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DD45" w14:textId="77777777" w:rsidR="001F51AB" w:rsidRDefault="001F51AB" w:rsidP="001F51AB">
      <w:pPr>
        <w:tabs>
          <w:tab w:val="right" w:pos="9356"/>
        </w:tabs>
        <w:ind w:left="1418"/>
      </w:pPr>
      <w:r>
        <w:t>Answer Key</w:t>
      </w:r>
    </w:p>
    <w:p w14:paraId="6BB84707" w14:textId="77777777" w:rsidR="001F51AB" w:rsidRDefault="001F51AB" w:rsidP="001F51AB">
      <w:pPr>
        <w:tabs>
          <w:tab w:val="right" w:pos="9356"/>
        </w:tabs>
        <w:ind w:left="1418"/>
      </w:pPr>
    </w:p>
    <w:p w14:paraId="1789C2C5" w14:textId="77777777" w:rsidR="001F51AB" w:rsidRDefault="001F51AB" w:rsidP="001F51AB">
      <w:pPr>
        <w:tabs>
          <w:tab w:val="right" w:pos="9356"/>
        </w:tabs>
        <w:ind w:left="1418"/>
      </w:pPr>
      <w:r>
        <w:t xml:space="preserve">2 Marks for this diagram with a clear indication of yourself as the architect. The student should explain his/her experience and qualifications in context. </w:t>
      </w:r>
    </w:p>
    <w:p w14:paraId="1B01B059" w14:textId="77777777" w:rsidR="001F51AB" w:rsidRDefault="001F51AB" w:rsidP="001F51AB">
      <w:pPr>
        <w:tabs>
          <w:tab w:val="right" w:pos="9356"/>
        </w:tabs>
        <w:ind w:left="1418"/>
      </w:pPr>
      <w:r>
        <w:t xml:space="preserve">2 Marks: The student must clearly state his/her experience and exposure. The diagram must have references that clarify that the student has read the question.  A standard diagram without indicating the uniqueness of the student who is the architect will not fetch full </w:t>
      </w:r>
      <w:proofErr w:type="gramStart"/>
      <w:r>
        <w:t>credit.(</w:t>
      </w:r>
      <w:proofErr w:type="gramEnd"/>
      <w:r>
        <w:t xml:space="preserve">Standard </w:t>
      </w:r>
      <w:proofErr w:type="spellStart"/>
      <w:r>
        <w:t>Diag</w:t>
      </w:r>
      <w:proofErr w:type="spellEnd"/>
      <w:r>
        <w:t xml:space="preserve"> 1 M </w:t>
      </w:r>
      <w:proofErr w:type="spellStart"/>
      <w:r>
        <w:t>Custimisation</w:t>
      </w:r>
      <w:proofErr w:type="spellEnd"/>
      <w:r>
        <w:t xml:space="preserve"> 1M)</w:t>
      </w:r>
    </w:p>
    <w:p w14:paraId="2AD70353" w14:textId="77777777" w:rsidR="001F51AB" w:rsidRDefault="001F51AB" w:rsidP="001F51AB">
      <w:pPr>
        <w:tabs>
          <w:tab w:val="right" w:pos="9356"/>
        </w:tabs>
        <w:ind w:left="1418"/>
      </w:pPr>
      <w:r>
        <w:t>4 Marks</w:t>
      </w:r>
      <w:proofErr w:type="gramStart"/>
      <w:r>
        <w:t>:  Picking</w:t>
      </w:r>
      <w:proofErr w:type="gramEnd"/>
      <w:r>
        <w:t xml:space="preserve"> up items from the case study to explain the influences pointed out in the case </w:t>
      </w:r>
      <w:proofErr w:type="gramStart"/>
      <w:r>
        <w:t>study.(</w:t>
      </w:r>
      <w:proofErr w:type="gramEnd"/>
      <w:r>
        <w:t>Business/ Technical/Project// Professional) 1 M for each</w:t>
      </w:r>
    </w:p>
    <w:p w14:paraId="15A75B73" w14:textId="77777777" w:rsidR="001F51AB" w:rsidRDefault="001F51AB" w:rsidP="001F51AB">
      <w:pPr>
        <w:tabs>
          <w:tab w:val="right" w:pos="9356"/>
        </w:tabs>
        <w:ind w:left="1418"/>
      </w:pPr>
    </w:p>
    <w:p w14:paraId="506C0B84" w14:textId="77777777" w:rsidR="001F51AB" w:rsidRDefault="001F51AB" w:rsidP="001F51AB">
      <w:pPr>
        <w:tabs>
          <w:tab w:val="right" w:pos="9356"/>
        </w:tabs>
        <w:jc w:val="both"/>
        <w:rPr>
          <w:sz w:val="20"/>
          <w:szCs w:val="20"/>
          <w:shd w:val="clear" w:color="auto" w:fill="FFFFFF"/>
        </w:rPr>
      </w:pPr>
    </w:p>
    <w:p w14:paraId="5C029E65" w14:textId="77777777" w:rsidR="001F51AB" w:rsidRDefault="001F51AB" w:rsidP="001F51AB">
      <w:pPr>
        <w:tabs>
          <w:tab w:val="right" w:pos="9356"/>
        </w:tabs>
        <w:jc w:val="both"/>
        <w:rPr>
          <w:sz w:val="20"/>
          <w:szCs w:val="20"/>
          <w:shd w:val="clear" w:color="auto" w:fill="FFFFFF"/>
        </w:rPr>
      </w:pPr>
      <w:r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6B83618E" wp14:editId="2A426EC3">
            <wp:extent cx="2762250" cy="1857375"/>
            <wp:effectExtent l="0" t="0" r="0" b="9525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6EFB" w14:textId="77777777" w:rsidR="003924F5" w:rsidRDefault="003924F5"/>
    <w:sectPr w:rsidR="0039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AB"/>
    <w:rsid w:val="001F51AB"/>
    <w:rsid w:val="003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4FB5"/>
  <w15:chartTrackingRefBased/>
  <w15:docId w15:val="{17313CF3-2DAC-48E5-BE68-52BD073C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A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Harvinder Jabbal</dc:creator>
  <cp:keywords/>
  <dc:description/>
  <cp:lastModifiedBy>Harvinder Jabbal</cp:lastModifiedBy>
  <cp:revision>1</cp:revision>
  <dcterms:created xsi:type="dcterms:W3CDTF">2022-04-18T07:03:00Z</dcterms:created>
  <dcterms:modified xsi:type="dcterms:W3CDTF">2022-04-18T07:04:00Z</dcterms:modified>
</cp:coreProperties>
</file>