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5" w14:textId="77777777" w:rsidR="00C24092" w:rsidRDefault="00000000">
      <w:pPr>
        <w:pStyle w:val="Heading1"/>
        <w:rPr>
          <w:b/>
          <w:bCs/>
          <w:color w:val="FF0000"/>
          <w:u w:val="single"/>
        </w:rPr>
      </w:pPr>
      <w:bookmarkStart w:id="0" w:name="_kg0s5fn5seh7" w:colFirst="0" w:colLast="0"/>
      <w:bookmarkEnd w:id="0"/>
      <w:r>
        <w:rPr>
          <w:b/>
          <w:bCs/>
          <w:color w:val="FF0000"/>
          <w:u w:val="single"/>
        </w:rPr>
        <w:t>OBJECTIVE QUESTIONS</w:t>
      </w:r>
    </w:p>
    <w:p w14:paraId="00000026" w14:textId="77777777" w:rsidR="00C24092" w:rsidRDefault="00C24092"/>
    <w:p w14:paraId="00000027" w14:textId="77777777" w:rsidR="00C24092" w:rsidRDefault="00000000">
      <w:pPr>
        <w:pStyle w:val="Heading2"/>
      </w:pPr>
      <w:bookmarkStart w:id="1" w:name="_kw5bjfsx419y" w:colFirst="0" w:colLast="0"/>
      <w:bookmarkEnd w:id="1"/>
      <w:r>
        <w:rPr>
          <w:b/>
          <w:bCs/>
          <w:color w:val="FF0000"/>
        </w:rPr>
        <w:t>Question 1: What is the total no. of attributes present in the data?</w:t>
      </w:r>
    </w:p>
    <w:p w14:paraId="00000028" w14:textId="77777777" w:rsidR="00C24092" w:rsidRDefault="00000000">
      <w:pPr>
        <w:pStyle w:val="Heading2"/>
        <w:rPr>
          <w:b/>
          <w:bCs/>
        </w:rPr>
      </w:pPr>
      <w:bookmarkStart w:id="2" w:name="_2shfhwb43asa" w:colFirst="0" w:colLast="0"/>
      <w:bookmarkEnd w:id="2"/>
      <w:r>
        <w:rPr>
          <w:b/>
          <w:bCs/>
          <w:color w:val="000000"/>
        </w:rPr>
        <w:t>Solution</w:t>
      </w:r>
      <w:r>
        <w:rPr>
          <w:b/>
          <w:bCs/>
        </w:rPr>
        <w:t>:</w:t>
      </w:r>
    </w:p>
    <w:p w14:paraId="00000029" w14:textId="77777777" w:rsidR="00C24092" w:rsidRDefault="00C24092"/>
    <w:p w14:paraId="0000002A" w14:textId="77777777" w:rsidR="00C24092" w:rsidRDefault="00000000">
      <w:pPr>
        <w:ind w:left="720"/>
        <w:rPr>
          <w:b/>
          <w:bCs/>
          <w:color w:val="FF0000"/>
        </w:rPr>
      </w:pPr>
      <w:r>
        <w:rPr>
          <w:b/>
          <w:bCs/>
          <w:color w:val="FF0000"/>
        </w:rPr>
        <w:t>Final Answer (if any):</w:t>
      </w:r>
    </w:p>
    <w:p w14:paraId="0000002B" w14:textId="13D125B9" w:rsidR="00C24092" w:rsidRDefault="00280A3A">
      <w:pPr>
        <w:ind w:left="720"/>
      </w:pPr>
      <w:r>
        <w:t>Total no of attributes is 16.</w:t>
      </w:r>
    </w:p>
    <w:p w14:paraId="0000002C" w14:textId="77777777" w:rsidR="00C24092" w:rsidRDefault="00C24092">
      <w:pPr>
        <w:ind w:left="720"/>
      </w:pPr>
    </w:p>
    <w:p w14:paraId="0000002D" w14:textId="77777777" w:rsidR="00C24092" w:rsidRDefault="00000000">
      <w:pPr>
        <w:ind w:left="720"/>
        <w:rPr>
          <w:b/>
          <w:bCs/>
          <w:color w:val="FF0000"/>
        </w:rPr>
      </w:pPr>
      <w:r>
        <w:rPr>
          <w:b/>
          <w:bCs/>
          <w:color w:val="FF0000"/>
        </w:rPr>
        <w:t>Approach (if any):</w:t>
      </w:r>
    </w:p>
    <w:p w14:paraId="0000002E" w14:textId="5E4527C3" w:rsidR="00C24092" w:rsidRDefault="00280A3A">
      <w:pPr>
        <w:ind w:left="720"/>
      </w:pPr>
      <w:r>
        <w:t>Count the columns in “Tickets” and “IT Agents” sheet.</w:t>
      </w:r>
    </w:p>
    <w:p w14:paraId="0000002F" w14:textId="77777777" w:rsidR="00C24092" w:rsidRDefault="00C24092">
      <w:pPr>
        <w:ind w:left="720"/>
      </w:pPr>
    </w:p>
    <w:p w14:paraId="00000031" w14:textId="10F86E0B" w:rsidR="00C24092" w:rsidRPr="00794158" w:rsidRDefault="00000000" w:rsidP="00794158">
      <w:pPr>
        <w:ind w:left="720"/>
        <w:rPr>
          <w:b/>
          <w:bCs/>
          <w:color w:val="FF0000"/>
        </w:rPr>
      </w:pPr>
      <w:r>
        <w:rPr>
          <w:b/>
          <w:bCs/>
          <w:color w:val="FF0000"/>
        </w:rPr>
        <w:t>Charts &amp; Tables (if any):</w:t>
      </w:r>
    </w:p>
    <w:p w14:paraId="57D7A51B" w14:textId="77777777" w:rsidR="00280A3A" w:rsidRDefault="00280A3A">
      <w:pPr>
        <w:ind w:left="720"/>
      </w:pPr>
    </w:p>
    <w:p w14:paraId="1C4F272A" w14:textId="4F104814" w:rsidR="00280A3A" w:rsidRDefault="00280A3A">
      <w:pPr>
        <w:ind w:left="720"/>
      </w:pPr>
      <w:r>
        <w:t xml:space="preserve">  Tickets:</w:t>
      </w:r>
    </w:p>
    <w:p w14:paraId="1CCAE588" w14:textId="32F0B2E8" w:rsidR="00280A3A" w:rsidRDefault="00280A3A">
      <w:pPr>
        <w:ind w:left="720"/>
      </w:pPr>
      <w:r w:rsidRPr="00280A3A">
        <w:rPr>
          <w:noProof/>
        </w:rPr>
        <w:drawing>
          <wp:inline distT="0" distB="0" distL="0" distR="0" wp14:anchorId="570C42A6" wp14:editId="379A6989">
            <wp:extent cx="5733415" cy="481965"/>
            <wp:effectExtent l="0" t="0" r="635" b="0"/>
            <wp:docPr id="27382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9248" name=""/>
                    <pic:cNvPicPr/>
                  </pic:nvPicPr>
                  <pic:blipFill>
                    <a:blip r:embed="rId7"/>
                    <a:stretch>
                      <a:fillRect/>
                    </a:stretch>
                  </pic:blipFill>
                  <pic:spPr>
                    <a:xfrm>
                      <a:off x="0" y="0"/>
                      <a:ext cx="5733415" cy="481965"/>
                    </a:xfrm>
                    <a:prstGeom prst="rect">
                      <a:avLst/>
                    </a:prstGeom>
                  </pic:spPr>
                </pic:pic>
              </a:graphicData>
            </a:graphic>
          </wp:inline>
        </w:drawing>
      </w:r>
    </w:p>
    <w:p w14:paraId="673B598F" w14:textId="77777777" w:rsidR="00280A3A" w:rsidRDefault="00000000">
      <w:pPr>
        <w:ind w:left="720"/>
      </w:pPr>
      <w:r>
        <w:t xml:space="preserve"> </w:t>
      </w:r>
    </w:p>
    <w:p w14:paraId="00000032" w14:textId="39CF7800" w:rsidR="00C24092" w:rsidRDefault="00000000">
      <w:pPr>
        <w:ind w:left="720"/>
      </w:pPr>
      <w:r>
        <w:t xml:space="preserve"> </w:t>
      </w:r>
      <w:r w:rsidR="00280A3A">
        <w:t>IT Agents:</w:t>
      </w:r>
    </w:p>
    <w:p w14:paraId="3362D074" w14:textId="2FB12844" w:rsidR="00280A3A" w:rsidRDefault="00280A3A">
      <w:pPr>
        <w:ind w:left="720"/>
      </w:pPr>
      <w:r w:rsidRPr="00280A3A">
        <w:rPr>
          <w:noProof/>
        </w:rPr>
        <w:drawing>
          <wp:inline distT="0" distB="0" distL="0" distR="0" wp14:anchorId="3A6292EB" wp14:editId="7A41D600">
            <wp:extent cx="5733415" cy="680085"/>
            <wp:effectExtent l="0" t="0" r="635" b="5715"/>
            <wp:docPr id="198008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80032" name=""/>
                    <pic:cNvPicPr/>
                  </pic:nvPicPr>
                  <pic:blipFill>
                    <a:blip r:embed="rId8"/>
                    <a:stretch>
                      <a:fillRect/>
                    </a:stretch>
                  </pic:blipFill>
                  <pic:spPr>
                    <a:xfrm>
                      <a:off x="0" y="0"/>
                      <a:ext cx="5733415" cy="680085"/>
                    </a:xfrm>
                    <a:prstGeom prst="rect">
                      <a:avLst/>
                    </a:prstGeom>
                  </pic:spPr>
                </pic:pic>
              </a:graphicData>
            </a:graphic>
          </wp:inline>
        </w:drawing>
      </w:r>
    </w:p>
    <w:p w14:paraId="3D7C0C8B" w14:textId="77777777" w:rsidR="00280A3A" w:rsidRDefault="00280A3A">
      <w:pPr>
        <w:ind w:left="720"/>
      </w:pPr>
    </w:p>
    <w:p w14:paraId="00000033" w14:textId="77777777" w:rsidR="00C24092" w:rsidRDefault="00000000">
      <w:pPr>
        <w:ind w:left="720"/>
      </w:pPr>
      <w:r>
        <w:t>- Description:</w:t>
      </w:r>
    </w:p>
    <w:p w14:paraId="00000034" w14:textId="2E3D7863" w:rsidR="00C24092" w:rsidRDefault="00280A3A">
      <w:pPr>
        <w:ind w:left="720"/>
      </w:pPr>
      <w:r>
        <w:t xml:space="preserve">The tables </w:t>
      </w:r>
      <w:r w:rsidR="00C85501">
        <w:t>represent</w:t>
      </w:r>
      <w:r>
        <w:t xml:space="preserve"> the column</w:t>
      </w:r>
      <w:r w:rsidR="00ED7847">
        <w:t>s</w:t>
      </w:r>
      <w:r>
        <w:t xml:space="preserve"> which are counted to find out total no of attributes in whole data consisting of “Tickets” and “IT Agents” sheet.</w:t>
      </w:r>
    </w:p>
    <w:p w14:paraId="00000035" w14:textId="77777777" w:rsidR="00C24092" w:rsidRDefault="00C24092">
      <w:pPr>
        <w:pStyle w:val="Heading2"/>
        <w:ind w:left="720"/>
      </w:pPr>
      <w:bookmarkStart w:id="3" w:name="_5nnd01tkel7c" w:colFirst="0" w:colLast="0"/>
      <w:bookmarkEnd w:id="3"/>
    </w:p>
    <w:p w14:paraId="00000036" w14:textId="77777777" w:rsidR="00C24092" w:rsidRDefault="00000000">
      <w:pPr>
        <w:pStyle w:val="Heading2"/>
      </w:pPr>
      <w:bookmarkStart w:id="4" w:name="_7kr8e5ecwthr" w:colFirst="0" w:colLast="0"/>
      <w:bookmarkEnd w:id="4"/>
      <w:r>
        <w:rPr>
          <w:b/>
          <w:bCs/>
          <w:color w:val="FF0000"/>
        </w:rPr>
        <w:t>Question 2: Which columns have inconsistent or missing values, and what is the count of such values?</w:t>
      </w:r>
    </w:p>
    <w:p w14:paraId="00000037" w14:textId="77777777" w:rsidR="00C24092" w:rsidRDefault="00000000">
      <w:pPr>
        <w:pStyle w:val="Heading2"/>
        <w:rPr>
          <w:b/>
          <w:bCs/>
        </w:rPr>
      </w:pPr>
      <w:bookmarkStart w:id="5" w:name="_xa6cns6o8ei2" w:colFirst="0" w:colLast="0"/>
      <w:bookmarkEnd w:id="5"/>
      <w:r>
        <w:rPr>
          <w:b/>
          <w:bCs/>
        </w:rPr>
        <w:t>Solution:</w:t>
      </w:r>
    </w:p>
    <w:p w14:paraId="00000038" w14:textId="77777777" w:rsidR="00C24092" w:rsidRDefault="00C24092"/>
    <w:p w14:paraId="00000039" w14:textId="77777777" w:rsidR="00C24092" w:rsidRDefault="00000000">
      <w:pPr>
        <w:ind w:left="720"/>
        <w:rPr>
          <w:b/>
          <w:bCs/>
          <w:color w:val="FF0000"/>
        </w:rPr>
      </w:pPr>
      <w:r>
        <w:rPr>
          <w:b/>
          <w:bCs/>
          <w:color w:val="FF0000"/>
        </w:rPr>
        <w:t>Final Answer (if any):</w:t>
      </w:r>
    </w:p>
    <w:p w14:paraId="0000003B" w14:textId="17D639CE" w:rsidR="00C24092" w:rsidRDefault="008F5B2A">
      <w:pPr>
        <w:ind w:left="720"/>
      </w:pPr>
      <w:r w:rsidRPr="008F5B2A">
        <w:lastRenderedPageBreak/>
        <w:t xml:space="preserve">No columns </w:t>
      </w:r>
      <w:r>
        <w:t>have</w:t>
      </w:r>
      <w:r w:rsidRPr="008F5B2A">
        <w:t xml:space="preserve"> missing values.</w:t>
      </w:r>
      <w:r>
        <w:t xml:space="preserve"> O</w:t>
      </w:r>
      <w:r w:rsidRPr="008F5B2A">
        <w:t>nly formatting and transformation are required during cleaning</w:t>
      </w:r>
      <w:r>
        <w:t xml:space="preserve"> for Severity and Priority</w:t>
      </w:r>
      <w:r w:rsidRPr="008F5B2A">
        <w:t>.</w:t>
      </w:r>
    </w:p>
    <w:p w14:paraId="0000003C" w14:textId="77777777" w:rsidR="00C24092" w:rsidRDefault="00000000">
      <w:pPr>
        <w:ind w:left="720"/>
        <w:rPr>
          <w:b/>
          <w:bCs/>
          <w:color w:val="FF0000"/>
        </w:rPr>
      </w:pPr>
      <w:r>
        <w:rPr>
          <w:b/>
          <w:bCs/>
          <w:color w:val="FF0000"/>
        </w:rPr>
        <w:t>Approach (if any):</w:t>
      </w:r>
    </w:p>
    <w:p w14:paraId="0000003E" w14:textId="10A254A2" w:rsidR="00C24092" w:rsidRDefault="008F5B2A">
      <w:pPr>
        <w:ind w:left="720"/>
      </w:pPr>
      <w:r>
        <w:t xml:space="preserve">Check </w:t>
      </w:r>
      <w:proofErr w:type="spellStart"/>
      <w:proofErr w:type="gramStart"/>
      <w:r>
        <w:t>Duplicates,Count</w:t>
      </w:r>
      <w:proofErr w:type="spellEnd"/>
      <w:proofErr w:type="gramEnd"/>
      <w:r>
        <w:t xml:space="preserve"> of each column for null</w:t>
      </w:r>
      <w:r w:rsidR="00F438E0">
        <w:t>/missing</w:t>
      </w:r>
      <w:r>
        <w:t xml:space="preserve"> values and transforming severity and priority column to remove numbers and spelling corrections.</w:t>
      </w:r>
    </w:p>
    <w:p w14:paraId="00000040" w14:textId="4F58CA93" w:rsidR="00C24092" w:rsidRPr="00794158" w:rsidRDefault="00000000" w:rsidP="00794158">
      <w:pPr>
        <w:ind w:left="720"/>
        <w:rPr>
          <w:b/>
          <w:bCs/>
          <w:color w:val="FF0000"/>
        </w:rPr>
      </w:pPr>
      <w:r>
        <w:rPr>
          <w:b/>
          <w:bCs/>
          <w:color w:val="FF0000"/>
        </w:rPr>
        <w:t>Charts &amp; Tables (if any):</w:t>
      </w:r>
    </w:p>
    <w:p w14:paraId="00000041" w14:textId="4E79A393" w:rsidR="00C24092" w:rsidRDefault="00000000">
      <w:pPr>
        <w:ind w:left="720"/>
      </w:pPr>
      <w:r>
        <w:t xml:space="preserve">  </w:t>
      </w:r>
      <w:r w:rsidR="00F2349F" w:rsidRPr="00F2349F">
        <w:rPr>
          <w:noProof/>
        </w:rPr>
        <w:drawing>
          <wp:inline distT="0" distB="0" distL="0" distR="0" wp14:anchorId="263D031C" wp14:editId="21E42689">
            <wp:extent cx="2552700" cy="1463675"/>
            <wp:effectExtent l="0" t="0" r="0" b="3175"/>
            <wp:docPr id="124537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0942" name=""/>
                    <pic:cNvPicPr/>
                  </pic:nvPicPr>
                  <pic:blipFill>
                    <a:blip r:embed="rId9"/>
                    <a:stretch>
                      <a:fillRect/>
                    </a:stretch>
                  </pic:blipFill>
                  <pic:spPr>
                    <a:xfrm>
                      <a:off x="0" y="0"/>
                      <a:ext cx="2577141" cy="1477689"/>
                    </a:xfrm>
                    <a:prstGeom prst="rect">
                      <a:avLst/>
                    </a:prstGeom>
                  </pic:spPr>
                </pic:pic>
              </a:graphicData>
            </a:graphic>
          </wp:inline>
        </w:drawing>
      </w:r>
      <w:r w:rsidR="00F2349F" w:rsidRPr="00F2349F">
        <w:rPr>
          <w:noProof/>
        </w:rPr>
        <w:t xml:space="preserve"> </w:t>
      </w:r>
      <w:r w:rsidR="00F2349F" w:rsidRPr="00F2349F">
        <w:rPr>
          <w:noProof/>
        </w:rPr>
        <w:drawing>
          <wp:inline distT="0" distB="0" distL="0" distR="0" wp14:anchorId="2154F58D" wp14:editId="7CAD64B4">
            <wp:extent cx="1287780" cy="932815"/>
            <wp:effectExtent l="0" t="0" r="7620" b="635"/>
            <wp:docPr id="12625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4375" name=""/>
                    <pic:cNvPicPr/>
                  </pic:nvPicPr>
                  <pic:blipFill>
                    <a:blip r:embed="rId10"/>
                    <a:stretch>
                      <a:fillRect/>
                    </a:stretch>
                  </pic:blipFill>
                  <pic:spPr>
                    <a:xfrm>
                      <a:off x="0" y="0"/>
                      <a:ext cx="1306262" cy="946203"/>
                    </a:xfrm>
                    <a:prstGeom prst="rect">
                      <a:avLst/>
                    </a:prstGeom>
                  </pic:spPr>
                </pic:pic>
              </a:graphicData>
            </a:graphic>
          </wp:inline>
        </w:drawing>
      </w:r>
      <w:r w:rsidR="00F2349F" w:rsidRPr="00F2349F">
        <w:rPr>
          <w:noProof/>
        </w:rPr>
        <w:t xml:space="preserve"> </w:t>
      </w:r>
      <w:r w:rsidR="00F2349F" w:rsidRPr="00F2349F">
        <w:rPr>
          <w:noProof/>
        </w:rPr>
        <w:drawing>
          <wp:inline distT="0" distB="0" distL="0" distR="0" wp14:anchorId="570577ED" wp14:editId="1A2DC105">
            <wp:extent cx="912707" cy="419100"/>
            <wp:effectExtent l="0" t="0" r="1905" b="0"/>
            <wp:docPr id="44367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2907" name=""/>
                    <pic:cNvPicPr/>
                  </pic:nvPicPr>
                  <pic:blipFill>
                    <a:blip r:embed="rId11"/>
                    <a:stretch>
                      <a:fillRect/>
                    </a:stretch>
                  </pic:blipFill>
                  <pic:spPr>
                    <a:xfrm>
                      <a:off x="0" y="0"/>
                      <a:ext cx="916981" cy="421063"/>
                    </a:xfrm>
                    <a:prstGeom prst="rect">
                      <a:avLst/>
                    </a:prstGeom>
                  </pic:spPr>
                </pic:pic>
              </a:graphicData>
            </a:graphic>
          </wp:inline>
        </w:drawing>
      </w:r>
    </w:p>
    <w:p w14:paraId="00000042" w14:textId="77777777" w:rsidR="00C24092" w:rsidRDefault="00000000">
      <w:pPr>
        <w:ind w:left="720"/>
      </w:pPr>
      <w:r>
        <w:t>- Description:</w:t>
      </w:r>
    </w:p>
    <w:p w14:paraId="00000043" w14:textId="1B322333" w:rsidR="00C24092" w:rsidRDefault="00000000">
      <w:pPr>
        <w:ind w:left="720"/>
      </w:pPr>
      <w:r>
        <w:t xml:space="preserve">  </w:t>
      </w:r>
      <w:r w:rsidR="003B0F7C" w:rsidRPr="003B0F7C">
        <w:t>Displays the count of missing values</w:t>
      </w:r>
      <w:r w:rsidR="003B0F7C">
        <w:t>, duplicates check</w:t>
      </w:r>
      <w:r w:rsidR="003B0F7C" w:rsidRPr="003B0F7C">
        <w:t xml:space="preserve"> and identifies data consistency issues across all dataset columns.</w:t>
      </w:r>
    </w:p>
    <w:p w14:paraId="00000044" w14:textId="77777777" w:rsidR="00C24092" w:rsidRDefault="00000000">
      <w:pPr>
        <w:pStyle w:val="Heading2"/>
      </w:pPr>
      <w:bookmarkStart w:id="6" w:name="_8t0bnwn61jy3" w:colFirst="0" w:colLast="0"/>
      <w:bookmarkEnd w:id="6"/>
      <w:r>
        <w:rPr>
          <w:b/>
          <w:bCs/>
          <w:color w:val="FF0000"/>
        </w:rPr>
        <w:t>Question 3: What is the average daily ticket volume over time?</w:t>
      </w:r>
    </w:p>
    <w:p w14:paraId="00000045" w14:textId="77777777" w:rsidR="00C24092" w:rsidRDefault="00000000">
      <w:pPr>
        <w:pStyle w:val="Heading2"/>
        <w:rPr>
          <w:b/>
          <w:bCs/>
        </w:rPr>
      </w:pPr>
      <w:bookmarkStart w:id="7" w:name="_6rw3yp5yzeva" w:colFirst="0" w:colLast="0"/>
      <w:bookmarkEnd w:id="7"/>
      <w:r>
        <w:rPr>
          <w:b/>
          <w:bCs/>
        </w:rPr>
        <w:t>Solution:</w:t>
      </w:r>
    </w:p>
    <w:p w14:paraId="00000046" w14:textId="77777777" w:rsidR="00C24092" w:rsidRDefault="00C24092"/>
    <w:p w14:paraId="00000047" w14:textId="77777777" w:rsidR="00C24092" w:rsidRDefault="00000000">
      <w:pPr>
        <w:ind w:left="720"/>
        <w:rPr>
          <w:b/>
          <w:bCs/>
          <w:color w:val="FF0000"/>
        </w:rPr>
      </w:pPr>
      <w:r>
        <w:rPr>
          <w:b/>
          <w:bCs/>
          <w:color w:val="FF0000"/>
        </w:rPr>
        <w:t>Final Answer (if any):</w:t>
      </w:r>
    </w:p>
    <w:p w14:paraId="00000048" w14:textId="426CD8F4" w:rsidR="00C24092" w:rsidRDefault="005E7392">
      <w:pPr>
        <w:ind w:left="720"/>
      </w:pPr>
      <w:r>
        <w:t>Average daily ticket volume over time is 53.3</w:t>
      </w:r>
      <w:r w:rsidR="00D1625E">
        <w:t>7</w:t>
      </w:r>
    </w:p>
    <w:p w14:paraId="00000049" w14:textId="77777777" w:rsidR="00C24092" w:rsidRDefault="00C24092">
      <w:pPr>
        <w:ind w:left="720"/>
      </w:pPr>
    </w:p>
    <w:p w14:paraId="0000004A" w14:textId="77777777" w:rsidR="00C24092" w:rsidRDefault="00000000">
      <w:pPr>
        <w:ind w:left="720"/>
        <w:rPr>
          <w:b/>
          <w:bCs/>
          <w:color w:val="FF0000"/>
        </w:rPr>
      </w:pPr>
      <w:r>
        <w:rPr>
          <w:b/>
          <w:bCs/>
          <w:color w:val="FF0000"/>
        </w:rPr>
        <w:t>Approach (if any):</w:t>
      </w:r>
    </w:p>
    <w:p w14:paraId="0000004C" w14:textId="1C0CD0D3" w:rsidR="00C24092" w:rsidRDefault="005E7392">
      <w:pPr>
        <w:ind w:left="720"/>
      </w:pPr>
      <w:r>
        <w:t xml:space="preserve">Here, Average is calculated by total ticket/ total time where in total time considered each date in the calculation earlier resulting in </w:t>
      </w:r>
      <w:proofErr w:type="gramStart"/>
      <w:r>
        <w:t>an</w:t>
      </w:r>
      <w:proofErr w:type="gramEnd"/>
      <w:r>
        <w:t xml:space="preserve"> </w:t>
      </w:r>
      <w:r w:rsidR="009F0CAC">
        <w:t>wrong result</w:t>
      </w:r>
      <w:r>
        <w:t xml:space="preserve"> since same date occur multiple times </w:t>
      </w:r>
      <w:r w:rsidR="009F0CAC">
        <w:t xml:space="preserve">and that is what we need to find i.e. for each date, </w:t>
      </w:r>
      <w:r>
        <w:t>hence using unique date will give distinct dates helping in calculation of average daily ticket volume over time.</w:t>
      </w:r>
    </w:p>
    <w:p w14:paraId="0000004D" w14:textId="4C00BD7F" w:rsidR="00C24092" w:rsidRDefault="00000000">
      <w:pPr>
        <w:ind w:left="720"/>
        <w:rPr>
          <w:b/>
          <w:bCs/>
          <w:color w:val="FF0000"/>
        </w:rPr>
      </w:pPr>
      <w:r>
        <w:rPr>
          <w:b/>
          <w:bCs/>
          <w:color w:val="FF0000"/>
        </w:rPr>
        <w:t>Charts &amp; Tables (if any):</w:t>
      </w:r>
      <w:r w:rsidR="009364C5">
        <w:rPr>
          <w:b/>
          <w:bCs/>
          <w:color w:val="FF0000"/>
        </w:rPr>
        <w:t xml:space="preserve"> </w:t>
      </w:r>
      <w:r w:rsidR="009364C5" w:rsidRPr="00794158">
        <w:t>Q-</w:t>
      </w:r>
      <w:r w:rsidR="009364C5">
        <w:t xml:space="preserve">3 </w:t>
      </w:r>
      <w:r w:rsidR="009364C5" w:rsidRPr="00794158">
        <w:t>I Objective</w:t>
      </w:r>
    </w:p>
    <w:p w14:paraId="0000004E" w14:textId="6BF4F153" w:rsidR="00C24092" w:rsidRDefault="00C24092" w:rsidP="00794158"/>
    <w:p w14:paraId="0000004F" w14:textId="1C97C7E1" w:rsidR="00C24092" w:rsidRDefault="00000000">
      <w:pPr>
        <w:ind w:left="720"/>
      </w:pPr>
      <w:r>
        <w:t xml:space="preserve">  </w:t>
      </w:r>
      <w:r w:rsidR="00FE5875" w:rsidRPr="00FE5875">
        <w:rPr>
          <w:noProof/>
        </w:rPr>
        <w:drawing>
          <wp:inline distT="0" distB="0" distL="0" distR="0" wp14:anchorId="05DBC308" wp14:editId="48E641C5">
            <wp:extent cx="5733415" cy="1550670"/>
            <wp:effectExtent l="0" t="0" r="635" b="0"/>
            <wp:docPr id="40677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1176" name=""/>
                    <pic:cNvPicPr/>
                  </pic:nvPicPr>
                  <pic:blipFill>
                    <a:blip r:embed="rId12"/>
                    <a:stretch>
                      <a:fillRect/>
                    </a:stretch>
                  </pic:blipFill>
                  <pic:spPr>
                    <a:xfrm>
                      <a:off x="0" y="0"/>
                      <a:ext cx="5733415" cy="1550670"/>
                    </a:xfrm>
                    <a:prstGeom prst="rect">
                      <a:avLst/>
                    </a:prstGeom>
                  </pic:spPr>
                </pic:pic>
              </a:graphicData>
            </a:graphic>
          </wp:inline>
        </w:drawing>
      </w:r>
    </w:p>
    <w:p w14:paraId="00000050" w14:textId="77777777" w:rsidR="00C24092" w:rsidRDefault="00000000">
      <w:pPr>
        <w:ind w:left="720"/>
      </w:pPr>
      <w:r>
        <w:t>- Description:</w:t>
      </w:r>
    </w:p>
    <w:p w14:paraId="00000051" w14:textId="6BC6CD09" w:rsidR="00C24092" w:rsidRDefault="00000000">
      <w:pPr>
        <w:ind w:left="720"/>
      </w:pPr>
      <w:r>
        <w:lastRenderedPageBreak/>
        <w:t xml:space="preserve"> </w:t>
      </w:r>
      <w:r w:rsidR="003407B6">
        <w:t xml:space="preserve">Image shows the formula and the output which </w:t>
      </w:r>
      <w:r w:rsidR="00D1625E">
        <w:t xml:space="preserve">is round </w:t>
      </w:r>
      <w:r w:rsidR="006914C7">
        <w:t>up to</w:t>
      </w:r>
      <w:r w:rsidR="00D1625E">
        <w:t xml:space="preserve"> 2 decimal places </w:t>
      </w:r>
      <w:r w:rsidR="006914C7">
        <w:t xml:space="preserve">using </w:t>
      </w:r>
      <w:proofErr w:type="gramStart"/>
      <w:r w:rsidR="006914C7">
        <w:t>ROUND</w:t>
      </w:r>
      <w:r w:rsidR="003407B6">
        <w:t>(</w:t>
      </w:r>
      <w:proofErr w:type="gramEnd"/>
      <w:r w:rsidR="003407B6">
        <w:t>).</w:t>
      </w:r>
    </w:p>
    <w:p w14:paraId="00000052" w14:textId="77777777" w:rsidR="00C24092" w:rsidRDefault="00C24092">
      <w:pPr>
        <w:pStyle w:val="Heading2"/>
        <w:ind w:left="720"/>
      </w:pPr>
      <w:bookmarkStart w:id="8" w:name="_vk4hjz6nvfao" w:colFirst="0" w:colLast="0"/>
      <w:bookmarkEnd w:id="8"/>
    </w:p>
    <w:p w14:paraId="00000053" w14:textId="77777777" w:rsidR="00C24092" w:rsidRDefault="00000000">
      <w:pPr>
        <w:pStyle w:val="Heading2"/>
      </w:pPr>
      <w:bookmarkStart w:id="9" w:name="_otasxrs062o3" w:colFirst="0" w:colLast="0"/>
      <w:bookmarkEnd w:id="9"/>
      <w:r>
        <w:rPr>
          <w:b/>
          <w:bCs/>
          <w:color w:val="FF0000"/>
        </w:rPr>
        <w:t>Question 4: What is the distribution of ticket categories (e.g., Login Access, System, Software)?</w:t>
      </w:r>
    </w:p>
    <w:p w14:paraId="00000054" w14:textId="77777777" w:rsidR="00C24092" w:rsidRDefault="00000000">
      <w:pPr>
        <w:pStyle w:val="Heading2"/>
        <w:rPr>
          <w:b/>
          <w:bCs/>
        </w:rPr>
      </w:pPr>
      <w:bookmarkStart w:id="10" w:name="_24pn0w1852jb" w:colFirst="0" w:colLast="0"/>
      <w:bookmarkEnd w:id="10"/>
      <w:r>
        <w:rPr>
          <w:b/>
          <w:bCs/>
        </w:rPr>
        <w:t>Solution:</w:t>
      </w:r>
    </w:p>
    <w:p w14:paraId="00000055" w14:textId="77777777" w:rsidR="00C24092" w:rsidRDefault="00C24092"/>
    <w:p w14:paraId="00000056" w14:textId="77777777" w:rsidR="00C24092" w:rsidRDefault="00000000">
      <w:pPr>
        <w:ind w:left="720"/>
        <w:rPr>
          <w:b/>
          <w:bCs/>
          <w:color w:val="FF0000"/>
        </w:rPr>
      </w:pPr>
      <w:r>
        <w:rPr>
          <w:b/>
          <w:bCs/>
          <w:color w:val="FF0000"/>
        </w:rPr>
        <w:t>Final Answer (if any):</w:t>
      </w:r>
    </w:p>
    <w:p w14:paraId="3CC0AF7D" w14:textId="77777777" w:rsidR="00002265" w:rsidRDefault="00002265">
      <w:pPr>
        <w:ind w:left="720"/>
        <w:rPr>
          <w:b/>
          <w:bCs/>
          <w:color w:val="FF0000"/>
        </w:rPr>
      </w:pPr>
    </w:p>
    <w:p w14:paraId="4EC07B1C" w14:textId="2C9140C2" w:rsidR="00002265" w:rsidRPr="00002265" w:rsidRDefault="00002265">
      <w:pPr>
        <w:ind w:left="720"/>
        <w:rPr>
          <w:color w:val="000000" w:themeColor="text1"/>
        </w:rPr>
      </w:pPr>
      <w:r w:rsidRPr="00002265">
        <w:rPr>
          <w:color w:val="000000" w:themeColor="text1"/>
        </w:rPr>
        <w:t>The System category has the highest number of tickets while Hardware has the lowest ticket volume.</w:t>
      </w:r>
    </w:p>
    <w:p w14:paraId="00000058" w14:textId="7BAC6467" w:rsidR="00C24092" w:rsidRDefault="00C24092">
      <w:pPr>
        <w:ind w:left="720"/>
      </w:pPr>
    </w:p>
    <w:p w14:paraId="00000059" w14:textId="77777777" w:rsidR="00C24092" w:rsidRDefault="00000000">
      <w:pPr>
        <w:ind w:left="720"/>
        <w:rPr>
          <w:b/>
          <w:bCs/>
          <w:color w:val="FF0000"/>
        </w:rPr>
      </w:pPr>
      <w:r>
        <w:rPr>
          <w:b/>
          <w:bCs/>
          <w:color w:val="FF0000"/>
        </w:rPr>
        <w:t>Approach (if any):</w:t>
      </w:r>
    </w:p>
    <w:p w14:paraId="0000005A" w14:textId="47DBC4B0" w:rsidR="00C24092" w:rsidRDefault="00C24BC3">
      <w:pPr>
        <w:ind w:left="720"/>
      </w:pPr>
      <w:r>
        <w:t xml:space="preserve">Created a pivot </w:t>
      </w:r>
      <w:r w:rsidR="00756BD2">
        <w:t>table</w:t>
      </w:r>
      <w:r>
        <w:t xml:space="preserve"> with Request Category in rows and Ticket ID in values which gave count of tickets in each category.</w:t>
      </w:r>
    </w:p>
    <w:p w14:paraId="0000005B" w14:textId="77777777" w:rsidR="00C24092" w:rsidRDefault="00C24092">
      <w:pPr>
        <w:ind w:left="720"/>
      </w:pPr>
    </w:p>
    <w:p w14:paraId="0000005C" w14:textId="77777777" w:rsidR="00C24092" w:rsidRDefault="00000000">
      <w:pPr>
        <w:ind w:left="720"/>
        <w:rPr>
          <w:b/>
          <w:bCs/>
          <w:color w:val="FF0000"/>
        </w:rPr>
      </w:pPr>
      <w:r>
        <w:rPr>
          <w:b/>
          <w:bCs/>
          <w:color w:val="FF0000"/>
        </w:rPr>
        <w:t>Charts &amp; Tables (if any):</w:t>
      </w:r>
    </w:p>
    <w:p w14:paraId="6C19DC46" w14:textId="54536B22" w:rsidR="00794158" w:rsidRDefault="00000000" w:rsidP="00794158">
      <w:pPr>
        <w:ind w:left="720"/>
      </w:pPr>
      <w:r>
        <w:t>- Table / Chart Name:</w:t>
      </w:r>
      <w:r w:rsidR="00794158">
        <w:t xml:space="preserve"> </w:t>
      </w:r>
      <w:r w:rsidR="00794158" w:rsidRPr="00794158">
        <w:t>Q-</w:t>
      </w:r>
      <w:r w:rsidR="00794158">
        <w:t xml:space="preserve">4 </w:t>
      </w:r>
      <w:r w:rsidR="00794158" w:rsidRPr="00794158">
        <w:t>I Objective</w:t>
      </w:r>
    </w:p>
    <w:p w14:paraId="0AB60072" w14:textId="77777777" w:rsidR="00794158" w:rsidRDefault="00794158">
      <w:pPr>
        <w:ind w:left="720"/>
      </w:pPr>
    </w:p>
    <w:p w14:paraId="7CCD5F04" w14:textId="1F94C8A5" w:rsidR="00C24BC3" w:rsidRDefault="00000000">
      <w:pPr>
        <w:ind w:left="720"/>
      </w:pPr>
      <w:r>
        <w:t xml:space="preserve">  </w:t>
      </w:r>
      <w:r w:rsidR="00002265" w:rsidRPr="00C24BC3">
        <w:rPr>
          <w:noProof/>
        </w:rPr>
        <w:drawing>
          <wp:inline distT="0" distB="0" distL="0" distR="0" wp14:anchorId="29E213EC" wp14:editId="6122FE21">
            <wp:extent cx="2415749" cy="1653683"/>
            <wp:effectExtent l="0" t="0" r="3810" b="3810"/>
            <wp:docPr id="9947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2210" name=""/>
                    <pic:cNvPicPr/>
                  </pic:nvPicPr>
                  <pic:blipFill>
                    <a:blip r:embed="rId13"/>
                    <a:stretch>
                      <a:fillRect/>
                    </a:stretch>
                  </pic:blipFill>
                  <pic:spPr>
                    <a:xfrm>
                      <a:off x="0" y="0"/>
                      <a:ext cx="2415749" cy="1653683"/>
                    </a:xfrm>
                    <a:prstGeom prst="rect">
                      <a:avLst/>
                    </a:prstGeom>
                  </pic:spPr>
                </pic:pic>
              </a:graphicData>
            </a:graphic>
          </wp:inline>
        </w:drawing>
      </w:r>
      <w:r w:rsidR="00C24BC3" w:rsidRPr="00C24BC3">
        <w:rPr>
          <w:noProof/>
        </w:rPr>
        <w:t xml:space="preserve"> </w:t>
      </w:r>
      <w:r w:rsidR="00C24BC3" w:rsidRPr="00C24BC3">
        <w:rPr>
          <w:noProof/>
        </w:rPr>
        <w:drawing>
          <wp:inline distT="0" distB="0" distL="0" distR="0" wp14:anchorId="35B3473D" wp14:editId="39C0CFAB">
            <wp:extent cx="2651990" cy="1638442"/>
            <wp:effectExtent l="0" t="0" r="0" b="0"/>
            <wp:docPr id="10087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0609" name=""/>
                    <pic:cNvPicPr/>
                  </pic:nvPicPr>
                  <pic:blipFill>
                    <a:blip r:embed="rId14"/>
                    <a:stretch>
                      <a:fillRect/>
                    </a:stretch>
                  </pic:blipFill>
                  <pic:spPr>
                    <a:xfrm>
                      <a:off x="0" y="0"/>
                      <a:ext cx="2651990" cy="1638442"/>
                    </a:xfrm>
                    <a:prstGeom prst="rect">
                      <a:avLst/>
                    </a:prstGeom>
                  </pic:spPr>
                </pic:pic>
              </a:graphicData>
            </a:graphic>
          </wp:inline>
        </w:drawing>
      </w:r>
    </w:p>
    <w:p w14:paraId="6EF044A4" w14:textId="77777777" w:rsidR="00C24BC3" w:rsidRDefault="00C24BC3">
      <w:pPr>
        <w:ind w:left="720"/>
      </w:pPr>
    </w:p>
    <w:p w14:paraId="4282AC2A" w14:textId="77777777" w:rsidR="00C24BC3" w:rsidRDefault="00C24BC3">
      <w:pPr>
        <w:ind w:left="720"/>
      </w:pPr>
    </w:p>
    <w:p w14:paraId="0000005F" w14:textId="12863A99" w:rsidR="00C24092" w:rsidRDefault="00000000">
      <w:pPr>
        <w:ind w:left="720"/>
      </w:pPr>
      <w:r>
        <w:t>- Description:</w:t>
      </w:r>
    </w:p>
    <w:p w14:paraId="00000060" w14:textId="2AD195DD" w:rsidR="00C24092" w:rsidRDefault="00C24BC3">
      <w:pPr>
        <w:ind w:left="720"/>
      </w:pPr>
      <w:r>
        <w:t>Distribution of a category is best described by pie chart</w:t>
      </w:r>
      <w:r w:rsidR="003B6645">
        <w:t xml:space="preserve"> making it easy to identify category having highest or lowest tickets</w:t>
      </w:r>
      <w:r>
        <w:t>.</w:t>
      </w:r>
    </w:p>
    <w:p w14:paraId="00000061" w14:textId="77777777" w:rsidR="00C24092" w:rsidRDefault="00C24092">
      <w:pPr>
        <w:pStyle w:val="Heading2"/>
        <w:rPr>
          <w:b/>
          <w:bCs/>
          <w:color w:val="FF0000"/>
        </w:rPr>
      </w:pPr>
      <w:bookmarkStart w:id="11" w:name="_ohlvfh48l0p" w:colFirst="0" w:colLast="0"/>
      <w:bookmarkEnd w:id="11"/>
    </w:p>
    <w:p w14:paraId="00000062" w14:textId="77777777" w:rsidR="00C24092" w:rsidRDefault="00000000">
      <w:pPr>
        <w:pStyle w:val="Heading2"/>
      </w:pPr>
      <w:bookmarkStart w:id="12" w:name="_sc8mdu6dsqjs" w:colFirst="0" w:colLast="0"/>
      <w:bookmarkEnd w:id="12"/>
      <w:r>
        <w:rPr>
          <w:b/>
          <w:bCs/>
          <w:color w:val="FF0000"/>
        </w:rPr>
        <w:t>Question 5: How many tickets has each agent handled?</w:t>
      </w:r>
    </w:p>
    <w:p w14:paraId="00000063" w14:textId="77777777" w:rsidR="00C24092" w:rsidRDefault="00000000">
      <w:pPr>
        <w:pStyle w:val="Heading2"/>
        <w:rPr>
          <w:b/>
          <w:bCs/>
        </w:rPr>
      </w:pPr>
      <w:bookmarkStart w:id="13" w:name="_e7fcg3w1pur6" w:colFirst="0" w:colLast="0"/>
      <w:bookmarkEnd w:id="13"/>
      <w:r>
        <w:rPr>
          <w:b/>
          <w:bCs/>
        </w:rPr>
        <w:t>Solution:</w:t>
      </w:r>
    </w:p>
    <w:p w14:paraId="00000064" w14:textId="77777777" w:rsidR="00C24092" w:rsidRDefault="00C24092"/>
    <w:p w14:paraId="00000065" w14:textId="77777777" w:rsidR="00C24092" w:rsidRDefault="00000000">
      <w:pPr>
        <w:ind w:left="720"/>
        <w:rPr>
          <w:b/>
          <w:bCs/>
          <w:color w:val="FF0000"/>
        </w:rPr>
      </w:pPr>
      <w:r>
        <w:rPr>
          <w:b/>
          <w:bCs/>
          <w:color w:val="FF0000"/>
        </w:rPr>
        <w:t>Final Answer (if any):</w:t>
      </w:r>
    </w:p>
    <w:p w14:paraId="00000067" w14:textId="3C9A8938" w:rsidR="00C24092" w:rsidRDefault="00CE69E6">
      <w:pPr>
        <w:ind w:left="720"/>
      </w:pPr>
      <w:r w:rsidRPr="00CE69E6">
        <w:t>Aurelio Tanori</w:t>
      </w:r>
      <w:r>
        <w:t>,</w:t>
      </w:r>
      <w:r w:rsidRPr="00CE69E6">
        <w:t xml:space="preserve"> Jesus Contreras</w:t>
      </w:r>
      <w:r>
        <w:t xml:space="preserve"> and </w:t>
      </w:r>
      <w:r w:rsidRPr="00CE69E6">
        <w:t>Elena Velez</w:t>
      </w:r>
      <w:r>
        <w:t xml:space="preserve"> are among the agents who handled max tickets while </w:t>
      </w:r>
      <w:r w:rsidRPr="00CE69E6">
        <w:t>Griselda Galindo</w:t>
      </w:r>
      <w:r>
        <w:t xml:space="preserve"> handled least.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54"/>
        <w:gridCol w:w="2601"/>
      </w:tblGrid>
      <w:tr w:rsidR="00315947" w:rsidRPr="00315947" w14:paraId="1F540D21"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7EB84E" w14:textId="77777777" w:rsidR="00315947" w:rsidRPr="00315947" w:rsidRDefault="00315947" w:rsidP="00315947">
            <w:pPr>
              <w:ind w:left="720"/>
              <w:rPr>
                <w:lang w:val="en-US"/>
              </w:rPr>
            </w:pPr>
            <w:r w:rsidRPr="00315947">
              <w:rPr>
                <w:lang w:val="en-US"/>
              </w:rPr>
              <w:t>Row Labels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7172F5" w14:textId="77777777" w:rsidR="00315947" w:rsidRPr="00315947" w:rsidRDefault="00315947" w:rsidP="00315947">
            <w:pPr>
              <w:ind w:left="720"/>
              <w:rPr>
                <w:lang w:val="en-US"/>
              </w:rPr>
            </w:pPr>
            <w:r w:rsidRPr="00315947">
              <w:rPr>
                <w:lang w:val="en-US"/>
              </w:rPr>
              <w:t>Count of Ticket ID</w:t>
            </w:r>
          </w:p>
        </w:tc>
      </w:tr>
      <w:tr w:rsidR="00315947" w:rsidRPr="00315947" w14:paraId="138E53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6886295" w14:textId="77777777" w:rsidR="00315947" w:rsidRPr="00315947" w:rsidRDefault="00315947" w:rsidP="00315947">
            <w:pPr>
              <w:ind w:left="720"/>
              <w:rPr>
                <w:lang w:val="en-US"/>
              </w:rPr>
            </w:pPr>
            <w:r w:rsidRPr="00315947">
              <w:rPr>
                <w:lang w:val="en-US"/>
              </w:rPr>
              <w:t>A. Trejo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3AE5CA" w14:textId="77777777" w:rsidR="00315947" w:rsidRPr="00315947" w:rsidRDefault="00315947" w:rsidP="00315947">
            <w:pPr>
              <w:ind w:left="720"/>
              <w:rPr>
                <w:lang w:val="en-US"/>
              </w:rPr>
            </w:pPr>
            <w:r w:rsidRPr="00315947">
              <w:rPr>
                <w:lang w:val="en-US"/>
              </w:rPr>
              <w:t>1949</w:t>
            </w:r>
          </w:p>
        </w:tc>
      </w:tr>
      <w:tr w:rsidR="00315947" w:rsidRPr="00315947" w14:paraId="3C217D3B"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2126F2" w14:textId="77777777" w:rsidR="00315947" w:rsidRPr="00315947" w:rsidRDefault="00315947" w:rsidP="00315947">
            <w:pPr>
              <w:ind w:left="720"/>
              <w:rPr>
                <w:lang w:val="en-US"/>
              </w:rPr>
            </w:pPr>
            <w:r w:rsidRPr="00315947">
              <w:rPr>
                <w:lang w:val="en-US"/>
              </w:rPr>
              <w:t>Alberto Casillas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DFFE09" w14:textId="77777777" w:rsidR="00315947" w:rsidRPr="00315947" w:rsidRDefault="00315947" w:rsidP="00315947">
            <w:pPr>
              <w:ind w:left="720"/>
              <w:rPr>
                <w:lang w:val="en-US"/>
              </w:rPr>
            </w:pPr>
            <w:r w:rsidRPr="00315947">
              <w:rPr>
                <w:lang w:val="en-US"/>
              </w:rPr>
              <w:t>1974</w:t>
            </w:r>
          </w:p>
        </w:tc>
      </w:tr>
      <w:tr w:rsidR="00315947" w:rsidRPr="00315947" w14:paraId="00EBB44E"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BCE11BA" w14:textId="77777777" w:rsidR="00315947" w:rsidRPr="00315947" w:rsidRDefault="00315947" w:rsidP="00315947">
            <w:pPr>
              <w:ind w:left="720"/>
              <w:rPr>
                <w:lang w:val="en-US"/>
              </w:rPr>
            </w:pPr>
            <w:r w:rsidRPr="00315947">
              <w:rPr>
                <w:lang w:val="en-US"/>
              </w:rPr>
              <w:t>Alberto Gastelum</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8B0FD8" w14:textId="77777777" w:rsidR="00315947" w:rsidRPr="00315947" w:rsidRDefault="00315947" w:rsidP="00315947">
            <w:pPr>
              <w:ind w:left="720"/>
              <w:rPr>
                <w:lang w:val="en-US"/>
              </w:rPr>
            </w:pPr>
            <w:r w:rsidRPr="00315947">
              <w:rPr>
                <w:lang w:val="en-US"/>
              </w:rPr>
              <w:t>1889</w:t>
            </w:r>
          </w:p>
        </w:tc>
      </w:tr>
      <w:tr w:rsidR="00315947" w:rsidRPr="00315947" w14:paraId="6A7FF01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D70B7D9" w14:textId="77777777" w:rsidR="00315947" w:rsidRPr="00315947" w:rsidRDefault="00315947" w:rsidP="00315947">
            <w:pPr>
              <w:ind w:left="720"/>
              <w:rPr>
                <w:lang w:val="en-US"/>
              </w:rPr>
            </w:pPr>
            <w:r w:rsidRPr="00315947">
              <w:rPr>
                <w:lang w:val="en-US"/>
              </w:rPr>
              <w:t>Aldo Carrillo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4A03C9" w14:textId="77777777" w:rsidR="00315947" w:rsidRPr="00315947" w:rsidRDefault="00315947" w:rsidP="00315947">
            <w:pPr>
              <w:ind w:left="720"/>
              <w:rPr>
                <w:lang w:val="en-US"/>
              </w:rPr>
            </w:pPr>
            <w:r w:rsidRPr="00315947">
              <w:rPr>
                <w:lang w:val="en-US"/>
              </w:rPr>
              <w:t>1966</w:t>
            </w:r>
          </w:p>
        </w:tc>
      </w:tr>
      <w:tr w:rsidR="00315947" w:rsidRPr="00315947" w14:paraId="630094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2A736D" w14:textId="77777777" w:rsidR="00315947" w:rsidRPr="00315947" w:rsidRDefault="00315947" w:rsidP="00315947">
            <w:pPr>
              <w:ind w:left="720"/>
              <w:rPr>
                <w:lang w:val="en-US"/>
              </w:rPr>
            </w:pPr>
            <w:r w:rsidRPr="00315947">
              <w:rPr>
                <w:lang w:val="en-US"/>
              </w:rPr>
              <w:t>Alfonso Barraza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9B0AF7" w14:textId="77777777" w:rsidR="00315947" w:rsidRPr="00315947" w:rsidRDefault="00315947" w:rsidP="00315947">
            <w:pPr>
              <w:ind w:left="720"/>
              <w:rPr>
                <w:lang w:val="en-US"/>
              </w:rPr>
            </w:pPr>
            <w:r w:rsidRPr="00315947">
              <w:rPr>
                <w:lang w:val="en-US"/>
              </w:rPr>
              <w:t>1984</w:t>
            </w:r>
          </w:p>
        </w:tc>
      </w:tr>
      <w:tr w:rsidR="00315947" w:rsidRPr="00315947" w14:paraId="5225133D"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5E10DB" w14:textId="77777777" w:rsidR="00315947" w:rsidRPr="00315947" w:rsidRDefault="00315947" w:rsidP="00315947">
            <w:pPr>
              <w:ind w:left="720"/>
              <w:rPr>
                <w:lang w:val="en-US"/>
              </w:rPr>
            </w:pPr>
            <w:r w:rsidRPr="00315947">
              <w:rPr>
                <w:lang w:val="en-US"/>
              </w:rPr>
              <w:t>Alfredo Barreras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B96359" w14:textId="77777777" w:rsidR="00315947" w:rsidRPr="00315947" w:rsidRDefault="00315947" w:rsidP="00315947">
            <w:pPr>
              <w:ind w:left="720"/>
              <w:rPr>
                <w:lang w:val="en-US"/>
              </w:rPr>
            </w:pPr>
            <w:r w:rsidRPr="00315947">
              <w:rPr>
                <w:lang w:val="en-US"/>
              </w:rPr>
              <w:t>1920</w:t>
            </w:r>
          </w:p>
        </w:tc>
      </w:tr>
      <w:tr w:rsidR="00315947" w:rsidRPr="00315947" w14:paraId="637A099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5FF70E" w14:textId="77777777" w:rsidR="00315947" w:rsidRPr="00315947" w:rsidRDefault="00315947" w:rsidP="00315947">
            <w:pPr>
              <w:ind w:left="720"/>
              <w:rPr>
                <w:lang w:val="en-US"/>
              </w:rPr>
            </w:pPr>
            <w:r w:rsidRPr="00315947">
              <w:rPr>
                <w:lang w:val="en-US"/>
              </w:rPr>
              <w:t>Armando Sierra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95C381" w14:textId="77777777" w:rsidR="00315947" w:rsidRPr="00315947" w:rsidRDefault="00315947" w:rsidP="00315947">
            <w:pPr>
              <w:ind w:left="720"/>
              <w:rPr>
                <w:lang w:val="en-US"/>
              </w:rPr>
            </w:pPr>
            <w:r w:rsidRPr="00315947">
              <w:rPr>
                <w:lang w:val="en-US"/>
              </w:rPr>
              <w:t>1890</w:t>
            </w:r>
          </w:p>
        </w:tc>
      </w:tr>
      <w:tr w:rsidR="00315947" w:rsidRPr="00315947" w14:paraId="6AE042A8"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CF1556" w14:textId="77777777" w:rsidR="00315947" w:rsidRPr="00315947" w:rsidRDefault="00315947" w:rsidP="00315947">
            <w:pPr>
              <w:ind w:left="720"/>
              <w:rPr>
                <w:lang w:val="en-US"/>
              </w:rPr>
            </w:pPr>
            <w:r w:rsidRPr="00315947">
              <w:rPr>
                <w:lang w:val="en-US"/>
              </w:rPr>
              <w:t>Aurelio Tanori</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726D85" w14:textId="77777777" w:rsidR="00315947" w:rsidRPr="00315947" w:rsidRDefault="00315947" w:rsidP="00315947">
            <w:pPr>
              <w:ind w:left="720"/>
              <w:rPr>
                <w:lang w:val="en-US"/>
              </w:rPr>
            </w:pPr>
            <w:r w:rsidRPr="00315947">
              <w:rPr>
                <w:lang w:val="en-US"/>
              </w:rPr>
              <w:t>2027</w:t>
            </w:r>
          </w:p>
        </w:tc>
      </w:tr>
      <w:tr w:rsidR="00315947" w:rsidRPr="00315947" w14:paraId="6E1DBEB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6A21D7" w14:textId="77777777" w:rsidR="00315947" w:rsidRPr="00315947" w:rsidRDefault="00315947" w:rsidP="00315947">
            <w:pPr>
              <w:ind w:left="720"/>
              <w:rPr>
                <w:lang w:val="en-US"/>
              </w:rPr>
            </w:pPr>
            <w:r w:rsidRPr="00315947">
              <w:rPr>
                <w:lang w:val="en-US"/>
              </w:rPr>
              <w:t>Barbara Grijalva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A103DB" w14:textId="77777777" w:rsidR="00315947" w:rsidRPr="00315947" w:rsidRDefault="00315947" w:rsidP="00315947">
            <w:pPr>
              <w:ind w:left="720"/>
              <w:rPr>
                <w:lang w:val="en-US"/>
              </w:rPr>
            </w:pPr>
            <w:r w:rsidRPr="00315947">
              <w:rPr>
                <w:lang w:val="en-US"/>
              </w:rPr>
              <w:t>2003</w:t>
            </w:r>
          </w:p>
        </w:tc>
      </w:tr>
      <w:tr w:rsidR="00315947" w:rsidRPr="00315947" w14:paraId="1D1B3D88"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2ABB11" w14:textId="77777777" w:rsidR="00315947" w:rsidRPr="00315947" w:rsidRDefault="00315947" w:rsidP="00315947">
            <w:pPr>
              <w:ind w:left="720"/>
              <w:rPr>
                <w:lang w:val="en-US"/>
              </w:rPr>
            </w:pPr>
            <w:r w:rsidRPr="00315947">
              <w:rPr>
                <w:lang w:val="en-US"/>
              </w:rPr>
              <w:t>Barraza Alberto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573865" w14:textId="77777777" w:rsidR="00315947" w:rsidRPr="00315947" w:rsidRDefault="00315947" w:rsidP="00315947">
            <w:pPr>
              <w:ind w:left="720"/>
              <w:rPr>
                <w:lang w:val="en-US"/>
              </w:rPr>
            </w:pPr>
            <w:r w:rsidRPr="00315947">
              <w:rPr>
                <w:lang w:val="en-US"/>
              </w:rPr>
              <w:t>1988</w:t>
            </w:r>
          </w:p>
        </w:tc>
      </w:tr>
      <w:tr w:rsidR="00315947" w:rsidRPr="00315947" w14:paraId="5953F40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143EC8" w14:textId="77777777" w:rsidR="00315947" w:rsidRPr="00315947" w:rsidRDefault="00315947" w:rsidP="00315947">
            <w:pPr>
              <w:ind w:left="720"/>
              <w:rPr>
                <w:lang w:val="en-US"/>
              </w:rPr>
            </w:pPr>
            <w:r w:rsidRPr="00315947">
              <w:rPr>
                <w:lang w:val="en-US"/>
              </w:rPr>
              <w:t>Darwin 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8B95738" w14:textId="77777777" w:rsidR="00315947" w:rsidRPr="00315947" w:rsidRDefault="00315947" w:rsidP="00315947">
            <w:pPr>
              <w:ind w:left="720"/>
              <w:rPr>
                <w:lang w:val="en-US"/>
              </w:rPr>
            </w:pPr>
            <w:r w:rsidRPr="00315947">
              <w:rPr>
                <w:lang w:val="en-US"/>
              </w:rPr>
              <w:t>1945</w:t>
            </w:r>
          </w:p>
        </w:tc>
      </w:tr>
      <w:tr w:rsidR="00315947" w:rsidRPr="00315947" w14:paraId="68F25A1B"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4C4C374" w14:textId="77777777" w:rsidR="00315947" w:rsidRPr="00315947" w:rsidRDefault="00315947" w:rsidP="00315947">
            <w:pPr>
              <w:ind w:left="720"/>
              <w:rPr>
                <w:lang w:val="en-US"/>
              </w:rPr>
            </w:pPr>
            <w:r w:rsidRPr="00315947">
              <w:rPr>
                <w:lang w:val="en-US"/>
              </w:rPr>
              <w:t>Diana Rojo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8ADAA3" w14:textId="77777777" w:rsidR="00315947" w:rsidRPr="00315947" w:rsidRDefault="00315947" w:rsidP="00315947">
            <w:pPr>
              <w:ind w:left="720"/>
              <w:rPr>
                <w:lang w:val="en-US"/>
              </w:rPr>
            </w:pPr>
            <w:r w:rsidRPr="00315947">
              <w:rPr>
                <w:lang w:val="en-US"/>
              </w:rPr>
              <w:t>1927</w:t>
            </w:r>
          </w:p>
        </w:tc>
      </w:tr>
      <w:tr w:rsidR="00315947" w:rsidRPr="00315947" w14:paraId="6DE92521"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77B52C" w14:textId="77777777" w:rsidR="00315947" w:rsidRPr="00315947" w:rsidRDefault="00315947" w:rsidP="00315947">
            <w:pPr>
              <w:ind w:left="720"/>
              <w:rPr>
                <w:lang w:val="en-US"/>
              </w:rPr>
            </w:pPr>
            <w:r w:rsidRPr="00315947">
              <w:rPr>
                <w:lang w:val="en-US"/>
              </w:rPr>
              <w:t>Eduardo Luna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F6E1A05" w14:textId="77777777" w:rsidR="00315947" w:rsidRPr="00315947" w:rsidRDefault="00315947" w:rsidP="00315947">
            <w:pPr>
              <w:ind w:left="720"/>
              <w:rPr>
                <w:lang w:val="en-US"/>
              </w:rPr>
            </w:pPr>
            <w:r w:rsidRPr="00315947">
              <w:rPr>
                <w:lang w:val="en-US"/>
              </w:rPr>
              <w:t>1920</w:t>
            </w:r>
          </w:p>
        </w:tc>
      </w:tr>
      <w:tr w:rsidR="00315947" w:rsidRPr="00315947" w14:paraId="57F18495"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4251CF" w14:textId="77777777" w:rsidR="00315947" w:rsidRPr="00315947" w:rsidRDefault="00315947" w:rsidP="00315947">
            <w:pPr>
              <w:ind w:left="720"/>
              <w:rPr>
                <w:lang w:val="en-US"/>
              </w:rPr>
            </w:pPr>
            <w:r w:rsidRPr="00315947">
              <w:rPr>
                <w:lang w:val="en-US"/>
              </w:rPr>
              <w:t>Elena Velez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F493E8E" w14:textId="77777777" w:rsidR="00315947" w:rsidRPr="00315947" w:rsidRDefault="00315947" w:rsidP="00315947">
            <w:pPr>
              <w:ind w:left="720"/>
              <w:rPr>
                <w:lang w:val="en-US"/>
              </w:rPr>
            </w:pPr>
            <w:r w:rsidRPr="00315947">
              <w:rPr>
                <w:lang w:val="en-US"/>
              </w:rPr>
              <w:t>2021</w:t>
            </w:r>
          </w:p>
        </w:tc>
      </w:tr>
      <w:tr w:rsidR="00315947" w:rsidRPr="00315947" w14:paraId="75EBFA71"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782E67" w14:textId="77777777" w:rsidR="00315947" w:rsidRPr="00315947" w:rsidRDefault="00315947" w:rsidP="00315947">
            <w:pPr>
              <w:ind w:left="720"/>
              <w:rPr>
                <w:lang w:val="en-US"/>
              </w:rPr>
            </w:pPr>
            <w:r w:rsidRPr="00315947">
              <w:rPr>
                <w:lang w:val="en-US"/>
              </w:rPr>
              <w:t>Enrique Montiel</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99234D" w14:textId="77777777" w:rsidR="00315947" w:rsidRPr="00315947" w:rsidRDefault="00315947" w:rsidP="00315947">
            <w:pPr>
              <w:ind w:left="720"/>
              <w:rPr>
                <w:lang w:val="en-US"/>
              </w:rPr>
            </w:pPr>
            <w:r w:rsidRPr="00315947">
              <w:rPr>
                <w:lang w:val="en-US"/>
              </w:rPr>
              <w:t>1938</w:t>
            </w:r>
          </w:p>
        </w:tc>
      </w:tr>
      <w:tr w:rsidR="00315947" w:rsidRPr="00315947" w14:paraId="616AA9E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F3A71A" w14:textId="77777777" w:rsidR="00315947" w:rsidRPr="00315947" w:rsidRDefault="00315947" w:rsidP="00315947">
            <w:pPr>
              <w:ind w:left="720"/>
              <w:rPr>
                <w:lang w:val="en-US"/>
              </w:rPr>
            </w:pPr>
            <w:r w:rsidRPr="00315947">
              <w:rPr>
                <w:lang w:val="en-US"/>
              </w:rPr>
              <w:t>Estuardo Ocano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5E7992" w14:textId="77777777" w:rsidR="00315947" w:rsidRPr="00315947" w:rsidRDefault="00315947" w:rsidP="00315947">
            <w:pPr>
              <w:ind w:left="720"/>
              <w:rPr>
                <w:lang w:val="en-US"/>
              </w:rPr>
            </w:pPr>
            <w:r w:rsidRPr="00315947">
              <w:rPr>
                <w:lang w:val="en-US"/>
              </w:rPr>
              <w:t>1935</w:t>
            </w:r>
          </w:p>
        </w:tc>
      </w:tr>
      <w:tr w:rsidR="00315947" w:rsidRPr="00315947" w14:paraId="114462C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0426C1" w14:textId="77777777" w:rsidR="00315947" w:rsidRPr="00315947" w:rsidRDefault="00315947" w:rsidP="00315947">
            <w:pPr>
              <w:ind w:left="720"/>
              <w:rPr>
                <w:lang w:val="en-US"/>
              </w:rPr>
            </w:pPr>
            <w:proofErr w:type="spellStart"/>
            <w:r w:rsidRPr="00315947">
              <w:rPr>
                <w:lang w:val="en-US"/>
              </w:rPr>
              <w:t>EstuardoTorres</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4FAA48" w14:textId="77777777" w:rsidR="00315947" w:rsidRPr="00315947" w:rsidRDefault="00315947" w:rsidP="00315947">
            <w:pPr>
              <w:ind w:left="720"/>
              <w:rPr>
                <w:lang w:val="en-US"/>
              </w:rPr>
            </w:pPr>
            <w:r w:rsidRPr="00315947">
              <w:rPr>
                <w:lang w:val="en-US"/>
              </w:rPr>
              <w:t>1342</w:t>
            </w:r>
          </w:p>
        </w:tc>
      </w:tr>
      <w:tr w:rsidR="00315947" w:rsidRPr="00315947" w14:paraId="138DF8DD"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8E1EE0" w14:textId="77777777" w:rsidR="00315947" w:rsidRPr="00315947" w:rsidRDefault="00315947" w:rsidP="00315947">
            <w:pPr>
              <w:ind w:left="720"/>
              <w:rPr>
                <w:lang w:val="en-US"/>
              </w:rPr>
            </w:pPr>
            <w:r w:rsidRPr="00315947">
              <w:rPr>
                <w:lang w:val="en-US"/>
              </w:rPr>
              <w:t>Eva Cardenas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431BCA" w14:textId="77777777" w:rsidR="00315947" w:rsidRPr="00315947" w:rsidRDefault="00315947" w:rsidP="00315947">
            <w:pPr>
              <w:ind w:left="720"/>
              <w:rPr>
                <w:lang w:val="en-US"/>
              </w:rPr>
            </w:pPr>
            <w:r w:rsidRPr="00315947">
              <w:rPr>
                <w:lang w:val="en-US"/>
              </w:rPr>
              <w:t>1345</w:t>
            </w:r>
          </w:p>
        </w:tc>
      </w:tr>
      <w:tr w:rsidR="00315947" w:rsidRPr="00315947" w14:paraId="61A55165"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910017" w14:textId="77777777" w:rsidR="00315947" w:rsidRPr="00315947" w:rsidRDefault="00315947" w:rsidP="00315947">
            <w:pPr>
              <w:ind w:left="720"/>
              <w:rPr>
                <w:lang w:val="en-US"/>
              </w:rPr>
            </w:pPr>
            <w:r w:rsidRPr="00315947">
              <w:rPr>
                <w:lang w:val="en-US"/>
              </w:rPr>
              <w:t>Flores Sierra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BD48F8" w14:textId="77777777" w:rsidR="00315947" w:rsidRPr="00315947" w:rsidRDefault="00315947" w:rsidP="00315947">
            <w:pPr>
              <w:ind w:left="720"/>
              <w:rPr>
                <w:lang w:val="en-US"/>
              </w:rPr>
            </w:pPr>
            <w:r w:rsidRPr="00315947">
              <w:rPr>
                <w:lang w:val="en-US"/>
              </w:rPr>
              <w:t>1963</w:t>
            </w:r>
          </w:p>
        </w:tc>
      </w:tr>
      <w:tr w:rsidR="00315947" w:rsidRPr="00315947" w14:paraId="1209DE8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3080E9" w14:textId="77777777" w:rsidR="00315947" w:rsidRPr="00315947" w:rsidRDefault="00315947" w:rsidP="00315947">
            <w:pPr>
              <w:ind w:left="720"/>
              <w:rPr>
                <w:lang w:val="en-US"/>
              </w:rPr>
            </w:pPr>
            <w:r w:rsidRPr="00315947">
              <w:rPr>
                <w:lang w:val="en-US"/>
              </w:rPr>
              <w:t>Galindo Guadalupe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CE2FBA" w14:textId="77777777" w:rsidR="00315947" w:rsidRPr="00315947" w:rsidRDefault="00315947" w:rsidP="00315947">
            <w:pPr>
              <w:ind w:left="720"/>
              <w:rPr>
                <w:lang w:val="en-US"/>
              </w:rPr>
            </w:pPr>
            <w:r w:rsidRPr="00315947">
              <w:rPr>
                <w:lang w:val="en-US"/>
              </w:rPr>
              <w:t>1991</w:t>
            </w:r>
          </w:p>
        </w:tc>
      </w:tr>
      <w:tr w:rsidR="00315947" w:rsidRPr="00315947" w14:paraId="5CBF12B8"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FAB4A86" w14:textId="77777777" w:rsidR="00315947" w:rsidRPr="00315947" w:rsidRDefault="00315947" w:rsidP="00315947">
            <w:pPr>
              <w:ind w:left="720"/>
              <w:rPr>
                <w:lang w:val="en-US"/>
              </w:rPr>
            </w:pPr>
            <w:r w:rsidRPr="00315947">
              <w:rPr>
                <w:lang w:val="en-US"/>
              </w:rPr>
              <w:t>Griselda Galindo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56A9DC" w14:textId="77777777" w:rsidR="00315947" w:rsidRPr="00315947" w:rsidRDefault="00315947" w:rsidP="00315947">
            <w:pPr>
              <w:ind w:left="720"/>
              <w:rPr>
                <w:lang w:val="en-US"/>
              </w:rPr>
            </w:pPr>
            <w:r w:rsidRPr="00315947">
              <w:rPr>
                <w:lang w:val="en-US"/>
              </w:rPr>
              <w:t>1856</w:t>
            </w:r>
          </w:p>
        </w:tc>
      </w:tr>
      <w:tr w:rsidR="00315947" w:rsidRPr="00315947" w14:paraId="1D07F3E1"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3E06B8" w14:textId="77777777" w:rsidR="00315947" w:rsidRPr="00315947" w:rsidRDefault="00315947" w:rsidP="00315947">
            <w:pPr>
              <w:ind w:left="720"/>
              <w:rPr>
                <w:lang w:val="en-US"/>
              </w:rPr>
            </w:pPr>
            <w:r w:rsidRPr="00315947">
              <w:rPr>
                <w:lang w:val="en-US"/>
              </w:rPr>
              <w:t>Guadalupe Hernandez</w:t>
            </w:r>
            <w:r w:rsidRPr="00315947">
              <w:rPr>
                <w:lang w:val="en-US"/>
              </w:rPr>
              <w:br/>
              <w:t>Guadalupe Torrico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948D92" w14:textId="77777777" w:rsidR="00315947" w:rsidRPr="00315947" w:rsidRDefault="00315947" w:rsidP="00315947">
            <w:pPr>
              <w:ind w:left="720"/>
              <w:rPr>
                <w:lang w:val="en-US"/>
              </w:rPr>
            </w:pPr>
            <w:r w:rsidRPr="00315947">
              <w:rPr>
                <w:lang w:val="en-US"/>
              </w:rPr>
              <w:t>1915</w:t>
            </w:r>
            <w:r w:rsidRPr="00315947">
              <w:rPr>
                <w:lang w:val="en-US"/>
              </w:rPr>
              <w:br/>
              <w:t>1987</w:t>
            </w:r>
          </w:p>
        </w:tc>
      </w:tr>
      <w:tr w:rsidR="00315947" w:rsidRPr="00315947" w14:paraId="2C4FC6F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23D069" w14:textId="77777777" w:rsidR="00315947" w:rsidRPr="00315947" w:rsidRDefault="00315947" w:rsidP="00315947">
            <w:pPr>
              <w:ind w:left="720"/>
              <w:rPr>
                <w:lang w:val="en-US"/>
              </w:rPr>
            </w:pPr>
            <w:r w:rsidRPr="00315947">
              <w:rPr>
                <w:lang w:val="en-US"/>
              </w:rPr>
              <w:lastRenderedPageBreak/>
              <w:t xml:space="preserve">Guadalupe </w:t>
            </w:r>
            <w:proofErr w:type="spellStart"/>
            <w:r w:rsidRPr="00315947">
              <w:rPr>
                <w:lang w:val="en-US"/>
              </w:rPr>
              <w:t>Villanuevs</w:t>
            </w:r>
            <w:proofErr w:type="spellEnd"/>
            <w:r w:rsidRPr="00315947">
              <w:rPr>
                <w:lang w:val="en-US"/>
              </w:rPr>
              <w:br/>
              <w:t>Isela Leyva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9FF2588" w14:textId="77777777" w:rsidR="00315947" w:rsidRPr="00315947" w:rsidRDefault="00315947" w:rsidP="00315947">
            <w:pPr>
              <w:ind w:left="720"/>
              <w:rPr>
                <w:lang w:val="en-US"/>
              </w:rPr>
            </w:pPr>
            <w:r w:rsidRPr="00315947">
              <w:rPr>
                <w:lang w:val="en-US"/>
              </w:rPr>
              <w:t>1958</w:t>
            </w:r>
            <w:r w:rsidRPr="00315947">
              <w:rPr>
                <w:lang w:val="en-US"/>
              </w:rPr>
              <w:br/>
              <w:t>1968</w:t>
            </w:r>
          </w:p>
        </w:tc>
      </w:tr>
      <w:tr w:rsidR="00315947" w:rsidRPr="00315947" w14:paraId="77A5A93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91F065" w14:textId="77777777" w:rsidR="00315947" w:rsidRPr="00315947" w:rsidRDefault="00315947" w:rsidP="00315947">
            <w:pPr>
              <w:ind w:left="720"/>
              <w:rPr>
                <w:lang w:val="en-US"/>
              </w:rPr>
            </w:pPr>
            <w:r w:rsidRPr="00315947">
              <w:rPr>
                <w:lang w:val="en-US"/>
              </w:rPr>
              <w:t>Javier D.</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BFF84D" w14:textId="77777777" w:rsidR="00315947" w:rsidRPr="00315947" w:rsidRDefault="00315947" w:rsidP="00315947">
            <w:pPr>
              <w:ind w:left="720"/>
              <w:rPr>
                <w:lang w:val="en-US"/>
              </w:rPr>
            </w:pPr>
            <w:r w:rsidRPr="00315947">
              <w:rPr>
                <w:lang w:val="en-US"/>
              </w:rPr>
              <w:t>1897</w:t>
            </w:r>
          </w:p>
        </w:tc>
      </w:tr>
      <w:tr w:rsidR="00315947" w:rsidRPr="00315947" w14:paraId="7E824B4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599DF1" w14:textId="77777777" w:rsidR="00315947" w:rsidRPr="00315947" w:rsidRDefault="00315947" w:rsidP="00315947">
            <w:pPr>
              <w:ind w:left="720"/>
              <w:rPr>
                <w:lang w:val="en-US"/>
              </w:rPr>
            </w:pPr>
            <w:r w:rsidRPr="00315947">
              <w:rPr>
                <w:lang w:val="en-US"/>
              </w:rPr>
              <w:t>Jesus Contreras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0CDCDF" w14:textId="77777777" w:rsidR="00315947" w:rsidRPr="00315947" w:rsidRDefault="00315947" w:rsidP="00315947">
            <w:pPr>
              <w:ind w:left="720"/>
              <w:rPr>
                <w:lang w:val="en-US"/>
              </w:rPr>
            </w:pPr>
            <w:r w:rsidRPr="00315947">
              <w:rPr>
                <w:lang w:val="en-US"/>
              </w:rPr>
              <w:t>2026</w:t>
            </w:r>
          </w:p>
        </w:tc>
      </w:tr>
      <w:tr w:rsidR="00315947" w:rsidRPr="00315947" w14:paraId="0CCDF74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8F9F37" w14:textId="77777777" w:rsidR="00315947" w:rsidRPr="00315947" w:rsidRDefault="00315947" w:rsidP="00315947">
            <w:pPr>
              <w:ind w:left="720"/>
              <w:rPr>
                <w:lang w:val="en-US"/>
              </w:rPr>
            </w:pPr>
            <w:r w:rsidRPr="00315947">
              <w:rPr>
                <w:lang w:val="en-US"/>
              </w:rPr>
              <w:t>Jesus Pacheco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DBDD85" w14:textId="77777777" w:rsidR="00315947" w:rsidRPr="00315947" w:rsidRDefault="00315947" w:rsidP="00315947">
            <w:pPr>
              <w:ind w:left="720"/>
              <w:rPr>
                <w:lang w:val="en-US"/>
              </w:rPr>
            </w:pPr>
            <w:r w:rsidRPr="00315947">
              <w:rPr>
                <w:lang w:val="en-US"/>
              </w:rPr>
              <w:t>1931</w:t>
            </w:r>
          </w:p>
        </w:tc>
      </w:tr>
      <w:tr w:rsidR="00315947" w:rsidRPr="00315947" w14:paraId="25BABB6E"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9549D2" w14:textId="77777777" w:rsidR="00315947" w:rsidRPr="00315947" w:rsidRDefault="00315947" w:rsidP="00315947">
            <w:pPr>
              <w:ind w:left="720"/>
              <w:rPr>
                <w:lang w:val="en-US"/>
              </w:rPr>
            </w:pPr>
            <w:proofErr w:type="spellStart"/>
            <w:r w:rsidRPr="00315947">
              <w:rPr>
                <w:lang w:val="en-US"/>
              </w:rPr>
              <w:t>JesusGrajeda</w:t>
            </w:r>
            <w:proofErr w:type="spellEnd"/>
            <w:r w:rsidRPr="00315947">
              <w:rPr>
                <w:lang w:val="en-US"/>
              </w:rPr>
              <w:br/>
              <w:t>Leon Lourdes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3DD8FF" w14:textId="77777777" w:rsidR="00315947" w:rsidRPr="00315947" w:rsidRDefault="00315947" w:rsidP="00315947">
            <w:pPr>
              <w:ind w:left="720"/>
              <w:rPr>
                <w:lang w:val="en-US"/>
              </w:rPr>
            </w:pPr>
            <w:r w:rsidRPr="00315947">
              <w:rPr>
                <w:lang w:val="en-US"/>
              </w:rPr>
              <w:t>1968</w:t>
            </w:r>
            <w:r w:rsidRPr="00315947">
              <w:rPr>
                <w:lang w:val="en-US"/>
              </w:rPr>
              <w:br/>
              <w:t>1961</w:t>
            </w:r>
          </w:p>
        </w:tc>
      </w:tr>
      <w:tr w:rsidR="00315947" w:rsidRPr="00315947" w14:paraId="32FAA9C2"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B52A21" w14:textId="77777777" w:rsidR="00315947" w:rsidRPr="00315947" w:rsidRDefault="00315947" w:rsidP="00315947">
            <w:pPr>
              <w:ind w:left="720"/>
              <w:rPr>
                <w:lang w:val="en-US"/>
              </w:rPr>
            </w:pPr>
            <w:r w:rsidRPr="00315947">
              <w:rPr>
                <w:lang w:val="en-US"/>
              </w:rPr>
              <w:t>Lopez Moran.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1DEC2F" w14:textId="77777777" w:rsidR="00315947" w:rsidRPr="00315947" w:rsidRDefault="00315947" w:rsidP="00315947">
            <w:pPr>
              <w:ind w:left="720"/>
              <w:rPr>
                <w:lang w:val="en-US"/>
              </w:rPr>
            </w:pPr>
            <w:r w:rsidRPr="00315947">
              <w:rPr>
                <w:lang w:val="en-US"/>
              </w:rPr>
              <w:t>1956</w:t>
            </w:r>
          </w:p>
        </w:tc>
      </w:tr>
      <w:tr w:rsidR="00315947" w:rsidRPr="00315947" w14:paraId="40D4281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4F336B" w14:textId="77777777" w:rsidR="00315947" w:rsidRPr="00315947" w:rsidRDefault="00315947" w:rsidP="00315947">
            <w:pPr>
              <w:ind w:left="720"/>
              <w:rPr>
                <w:lang w:val="en-US"/>
              </w:rPr>
            </w:pPr>
            <w:r w:rsidRPr="00315947">
              <w:rPr>
                <w:lang w:val="en-US"/>
              </w:rPr>
              <w:t>Lorena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7475B3" w14:textId="77777777" w:rsidR="00315947" w:rsidRPr="00315947" w:rsidRDefault="00315947" w:rsidP="00315947">
            <w:pPr>
              <w:ind w:left="720"/>
              <w:rPr>
                <w:lang w:val="en-US"/>
              </w:rPr>
            </w:pPr>
            <w:r w:rsidRPr="00315947">
              <w:rPr>
                <w:lang w:val="en-US"/>
              </w:rPr>
              <w:t>1966</w:t>
            </w:r>
          </w:p>
        </w:tc>
      </w:tr>
      <w:tr w:rsidR="00315947" w:rsidRPr="00315947" w14:paraId="162D7153"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131948" w14:textId="77777777" w:rsidR="00315947" w:rsidRPr="00315947" w:rsidRDefault="00315947" w:rsidP="00315947">
            <w:pPr>
              <w:ind w:left="720"/>
              <w:rPr>
                <w:lang w:val="en-US"/>
              </w:rPr>
            </w:pPr>
            <w:r w:rsidRPr="00315947">
              <w:rPr>
                <w:lang w:val="en-US"/>
              </w:rPr>
              <w:t>Luis Arguello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BD9C99" w14:textId="77777777" w:rsidR="00315947" w:rsidRPr="00315947" w:rsidRDefault="00315947" w:rsidP="00315947">
            <w:pPr>
              <w:ind w:left="720"/>
              <w:rPr>
                <w:lang w:val="en-US"/>
              </w:rPr>
            </w:pPr>
            <w:r w:rsidRPr="00315947">
              <w:rPr>
                <w:lang w:val="en-US"/>
              </w:rPr>
              <w:t>1929</w:t>
            </w:r>
          </w:p>
        </w:tc>
      </w:tr>
      <w:tr w:rsidR="00315947" w:rsidRPr="00315947" w14:paraId="1CE8170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614B86" w14:textId="77777777" w:rsidR="00315947" w:rsidRPr="00315947" w:rsidRDefault="00315947" w:rsidP="00315947">
            <w:pPr>
              <w:ind w:left="720"/>
              <w:rPr>
                <w:lang w:val="en-US"/>
              </w:rPr>
            </w:pPr>
            <w:r w:rsidRPr="00315947">
              <w:rPr>
                <w:lang w:val="en-US"/>
              </w:rPr>
              <w:t>Luis Torres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79B53BB" w14:textId="77777777" w:rsidR="00315947" w:rsidRPr="00315947" w:rsidRDefault="00315947" w:rsidP="00315947">
            <w:pPr>
              <w:ind w:left="720"/>
              <w:rPr>
                <w:lang w:val="en-US"/>
              </w:rPr>
            </w:pPr>
            <w:r w:rsidRPr="00315947">
              <w:rPr>
                <w:lang w:val="en-US"/>
              </w:rPr>
              <w:t>1913</w:t>
            </w:r>
          </w:p>
        </w:tc>
      </w:tr>
      <w:tr w:rsidR="00315947" w:rsidRPr="00315947" w14:paraId="54E2097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C86F8B" w14:textId="77777777" w:rsidR="00315947" w:rsidRPr="00315947" w:rsidRDefault="00315947" w:rsidP="00315947">
            <w:pPr>
              <w:ind w:left="720"/>
              <w:rPr>
                <w:lang w:val="en-US"/>
              </w:rPr>
            </w:pPr>
            <w:r w:rsidRPr="00315947">
              <w:rPr>
                <w:lang w:val="en-US"/>
              </w:rPr>
              <w:t>Marisol Piedrahita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6BCE9C" w14:textId="77777777" w:rsidR="00315947" w:rsidRPr="00315947" w:rsidRDefault="00315947" w:rsidP="00315947">
            <w:pPr>
              <w:ind w:left="720"/>
              <w:rPr>
                <w:lang w:val="en-US"/>
              </w:rPr>
            </w:pPr>
            <w:r w:rsidRPr="00315947">
              <w:rPr>
                <w:lang w:val="en-US"/>
              </w:rPr>
              <w:t>1360</w:t>
            </w:r>
          </w:p>
        </w:tc>
      </w:tr>
      <w:tr w:rsidR="00315947" w:rsidRPr="00315947" w14:paraId="2571732D"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920F6A" w14:textId="77777777" w:rsidR="00315947" w:rsidRPr="00315947" w:rsidRDefault="00315947" w:rsidP="00315947">
            <w:pPr>
              <w:ind w:left="720"/>
              <w:rPr>
                <w:lang w:val="en-US"/>
              </w:rPr>
            </w:pPr>
            <w:r w:rsidRPr="00315947">
              <w:rPr>
                <w:lang w:val="en-US"/>
              </w:rPr>
              <w:t>Mata Lucero</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665902" w14:textId="77777777" w:rsidR="00315947" w:rsidRPr="00315947" w:rsidRDefault="00315947" w:rsidP="00315947">
            <w:pPr>
              <w:ind w:left="720"/>
              <w:rPr>
                <w:lang w:val="en-US"/>
              </w:rPr>
            </w:pPr>
            <w:r w:rsidRPr="00315947">
              <w:rPr>
                <w:lang w:val="en-US"/>
              </w:rPr>
              <w:t>1969</w:t>
            </w:r>
          </w:p>
        </w:tc>
      </w:tr>
      <w:tr w:rsidR="00315947" w:rsidRPr="00315947" w14:paraId="6D0DD6B8"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5C49D6" w14:textId="77777777" w:rsidR="00315947" w:rsidRPr="00315947" w:rsidRDefault="00315947" w:rsidP="00315947">
            <w:pPr>
              <w:ind w:left="720"/>
              <w:rPr>
                <w:lang w:val="en-US"/>
              </w:rPr>
            </w:pPr>
            <w:r w:rsidRPr="00315947">
              <w:rPr>
                <w:lang w:val="en-US"/>
              </w:rPr>
              <w:t>Melinda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894AF8" w14:textId="77777777" w:rsidR="00315947" w:rsidRPr="00315947" w:rsidRDefault="00315947" w:rsidP="00315947">
            <w:pPr>
              <w:ind w:left="720"/>
              <w:rPr>
                <w:lang w:val="en-US"/>
              </w:rPr>
            </w:pPr>
            <w:r w:rsidRPr="00315947">
              <w:rPr>
                <w:lang w:val="en-US"/>
              </w:rPr>
              <w:t>2007</w:t>
            </w:r>
          </w:p>
        </w:tc>
      </w:tr>
      <w:tr w:rsidR="00315947" w:rsidRPr="00315947" w14:paraId="6D91B7FA"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F34DC0" w14:textId="77777777" w:rsidR="00315947" w:rsidRPr="00315947" w:rsidRDefault="00315947" w:rsidP="00315947">
            <w:pPr>
              <w:ind w:left="720"/>
              <w:rPr>
                <w:lang w:val="en-US"/>
              </w:rPr>
            </w:pPr>
            <w:r w:rsidRPr="00315947">
              <w:rPr>
                <w:lang w:val="en-US"/>
              </w:rPr>
              <w:t>Miller Gaviris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FA90CB" w14:textId="77777777" w:rsidR="00315947" w:rsidRPr="00315947" w:rsidRDefault="00315947" w:rsidP="00315947">
            <w:pPr>
              <w:ind w:left="720"/>
              <w:rPr>
                <w:lang w:val="en-US"/>
              </w:rPr>
            </w:pPr>
            <w:r w:rsidRPr="00315947">
              <w:rPr>
                <w:lang w:val="en-US"/>
              </w:rPr>
              <w:t>1892</w:t>
            </w:r>
          </w:p>
        </w:tc>
      </w:tr>
      <w:tr w:rsidR="00315947" w:rsidRPr="00315947" w14:paraId="4FE7D84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4BD1F5" w14:textId="77777777" w:rsidR="00315947" w:rsidRPr="00315947" w:rsidRDefault="00315947" w:rsidP="00315947">
            <w:pPr>
              <w:ind w:left="720"/>
              <w:rPr>
                <w:lang w:val="en-US"/>
              </w:rPr>
            </w:pPr>
            <w:proofErr w:type="spellStart"/>
            <w:r w:rsidRPr="00315947">
              <w:rPr>
                <w:lang w:val="en-US"/>
              </w:rPr>
              <w:t>Nurio</w:t>
            </w:r>
            <w:proofErr w:type="spellEnd"/>
            <w:r w:rsidRPr="00315947">
              <w:rPr>
                <w:lang w:val="en-US"/>
              </w:rPr>
              <w:t xml:space="preserve"> Zepeda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C25948" w14:textId="77777777" w:rsidR="00315947" w:rsidRPr="00315947" w:rsidRDefault="00315947" w:rsidP="00315947">
            <w:pPr>
              <w:ind w:left="720"/>
              <w:rPr>
                <w:lang w:val="en-US"/>
              </w:rPr>
            </w:pPr>
            <w:r w:rsidRPr="00315947">
              <w:rPr>
                <w:lang w:val="en-US"/>
              </w:rPr>
              <w:t>1946</w:t>
            </w:r>
          </w:p>
        </w:tc>
      </w:tr>
      <w:tr w:rsidR="00315947" w:rsidRPr="00315947" w14:paraId="2D2467F9"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5FF8D4" w14:textId="77777777" w:rsidR="00315947" w:rsidRPr="00315947" w:rsidRDefault="00315947" w:rsidP="00315947">
            <w:pPr>
              <w:ind w:left="720"/>
              <w:rPr>
                <w:lang w:val="en-US"/>
              </w:rPr>
            </w:pPr>
            <w:r w:rsidRPr="00315947">
              <w:rPr>
                <w:lang w:val="en-US"/>
              </w:rPr>
              <w:t>Orci Carlos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8D98DDE" w14:textId="77777777" w:rsidR="00315947" w:rsidRPr="00315947" w:rsidRDefault="00315947" w:rsidP="00315947">
            <w:pPr>
              <w:ind w:left="720"/>
              <w:rPr>
                <w:lang w:val="en-US"/>
              </w:rPr>
            </w:pPr>
            <w:r w:rsidRPr="00315947">
              <w:rPr>
                <w:lang w:val="en-US"/>
              </w:rPr>
              <w:t>1326</w:t>
            </w:r>
          </w:p>
        </w:tc>
      </w:tr>
      <w:tr w:rsidR="00315947" w:rsidRPr="00315947" w14:paraId="69D885A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B58BA1" w14:textId="77777777" w:rsidR="00315947" w:rsidRPr="00315947" w:rsidRDefault="00315947" w:rsidP="00315947">
            <w:pPr>
              <w:ind w:left="720"/>
              <w:rPr>
                <w:lang w:val="en-US"/>
              </w:rPr>
            </w:pPr>
            <w:r w:rsidRPr="00315947">
              <w:rPr>
                <w:lang w:val="en-US"/>
              </w:rPr>
              <w:t>Parra Luna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BA86F8" w14:textId="77777777" w:rsidR="00315947" w:rsidRPr="00315947" w:rsidRDefault="00315947" w:rsidP="00315947">
            <w:pPr>
              <w:ind w:left="720"/>
              <w:rPr>
                <w:lang w:val="en-US"/>
              </w:rPr>
            </w:pPr>
            <w:r w:rsidRPr="00315947">
              <w:rPr>
                <w:lang w:val="en-US"/>
              </w:rPr>
              <w:t>1963</w:t>
            </w:r>
          </w:p>
        </w:tc>
      </w:tr>
      <w:tr w:rsidR="00315947" w:rsidRPr="00315947" w14:paraId="713B456E"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8C1BEE" w14:textId="77777777" w:rsidR="00315947" w:rsidRPr="00315947" w:rsidRDefault="00315947" w:rsidP="00315947">
            <w:pPr>
              <w:ind w:left="720"/>
              <w:rPr>
                <w:lang w:val="en-US"/>
              </w:rPr>
            </w:pPr>
            <w:r w:rsidRPr="00315947">
              <w:rPr>
                <w:lang w:val="en-US"/>
              </w:rPr>
              <w:t>Ramon Macias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183F25" w14:textId="77777777" w:rsidR="00315947" w:rsidRPr="00315947" w:rsidRDefault="00315947" w:rsidP="00315947">
            <w:pPr>
              <w:ind w:left="720"/>
              <w:rPr>
                <w:lang w:val="en-US"/>
              </w:rPr>
            </w:pPr>
            <w:r w:rsidRPr="00315947">
              <w:rPr>
                <w:lang w:val="en-US"/>
              </w:rPr>
              <w:t>1949</w:t>
            </w:r>
          </w:p>
        </w:tc>
      </w:tr>
      <w:tr w:rsidR="00315947" w:rsidRPr="00315947" w14:paraId="52D1FD4D"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E388BF" w14:textId="77777777" w:rsidR="00315947" w:rsidRPr="00315947" w:rsidRDefault="00315947" w:rsidP="00315947">
            <w:pPr>
              <w:ind w:left="720"/>
              <w:rPr>
                <w:lang w:val="en-US"/>
              </w:rPr>
            </w:pPr>
            <w:r w:rsidRPr="00315947">
              <w:rPr>
                <w:lang w:val="en-US"/>
              </w:rPr>
              <w:t>Reyna Santacruz</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01BD8F" w14:textId="77777777" w:rsidR="00315947" w:rsidRPr="00315947" w:rsidRDefault="00315947" w:rsidP="00315947">
            <w:pPr>
              <w:ind w:left="720"/>
              <w:rPr>
                <w:lang w:val="en-US"/>
              </w:rPr>
            </w:pPr>
            <w:r w:rsidRPr="00315947">
              <w:rPr>
                <w:lang w:val="en-US"/>
              </w:rPr>
              <w:t>1897</w:t>
            </w:r>
          </w:p>
        </w:tc>
      </w:tr>
      <w:tr w:rsidR="00315947" w:rsidRPr="00315947" w14:paraId="6A37E5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EF519B" w14:textId="77777777" w:rsidR="00315947" w:rsidRPr="00315947" w:rsidRDefault="00315947" w:rsidP="00315947">
            <w:pPr>
              <w:ind w:left="720"/>
              <w:rPr>
                <w:lang w:val="en-US"/>
              </w:rPr>
            </w:pPr>
            <w:r w:rsidRPr="00315947">
              <w:rPr>
                <w:lang w:val="en-US"/>
              </w:rPr>
              <w:t>Ross Olguin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1A90F5" w14:textId="77777777" w:rsidR="00315947" w:rsidRPr="00315947" w:rsidRDefault="00315947" w:rsidP="00315947">
            <w:pPr>
              <w:ind w:left="720"/>
              <w:rPr>
                <w:lang w:val="en-US"/>
              </w:rPr>
            </w:pPr>
            <w:r w:rsidRPr="00315947">
              <w:rPr>
                <w:lang w:val="en-US"/>
              </w:rPr>
              <w:t>1950</w:t>
            </w:r>
          </w:p>
        </w:tc>
      </w:tr>
      <w:tr w:rsidR="00315947" w:rsidRPr="00315947" w14:paraId="423F8BA8"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6048A3" w14:textId="77777777" w:rsidR="00315947" w:rsidRPr="00315947" w:rsidRDefault="00315947" w:rsidP="00315947">
            <w:pPr>
              <w:ind w:left="720"/>
              <w:rPr>
                <w:lang w:val="en-US"/>
              </w:rPr>
            </w:pPr>
            <w:r w:rsidRPr="00315947">
              <w:rPr>
                <w:lang w:val="en-US"/>
              </w:rPr>
              <w:t>Sandra Lujan</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CF8C20" w14:textId="77777777" w:rsidR="00315947" w:rsidRPr="00315947" w:rsidRDefault="00315947" w:rsidP="00315947">
            <w:pPr>
              <w:ind w:left="720"/>
              <w:rPr>
                <w:lang w:val="en-US"/>
              </w:rPr>
            </w:pPr>
            <w:r w:rsidRPr="00315947">
              <w:rPr>
                <w:lang w:val="en-US"/>
              </w:rPr>
              <w:t>1906</w:t>
            </w:r>
          </w:p>
        </w:tc>
      </w:tr>
      <w:tr w:rsidR="00315947" w:rsidRPr="00315947" w14:paraId="3675C064"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DD7264" w14:textId="77777777" w:rsidR="00315947" w:rsidRPr="00315947" w:rsidRDefault="00315947" w:rsidP="00315947">
            <w:pPr>
              <w:ind w:left="720"/>
              <w:rPr>
                <w:lang w:val="en-US"/>
              </w:rPr>
            </w:pPr>
            <w:r w:rsidRPr="00315947">
              <w:rPr>
                <w:lang w:val="en-US"/>
              </w:rPr>
              <w:t>Segura Garcia</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7A2F4F" w14:textId="77777777" w:rsidR="00315947" w:rsidRPr="00315947" w:rsidRDefault="00315947" w:rsidP="00315947">
            <w:pPr>
              <w:ind w:left="720"/>
              <w:rPr>
                <w:lang w:val="en-US"/>
              </w:rPr>
            </w:pPr>
            <w:r w:rsidRPr="00315947">
              <w:rPr>
                <w:lang w:val="en-US"/>
              </w:rPr>
              <w:t>1931</w:t>
            </w:r>
          </w:p>
        </w:tc>
      </w:tr>
      <w:tr w:rsidR="00315947" w:rsidRPr="00315947" w14:paraId="7F76B4C7"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629C3C" w14:textId="77777777" w:rsidR="00315947" w:rsidRPr="00315947" w:rsidRDefault="00315947" w:rsidP="00315947">
            <w:pPr>
              <w:ind w:left="720"/>
              <w:rPr>
                <w:lang w:val="en-US"/>
              </w:rPr>
            </w:pPr>
            <w:r w:rsidRPr="00315947">
              <w:rPr>
                <w:lang w:val="en-US"/>
              </w:rPr>
              <w:t>Silvia Morales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1096D2" w14:textId="77777777" w:rsidR="00315947" w:rsidRPr="00315947" w:rsidRDefault="00315947" w:rsidP="00315947">
            <w:pPr>
              <w:ind w:left="720"/>
              <w:rPr>
                <w:lang w:val="en-US"/>
              </w:rPr>
            </w:pPr>
            <w:r w:rsidRPr="00315947">
              <w:rPr>
                <w:lang w:val="en-US"/>
              </w:rPr>
              <w:t>1974</w:t>
            </w:r>
          </w:p>
        </w:tc>
      </w:tr>
      <w:tr w:rsidR="00315947" w:rsidRPr="00315947" w14:paraId="09809A1C"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0222DE" w14:textId="77777777" w:rsidR="00315947" w:rsidRPr="00315947" w:rsidRDefault="00315947" w:rsidP="00315947">
            <w:pPr>
              <w:ind w:left="720"/>
              <w:rPr>
                <w:lang w:val="en-US"/>
              </w:rPr>
            </w:pPr>
            <w:r w:rsidRPr="00315947">
              <w:rPr>
                <w:lang w:val="en-US"/>
              </w:rPr>
              <w:t>Velasquez Jose</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0059C4" w14:textId="77777777" w:rsidR="00315947" w:rsidRPr="00315947" w:rsidRDefault="00315947" w:rsidP="00315947">
            <w:pPr>
              <w:ind w:left="720"/>
              <w:rPr>
                <w:lang w:val="en-US"/>
              </w:rPr>
            </w:pPr>
            <w:r w:rsidRPr="00315947">
              <w:rPr>
                <w:lang w:val="en-US"/>
              </w:rPr>
              <w:t>1949</w:t>
            </w:r>
          </w:p>
        </w:tc>
      </w:tr>
      <w:tr w:rsidR="00315947" w:rsidRPr="00315947" w14:paraId="1EB80A76"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5A4D8D9" w14:textId="77777777" w:rsidR="00315947" w:rsidRPr="00315947" w:rsidRDefault="00315947" w:rsidP="00315947">
            <w:pPr>
              <w:ind w:left="720"/>
              <w:rPr>
                <w:lang w:val="en-US"/>
              </w:rPr>
            </w:pPr>
            <w:proofErr w:type="spellStart"/>
            <w:r w:rsidRPr="00315947">
              <w:rPr>
                <w:lang w:val="en-US"/>
              </w:rPr>
              <w:t>Willyberto</w:t>
            </w:r>
            <w:proofErr w:type="spellEnd"/>
            <w:r w:rsidRPr="00315947">
              <w:rPr>
                <w:lang w:val="en-US"/>
              </w:rPr>
              <w:t xml:space="preserve"> Gonzales</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1FCAE8" w14:textId="77777777" w:rsidR="00315947" w:rsidRPr="00315947" w:rsidRDefault="00315947" w:rsidP="00315947">
            <w:pPr>
              <w:ind w:left="720"/>
              <w:rPr>
                <w:lang w:val="en-US"/>
              </w:rPr>
            </w:pPr>
            <w:r w:rsidRPr="00315947">
              <w:rPr>
                <w:lang w:val="en-US"/>
              </w:rPr>
              <w:t>2000</w:t>
            </w:r>
          </w:p>
        </w:tc>
      </w:tr>
      <w:tr w:rsidR="00315947" w:rsidRPr="00315947" w14:paraId="048DB031"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762517" w14:textId="77777777" w:rsidR="00315947" w:rsidRPr="00315947" w:rsidRDefault="00315947" w:rsidP="00315947">
            <w:pPr>
              <w:ind w:left="720"/>
              <w:rPr>
                <w:lang w:val="en-US"/>
              </w:rPr>
            </w:pPr>
            <w:r w:rsidRPr="00315947">
              <w:rPr>
                <w:lang w:val="en-US"/>
              </w:rPr>
              <w:t xml:space="preserve">Yomaira </w:t>
            </w:r>
            <w:proofErr w:type="spellStart"/>
            <w:r w:rsidRPr="00315947">
              <w:rPr>
                <w:lang w:val="en-US"/>
              </w:rPr>
              <w:t>Aqudelo</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799D1F" w14:textId="77777777" w:rsidR="00315947" w:rsidRPr="00315947" w:rsidRDefault="00315947" w:rsidP="00315947">
            <w:pPr>
              <w:ind w:left="720"/>
              <w:rPr>
                <w:lang w:val="en-US"/>
              </w:rPr>
            </w:pPr>
            <w:r w:rsidRPr="00315947">
              <w:rPr>
                <w:lang w:val="en-US"/>
              </w:rPr>
              <w:t>1933</w:t>
            </w:r>
          </w:p>
        </w:tc>
      </w:tr>
      <w:tr w:rsidR="00315947" w:rsidRPr="00315947" w14:paraId="25BBA4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ACFA14" w14:textId="77777777" w:rsidR="00315947" w:rsidRPr="00315947" w:rsidRDefault="00315947" w:rsidP="00315947">
            <w:pPr>
              <w:ind w:left="720"/>
              <w:rPr>
                <w:lang w:val="en-US"/>
              </w:rPr>
            </w:pPr>
            <w:r w:rsidRPr="00315947">
              <w:rPr>
                <w:lang w:val="en-US"/>
              </w:rPr>
              <w:t>Grand Total</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02A688" w14:textId="77777777" w:rsidR="00315947" w:rsidRPr="00315947" w:rsidRDefault="00315947" w:rsidP="00315947">
            <w:pPr>
              <w:ind w:left="720"/>
              <w:rPr>
                <w:lang w:val="en-US"/>
              </w:rPr>
            </w:pPr>
            <w:r w:rsidRPr="00315947">
              <w:rPr>
                <w:lang w:val="en-US"/>
              </w:rPr>
              <w:t>97498</w:t>
            </w:r>
          </w:p>
        </w:tc>
      </w:tr>
    </w:tbl>
    <w:p w14:paraId="07DC6E5E" w14:textId="77777777" w:rsidR="00315947" w:rsidRDefault="00315947">
      <w:pPr>
        <w:ind w:left="720"/>
      </w:pPr>
    </w:p>
    <w:p w14:paraId="73595689" w14:textId="77777777" w:rsidR="00CE69E6" w:rsidRDefault="00CE69E6">
      <w:pPr>
        <w:ind w:left="720"/>
      </w:pPr>
    </w:p>
    <w:p w14:paraId="00000068" w14:textId="77777777" w:rsidR="00C24092" w:rsidRDefault="00000000">
      <w:pPr>
        <w:ind w:left="720"/>
        <w:rPr>
          <w:b/>
          <w:bCs/>
          <w:color w:val="FF0000"/>
        </w:rPr>
      </w:pPr>
      <w:r>
        <w:rPr>
          <w:b/>
          <w:bCs/>
          <w:color w:val="FF0000"/>
        </w:rPr>
        <w:t>Approach (if any):</w:t>
      </w:r>
    </w:p>
    <w:p w14:paraId="36A21BB4" w14:textId="0FE55F78" w:rsidR="00315947" w:rsidRDefault="00315947" w:rsidP="00315947">
      <w:pPr>
        <w:ind w:left="720"/>
      </w:pPr>
      <w:r>
        <w:t xml:space="preserve">Created a pivot </w:t>
      </w:r>
      <w:r w:rsidR="00756BD2">
        <w:t>table</w:t>
      </w:r>
      <w:r>
        <w:t xml:space="preserve"> with Agent Name in rows and Ticket ID in values which gave count of tickets by each agent.</w:t>
      </w:r>
    </w:p>
    <w:p w14:paraId="0000006A" w14:textId="77777777" w:rsidR="00C24092" w:rsidRDefault="00C24092">
      <w:pPr>
        <w:ind w:left="720"/>
      </w:pPr>
    </w:p>
    <w:p w14:paraId="0000006B" w14:textId="77777777" w:rsidR="00C24092" w:rsidRDefault="00000000">
      <w:pPr>
        <w:ind w:left="720"/>
        <w:rPr>
          <w:b/>
          <w:bCs/>
          <w:color w:val="FF0000"/>
        </w:rPr>
      </w:pPr>
      <w:r>
        <w:rPr>
          <w:b/>
          <w:bCs/>
          <w:color w:val="FF0000"/>
        </w:rPr>
        <w:t>Charts &amp; Tables (if any):</w:t>
      </w:r>
    </w:p>
    <w:p w14:paraId="0000006C" w14:textId="7FDA262D" w:rsidR="00C24092" w:rsidRDefault="00000000">
      <w:pPr>
        <w:ind w:left="720"/>
      </w:pPr>
      <w:r>
        <w:lastRenderedPageBreak/>
        <w:t>- Table / Chart Name:</w:t>
      </w:r>
      <w:r w:rsidR="00794158">
        <w:t xml:space="preserve"> </w:t>
      </w:r>
      <w:r w:rsidR="00794158" w:rsidRPr="00794158">
        <w:t>Q-</w:t>
      </w:r>
      <w:r w:rsidR="00794158">
        <w:t xml:space="preserve">5 </w:t>
      </w:r>
      <w:r w:rsidR="00794158" w:rsidRPr="00794158">
        <w:t>I Objective</w:t>
      </w:r>
    </w:p>
    <w:p w14:paraId="5BE769AA" w14:textId="77777777" w:rsidR="00315947" w:rsidRDefault="00315947">
      <w:pPr>
        <w:ind w:left="720"/>
      </w:pPr>
      <w:r w:rsidRPr="00315947">
        <w:rPr>
          <w:noProof/>
        </w:rPr>
        <w:drawing>
          <wp:inline distT="0" distB="0" distL="0" distR="0" wp14:anchorId="675BF664" wp14:editId="7B6F0DDA">
            <wp:extent cx="4099560" cy="1906075"/>
            <wp:effectExtent l="0" t="0" r="0" b="0"/>
            <wp:docPr id="6808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53349" name=""/>
                    <pic:cNvPicPr/>
                  </pic:nvPicPr>
                  <pic:blipFill>
                    <a:blip r:embed="rId15"/>
                    <a:stretch>
                      <a:fillRect/>
                    </a:stretch>
                  </pic:blipFill>
                  <pic:spPr>
                    <a:xfrm>
                      <a:off x="0" y="0"/>
                      <a:ext cx="4131603" cy="1920973"/>
                    </a:xfrm>
                    <a:prstGeom prst="rect">
                      <a:avLst/>
                    </a:prstGeom>
                  </pic:spPr>
                </pic:pic>
              </a:graphicData>
            </a:graphic>
          </wp:inline>
        </w:drawing>
      </w:r>
    </w:p>
    <w:p w14:paraId="051343A8" w14:textId="77777777" w:rsidR="00315947" w:rsidRDefault="00315947">
      <w:pPr>
        <w:ind w:left="720"/>
      </w:pPr>
    </w:p>
    <w:p w14:paraId="0000006E" w14:textId="5801E628" w:rsidR="00C24092" w:rsidRDefault="00000000">
      <w:pPr>
        <w:ind w:left="720"/>
      </w:pPr>
      <w:r>
        <w:t>- Description:</w:t>
      </w:r>
    </w:p>
    <w:p w14:paraId="0000006F" w14:textId="5ACC8281" w:rsidR="00C24092" w:rsidRDefault="00000000">
      <w:pPr>
        <w:ind w:left="720"/>
      </w:pPr>
      <w:r>
        <w:t xml:space="preserve">  </w:t>
      </w:r>
      <w:r w:rsidR="00315947">
        <w:t xml:space="preserve">Used clustered column chart and sorted it from high </w:t>
      </w:r>
      <w:proofErr w:type="spellStart"/>
      <w:r w:rsidR="00315947">
        <w:t>to</w:t>
      </w:r>
      <w:proofErr w:type="spellEnd"/>
      <w:r w:rsidR="00315947">
        <w:t xml:space="preserve"> low to find the agent with max and min tickets as there’s very less variation.</w:t>
      </w:r>
    </w:p>
    <w:p w14:paraId="00000070" w14:textId="77777777" w:rsidR="00C24092" w:rsidRDefault="00C24092">
      <w:pPr>
        <w:pStyle w:val="Heading2"/>
      </w:pPr>
    </w:p>
    <w:p w14:paraId="00000071" w14:textId="77777777" w:rsidR="00C24092" w:rsidRDefault="00000000">
      <w:pPr>
        <w:pStyle w:val="Heading2"/>
      </w:pPr>
      <w:bookmarkStart w:id="14" w:name="_kll4nten029o" w:colFirst="0" w:colLast="0"/>
      <w:bookmarkEnd w:id="14"/>
      <w:r>
        <w:rPr>
          <w:b/>
          <w:bCs/>
          <w:color w:val="FF0000"/>
        </w:rPr>
        <w:t>Question 6: How can you extract the domain from the email addresses in the IT Agents sheet?</w:t>
      </w:r>
    </w:p>
    <w:p w14:paraId="00000072" w14:textId="77777777" w:rsidR="00C24092" w:rsidRDefault="00000000">
      <w:pPr>
        <w:pStyle w:val="Heading2"/>
        <w:rPr>
          <w:b/>
          <w:bCs/>
        </w:rPr>
      </w:pPr>
      <w:bookmarkStart w:id="15" w:name="_kb7p11zddlur" w:colFirst="0" w:colLast="0"/>
      <w:bookmarkEnd w:id="15"/>
      <w:r>
        <w:rPr>
          <w:b/>
          <w:bCs/>
        </w:rPr>
        <w:t>Solution:</w:t>
      </w:r>
    </w:p>
    <w:p w14:paraId="00000073" w14:textId="77777777" w:rsidR="00C24092" w:rsidRDefault="00C24092"/>
    <w:p w14:paraId="00000074" w14:textId="77777777" w:rsidR="00C24092" w:rsidRDefault="00000000">
      <w:pPr>
        <w:ind w:left="720"/>
        <w:rPr>
          <w:b/>
          <w:bCs/>
          <w:color w:val="FF0000"/>
        </w:rPr>
      </w:pPr>
      <w:r>
        <w:rPr>
          <w:b/>
          <w:bCs/>
          <w:color w:val="FF0000"/>
        </w:rPr>
        <w:t>Final Answer (if any):</w:t>
      </w:r>
    </w:p>
    <w:p w14:paraId="7F7D859B" w14:textId="77777777" w:rsidR="004213EB" w:rsidRDefault="004213EB">
      <w:pPr>
        <w:ind w:left="720"/>
      </w:pPr>
      <w:r>
        <w:t xml:space="preserve">To find the domain name from the email </w:t>
      </w:r>
      <w:proofErr w:type="spellStart"/>
      <w:r>
        <w:t>i</w:t>
      </w:r>
      <w:proofErr w:type="spellEnd"/>
      <w:r>
        <w:t xml:space="preserve"> used,</w:t>
      </w:r>
    </w:p>
    <w:p w14:paraId="00000076" w14:textId="0A830C05" w:rsidR="00C24092" w:rsidRDefault="004213EB" w:rsidP="004213EB">
      <w:pPr>
        <w:ind w:left="720"/>
      </w:pPr>
      <w:r>
        <w:t>=</w:t>
      </w:r>
      <w:r w:rsidR="006A759A" w:rsidRPr="006A759A">
        <w:t>TEXTBEFORE(TEXTAFTER(C5,"@"</w:t>
      </w:r>
      <w:proofErr w:type="gramStart"/>
      <w:r w:rsidR="006A759A" w:rsidRPr="006A759A">
        <w:t>),"."</w:t>
      </w:r>
      <w:proofErr w:type="gramEnd"/>
      <w:r w:rsidR="006A759A" w:rsidRPr="006A759A">
        <w:t>)</w:t>
      </w:r>
      <w:r>
        <w:t xml:space="preserve"> which gave me “</w:t>
      </w:r>
      <w:r w:rsidRPr="004213EB">
        <w:t>fp20analytics</w:t>
      </w:r>
      <w:r>
        <w:t>” as a domain for all.</w:t>
      </w:r>
    </w:p>
    <w:p w14:paraId="00000077" w14:textId="77777777" w:rsidR="00C24092" w:rsidRDefault="00000000">
      <w:pPr>
        <w:ind w:left="720"/>
        <w:rPr>
          <w:b/>
          <w:bCs/>
          <w:color w:val="FF0000"/>
        </w:rPr>
      </w:pPr>
      <w:r>
        <w:rPr>
          <w:b/>
          <w:bCs/>
          <w:color w:val="FF0000"/>
        </w:rPr>
        <w:t>Approach (if any):</w:t>
      </w:r>
    </w:p>
    <w:p w14:paraId="00000078" w14:textId="143F27C0" w:rsidR="00C24092" w:rsidRDefault="004213EB">
      <w:pPr>
        <w:ind w:left="720"/>
      </w:pPr>
      <w:r>
        <w:t xml:space="preserve">First, I started with </w:t>
      </w:r>
      <w:r w:rsidR="006A759A">
        <w:t>TEXTAFTER to get text after</w:t>
      </w:r>
      <w:r>
        <w:t xml:space="preserve"> “</w:t>
      </w:r>
      <w:proofErr w:type="gramStart"/>
      <w:r>
        <w:t xml:space="preserve">@” </w:t>
      </w:r>
      <w:r w:rsidR="006A759A">
        <w:t xml:space="preserve"> and</w:t>
      </w:r>
      <w:proofErr w:type="gramEnd"/>
      <w:r w:rsidR="006A759A">
        <w:t xml:space="preserve"> got “</w:t>
      </w:r>
      <w:r w:rsidR="006A759A" w:rsidRPr="004213EB">
        <w:t>fp20analytics</w:t>
      </w:r>
      <w:r w:rsidR="006A759A">
        <w:t>.com”</w:t>
      </w:r>
      <w:r>
        <w:t xml:space="preserve">, then I </w:t>
      </w:r>
      <w:r w:rsidR="003F649E">
        <w:t xml:space="preserve">enclosed the whole formula in </w:t>
      </w:r>
      <w:r w:rsidR="006A759A">
        <w:t xml:space="preserve">TEXTBEFORE </w:t>
      </w:r>
      <w:r>
        <w:t>function</w:t>
      </w:r>
      <w:r w:rsidR="006A759A">
        <w:t xml:space="preserve"> to get text before “.” </w:t>
      </w:r>
      <w:r>
        <w:t>which gave the remaining part of the string which is domain name.</w:t>
      </w:r>
    </w:p>
    <w:p w14:paraId="00000079" w14:textId="77777777" w:rsidR="00C24092" w:rsidRDefault="00C24092">
      <w:pPr>
        <w:ind w:left="720"/>
      </w:pPr>
    </w:p>
    <w:p w14:paraId="0000007A" w14:textId="77777777" w:rsidR="00C24092" w:rsidRDefault="00000000">
      <w:pPr>
        <w:ind w:left="720"/>
        <w:rPr>
          <w:b/>
          <w:bCs/>
          <w:color w:val="FF0000"/>
        </w:rPr>
      </w:pPr>
      <w:r>
        <w:rPr>
          <w:b/>
          <w:bCs/>
          <w:color w:val="FF0000"/>
        </w:rPr>
        <w:t>Charts &amp; Tables (if any):</w:t>
      </w:r>
    </w:p>
    <w:p w14:paraId="0000007F" w14:textId="77777777" w:rsidR="00C24092" w:rsidRDefault="00C24092">
      <w:pPr>
        <w:pStyle w:val="Heading2"/>
      </w:pPr>
      <w:bookmarkStart w:id="16" w:name="_e0hw4ilu8tk" w:colFirst="0" w:colLast="0"/>
      <w:bookmarkEnd w:id="16"/>
    </w:p>
    <w:p w14:paraId="00000080" w14:textId="77777777" w:rsidR="00C24092" w:rsidRDefault="00C24092">
      <w:pPr>
        <w:pStyle w:val="Heading2"/>
      </w:pPr>
      <w:bookmarkStart w:id="17" w:name="_91zy5z9d4i6m" w:colFirst="0" w:colLast="0"/>
      <w:bookmarkEnd w:id="17"/>
    </w:p>
    <w:p w14:paraId="00000081" w14:textId="77777777" w:rsidR="00C24092" w:rsidRDefault="00000000">
      <w:pPr>
        <w:pStyle w:val="Heading2"/>
      </w:pPr>
      <w:bookmarkStart w:id="18" w:name="_btgmogik7n3d" w:colFirst="0" w:colLast="0"/>
      <w:bookmarkEnd w:id="18"/>
      <w:r>
        <w:rPr>
          <w:b/>
          <w:bCs/>
          <w:color w:val="FF0000"/>
        </w:rPr>
        <w:t>Question 7: How can you find the full name of an agent given their Agent ID?</w:t>
      </w:r>
    </w:p>
    <w:p w14:paraId="00000082" w14:textId="77777777" w:rsidR="00C24092" w:rsidRDefault="00000000">
      <w:pPr>
        <w:pStyle w:val="Heading2"/>
        <w:rPr>
          <w:b/>
          <w:bCs/>
        </w:rPr>
      </w:pPr>
      <w:bookmarkStart w:id="19" w:name="_hg9qrpkuagu8" w:colFirst="0" w:colLast="0"/>
      <w:bookmarkEnd w:id="19"/>
      <w:r>
        <w:rPr>
          <w:b/>
          <w:bCs/>
        </w:rPr>
        <w:t>Solution:</w:t>
      </w:r>
    </w:p>
    <w:p w14:paraId="00000083" w14:textId="77777777" w:rsidR="00C24092" w:rsidRDefault="00C24092"/>
    <w:p w14:paraId="00000084" w14:textId="77777777" w:rsidR="00C24092" w:rsidRDefault="00000000">
      <w:pPr>
        <w:ind w:left="720"/>
        <w:rPr>
          <w:b/>
          <w:bCs/>
          <w:color w:val="FF0000"/>
        </w:rPr>
      </w:pPr>
      <w:r>
        <w:rPr>
          <w:b/>
          <w:bCs/>
          <w:color w:val="FF0000"/>
        </w:rPr>
        <w:t>Final Answer (if any):</w:t>
      </w:r>
    </w:p>
    <w:p w14:paraId="00000085" w14:textId="7983FED7" w:rsidR="00C24092" w:rsidRDefault="002C3808">
      <w:pPr>
        <w:ind w:left="720"/>
      </w:pPr>
      <w:r>
        <w:t>I used XLOOKUP to find the full name of the agent</w:t>
      </w:r>
    </w:p>
    <w:p w14:paraId="00000086" w14:textId="77777777" w:rsidR="00C24092" w:rsidRDefault="00C24092">
      <w:pPr>
        <w:ind w:left="720"/>
      </w:pPr>
    </w:p>
    <w:p w14:paraId="00000087" w14:textId="77777777" w:rsidR="00C24092" w:rsidRDefault="00000000">
      <w:pPr>
        <w:ind w:left="720"/>
        <w:rPr>
          <w:b/>
          <w:bCs/>
          <w:color w:val="FF0000"/>
        </w:rPr>
      </w:pPr>
      <w:r>
        <w:rPr>
          <w:b/>
          <w:bCs/>
          <w:color w:val="FF0000"/>
        </w:rPr>
        <w:t>Approach (if any):</w:t>
      </w:r>
    </w:p>
    <w:p w14:paraId="00000089" w14:textId="5ED36B82" w:rsidR="00C24092" w:rsidRDefault="002C3808">
      <w:pPr>
        <w:ind w:left="720"/>
      </w:pPr>
      <w:r>
        <w:t>I checked for a relation between two tables based on Agent ID and using that I used XLOOKUP to fetch agent full name for respective IDs.</w:t>
      </w:r>
    </w:p>
    <w:p w14:paraId="21BABE3B" w14:textId="77777777" w:rsidR="002C3808" w:rsidRDefault="002C3808">
      <w:pPr>
        <w:ind w:left="720"/>
      </w:pPr>
    </w:p>
    <w:p w14:paraId="0000008A" w14:textId="77777777" w:rsidR="00C24092" w:rsidRDefault="00000000">
      <w:pPr>
        <w:ind w:left="720"/>
        <w:rPr>
          <w:b/>
          <w:bCs/>
          <w:color w:val="FF0000"/>
        </w:rPr>
      </w:pPr>
      <w:r>
        <w:rPr>
          <w:b/>
          <w:bCs/>
          <w:color w:val="FF0000"/>
        </w:rPr>
        <w:t>Charts &amp; Tables (if any):</w:t>
      </w:r>
    </w:p>
    <w:p w14:paraId="0000008B" w14:textId="7B79E510" w:rsidR="00C24092" w:rsidRDefault="00000000">
      <w:pPr>
        <w:ind w:left="720"/>
      </w:pPr>
      <w:r>
        <w:t>- Table / Chart Name:</w:t>
      </w:r>
      <w:r w:rsidR="00794158">
        <w:t xml:space="preserve"> </w:t>
      </w:r>
      <w:r w:rsidR="00794158" w:rsidRPr="00794158">
        <w:t>Q-</w:t>
      </w:r>
      <w:r w:rsidR="00794158">
        <w:t xml:space="preserve">7 </w:t>
      </w:r>
      <w:r w:rsidR="00794158" w:rsidRPr="00794158">
        <w:t>I Objective</w:t>
      </w:r>
    </w:p>
    <w:p w14:paraId="0000008D" w14:textId="0994E204" w:rsidR="00C24092" w:rsidRDefault="00000000">
      <w:pPr>
        <w:ind w:left="720"/>
      </w:pPr>
      <w:r>
        <w:t xml:space="preserve">  </w:t>
      </w:r>
      <w:r w:rsidR="002C3808" w:rsidRPr="002C3808">
        <w:rPr>
          <w:noProof/>
        </w:rPr>
        <w:drawing>
          <wp:inline distT="0" distB="0" distL="0" distR="0" wp14:anchorId="2FAF6043" wp14:editId="0A8BC4AC">
            <wp:extent cx="5733415" cy="840105"/>
            <wp:effectExtent l="0" t="0" r="635" b="0"/>
            <wp:docPr id="14235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67761" name=""/>
                    <pic:cNvPicPr/>
                  </pic:nvPicPr>
                  <pic:blipFill>
                    <a:blip r:embed="rId16"/>
                    <a:stretch>
                      <a:fillRect/>
                    </a:stretch>
                  </pic:blipFill>
                  <pic:spPr>
                    <a:xfrm>
                      <a:off x="0" y="0"/>
                      <a:ext cx="5733415" cy="840105"/>
                    </a:xfrm>
                    <a:prstGeom prst="rect">
                      <a:avLst/>
                    </a:prstGeom>
                  </pic:spPr>
                </pic:pic>
              </a:graphicData>
            </a:graphic>
          </wp:inline>
        </w:drawing>
      </w:r>
      <w:r>
        <w:t>- Description:</w:t>
      </w:r>
    </w:p>
    <w:p w14:paraId="0000008E" w14:textId="27126A5E" w:rsidR="00C24092" w:rsidRDefault="00000000">
      <w:pPr>
        <w:ind w:left="720"/>
      </w:pPr>
      <w:r>
        <w:t xml:space="preserve">  </w:t>
      </w:r>
      <w:r w:rsidR="002C3808">
        <w:t xml:space="preserve">The image </w:t>
      </w:r>
      <w:r w:rsidR="00B53D16">
        <w:t>shows</w:t>
      </w:r>
      <w:r w:rsidR="002C3808">
        <w:t xml:space="preserve"> the formula used to look for agent full name and the resulted column.</w:t>
      </w:r>
    </w:p>
    <w:p w14:paraId="0000008F" w14:textId="77777777" w:rsidR="00C24092" w:rsidRDefault="00C24092">
      <w:pPr>
        <w:pStyle w:val="Heading2"/>
      </w:pPr>
      <w:bookmarkStart w:id="20" w:name="_3xh8r6416cvp" w:colFirst="0" w:colLast="0"/>
      <w:bookmarkEnd w:id="20"/>
    </w:p>
    <w:p w14:paraId="00000090" w14:textId="77777777" w:rsidR="00C24092" w:rsidRDefault="00000000">
      <w:pPr>
        <w:pStyle w:val="Heading2"/>
      </w:pPr>
      <w:bookmarkStart w:id="21" w:name="_6du2cpfhraif" w:colFirst="0" w:colLast="0"/>
      <w:bookmarkEnd w:id="21"/>
      <w:r>
        <w:rPr>
          <w:b/>
          <w:bCs/>
          <w:color w:val="FF0000"/>
        </w:rPr>
        <w:t>Question 8: What is the count of each issue type (e.g., IT Error, IT Request)?</w:t>
      </w:r>
    </w:p>
    <w:p w14:paraId="00000091" w14:textId="77777777" w:rsidR="00C24092" w:rsidRDefault="00000000">
      <w:pPr>
        <w:pStyle w:val="Heading2"/>
        <w:rPr>
          <w:b/>
          <w:bCs/>
        </w:rPr>
      </w:pPr>
      <w:bookmarkStart w:id="22" w:name="_yla840l1bb24" w:colFirst="0" w:colLast="0"/>
      <w:bookmarkEnd w:id="22"/>
      <w:r>
        <w:rPr>
          <w:b/>
          <w:bCs/>
        </w:rPr>
        <w:t>Solution:</w:t>
      </w:r>
    </w:p>
    <w:p w14:paraId="00000092" w14:textId="77777777" w:rsidR="00C24092" w:rsidRDefault="00C24092"/>
    <w:p w14:paraId="00000093" w14:textId="77777777" w:rsidR="00C24092" w:rsidRDefault="00000000">
      <w:pPr>
        <w:ind w:left="720"/>
        <w:rPr>
          <w:b/>
          <w:bCs/>
          <w:color w:val="FF0000"/>
        </w:rPr>
      </w:pPr>
      <w:r>
        <w:rPr>
          <w:b/>
          <w:bCs/>
          <w:color w:val="FF0000"/>
        </w:rPr>
        <w:t>Final Answer (if any):</w:t>
      </w:r>
    </w:p>
    <w:p w14:paraId="00000095" w14:textId="1B9AA209" w:rsidR="00C24092" w:rsidRDefault="00F5738B">
      <w:pPr>
        <w:ind w:left="720"/>
      </w:pPr>
      <w:r w:rsidRPr="00F5738B">
        <w:t xml:space="preserve">The count of each issue type was </w:t>
      </w:r>
      <w:r>
        <w:t xml:space="preserve">calculated using </w:t>
      </w:r>
      <w:r w:rsidRPr="00F5738B">
        <w:t xml:space="preserve">the ticket </w:t>
      </w:r>
      <w:r>
        <w:t xml:space="preserve">count in pivot table. It </w:t>
      </w:r>
      <w:r w:rsidRPr="00F5738B">
        <w:t>shows the number of tickets raised under IT Error and IT Request.</w:t>
      </w:r>
    </w:p>
    <w:p w14:paraId="00000096" w14:textId="77777777" w:rsidR="00C24092" w:rsidRDefault="00000000">
      <w:pPr>
        <w:ind w:left="720"/>
        <w:rPr>
          <w:b/>
          <w:bCs/>
          <w:color w:val="FF0000"/>
        </w:rPr>
      </w:pPr>
      <w:r>
        <w:rPr>
          <w:b/>
          <w:bCs/>
          <w:color w:val="FF0000"/>
        </w:rPr>
        <w:t>Approach (if any):</w:t>
      </w:r>
    </w:p>
    <w:p w14:paraId="27ED0AE5" w14:textId="0BD86744" w:rsidR="00F5738B" w:rsidRDefault="00F5738B" w:rsidP="00F5738B">
      <w:pPr>
        <w:ind w:left="720"/>
      </w:pPr>
      <w:r>
        <w:t xml:space="preserve">Created a pivot </w:t>
      </w:r>
      <w:r w:rsidR="00756BD2">
        <w:t>table</w:t>
      </w:r>
      <w:r>
        <w:t xml:space="preserve"> with Issue Type in rows and Ticket ID in values which gave count of tickets for each issue.</w:t>
      </w:r>
    </w:p>
    <w:p w14:paraId="00000098" w14:textId="77777777" w:rsidR="00C24092" w:rsidRDefault="00C24092" w:rsidP="00F5738B"/>
    <w:p w14:paraId="00000099" w14:textId="77777777" w:rsidR="00C24092" w:rsidRDefault="00000000">
      <w:pPr>
        <w:ind w:left="720"/>
        <w:rPr>
          <w:b/>
          <w:bCs/>
          <w:color w:val="FF0000"/>
        </w:rPr>
      </w:pPr>
      <w:r>
        <w:rPr>
          <w:b/>
          <w:bCs/>
          <w:color w:val="FF0000"/>
        </w:rPr>
        <w:lastRenderedPageBreak/>
        <w:t>Charts &amp; Tables (if any):</w:t>
      </w:r>
    </w:p>
    <w:p w14:paraId="0000009A" w14:textId="39FEE5B9" w:rsidR="00C24092" w:rsidRDefault="00000000">
      <w:pPr>
        <w:ind w:left="720"/>
      </w:pPr>
      <w:r>
        <w:t>- Table / Chart Name:</w:t>
      </w:r>
      <w:r w:rsidR="00794158">
        <w:t xml:space="preserve"> </w:t>
      </w:r>
      <w:r w:rsidR="00794158" w:rsidRPr="00794158">
        <w:t>Q-</w:t>
      </w:r>
      <w:r w:rsidR="00794158">
        <w:t xml:space="preserve">8 </w:t>
      </w:r>
      <w:r w:rsidR="00794158" w:rsidRPr="00794158">
        <w:t>I Objective</w:t>
      </w:r>
    </w:p>
    <w:p w14:paraId="79B95542" w14:textId="77777777" w:rsidR="00F5738B" w:rsidRDefault="00F5738B">
      <w:pPr>
        <w:ind w:left="720"/>
      </w:pPr>
      <w:r w:rsidRPr="00F5738B">
        <w:rPr>
          <w:noProof/>
        </w:rPr>
        <w:drawing>
          <wp:inline distT="0" distB="0" distL="0" distR="0" wp14:anchorId="398F9D8F" wp14:editId="559C59DB">
            <wp:extent cx="2400508" cy="1143099"/>
            <wp:effectExtent l="0" t="0" r="0" b="0"/>
            <wp:docPr id="18963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20243" name=""/>
                    <pic:cNvPicPr/>
                  </pic:nvPicPr>
                  <pic:blipFill>
                    <a:blip r:embed="rId17"/>
                    <a:stretch>
                      <a:fillRect/>
                    </a:stretch>
                  </pic:blipFill>
                  <pic:spPr>
                    <a:xfrm>
                      <a:off x="0" y="0"/>
                      <a:ext cx="2400508" cy="1143099"/>
                    </a:xfrm>
                    <a:prstGeom prst="rect">
                      <a:avLst/>
                    </a:prstGeom>
                  </pic:spPr>
                </pic:pic>
              </a:graphicData>
            </a:graphic>
          </wp:inline>
        </w:drawing>
      </w:r>
    </w:p>
    <w:p w14:paraId="277BDEBD" w14:textId="77777777" w:rsidR="00F5738B" w:rsidRDefault="00F5738B">
      <w:pPr>
        <w:ind w:left="720"/>
      </w:pPr>
    </w:p>
    <w:p w14:paraId="0000009C" w14:textId="5608B7B1" w:rsidR="00C24092" w:rsidRDefault="00000000">
      <w:pPr>
        <w:ind w:left="720"/>
      </w:pPr>
      <w:r>
        <w:t>- Description:</w:t>
      </w:r>
    </w:p>
    <w:p w14:paraId="0000009D" w14:textId="4B25C792" w:rsidR="00C24092" w:rsidRDefault="00000000">
      <w:pPr>
        <w:ind w:left="720"/>
      </w:pPr>
      <w:r>
        <w:t xml:space="preserve">  </w:t>
      </w:r>
      <w:r w:rsidR="00F5738B">
        <w:t>The pivot table shows</w:t>
      </w:r>
      <w:r w:rsidR="00F5738B" w:rsidRPr="00F5738B">
        <w:t xml:space="preserve"> the count of tickets for each issue type and helps identify which issue occur more frequently</w:t>
      </w:r>
      <w:r w:rsidR="00F5738B">
        <w:t xml:space="preserve"> which is IT Request here.</w:t>
      </w:r>
    </w:p>
    <w:p w14:paraId="0000009E" w14:textId="77777777" w:rsidR="00C24092" w:rsidRDefault="00000000">
      <w:pPr>
        <w:pStyle w:val="Heading2"/>
      </w:pPr>
      <w:bookmarkStart w:id="23" w:name="_9e7cv5x62vju" w:colFirst="0" w:colLast="0"/>
      <w:bookmarkEnd w:id="23"/>
      <w:r>
        <w:rPr>
          <w:b/>
          <w:bCs/>
          <w:color w:val="FF0000"/>
        </w:rPr>
        <w:t>Question 9: What is the average resolution time for tickets?</w:t>
      </w:r>
    </w:p>
    <w:p w14:paraId="0000009F" w14:textId="77777777" w:rsidR="00C24092" w:rsidRDefault="00000000">
      <w:pPr>
        <w:pStyle w:val="Heading2"/>
        <w:rPr>
          <w:b/>
          <w:bCs/>
        </w:rPr>
      </w:pPr>
      <w:bookmarkStart w:id="24" w:name="_1dscm1wtu4ei" w:colFirst="0" w:colLast="0"/>
      <w:bookmarkEnd w:id="24"/>
      <w:r>
        <w:rPr>
          <w:b/>
          <w:bCs/>
        </w:rPr>
        <w:t>Solution:</w:t>
      </w:r>
    </w:p>
    <w:p w14:paraId="000000A0" w14:textId="77777777" w:rsidR="00C24092" w:rsidRDefault="00C24092"/>
    <w:p w14:paraId="000000A1" w14:textId="77777777" w:rsidR="00C24092" w:rsidRDefault="00000000">
      <w:pPr>
        <w:ind w:left="720"/>
        <w:rPr>
          <w:b/>
          <w:bCs/>
          <w:color w:val="FF0000"/>
        </w:rPr>
      </w:pPr>
      <w:r>
        <w:rPr>
          <w:b/>
          <w:bCs/>
          <w:color w:val="FF0000"/>
        </w:rPr>
        <w:t>Final Answer (if any):</w:t>
      </w:r>
    </w:p>
    <w:p w14:paraId="000000A3" w14:textId="7F329F79" w:rsidR="00C24092" w:rsidRDefault="00B53D16">
      <w:pPr>
        <w:ind w:left="720"/>
      </w:pPr>
      <w:r w:rsidRPr="00B53D16">
        <w:t xml:space="preserve">The average resolution time for tickets is </w:t>
      </w:r>
      <w:r>
        <w:t xml:space="preserve">4.55 days </w:t>
      </w:r>
      <w:r w:rsidRPr="00B53D16">
        <w:t>calculated by finding the mean</w:t>
      </w:r>
      <w:r>
        <w:t xml:space="preserve"> or average</w:t>
      </w:r>
      <w:r w:rsidRPr="00B53D16">
        <w:t xml:space="preserve"> of the Resolution Time (Days) column</w:t>
      </w:r>
      <w:r>
        <w:t>.</w:t>
      </w:r>
    </w:p>
    <w:p w14:paraId="000000A4" w14:textId="77777777" w:rsidR="00C24092" w:rsidRDefault="00000000">
      <w:pPr>
        <w:ind w:left="720"/>
        <w:rPr>
          <w:b/>
          <w:bCs/>
          <w:color w:val="FF0000"/>
        </w:rPr>
      </w:pPr>
      <w:r>
        <w:rPr>
          <w:b/>
          <w:bCs/>
          <w:color w:val="FF0000"/>
        </w:rPr>
        <w:t>Approach (if any):</w:t>
      </w:r>
    </w:p>
    <w:p w14:paraId="000000A5" w14:textId="5458CCC2" w:rsidR="00C24092" w:rsidRDefault="00B53D16">
      <w:pPr>
        <w:ind w:left="720"/>
      </w:pPr>
      <w:r>
        <w:t>I used the AVERAGE for Resolution Time (Days) column and round up to 2 decimal places to find the average resolution time for tickets.</w:t>
      </w:r>
    </w:p>
    <w:p w14:paraId="000000A6" w14:textId="77777777" w:rsidR="00C24092" w:rsidRDefault="00C24092">
      <w:pPr>
        <w:ind w:left="720"/>
      </w:pPr>
    </w:p>
    <w:p w14:paraId="000000A7" w14:textId="77777777" w:rsidR="00C24092" w:rsidRDefault="00000000">
      <w:pPr>
        <w:ind w:left="720"/>
        <w:rPr>
          <w:b/>
          <w:bCs/>
          <w:color w:val="FF0000"/>
        </w:rPr>
      </w:pPr>
      <w:r>
        <w:rPr>
          <w:b/>
          <w:bCs/>
          <w:color w:val="FF0000"/>
        </w:rPr>
        <w:t>Charts &amp; Tables (if any):</w:t>
      </w:r>
    </w:p>
    <w:p w14:paraId="000000A8" w14:textId="77777777" w:rsidR="00C24092" w:rsidRDefault="00000000">
      <w:pPr>
        <w:ind w:left="720"/>
      </w:pPr>
      <w:r>
        <w:t>- Table / Chart Name:</w:t>
      </w:r>
    </w:p>
    <w:p w14:paraId="000000AA" w14:textId="1571A700" w:rsidR="00C24092" w:rsidRDefault="00000000">
      <w:pPr>
        <w:ind w:left="720"/>
      </w:pPr>
      <w:r>
        <w:t xml:space="preserve">  </w:t>
      </w:r>
      <w:r w:rsidR="00B53D16" w:rsidRPr="00B53D16">
        <w:rPr>
          <w:noProof/>
        </w:rPr>
        <w:drawing>
          <wp:inline distT="0" distB="0" distL="0" distR="0" wp14:anchorId="44206FC9" wp14:editId="2B6D421F">
            <wp:extent cx="5121084" cy="1874682"/>
            <wp:effectExtent l="0" t="0" r="3810" b="0"/>
            <wp:docPr id="4510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1330" name=""/>
                    <pic:cNvPicPr/>
                  </pic:nvPicPr>
                  <pic:blipFill>
                    <a:blip r:embed="rId18"/>
                    <a:stretch>
                      <a:fillRect/>
                    </a:stretch>
                  </pic:blipFill>
                  <pic:spPr>
                    <a:xfrm>
                      <a:off x="0" y="0"/>
                      <a:ext cx="5121084" cy="1874682"/>
                    </a:xfrm>
                    <a:prstGeom prst="rect">
                      <a:avLst/>
                    </a:prstGeom>
                  </pic:spPr>
                </pic:pic>
              </a:graphicData>
            </a:graphic>
          </wp:inline>
        </w:drawing>
      </w:r>
      <w:r>
        <w:t>- Description:</w:t>
      </w:r>
    </w:p>
    <w:p w14:paraId="3183736A" w14:textId="54867DD4" w:rsidR="00B53D16" w:rsidRDefault="00000000" w:rsidP="00B53D16">
      <w:pPr>
        <w:ind w:left="720"/>
      </w:pPr>
      <w:r>
        <w:t xml:space="preserve">  </w:t>
      </w:r>
      <w:r w:rsidR="00B53D16">
        <w:t xml:space="preserve">  The image shows the formula used to look for average resolution time and the result.</w:t>
      </w:r>
    </w:p>
    <w:p w14:paraId="000000AB" w14:textId="1AEF6F91" w:rsidR="00C24092" w:rsidRDefault="00C24092">
      <w:pPr>
        <w:ind w:left="720"/>
      </w:pPr>
    </w:p>
    <w:p w14:paraId="000000AC" w14:textId="77777777" w:rsidR="00C24092" w:rsidRDefault="00C24092">
      <w:pPr>
        <w:pStyle w:val="Heading2"/>
      </w:pPr>
      <w:bookmarkStart w:id="25" w:name="_yekmuiy0we92" w:colFirst="0" w:colLast="0"/>
      <w:bookmarkEnd w:id="25"/>
    </w:p>
    <w:p w14:paraId="000000AD" w14:textId="77777777" w:rsidR="00C24092" w:rsidRDefault="00C24092">
      <w:pPr>
        <w:pStyle w:val="Heading2"/>
      </w:pPr>
      <w:bookmarkStart w:id="26" w:name="_vakr6crhgyn7" w:colFirst="0" w:colLast="0"/>
      <w:bookmarkEnd w:id="26"/>
    </w:p>
    <w:p w14:paraId="000000AE" w14:textId="77777777" w:rsidR="00C24092" w:rsidRDefault="00000000">
      <w:pPr>
        <w:pStyle w:val="Heading2"/>
      </w:pPr>
      <w:bookmarkStart w:id="27" w:name="_ekxa5ydboat0" w:colFirst="0" w:colLast="0"/>
      <w:bookmarkEnd w:id="27"/>
      <w:r>
        <w:rPr>
          <w:b/>
          <w:bCs/>
          <w:color w:val="FF0000"/>
        </w:rPr>
        <w:t>Question 10: How has the volume of tickets changed over time?</w:t>
      </w:r>
    </w:p>
    <w:p w14:paraId="000000AF" w14:textId="77777777" w:rsidR="00C24092" w:rsidRDefault="00000000">
      <w:pPr>
        <w:pStyle w:val="Heading2"/>
        <w:rPr>
          <w:b/>
          <w:bCs/>
        </w:rPr>
      </w:pPr>
      <w:bookmarkStart w:id="28" w:name="_2eodkydwc0l4" w:colFirst="0" w:colLast="0"/>
      <w:bookmarkEnd w:id="28"/>
      <w:r>
        <w:rPr>
          <w:b/>
          <w:bCs/>
        </w:rPr>
        <w:t>Solution:</w:t>
      </w:r>
    </w:p>
    <w:p w14:paraId="000000B0" w14:textId="77777777" w:rsidR="00C24092" w:rsidRDefault="00C24092"/>
    <w:p w14:paraId="000000B1" w14:textId="77777777" w:rsidR="00C24092" w:rsidRDefault="00000000">
      <w:pPr>
        <w:ind w:left="720"/>
        <w:rPr>
          <w:b/>
          <w:bCs/>
          <w:color w:val="FF0000"/>
        </w:rPr>
      </w:pPr>
      <w:r>
        <w:rPr>
          <w:b/>
          <w:bCs/>
          <w:color w:val="FF0000"/>
        </w:rPr>
        <w:t>Final Answer (if any):</w:t>
      </w:r>
    </w:p>
    <w:p w14:paraId="000000B3" w14:textId="7FFDB8F4" w:rsidR="00C24092" w:rsidRDefault="009F04A4">
      <w:pPr>
        <w:ind w:left="720"/>
      </w:pPr>
      <w:r w:rsidRPr="009F04A4">
        <w:t xml:space="preserve">Ticket volume shows a continuous </w:t>
      </w:r>
      <w:r>
        <w:t xml:space="preserve">increase </w:t>
      </w:r>
      <w:r w:rsidRPr="009F04A4">
        <w:t xml:space="preserve">over time. The highest year-over-year increase </w:t>
      </w:r>
      <w:r>
        <w:t>was</w:t>
      </w:r>
      <w:r w:rsidRPr="009F04A4">
        <w:t xml:space="preserve"> in 2020</w:t>
      </w:r>
      <w:r>
        <w:t xml:space="preserve"> </w:t>
      </w:r>
      <w:r w:rsidRPr="009F04A4">
        <w:t>of 35.36%</w:t>
      </w:r>
      <w:r>
        <w:t xml:space="preserve"> and the lowest was in 2019 of 13.38%</w:t>
      </w:r>
      <w:r w:rsidRPr="009F04A4">
        <w:t>.</w:t>
      </w:r>
    </w:p>
    <w:p w14:paraId="000000B4" w14:textId="77777777" w:rsidR="00C24092" w:rsidRDefault="00000000">
      <w:pPr>
        <w:ind w:left="720"/>
        <w:rPr>
          <w:b/>
          <w:bCs/>
          <w:color w:val="FF0000"/>
        </w:rPr>
      </w:pPr>
      <w:r>
        <w:rPr>
          <w:b/>
          <w:bCs/>
          <w:color w:val="FF0000"/>
        </w:rPr>
        <w:t>Approach (if any):</w:t>
      </w:r>
    </w:p>
    <w:p w14:paraId="000000B6" w14:textId="2998696F" w:rsidR="00C24092" w:rsidRDefault="009F04A4">
      <w:pPr>
        <w:ind w:left="720"/>
      </w:pPr>
      <w:r w:rsidRPr="009F04A4">
        <w:t xml:space="preserve">Created a Pivot Table with </w:t>
      </w:r>
      <w:r>
        <w:t>Date</w:t>
      </w:r>
      <w:r w:rsidRPr="009F04A4">
        <w:t xml:space="preserve"> in </w:t>
      </w:r>
      <w:r>
        <w:t>r</w:t>
      </w:r>
      <w:r w:rsidRPr="009F04A4">
        <w:t xml:space="preserve">ows and Ticket ID in </w:t>
      </w:r>
      <w:r>
        <w:t>v</w:t>
      </w:r>
      <w:r w:rsidRPr="009F04A4">
        <w:t>alues</w:t>
      </w:r>
      <w:r>
        <w:t>.</w:t>
      </w:r>
      <w:r w:rsidRPr="009F04A4">
        <w:t xml:space="preserve"> Calculated yearly change and percentage </w:t>
      </w:r>
      <w:r>
        <w:t xml:space="preserve">in the pivot table but it was represented in the chart so calculated them separately in the sheet besides the pivot table </w:t>
      </w:r>
      <w:r w:rsidRPr="009F04A4">
        <w:t xml:space="preserve">to analyse the ticket volume </w:t>
      </w:r>
      <w:r>
        <w:t>in</w:t>
      </w:r>
      <w:r w:rsidRPr="009F04A4">
        <w:t xml:space="preserve"> different years</w:t>
      </w:r>
      <w:r>
        <w:t xml:space="preserve"> which clearly shows volume of tickets least in 2019 and most in 2020</w:t>
      </w:r>
      <w:r w:rsidRPr="009F04A4">
        <w:t>.</w:t>
      </w:r>
      <w:r>
        <w:t xml:space="preserve"> </w:t>
      </w:r>
      <w:r w:rsidR="00BC4486">
        <w:t>The chart</w:t>
      </w:r>
      <w:r>
        <w:t xml:space="preserve"> clearly shows the dip around 2019 and high volume of tickets around 2020.</w:t>
      </w:r>
    </w:p>
    <w:p w14:paraId="4191E56D" w14:textId="77777777" w:rsidR="009F04A4" w:rsidRDefault="009F04A4">
      <w:pPr>
        <w:ind w:left="720"/>
      </w:pPr>
    </w:p>
    <w:p w14:paraId="000000B7" w14:textId="77777777" w:rsidR="00C24092" w:rsidRDefault="00000000">
      <w:pPr>
        <w:ind w:left="720"/>
        <w:rPr>
          <w:b/>
          <w:bCs/>
          <w:color w:val="FF0000"/>
        </w:rPr>
      </w:pPr>
      <w:r>
        <w:rPr>
          <w:b/>
          <w:bCs/>
          <w:color w:val="FF0000"/>
        </w:rPr>
        <w:t>Charts &amp; Tables (if any):</w:t>
      </w:r>
    </w:p>
    <w:p w14:paraId="000000B8" w14:textId="341EE02D" w:rsidR="00C24092" w:rsidRDefault="00000000">
      <w:pPr>
        <w:ind w:left="720"/>
      </w:pPr>
      <w:r>
        <w:t>- Table / Chart Name:</w:t>
      </w:r>
      <w:r w:rsidR="00794158">
        <w:t xml:space="preserve"> </w:t>
      </w:r>
      <w:r w:rsidR="00794158" w:rsidRPr="00794158">
        <w:t>Q-</w:t>
      </w:r>
      <w:r w:rsidR="00794158">
        <w:t xml:space="preserve">10 </w:t>
      </w:r>
      <w:r w:rsidR="00794158" w:rsidRPr="00794158">
        <w:t>I Objective</w:t>
      </w:r>
    </w:p>
    <w:p w14:paraId="000000B9" w14:textId="700F9699" w:rsidR="00C24092" w:rsidRDefault="00000000">
      <w:pPr>
        <w:ind w:left="720"/>
      </w:pPr>
      <w:r>
        <w:t xml:space="preserve">  </w:t>
      </w:r>
      <w:r w:rsidR="009F04A4" w:rsidRPr="009F04A4">
        <w:rPr>
          <w:noProof/>
        </w:rPr>
        <w:drawing>
          <wp:inline distT="0" distB="0" distL="0" distR="0" wp14:anchorId="21115BFA" wp14:editId="64F934D3">
            <wp:extent cx="5733415" cy="1746250"/>
            <wp:effectExtent l="0" t="0" r="635" b="6350"/>
            <wp:docPr id="48195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7141" name=""/>
                    <pic:cNvPicPr/>
                  </pic:nvPicPr>
                  <pic:blipFill>
                    <a:blip r:embed="rId19"/>
                    <a:stretch>
                      <a:fillRect/>
                    </a:stretch>
                  </pic:blipFill>
                  <pic:spPr>
                    <a:xfrm>
                      <a:off x="0" y="0"/>
                      <a:ext cx="5733415" cy="1746250"/>
                    </a:xfrm>
                    <a:prstGeom prst="rect">
                      <a:avLst/>
                    </a:prstGeom>
                  </pic:spPr>
                </pic:pic>
              </a:graphicData>
            </a:graphic>
          </wp:inline>
        </w:drawing>
      </w:r>
    </w:p>
    <w:p w14:paraId="000000BA" w14:textId="77777777" w:rsidR="00C24092" w:rsidRDefault="00000000">
      <w:pPr>
        <w:ind w:left="720"/>
      </w:pPr>
      <w:r>
        <w:t>- Description:</w:t>
      </w:r>
    </w:p>
    <w:p w14:paraId="000000BC" w14:textId="5C27099D" w:rsidR="00C24092" w:rsidRDefault="00000000" w:rsidP="005B2F04">
      <w:pPr>
        <w:ind w:left="720"/>
      </w:pPr>
      <w:r>
        <w:t xml:space="preserve"> </w:t>
      </w:r>
      <w:r w:rsidR="005B2F04">
        <w:t xml:space="preserve">The image shows pivot table, chart and calculations for </w:t>
      </w:r>
      <w:proofErr w:type="spellStart"/>
      <w:r w:rsidR="005B2F04">
        <w:t>yoy</w:t>
      </w:r>
      <w:proofErr w:type="spellEnd"/>
      <w:r w:rsidR="005B2F04">
        <w:t xml:space="preserve"> and </w:t>
      </w:r>
      <w:proofErr w:type="spellStart"/>
      <w:r w:rsidR="005B2F04">
        <w:t>yoy</w:t>
      </w:r>
      <w:proofErr w:type="spellEnd"/>
      <w:r w:rsidR="005B2F04">
        <w:t xml:space="preserve">% representing </w:t>
      </w:r>
      <w:r w:rsidR="005B2F04" w:rsidRPr="005B2F04">
        <w:t>changes in ticket volume</w:t>
      </w:r>
      <w:r w:rsidR="005B2F04">
        <w:t xml:space="preserve"> over time.</w:t>
      </w:r>
    </w:p>
    <w:p w14:paraId="000000BD" w14:textId="77777777" w:rsidR="00C24092" w:rsidRDefault="00C24092"/>
    <w:p w14:paraId="000000BE" w14:textId="77777777" w:rsidR="00C24092" w:rsidRDefault="00C24092"/>
    <w:p w14:paraId="000000BF" w14:textId="77777777" w:rsidR="00C24092" w:rsidRDefault="00000000">
      <w:pPr>
        <w:pStyle w:val="Heading2"/>
      </w:pPr>
      <w:bookmarkStart w:id="29" w:name="_gy0romjxxnk" w:colFirst="0" w:colLast="0"/>
      <w:bookmarkEnd w:id="29"/>
      <w:r>
        <w:rPr>
          <w:b/>
          <w:bCs/>
          <w:color w:val="FF0000"/>
        </w:rPr>
        <w:t>Question 11: What is the average age of the IT agents?</w:t>
      </w:r>
    </w:p>
    <w:p w14:paraId="000000C0" w14:textId="77777777" w:rsidR="00C24092" w:rsidRDefault="00000000">
      <w:pPr>
        <w:pStyle w:val="Heading2"/>
        <w:rPr>
          <w:b/>
          <w:bCs/>
        </w:rPr>
      </w:pPr>
      <w:bookmarkStart w:id="30" w:name="_kf76kc9wtt0z" w:colFirst="0" w:colLast="0"/>
      <w:bookmarkEnd w:id="30"/>
      <w:r>
        <w:rPr>
          <w:b/>
          <w:bCs/>
        </w:rPr>
        <w:t>Solution:</w:t>
      </w:r>
    </w:p>
    <w:p w14:paraId="000000C1" w14:textId="77777777" w:rsidR="00C24092" w:rsidRDefault="00C24092"/>
    <w:p w14:paraId="000000C2" w14:textId="77777777" w:rsidR="00C24092" w:rsidRDefault="00000000">
      <w:pPr>
        <w:ind w:left="720"/>
        <w:rPr>
          <w:b/>
          <w:bCs/>
          <w:color w:val="FF0000"/>
        </w:rPr>
      </w:pPr>
      <w:r>
        <w:rPr>
          <w:b/>
          <w:bCs/>
          <w:color w:val="FF0000"/>
        </w:rPr>
        <w:lastRenderedPageBreak/>
        <w:t>Final Answer (if any):</w:t>
      </w:r>
    </w:p>
    <w:p w14:paraId="72E5DE13" w14:textId="0D4BC44A" w:rsidR="006C6D23" w:rsidRDefault="006C6D23" w:rsidP="006C6D23">
      <w:pPr>
        <w:ind w:left="720"/>
      </w:pPr>
      <w:r w:rsidRPr="00B53D16">
        <w:t xml:space="preserve">The </w:t>
      </w:r>
      <w:r>
        <w:t xml:space="preserve">average age of an IT agent is 41 years </w:t>
      </w:r>
      <w:r w:rsidRPr="00B53D16">
        <w:t>calculated by finding the mean</w:t>
      </w:r>
      <w:r>
        <w:t xml:space="preserve"> or average</w:t>
      </w:r>
      <w:r w:rsidRPr="00B53D16">
        <w:t xml:space="preserve"> of the </w:t>
      </w:r>
      <w:r>
        <w:t>Age</w:t>
      </w:r>
      <w:r w:rsidRPr="00B53D16">
        <w:t xml:space="preserve"> column</w:t>
      </w:r>
      <w:r>
        <w:t>.</w:t>
      </w:r>
    </w:p>
    <w:p w14:paraId="000000C4" w14:textId="77777777" w:rsidR="00C24092" w:rsidRDefault="00C24092">
      <w:pPr>
        <w:ind w:left="720"/>
      </w:pPr>
    </w:p>
    <w:p w14:paraId="000000C5" w14:textId="77777777" w:rsidR="00C24092" w:rsidRDefault="00000000">
      <w:pPr>
        <w:ind w:left="720"/>
        <w:rPr>
          <w:b/>
          <w:bCs/>
          <w:color w:val="FF0000"/>
        </w:rPr>
      </w:pPr>
      <w:r>
        <w:rPr>
          <w:b/>
          <w:bCs/>
          <w:color w:val="FF0000"/>
        </w:rPr>
        <w:t>Approach (if any):</w:t>
      </w:r>
    </w:p>
    <w:p w14:paraId="14F7B799" w14:textId="10715D12" w:rsidR="006C6D23" w:rsidRDefault="006C6D23" w:rsidP="006C6D23">
      <w:pPr>
        <w:ind w:left="720"/>
      </w:pPr>
      <w:r>
        <w:t>I used the AVERAGE for Age column and round up to 0 decimal places to find the average age of an IT agent.</w:t>
      </w:r>
    </w:p>
    <w:p w14:paraId="000000C7" w14:textId="77777777" w:rsidR="00C24092" w:rsidRDefault="00C24092">
      <w:pPr>
        <w:ind w:left="720"/>
      </w:pPr>
    </w:p>
    <w:p w14:paraId="000000C8" w14:textId="77777777" w:rsidR="00C24092" w:rsidRDefault="00000000">
      <w:pPr>
        <w:ind w:left="720"/>
        <w:rPr>
          <w:b/>
          <w:bCs/>
          <w:color w:val="FF0000"/>
        </w:rPr>
      </w:pPr>
      <w:r>
        <w:rPr>
          <w:b/>
          <w:bCs/>
          <w:color w:val="FF0000"/>
        </w:rPr>
        <w:t>Charts &amp; Tables (if any):</w:t>
      </w:r>
    </w:p>
    <w:p w14:paraId="000000C9" w14:textId="77777777" w:rsidR="00C24092" w:rsidRDefault="00000000">
      <w:pPr>
        <w:ind w:left="720"/>
      </w:pPr>
      <w:r>
        <w:t>- Table / Chart Name:</w:t>
      </w:r>
    </w:p>
    <w:p w14:paraId="000000CB" w14:textId="0D866B31" w:rsidR="00C24092" w:rsidRDefault="00000000">
      <w:pPr>
        <w:ind w:left="720"/>
      </w:pPr>
      <w:r>
        <w:t xml:space="preserve">  </w:t>
      </w:r>
      <w:r w:rsidR="006C6D23" w:rsidRPr="006C6D23">
        <w:rPr>
          <w:noProof/>
        </w:rPr>
        <w:drawing>
          <wp:inline distT="0" distB="0" distL="0" distR="0" wp14:anchorId="78CADBF6" wp14:editId="1965702B">
            <wp:extent cx="5387807" cy="2149026"/>
            <wp:effectExtent l="0" t="0" r="3810" b="3810"/>
            <wp:docPr id="135461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8081" name=""/>
                    <pic:cNvPicPr/>
                  </pic:nvPicPr>
                  <pic:blipFill>
                    <a:blip r:embed="rId20"/>
                    <a:stretch>
                      <a:fillRect/>
                    </a:stretch>
                  </pic:blipFill>
                  <pic:spPr>
                    <a:xfrm>
                      <a:off x="0" y="0"/>
                      <a:ext cx="5387807" cy="2149026"/>
                    </a:xfrm>
                    <a:prstGeom prst="rect">
                      <a:avLst/>
                    </a:prstGeom>
                  </pic:spPr>
                </pic:pic>
              </a:graphicData>
            </a:graphic>
          </wp:inline>
        </w:drawing>
      </w:r>
      <w:r>
        <w:t>- Description:</w:t>
      </w:r>
    </w:p>
    <w:p w14:paraId="000000CC" w14:textId="54D2C7DF" w:rsidR="00C24092" w:rsidRDefault="00000000">
      <w:pPr>
        <w:ind w:left="720"/>
      </w:pPr>
      <w:r>
        <w:t xml:space="preserve">  </w:t>
      </w:r>
      <w:r w:rsidR="008D45E4">
        <w:t>The image shows the formula used to look for average age and the result</w:t>
      </w:r>
      <w:r w:rsidR="00632A05">
        <w:t>.</w:t>
      </w:r>
    </w:p>
    <w:p w14:paraId="000000CD" w14:textId="77777777" w:rsidR="00C24092" w:rsidRDefault="00C24092">
      <w:pPr>
        <w:pStyle w:val="Heading2"/>
      </w:pPr>
      <w:bookmarkStart w:id="31" w:name="_uzw6qa5qpu97" w:colFirst="0" w:colLast="0"/>
      <w:bookmarkEnd w:id="31"/>
    </w:p>
    <w:p w14:paraId="000000CE" w14:textId="77777777" w:rsidR="00C24092" w:rsidRDefault="00000000">
      <w:pPr>
        <w:pStyle w:val="Heading2"/>
      </w:pPr>
      <w:bookmarkStart w:id="32" w:name="_sb3zi5crovjf" w:colFirst="0" w:colLast="0"/>
      <w:bookmarkEnd w:id="32"/>
      <w:r>
        <w:rPr>
          <w:b/>
          <w:bCs/>
          <w:color w:val="FF0000"/>
        </w:rPr>
        <w:t>Question 12: Is there a correlation between the severity of issues and the resolution time?</w:t>
      </w:r>
    </w:p>
    <w:p w14:paraId="000000CF" w14:textId="77777777" w:rsidR="00C24092" w:rsidRDefault="00000000">
      <w:pPr>
        <w:pStyle w:val="Heading2"/>
        <w:rPr>
          <w:b/>
          <w:bCs/>
        </w:rPr>
      </w:pPr>
      <w:bookmarkStart w:id="33" w:name="_lb9b8hk553e1" w:colFirst="0" w:colLast="0"/>
      <w:bookmarkEnd w:id="33"/>
      <w:r>
        <w:rPr>
          <w:b/>
          <w:bCs/>
        </w:rPr>
        <w:t>Solution:</w:t>
      </w:r>
    </w:p>
    <w:p w14:paraId="000000D0" w14:textId="77777777" w:rsidR="00C24092" w:rsidRDefault="00C24092"/>
    <w:p w14:paraId="000000D1" w14:textId="77777777" w:rsidR="00C24092" w:rsidRDefault="00000000">
      <w:pPr>
        <w:ind w:left="720"/>
        <w:rPr>
          <w:b/>
          <w:bCs/>
          <w:color w:val="FF0000"/>
        </w:rPr>
      </w:pPr>
      <w:r>
        <w:rPr>
          <w:b/>
          <w:bCs/>
          <w:color w:val="FF0000"/>
        </w:rPr>
        <w:t>Final Answer (if any):</w:t>
      </w:r>
    </w:p>
    <w:p w14:paraId="000000D2" w14:textId="3DB31ACD" w:rsidR="00C24092" w:rsidRDefault="00746B3C">
      <w:pPr>
        <w:ind w:left="720"/>
      </w:pPr>
      <w:r w:rsidRPr="007537B4">
        <w:t xml:space="preserve">No, since </w:t>
      </w:r>
      <w:r w:rsidRPr="007537B4">
        <w:rPr>
          <w:lang w:val="en-US"/>
        </w:rPr>
        <w:t>correlation is −0.041 which is very close to 0, indicating almost no meaningful correlation between severity and resolution time.</w:t>
      </w:r>
      <w:r w:rsidR="007537B4" w:rsidRPr="007537B4">
        <w:t xml:space="preserve"> Urgent tickets resolve the fastest</w:t>
      </w:r>
      <w:r w:rsidR="007537B4">
        <w:t xml:space="preserve"> </w:t>
      </w:r>
      <w:r w:rsidR="007537B4" w:rsidRPr="007537B4">
        <w:t xml:space="preserve">which is </w:t>
      </w:r>
      <w:proofErr w:type="gramStart"/>
      <w:r w:rsidR="007537B4" w:rsidRPr="007537B4">
        <w:t>actually goo</w:t>
      </w:r>
      <w:r w:rsidR="007537B4">
        <w:t>d</w:t>
      </w:r>
      <w:proofErr w:type="gramEnd"/>
      <w:r w:rsidR="007537B4" w:rsidRPr="007537B4">
        <w:t xml:space="preserve">. </w:t>
      </w:r>
    </w:p>
    <w:p w14:paraId="000000D3" w14:textId="77777777" w:rsidR="00C24092" w:rsidRDefault="00C24092">
      <w:pPr>
        <w:ind w:left="720"/>
      </w:pPr>
    </w:p>
    <w:p w14:paraId="000000D4" w14:textId="77777777" w:rsidR="00C24092" w:rsidRDefault="00000000">
      <w:pPr>
        <w:ind w:left="720"/>
        <w:rPr>
          <w:b/>
          <w:bCs/>
          <w:color w:val="FF0000"/>
        </w:rPr>
      </w:pPr>
      <w:r>
        <w:rPr>
          <w:b/>
          <w:bCs/>
          <w:color w:val="FF0000"/>
        </w:rPr>
        <w:t>Approach (if any):</w:t>
      </w:r>
    </w:p>
    <w:p w14:paraId="000000D6" w14:textId="199C91D5" w:rsidR="00C24092" w:rsidRDefault="00746B3C">
      <w:pPr>
        <w:ind w:left="720"/>
      </w:pPr>
      <w:r>
        <w:t xml:space="preserve">Calculated </w:t>
      </w:r>
      <w:proofErr w:type="spellStart"/>
      <w:r>
        <w:t>corr</w:t>
      </w:r>
      <w:proofErr w:type="spellEnd"/>
      <w:r>
        <w:t xml:space="preserve"> value first by c</w:t>
      </w:r>
      <w:r w:rsidRPr="00746B3C">
        <w:t>onvert</w:t>
      </w:r>
      <w:r>
        <w:t>ing</w:t>
      </w:r>
      <w:r w:rsidRPr="00746B3C">
        <w:t xml:space="preserve"> severity levels into numeric values</w:t>
      </w:r>
      <w:r>
        <w:t xml:space="preserve"> then c</w:t>
      </w:r>
      <w:r w:rsidR="00225706" w:rsidRPr="00225706">
        <w:t>reated a Pivot Table using the Severity</w:t>
      </w:r>
      <w:r w:rsidR="00225706">
        <w:t xml:space="preserve"> </w:t>
      </w:r>
      <w:r w:rsidR="00225706" w:rsidRPr="00225706">
        <w:t xml:space="preserve">in </w:t>
      </w:r>
      <w:r w:rsidR="00225706">
        <w:t>r</w:t>
      </w:r>
      <w:r w:rsidR="00225706" w:rsidRPr="00225706">
        <w:t xml:space="preserve">ows and Resolution Time (Days) in </w:t>
      </w:r>
      <w:r w:rsidR="00225706">
        <w:t>v</w:t>
      </w:r>
      <w:r w:rsidR="00225706" w:rsidRPr="00225706">
        <w:t xml:space="preserve">alues with aggregation set to Average. Compared average resolution times across severity </w:t>
      </w:r>
      <w:r w:rsidR="00225706">
        <w:t>level</w:t>
      </w:r>
      <w:r w:rsidR="00225706" w:rsidRPr="00225706">
        <w:t xml:space="preserve"> to analyse the relationship between issue severity and resolution </w:t>
      </w:r>
      <w:r w:rsidR="00225706">
        <w:t>time</w:t>
      </w:r>
      <w:r w:rsidR="00225706" w:rsidRPr="00225706">
        <w:t>.</w:t>
      </w:r>
    </w:p>
    <w:p w14:paraId="797BCB4B" w14:textId="77777777" w:rsidR="00225706" w:rsidRDefault="00225706">
      <w:pPr>
        <w:ind w:left="720"/>
      </w:pPr>
    </w:p>
    <w:p w14:paraId="000000D7" w14:textId="77777777" w:rsidR="00C24092" w:rsidRDefault="00000000">
      <w:pPr>
        <w:ind w:left="720"/>
        <w:rPr>
          <w:b/>
          <w:bCs/>
          <w:color w:val="FF0000"/>
        </w:rPr>
      </w:pPr>
      <w:r>
        <w:rPr>
          <w:b/>
          <w:bCs/>
          <w:color w:val="FF0000"/>
        </w:rPr>
        <w:t>Charts &amp; Tables (if any):</w:t>
      </w:r>
    </w:p>
    <w:p w14:paraId="000000D8" w14:textId="64F5014F" w:rsidR="00C24092" w:rsidRDefault="00000000">
      <w:pPr>
        <w:ind w:left="720"/>
      </w:pPr>
      <w:r>
        <w:lastRenderedPageBreak/>
        <w:t>- Table / Chart Name:</w:t>
      </w:r>
      <w:r w:rsidR="00794158">
        <w:t xml:space="preserve"> </w:t>
      </w:r>
      <w:r w:rsidR="00794158" w:rsidRPr="00794158">
        <w:t>Q-</w:t>
      </w:r>
      <w:r w:rsidR="00794158">
        <w:t xml:space="preserve">12 </w:t>
      </w:r>
      <w:r w:rsidR="00794158" w:rsidRPr="00794158">
        <w:t>I Objective</w:t>
      </w:r>
    </w:p>
    <w:p w14:paraId="000000D9" w14:textId="5846CE63" w:rsidR="00C24092" w:rsidRDefault="00000000">
      <w:pPr>
        <w:ind w:left="720"/>
      </w:pPr>
      <w:r>
        <w:t xml:space="preserve">  </w:t>
      </w:r>
    </w:p>
    <w:p w14:paraId="0C7AC675" w14:textId="0658758C" w:rsidR="007537B4" w:rsidRDefault="0041307D">
      <w:pPr>
        <w:ind w:left="720"/>
      </w:pPr>
      <w:r w:rsidRPr="0041307D">
        <w:rPr>
          <w:noProof/>
        </w:rPr>
        <w:drawing>
          <wp:inline distT="0" distB="0" distL="0" distR="0" wp14:anchorId="0AA23722" wp14:editId="3C441DE4">
            <wp:extent cx="5733415" cy="1976755"/>
            <wp:effectExtent l="0" t="0" r="635" b="4445"/>
            <wp:docPr id="117461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17160" name=""/>
                    <pic:cNvPicPr/>
                  </pic:nvPicPr>
                  <pic:blipFill>
                    <a:blip r:embed="rId21"/>
                    <a:stretch>
                      <a:fillRect/>
                    </a:stretch>
                  </pic:blipFill>
                  <pic:spPr>
                    <a:xfrm>
                      <a:off x="0" y="0"/>
                      <a:ext cx="5733415" cy="1976755"/>
                    </a:xfrm>
                    <a:prstGeom prst="rect">
                      <a:avLst/>
                    </a:prstGeom>
                  </pic:spPr>
                </pic:pic>
              </a:graphicData>
            </a:graphic>
          </wp:inline>
        </w:drawing>
      </w:r>
    </w:p>
    <w:p w14:paraId="000000DA" w14:textId="77777777" w:rsidR="00C24092" w:rsidRDefault="00000000">
      <w:pPr>
        <w:ind w:left="720"/>
      </w:pPr>
      <w:r>
        <w:t>- Description:</w:t>
      </w:r>
    </w:p>
    <w:p w14:paraId="000000DB" w14:textId="43A166D3" w:rsidR="00C24092" w:rsidRDefault="00000000">
      <w:pPr>
        <w:ind w:left="720"/>
      </w:pPr>
      <w:r>
        <w:t xml:space="preserve"> </w:t>
      </w:r>
      <w:r w:rsidR="008E189D">
        <w:t xml:space="preserve">The pivot table, chart and </w:t>
      </w:r>
      <w:proofErr w:type="spellStart"/>
      <w:proofErr w:type="gramStart"/>
      <w:r w:rsidR="00746B3C">
        <w:t>correl</w:t>
      </w:r>
      <w:proofErr w:type="spellEnd"/>
      <w:r w:rsidR="00746B3C">
        <w:t>(</w:t>
      </w:r>
      <w:proofErr w:type="gramEnd"/>
      <w:r w:rsidR="00746B3C">
        <w:t xml:space="preserve">) </w:t>
      </w:r>
      <w:r w:rsidR="007C5554">
        <w:t xml:space="preserve">is shown and supports the correlation analysis for </w:t>
      </w:r>
      <w:r w:rsidR="007C5554" w:rsidRPr="007C5554">
        <w:t>severity and ticket resolution</w:t>
      </w:r>
      <w:r w:rsidR="007C5554">
        <w:t>.</w:t>
      </w:r>
      <w:r w:rsidR="008E189D">
        <w:t xml:space="preserve"> </w:t>
      </w:r>
    </w:p>
    <w:p w14:paraId="000000DC" w14:textId="77777777" w:rsidR="00C24092" w:rsidRDefault="00C24092">
      <w:pPr>
        <w:pStyle w:val="Heading2"/>
      </w:pPr>
      <w:bookmarkStart w:id="34" w:name="_897ogc9u4xh0" w:colFirst="0" w:colLast="0"/>
      <w:bookmarkEnd w:id="34"/>
    </w:p>
    <w:p w14:paraId="000000DD" w14:textId="77777777" w:rsidR="00C24092" w:rsidRDefault="00C24092"/>
    <w:p w14:paraId="000000DE" w14:textId="77777777" w:rsidR="00C24092" w:rsidRDefault="00000000">
      <w:pPr>
        <w:pStyle w:val="Heading2"/>
      </w:pPr>
      <w:bookmarkStart w:id="35" w:name="_o0qem6rqscu5" w:colFirst="0" w:colLast="0"/>
      <w:bookmarkEnd w:id="35"/>
      <w:r>
        <w:rPr>
          <w:b/>
          <w:bCs/>
          <w:color w:val="FF0000"/>
        </w:rPr>
        <w:t>Question 13: How many categorical columns are there in the data? [Search about categorical and continuous data, and try to answer this question]</w:t>
      </w:r>
    </w:p>
    <w:p w14:paraId="000000DF" w14:textId="77777777" w:rsidR="00C24092" w:rsidRDefault="00000000">
      <w:pPr>
        <w:pStyle w:val="Heading2"/>
        <w:rPr>
          <w:b/>
          <w:bCs/>
        </w:rPr>
      </w:pPr>
      <w:bookmarkStart w:id="36" w:name="_jmn86jmypzu" w:colFirst="0" w:colLast="0"/>
      <w:bookmarkEnd w:id="36"/>
      <w:r>
        <w:rPr>
          <w:b/>
          <w:bCs/>
        </w:rPr>
        <w:t>Solution:</w:t>
      </w:r>
    </w:p>
    <w:p w14:paraId="000000E0" w14:textId="77777777" w:rsidR="00C24092" w:rsidRDefault="00C24092"/>
    <w:p w14:paraId="000000E1" w14:textId="77777777" w:rsidR="00C24092" w:rsidRDefault="00000000">
      <w:pPr>
        <w:ind w:left="720"/>
        <w:rPr>
          <w:b/>
          <w:bCs/>
          <w:color w:val="FF0000"/>
        </w:rPr>
      </w:pPr>
      <w:r>
        <w:rPr>
          <w:b/>
          <w:bCs/>
          <w:color w:val="FF0000"/>
        </w:rPr>
        <w:t>Final Answer (if any):</w:t>
      </w:r>
    </w:p>
    <w:p w14:paraId="000000E3" w14:textId="454F7BD1" w:rsidR="00C24092" w:rsidRDefault="005610D9">
      <w:pPr>
        <w:ind w:left="720"/>
      </w:pPr>
      <w:r>
        <w:t>T</w:t>
      </w:r>
      <w:r w:rsidRPr="005610D9">
        <w:t>he total number of categorical columns</w:t>
      </w:r>
      <w:r>
        <w:t xml:space="preserve"> in </w:t>
      </w:r>
      <w:r w:rsidR="00C85501">
        <w:t xml:space="preserve">Cleaned Data sheet </w:t>
      </w:r>
      <w:r w:rsidRPr="005610D9">
        <w:t xml:space="preserve">is </w:t>
      </w:r>
      <w:r w:rsidR="00C85501">
        <w:t>7</w:t>
      </w:r>
      <w:r>
        <w:t>.</w:t>
      </w:r>
    </w:p>
    <w:p w14:paraId="000000E4" w14:textId="77777777" w:rsidR="00C24092" w:rsidRDefault="00000000">
      <w:pPr>
        <w:ind w:left="720"/>
        <w:rPr>
          <w:b/>
          <w:bCs/>
          <w:color w:val="FF0000"/>
        </w:rPr>
      </w:pPr>
      <w:r>
        <w:rPr>
          <w:b/>
          <w:bCs/>
          <w:color w:val="FF0000"/>
        </w:rPr>
        <w:t>Approach (if any):</w:t>
      </w:r>
    </w:p>
    <w:p w14:paraId="656EB590" w14:textId="327216AD" w:rsidR="005610D9" w:rsidRDefault="005610D9" w:rsidP="0010572B">
      <w:pPr>
        <w:ind w:left="720"/>
      </w:pPr>
      <w:r>
        <w:t>Categorical data columns:</w:t>
      </w:r>
    </w:p>
    <w:p w14:paraId="6717BE27" w14:textId="75F41B6A" w:rsidR="00716F6E" w:rsidRDefault="0010572B" w:rsidP="0010572B">
      <w:pPr>
        <w:pStyle w:val="ListParagraph"/>
        <w:numPr>
          <w:ilvl w:val="0"/>
          <w:numId w:val="14"/>
        </w:numPr>
      </w:pPr>
      <w:r>
        <w:t>Agent Name</w:t>
      </w:r>
    </w:p>
    <w:p w14:paraId="37F862CC" w14:textId="54E93CD6" w:rsidR="0010572B" w:rsidRDefault="0010572B" w:rsidP="0010572B">
      <w:pPr>
        <w:pStyle w:val="ListParagraph"/>
        <w:numPr>
          <w:ilvl w:val="0"/>
          <w:numId w:val="14"/>
        </w:numPr>
      </w:pPr>
      <w:r>
        <w:t>Request Category</w:t>
      </w:r>
    </w:p>
    <w:p w14:paraId="4455913A" w14:textId="633D06FC" w:rsidR="0010572B" w:rsidRDefault="0010572B" w:rsidP="0010572B">
      <w:pPr>
        <w:pStyle w:val="ListParagraph"/>
        <w:numPr>
          <w:ilvl w:val="0"/>
          <w:numId w:val="14"/>
        </w:numPr>
      </w:pPr>
      <w:r>
        <w:t>Issue Type</w:t>
      </w:r>
    </w:p>
    <w:p w14:paraId="744C4DCE" w14:textId="48FD5B3B" w:rsidR="0010572B" w:rsidRDefault="0010572B" w:rsidP="0010572B">
      <w:pPr>
        <w:pStyle w:val="ListParagraph"/>
        <w:numPr>
          <w:ilvl w:val="0"/>
          <w:numId w:val="14"/>
        </w:numPr>
      </w:pPr>
      <w:r>
        <w:t>Severity</w:t>
      </w:r>
    </w:p>
    <w:p w14:paraId="6A03D2FB" w14:textId="53BDA93B" w:rsidR="0010572B" w:rsidRDefault="0010572B" w:rsidP="0010572B">
      <w:pPr>
        <w:pStyle w:val="ListParagraph"/>
        <w:numPr>
          <w:ilvl w:val="0"/>
          <w:numId w:val="14"/>
        </w:numPr>
      </w:pPr>
      <w:r>
        <w:t>Priority</w:t>
      </w:r>
    </w:p>
    <w:p w14:paraId="08435DB7" w14:textId="35BAA877" w:rsidR="0010572B" w:rsidRDefault="0010572B" w:rsidP="0010572B">
      <w:pPr>
        <w:pStyle w:val="ListParagraph"/>
        <w:numPr>
          <w:ilvl w:val="0"/>
          <w:numId w:val="14"/>
        </w:numPr>
      </w:pPr>
      <w:r>
        <w:t>Quarter</w:t>
      </w:r>
    </w:p>
    <w:p w14:paraId="57EA890A" w14:textId="7AEC2E4F" w:rsidR="0010572B" w:rsidRDefault="0010572B" w:rsidP="0010572B">
      <w:pPr>
        <w:pStyle w:val="ListParagraph"/>
        <w:numPr>
          <w:ilvl w:val="0"/>
          <w:numId w:val="14"/>
        </w:numPr>
      </w:pPr>
      <w:r>
        <w:t>Month</w:t>
      </w:r>
    </w:p>
    <w:p w14:paraId="4DC2B5FB" w14:textId="77777777" w:rsidR="0010572B" w:rsidRDefault="0010572B" w:rsidP="0010572B">
      <w:pPr>
        <w:ind w:left="720"/>
      </w:pPr>
    </w:p>
    <w:p w14:paraId="123DECA5" w14:textId="7EC8B40D" w:rsidR="005610D9" w:rsidRDefault="005610D9">
      <w:pPr>
        <w:ind w:left="720"/>
      </w:pPr>
      <w:r>
        <w:t>Continuous data columns</w:t>
      </w:r>
      <w:r w:rsidR="00716F6E">
        <w:t>:</w:t>
      </w:r>
    </w:p>
    <w:p w14:paraId="24986909" w14:textId="18691904" w:rsidR="0010572B" w:rsidRDefault="0010572B" w:rsidP="00716F6E">
      <w:pPr>
        <w:pStyle w:val="ListParagraph"/>
        <w:numPr>
          <w:ilvl w:val="0"/>
          <w:numId w:val="3"/>
        </w:numPr>
      </w:pPr>
      <w:r>
        <w:t>Age</w:t>
      </w:r>
    </w:p>
    <w:p w14:paraId="5180368C" w14:textId="71DD9123" w:rsidR="0010572B" w:rsidRDefault="0010572B" w:rsidP="00716F6E">
      <w:pPr>
        <w:pStyle w:val="ListParagraph"/>
        <w:numPr>
          <w:ilvl w:val="0"/>
          <w:numId w:val="3"/>
        </w:numPr>
      </w:pPr>
      <w:r>
        <w:t>Severity Level</w:t>
      </w:r>
    </w:p>
    <w:p w14:paraId="4E423C8D" w14:textId="4708039D" w:rsidR="0010572B" w:rsidRDefault="0010572B" w:rsidP="00716F6E">
      <w:pPr>
        <w:pStyle w:val="ListParagraph"/>
        <w:numPr>
          <w:ilvl w:val="0"/>
          <w:numId w:val="3"/>
        </w:numPr>
      </w:pPr>
      <w:r>
        <w:t>Priority Level</w:t>
      </w:r>
    </w:p>
    <w:p w14:paraId="4B0F7629" w14:textId="21D5DD52" w:rsidR="00716F6E" w:rsidRDefault="005610D9" w:rsidP="00716F6E">
      <w:pPr>
        <w:pStyle w:val="ListParagraph"/>
        <w:numPr>
          <w:ilvl w:val="0"/>
          <w:numId w:val="3"/>
        </w:numPr>
      </w:pPr>
      <w:r w:rsidRPr="005610D9">
        <w:t>Resolution Time (Days)</w:t>
      </w:r>
    </w:p>
    <w:p w14:paraId="33D044E3" w14:textId="7C8E48D3" w:rsidR="0010572B" w:rsidRDefault="005610D9" w:rsidP="0010572B">
      <w:pPr>
        <w:pStyle w:val="ListParagraph"/>
        <w:numPr>
          <w:ilvl w:val="0"/>
          <w:numId w:val="3"/>
        </w:numPr>
      </w:pPr>
      <w:r w:rsidRPr="005610D9">
        <w:t>Satisfaction Rate</w:t>
      </w:r>
    </w:p>
    <w:p w14:paraId="4349ED73" w14:textId="77777777" w:rsidR="0010572B" w:rsidRDefault="0010572B" w:rsidP="0010572B"/>
    <w:p w14:paraId="15C0865B" w14:textId="0DD357E1" w:rsidR="0010572B" w:rsidRDefault="0010572B" w:rsidP="0010572B">
      <w:pPr>
        <w:ind w:left="720"/>
      </w:pPr>
      <w:r>
        <w:t>Identifiers column:</w:t>
      </w:r>
    </w:p>
    <w:p w14:paraId="7D4B96F5" w14:textId="4F74800A" w:rsidR="0010572B" w:rsidRDefault="0010572B" w:rsidP="00540DB1">
      <w:pPr>
        <w:pStyle w:val="ListParagraph"/>
        <w:numPr>
          <w:ilvl w:val="0"/>
          <w:numId w:val="13"/>
        </w:numPr>
      </w:pPr>
      <w:r>
        <w:t>Ticket ID</w:t>
      </w:r>
    </w:p>
    <w:p w14:paraId="2E88EA74" w14:textId="34FD6B11" w:rsidR="0010572B" w:rsidRDefault="0010572B" w:rsidP="0010572B">
      <w:pPr>
        <w:pStyle w:val="ListParagraph"/>
        <w:numPr>
          <w:ilvl w:val="0"/>
          <w:numId w:val="13"/>
        </w:numPr>
      </w:pPr>
      <w:r>
        <w:t>Agent ID</w:t>
      </w:r>
    </w:p>
    <w:p w14:paraId="047409F1" w14:textId="77777777" w:rsidR="00716F6E" w:rsidRDefault="00716F6E">
      <w:pPr>
        <w:ind w:left="720"/>
      </w:pPr>
    </w:p>
    <w:p w14:paraId="1F4DA6AF" w14:textId="7B19E6B2" w:rsidR="00716F6E" w:rsidRDefault="005610D9" w:rsidP="0010572B">
      <w:pPr>
        <w:ind w:left="720"/>
      </w:pPr>
      <w:r>
        <w:t>Date</w:t>
      </w:r>
      <w:r w:rsidR="00716F6E">
        <w:t xml:space="preserve"> columns:</w:t>
      </w:r>
    </w:p>
    <w:p w14:paraId="60310ECA" w14:textId="77777777" w:rsidR="0010572B" w:rsidRDefault="0010572B" w:rsidP="0010572B">
      <w:pPr>
        <w:pStyle w:val="ListParagraph"/>
        <w:numPr>
          <w:ilvl w:val="0"/>
          <w:numId w:val="4"/>
        </w:numPr>
      </w:pPr>
      <w:r>
        <w:t>Date</w:t>
      </w:r>
    </w:p>
    <w:p w14:paraId="2D25B745" w14:textId="744EF4A4" w:rsidR="005610D9" w:rsidRDefault="0010572B" w:rsidP="0010572B">
      <w:pPr>
        <w:pStyle w:val="ListParagraph"/>
        <w:numPr>
          <w:ilvl w:val="0"/>
          <w:numId w:val="4"/>
        </w:numPr>
      </w:pPr>
      <w:r>
        <w:t>Year</w:t>
      </w:r>
      <w:r w:rsidR="005610D9" w:rsidRPr="005610D9">
        <w:tab/>
      </w:r>
    </w:p>
    <w:p w14:paraId="000000E6" w14:textId="77777777" w:rsidR="00C24092" w:rsidRDefault="00C24092">
      <w:pPr>
        <w:ind w:left="720"/>
      </w:pPr>
    </w:p>
    <w:p w14:paraId="000000FE" w14:textId="283AB712" w:rsidR="00C24092" w:rsidRDefault="00000000" w:rsidP="00155F5E">
      <w:pPr>
        <w:ind w:left="720"/>
        <w:rPr>
          <w:b/>
          <w:bCs/>
          <w:color w:val="FF0000"/>
        </w:rPr>
      </w:pPr>
      <w:r>
        <w:rPr>
          <w:b/>
          <w:bCs/>
          <w:color w:val="FF0000"/>
        </w:rPr>
        <w:t>Charts &amp; Tables (if any):</w:t>
      </w:r>
      <w:bookmarkStart w:id="37" w:name="_2cd5qdhnls7u" w:colFirst="0" w:colLast="0"/>
      <w:bookmarkEnd w:id="37"/>
    </w:p>
    <w:p w14:paraId="314BC4A2" w14:textId="77777777" w:rsidR="00155F5E" w:rsidRDefault="00155F5E" w:rsidP="00155F5E">
      <w:pPr>
        <w:ind w:left="720"/>
      </w:pPr>
    </w:p>
    <w:p w14:paraId="000000FF" w14:textId="77777777" w:rsidR="00C24092" w:rsidRDefault="00C24092"/>
    <w:p w14:paraId="00000100" w14:textId="77777777" w:rsidR="00C24092" w:rsidRDefault="00C24092"/>
    <w:p w14:paraId="00000101" w14:textId="77777777" w:rsidR="00C24092" w:rsidRDefault="00C24092"/>
    <w:p w14:paraId="00000102" w14:textId="77777777" w:rsidR="00C24092" w:rsidRDefault="00C24092"/>
    <w:p w14:paraId="00000103" w14:textId="77777777" w:rsidR="00C24092" w:rsidRDefault="00C24092"/>
    <w:p w14:paraId="00000104" w14:textId="77777777" w:rsidR="00C24092" w:rsidRDefault="00C24092"/>
    <w:p w14:paraId="00000105" w14:textId="77777777" w:rsidR="00C24092" w:rsidRDefault="00C24092"/>
    <w:p w14:paraId="00000106" w14:textId="77777777" w:rsidR="00C24092" w:rsidRDefault="00000000">
      <w:pPr>
        <w:pStyle w:val="Heading1"/>
        <w:rPr>
          <w:b/>
          <w:bCs/>
          <w:color w:val="FF0000"/>
          <w:u w:val="single"/>
        </w:rPr>
      </w:pPr>
      <w:bookmarkStart w:id="38" w:name="_rbxmej1h3q73" w:colFirst="0" w:colLast="0"/>
      <w:bookmarkEnd w:id="38"/>
      <w:r>
        <w:rPr>
          <w:b/>
          <w:bCs/>
          <w:color w:val="FF0000"/>
          <w:u w:val="single"/>
        </w:rPr>
        <w:t>SUBJECTIVE QUESTIONS</w:t>
      </w:r>
    </w:p>
    <w:p w14:paraId="00000107" w14:textId="77777777" w:rsidR="00C24092" w:rsidRDefault="00C24092"/>
    <w:p w14:paraId="00000108" w14:textId="77777777" w:rsidR="00C24092" w:rsidRDefault="00000000">
      <w:pPr>
        <w:pStyle w:val="Heading2"/>
        <w:rPr>
          <w:b/>
          <w:bCs/>
          <w:color w:val="FF0000"/>
        </w:rPr>
      </w:pPr>
      <w:bookmarkStart w:id="39" w:name="_62xw6df4u52" w:colFirst="0" w:colLast="0"/>
      <w:bookmarkEnd w:id="39"/>
      <w:r>
        <w:rPr>
          <w:b/>
          <w:bCs/>
          <w:color w:val="FF0000"/>
        </w:rPr>
        <w:t>Question 1: If there is an investment, should it be used to hire more IT agents, improve training programs, or upgrade ticket management software?</w:t>
      </w:r>
    </w:p>
    <w:p w14:paraId="00000109" w14:textId="77777777" w:rsidR="00C24092" w:rsidRDefault="00000000">
      <w:pPr>
        <w:pStyle w:val="Heading2"/>
      </w:pPr>
      <w:bookmarkStart w:id="40" w:name="_aqzx3hgwmey5" w:colFirst="0" w:colLast="0"/>
      <w:bookmarkEnd w:id="40"/>
      <w:r>
        <w:rPr>
          <w:b/>
          <w:bCs/>
          <w:color w:val="FF0000"/>
        </w:rPr>
        <w:t>Analysis: Perform a cost-benefit analysis using ticket resolution and satisfaction metrics.</w:t>
      </w:r>
    </w:p>
    <w:p w14:paraId="0000010A" w14:textId="77777777" w:rsidR="00C24092" w:rsidRDefault="00C24092"/>
    <w:p w14:paraId="0000010B" w14:textId="77777777" w:rsidR="00C24092" w:rsidRDefault="00000000">
      <w:pPr>
        <w:pStyle w:val="Heading2"/>
        <w:rPr>
          <w:b/>
          <w:bCs/>
        </w:rPr>
      </w:pPr>
      <w:bookmarkStart w:id="41" w:name="_60itqned7vn4" w:colFirst="0" w:colLast="0"/>
      <w:bookmarkEnd w:id="41"/>
      <w:r>
        <w:rPr>
          <w:b/>
          <w:bCs/>
        </w:rPr>
        <w:t>Solution:</w:t>
      </w:r>
    </w:p>
    <w:p w14:paraId="0000010C" w14:textId="77777777" w:rsidR="00C24092" w:rsidRDefault="00C24092"/>
    <w:p w14:paraId="0000010D" w14:textId="77777777" w:rsidR="00C24092" w:rsidRDefault="00000000">
      <w:pPr>
        <w:ind w:left="720"/>
        <w:rPr>
          <w:b/>
          <w:bCs/>
        </w:rPr>
      </w:pPr>
      <w:r>
        <w:rPr>
          <w:b/>
          <w:bCs/>
          <w:color w:val="FF0000"/>
          <w:highlight w:val="white"/>
        </w:rPr>
        <w:t>Approach:</w:t>
      </w:r>
    </w:p>
    <w:p w14:paraId="6C48511E" w14:textId="3227CA6B" w:rsidR="007B736A" w:rsidRDefault="009E2522">
      <w:pPr>
        <w:ind w:left="720"/>
      </w:pPr>
      <w:r>
        <w:t xml:space="preserve">I will approach this question one by one starting with if hiring more IT agents would be a beneficial move by checking workload of IT agents which I checked </w:t>
      </w:r>
      <w:r w:rsidR="00086266">
        <w:t xml:space="preserve">by count of tickets/ count of </w:t>
      </w:r>
      <w:r w:rsidR="007B736A">
        <w:t>agents (</w:t>
      </w:r>
      <w:r w:rsidR="00086266">
        <w:t xml:space="preserve">calculated separately) and added </w:t>
      </w:r>
      <w:proofErr w:type="spellStart"/>
      <w:r w:rsidR="00086266">
        <w:t>avg</w:t>
      </w:r>
      <w:proofErr w:type="spellEnd"/>
      <w:r w:rsidR="00086266">
        <w:t xml:space="preserve"> resolution time and satisfaction rate for more insights.</w:t>
      </w:r>
    </w:p>
    <w:p w14:paraId="0000010E" w14:textId="7AE8953E" w:rsidR="00C24092" w:rsidRDefault="00377786">
      <w:pPr>
        <w:ind w:left="720"/>
      </w:pPr>
      <w:r>
        <w:t xml:space="preserve">Next, if improving training programs would be beneficial is checked by </w:t>
      </w:r>
      <w:r w:rsidR="007B736A">
        <w:t>calculating the agent’s ability to resolve unclassified and unassigned tickets for which I created two pivot tables group</w:t>
      </w:r>
      <w:r w:rsidR="00756BD2">
        <w:t>ed</w:t>
      </w:r>
      <w:r w:rsidR="007B736A">
        <w:t xml:space="preserve"> them by classified-</w:t>
      </w:r>
      <w:proofErr w:type="spellStart"/>
      <w:proofErr w:type="gramStart"/>
      <w:r w:rsidR="007B736A">
        <w:t>unclassified</w:t>
      </w:r>
      <w:r w:rsidR="00756BD2">
        <w:t>,</w:t>
      </w:r>
      <w:r w:rsidR="007B736A">
        <w:t>assigned</w:t>
      </w:r>
      <w:proofErr w:type="spellEnd"/>
      <w:proofErr w:type="gramEnd"/>
      <w:r w:rsidR="007B736A">
        <w:t xml:space="preserve">-unassigned </w:t>
      </w:r>
      <w:r w:rsidR="00756BD2">
        <w:t xml:space="preserve">respectively </w:t>
      </w:r>
      <w:r w:rsidR="007B736A">
        <w:t>and calculated count of ticket with resolution time and satisfaction rate.</w:t>
      </w:r>
    </w:p>
    <w:p w14:paraId="4F072300" w14:textId="44FC95FE" w:rsidR="00412306" w:rsidRDefault="00412306">
      <w:pPr>
        <w:ind w:left="720"/>
      </w:pPr>
      <w:r>
        <w:lastRenderedPageBreak/>
        <w:t xml:space="preserve">Now, if upgrade in software is required </w:t>
      </w:r>
      <w:r w:rsidR="00AA6BE8">
        <w:t xml:space="preserve">can be </w:t>
      </w:r>
      <w:proofErr w:type="spellStart"/>
      <w:r w:rsidR="00AA6BE8">
        <w:t>see</w:t>
      </w:r>
      <w:proofErr w:type="spellEnd"/>
      <w:r w:rsidR="00AA6BE8">
        <w:t xml:space="preserve"> in PivotTable1 by </w:t>
      </w:r>
      <w:proofErr w:type="spellStart"/>
      <w:r w:rsidR="00AA6BE8">
        <w:t>avg</w:t>
      </w:r>
      <w:proofErr w:type="spellEnd"/>
      <w:r w:rsidR="00AA6BE8">
        <w:t xml:space="preserve"> resolution time.</w:t>
      </w:r>
    </w:p>
    <w:p w14:paraId="0000010F" w14:textId="77777777" w:rsidR="00C24092" w:rsidRDefault="00C24092">
      <w:pPr>
        <w:ind w:left="720"/>
      </w:pPr>
    </w:p>
    <w:p w14:paraId="00000110" w14:textId="77777777" w:rsidR="00C24092" w:rsidRDefault="00000000">
      <w:pPr>
        <w:ind w:left="720"/>
        <w:rPr>
          <w:b/>
          <w:bCs/>
        </w:rPr>
      </w:pPr>
      <w:r>
        <w:rPr>
          <w:b/>
          <w:bCs/>
          <w:color w:val="FF0000"/>
          <w:highlight w:val="white"/>
        </w:rPr>
        <w:t>Charts &amp; Tables:</w:t>
      </w:r>
    </w:p>
    <w:p w14:paraId="00000111" w14:textId="2301039F" w:rsidR="00C24092" w:rsidRDefault="00000000">
      <w:pPr>
        <w:ind w:left="720"/>
      </w:pPr>
      <w:r>
        <w:t>- Table / Chart Name:</w:t>
      </w:r>
      <w:r w:rsidR="00794158">
        <w:t xml:space="preserve"> </w:t>
      </w:r>
      <w:r w:rsidR="00794158" w:rsidRPr="00794158">
        <w:t>Q-</w:t>
      </w:r>
      <w:r w:rsidR="00794158">
        <w:t>1</w:t>
      </w:r>
      <w:r w:rsidR="00794158" w:rsidRPr="00794158">
        <w:t xml:space="preserve"> I Subjective</w:t>
      </w:r>
    </w:p>
    <w:p w14:paraId="00000112" w14:textId="3EF4DA65" w:rsidR="00C24092" w:rsidRDefault="00000000">
      <w:pPr>
        <w:ind w:left="720"/>
      </w:pPr>
      <w:r>
        <w:t xml:space="preserve">  </w:t>
      </w:r>
      <w:r w:rsidR="00515F23">
        <w:t>PivotTable1</w:t>
      </w:r>
      <w:r w:rsidR="00783B30">
        <w:t>:</w:t>
      </w:r>
      <w:r w:rsidR="00E92C89" w:rsidRPr="00E92C89">
        <w:rPr>
          <w:noProof/>
        </w:rPr>
        <w:t xml:space="preserve"> </w:t>
      </w:r>
      <w:r w:rsidR="00E92C89" w:rsidRPr="00E92C89">
        <w:rPr>
          <w:noProof/>
        </w:rPr>
        <w:drawing>
          <wp:inline distT="0" distB="0" distL="0" distR="0" wp14:anchorId="5F127C1A" wp14:editId="56592B98">
            <wp:extent cx="5733415" cy="1591945"/>
            <wp:effectExtent l="0" t="0" r="635" b="8255"/>
            <wp:docPr id="166614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6814" name=""/>
                    <pic:cNvPicPr/>
                  </pic:nvPicPr>
                  <pic:blipFill>
                    <a:blip r:embed="rId22"/>
                    <a:stretch>
                      <a:fillRect/>
                    </a:stretch>
                  </pic:blipFill>
                  <pic:spPr>
                    <a:xfrm>
                      <a:off x="0" y="0"/>
                      <a:ext cx="5733415" cy="1591945"/>
                    </a:xfrm>
                    <a:prstGeom prst="rect">
                      <a:avLst/>
                    </a:prstGeom>
                  </pic:spPr>
                </pic:pic>
              </a:graphicData>
            </a:graphic>
          </wp:inline>
        </w:drawing>
      </w:r>
    </w:p>
    <w:p w14:paraId="57E522B3" w14:textId="77777777" w:rsidR="007B736A" w:rsidRDefault="007B736A">
      <w:pPr>
        <w:ind w:left="720"/>
      </w:pPr>
    </w:p>
    <w:p w14:paraId="669FEA23" w14:textId="77777777" w:rsidR="007B736A" w:rsidRDefault="007B736A">
      <w:pPr>
        <w:ind w:left="720"/>
      </w:pPr>
    </w:p>
    <w:p w14:paraId="5E4FB4CF" w14:textId="77777777" w:rsidR="007B736A" w:rsidRDefault="007B736A">
      <w:pPr>
        <w:ind w:left="720"/>
      </w:pPr>
    </w:p>
    <w:p w14:paraId="31F495BD" w14:textId="77777777" w:rsidR="007B736A" w:rsidRDefault="007B736A">
      <w:pPr>
        <w:ind w:left="720"/>
      </w:pPr>
    </w:p>
    <w:p w14:paraId="0B92DA15" w14:textId="77777777" w:rsidR="007B736A" w:rsidRDefault="007B736A">
      <w:pPr>
        <w:ind w:left="720"/>
      </w:pPr>
    </w:p>
    <w:p w14:paraId="6FC98DAE" w14:textId="7735B0B1" w:rsidR="007B736A" w:rsidRDefault="007B736A">
      <w:pPr>
        <w:ind w:left="720"/>
      </w:pPr>
      <w:r>
        <w:t>Pivot Table 2 &amp; 3</w:t>
      </w:r>
      <w:r w:rsidR="00783B30">
        <w:t>:</w:t>
      </w:r>
    </w:p>
    <w:p w14:paraId="1FB4BEC1" w14:textId="4E0B05E6" w:rsidR="007B736A" w:rsidRDefault="007B736A">
      <w:pPr>
        <w:ind w:left="720"/>
      </w:pPr>
      <w:r w:rsidRPr="007B736A">
        <w:rPr>
          <w:noProof/>
        </w:rPr>
        <w:drawing>
          <wp:inline distT="0" distB="0" distL="0" distR="0" wp14:anchorId="17EE38CD" wp14:editId="7B2A1D88">
            <wp:extent cx="5733415" cy="1591945"/>
            <wp:effectExtent l="0" t="0" r="635" b="8255"/>
            <wp:docPr id="48425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53531" name=""/>
                    <pic:cNvPicPr/>
                  </pic:nvPicPr>
                  <pic:blipFill>
                    <a:blip r:embed="rId23"/>
                    <a:stretch>
                      <a:fillRect/>
                    </a:stretch>
                  </pic:blipFill>
                  <pic:spPr>
                    <a:xfrm>
                      <a:off x="0" y="0"/>
                      <a:ext cx="5733415" cy="1591945"/>
                    </a:xfrm>
                    <a:prstGeom prst="rect">
                      <a:avLst/>
                    </a:prstGeom>
                  </pic:spPr>
                </pic:pic>
              </a:graphicData>
            </a:graphic>
          </wp:inline>
        </w:drawing>
      </w:r>
    </w:p>
    <w:p w14:paraId="4032018C" w14:textId="20339DB3" w:rsidR="00783B30" w:rsidRDefault="00783B30">
      <w:pPr>
        <w:ind w:left="720"/>
      </w:pPr>
      <w:r>
        <w:t>Charts:</w:t>
      </w:r>
    </w:p>
    <w:p w14:paraId="56F1EBC6" w14:textId="6209CEE9" w:rsidR="00783B30" w:rsidRDefault="004212C7">
      <w:pPr>
        <w:ind w:left="720"/>
      </w:pPr>
      <w:r w:rsidRPr="004212C7">
        <w:rPr>
          <w:noProof/>
        </w:rPr>
        <w:drawing>
          <wp:inline distT="0" distB="0" distL="0" distR="0" wp14:anchorId="2D53B708" wp14:editId="523E50CF">
            <wp:extent cx="5733415" cy="3081020"/>
            <wp:effectExtent l="0" t="0" r="635" b="5080"/>
            <wp:docPr id="10717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45935" name=""/>
                    <pic:cNvPicPr/>
                  </pic:nvPicPr>
                  <pic:blipFill>
                    <a:blip r:embed="rId24"/>
                    <a:stretch>
                      <a:fillRect/>
                    </a:stretch>
                  </pic:blipFill>
                  <pic:spPr>
                    <a:xfrm>
                      <a:off x="0" y="0"/>
                      <a:ext cx="5733415" cy="3081020"/>
                    </a:xfrm>
                    <a:prstGeom prst="rect">
                      <a:avLst/>
                    </a:prstGeom>
                  </pic:spPr>
                </pic:pic>
              </a:graphicData>
            </a:graphic>
          </wp:inline>
        </w:drawing>
      </w:r>
    </w:p>
    <w:p w14:paraId="5739EA19" w14:textId="77777777" w:rsidR="007B736A" w:rsidRDefault="007B736A">
      <w:pPr>
        <w:ind w:left="720"/>
      </w:pPr>
    </w:p>
    <w:p w14:paraId="00000113" w14:textId="77777777" w:rsidR="00C24092" w:rsidRDefault="00000000">
      <w:pPr>
        <w:ind w:left="720"/>
      </w:pPr>
      <w:r>
        <w:t>- Description:</w:t>
      </w:r>
    </w:p>
    <w:p w14:paraId="00000114" w14:textId="14EB4AE9" w:rsidR="00C24092" w:rsidRDefault="00000000">
      <w:pPr>
        <w:ind w:left="720"/>
      </w:pPr>
      <w:r>
        <w:t xml:space="preserve">  </w:t>
      </w:r>
      <w:r w:rsidR="00086266">
        <w:t xml:space="preserve">PivotTable1 shows count of tickets, </w:t>
      </w:r>
      <w:proofErr w:type="spellStart"/>
      <w:r w:rsidR="00086266">
        <w:t>avg</w:t>
      </w:r>
      <w:proofErr w:type="spellEnd"/>
      <w:r w:rsidR="00086266">
        <w:t xml:space="preserve"> resolution time and </w:t>
      </w:r>
      <w:proofErr w:type="spellStart"/>
      <w:r w:rsidR="00086266">
        <w:t>avg</w:t>
      </w:r>
      <w:proofErr w:type="spellEnd"/>
      <w:r w:rsidR="00086266">
        <w:t xml:space="preserve"> satisfaction rate. Besides that, tickets per agent is calculated and no of unique agents is calculated to check the workload of agents.</w:t>
      </w:r>
    </w:p>
    <w:p w14:paraId="346244EF" w14:textId="56B3AE5A" w:rsidR="007B736A" w:rsidRDefault="007B736A" w:rsidP="007B736A">
      <w:pPr>
        <w:ind w:left="720"/>
      </w:pPr>
      <w:r>
        <w:t xml:space="preserve">Pivot Table 2 shows tickets priority grouped as assigned- unassigned with count of tickets, </w:t>
      </w:r>
      <w:proofErr w:type="spellStart"/>
      <w:r>
        <w:t>avg</w:t>
      </w:r>
      <w:proofErr w:type="spellEnd"/>
      <w:r>
        <w:t xml:space="preserve"> resolution time and </w:t>
      </w:r>
      <w:proofErr w:type="spellStart"/>
      <w:r>
        <w:t>avg</w:t>
      </w:r>
      <w:proofErr w:type="spellEnd"/>
      <w:r>
        <w:t xml:space="preserve"> satisfaction rate.</w:t>
      </w:r>
    </w:p>
    <w:p w14:paraId="38FB4D95" w14:textId="28B5CCFC" w:rsidR="007B736A" w:rsidRDefault="007B736A" w:rsidP="007B736A">
      <w:pPr>
        <w:ind w:left="720"/>
      </w:pPr>
      <w:r>
        <w:t xml:space="preserve">Pivot Table 3 shows tickets severity grouped as classified- unclassified with count of tickets, </w:t>
      </w:r>
      <w:proofErr w:type="spellStart"/>
      <w:r>
        <w:t>avg</w:t>
      </w:r>
      <w:proofErr w:type="spellEnd"/>
      <w:r>
        <w:t xml:space="preserve"> resolution time and </w:t>
      </w:r>
      <w:proofErr w:type="spellStart"/>
      <w:r>
        <w:t>avg</w:t>
      </w:r>
      <w:proofErr w:type="spellEnd"/>
      <w:r>
        <w:t xml:space="preserve"> satisfaction rate.</w:t>
      </w:r>
    </w:p>
    <w:p w14:paraId="4DC3F0B7" w14:textId="0BCC36E2" w:rsidR="007B736A" w:rsidRDefault="007B736A" w:rsidP="007B736A">
      <w:pPr>
        <w:ind w:left="720"/>
      </w:pPr>
      <w:r>
        <w:t xml:space="preserve"> </w:t>
      </w:r>
    </w:p>
    <w:p w14:paraId="121F170C" w14:textId="77777777" w:rsidR="007B736A" w:rsidRDefault="007B736A">
      <w:pPr>
        <w:ind w:left="720"/>
      </w:pPr>
    </w:p>
    <w:p w14:paraId="00000115" w14:textId="77777777" w:rsidR="00C24092" w:rsidRDefault="00C24092">
      <w:pPr>
        <w:ind w:left="720"/>
      </w:pPr>
    </w:p>
    <w:p w14:paraId="00000116" w14:textId="77777777" w:rsidR="00C24092" w:rsidRDefault="00000000">
      <w:pPr>
        <w:ind w:left="720"/>
        <w:rPr>
          <w:b/>
          <w:bCs/>
        </w:rPr>
      </w:pPr>
      <w:r>
        <w:rPr>
          <w:b/>
          <w:bCs/>
          <w:color w:val="FF0000"/>
          <w:highlight w:val="white"/>
        </w:rPr>
        <w:t>Insights:</w:t>
      </w:r>
    </w:p>
    <w:p w14:paraId="00000117" w14:textId="31526910" w:rsidR="00C24092" w:rsidRDefault="00086266" w:rsidP="00086266">
      <w:pPr>
        <w:pStyle w:val="ListParagraph"/>
        <w:numPr>
          <w:ilvl w:val="0"/>
          <w:numId w:val="5"/>
        </w:numPr>
      </w:pPr>
      <w:r>
        <w:t>Hi</w:t>
      </w:r>
      <w:r w:rsidR="00AA6BE8">
        <w:t>re</w:t>
      </w:r>
      <w:r>
        <w:t xml:space="preserve"> more IT agent: Pivot</w:t>
      </w:r>
      <w:r w:rsidR="004B61DA">
        <w:t>Table</w:t>
      </w:r>
      <w:r>
        <w:t>1 shows that although the workload keeps increasing the resolution time and satisfaction rate remains consistent suggesting no need for hiring.</w:t>
      </w:r>
    </w:p>
    <w:p w14:paraId="0FD76DF3" w14:textId="41176DFD" w:rsidR="00086266" w:rsidRDefault="007B736A" w:rsidP="00086266">
      <w:pPr>
        <w:pStyle w:val="ListParagraph"/>
        <w:numPr>
          <w:ilvl w:val="0"/>
          <w:numId w:val="5"/>
        </w:numPr>
      </w:pPr>
      <w:r>
        <w:t>I</w:t>
      </w:r>
      <w:r w:rsidRPr="007B736A">
        <w:t>mprov</w:t>
      </w:r>
      <w:r w:rsidR="00AA6BE8">
        <w:t>e</w:t>
      </w:r>
      <w:r w:rsidRPr="007B736A">
        <w:t xml:space="preserve"> training programs</w:t>
      </w:r>
      <w:r>
        <w:t>: Pivot</w:t>
      </w:r>
      <w:r w:rsidR="004B61DA">
        <w:t>Table</w:t>
      </w:r>
      <w:r>
        <w:t xml:space="preserve"> 2 &amp; 3 shows </w:t>
      </w:r>
      <w:r w:rsidR="00412306">
        <w:t>29410 tickets with no priority assigned having a high-resolution time. Some unclassified severity tickets are also seen which targets to need for training to identify ticket’s priority and severity levels.</w:t>
      </w:r>
    </w:p>
    <w:p w14:paraId="5C6A1483" w14:textId="53B1B9D5" w:rsidR="00AA6BE8" w:rsidRDefault="00AA6BE8" w:rsidP="00086266">
      <w:pPr>
        <w:pStyle w:val="ListParagraph"/>
        <w:numPr>
          <w:ilvl w:val="0"/>
          <w:numId w:val="5"/>
        </w:numPr>
      </w:pPr>
      <w:r>
        <w:t>Upgrade ticket management software- Pivot</w:t>
      </w:r>
      <w:r w:rsidR="004B61DA">
        <w:t>Table</w:t>
      </w:r>
      <w:r>
        <w:t>1 shows that the resolution time remains consistent over time suggesting no need for software upgrade.</w:t>
      </w:r>
    </w:p>
    <w:p w14:paraId="00000118" w14:textId="77777777" w:rsidR="00C24092" w:rsidRDefault="00C24092">
      <w:pPr>
        <w:ind w:left="720"/>
      </w:pPr>
    </w:p>
    <w:p w14:paraId="00000119" w14:textId="77777777" w:rsidR="00C24092" w:rsidRDefault="00000000">
      <w:pPr>
        <w:ind w:left="720"/>
        <w:rPr>
          <w:b/>
          <w:bCs/>
        </w:rPr>
      </w:pPr>
      <w:r>
        <w:rPr>
          <w:b/>
          <w:bCs/>
          <w:color w:val="FF0000"/>
          <w:highlight w:val="white"/>
        </w:rPr>
        <w:t>Recommendations:</w:t>
      </w:r>
    </w:p>
    <w:p w14:paraId="0000011B" w14:textId="5E57BDB4" w:rsidR="00C24092" w:rsidRDefault="00765D6F">
      <w:pPr>
        <w:ind w:left="720"/>
      </w:pPr>
      <w:r w:rsidRPr="00765D6F">
        <w:t>Training should get the investment.</w:t>
      </w:r>
      <w:r w:rsidR="000D4024">
        <w:t xml:space="preserve"> </w:t>
      </w:r>
      <w:r w:rsidR="000D4024" w:rsidRPr="000D4024">
        <w:t>The only confirmed</w:t>
      </w:r>
      <w:r w:rsidR="000D4024">
        <w:t xml:space="preserve"> gap is of</w:t>
      </w:r>
      <w:r w:rsidR="000D4024" w:rsidRPr="000D4024">
        <w:t xml:space="preserve"> priority classification</w:t>
      </w:r>
      <w:r w:rsidR="000D4024">
        <w:t xml:space="preserve">. </w:t>
      </w:r>
      <w:r w:rsidRPr="00765D6F">
        <w:t>Three out of every ten tickets were never given a priority level, which means agents are skipping a</w:t>
      </w:r>
      <w:r>
        <w:t>n</w:t>
      </w:r>
      <w:r w:rsidRPr="00765D6F">
        <w:t xml:space="preserve"> important step. Spending money on </w:t>
      </w:r>
      <w:r>
        <w:t>hiring</w:t>
      </w:r>
      <w:r w:rsidRPr="00765D6F">
        <w:t xml:space="preserve"> or software</w:t>
      </w:r>
      <w:r>
        <w:t xml:space="preserve"> upgrade</w:t>
      </w:r>
      <w:r w:rsidRPr="00765D6F">
        <w:t xml:space="preserve"> would not fix </w:t>
      </w:r>
      <w:r w:rsidR="000D4024">
        <w:t>it,</w:t>
      </w:r>
      <w:r>
        <w:t xml:space="preserve"> but rather</w:t>
      </w:r>
      <w:r w:rsidRPr="00765D6F">
        <w:t xml:space="preserve"> t</w:t>
      </w:r>
      <w:r>
        <w:t>raining</w:t>
      </w:r>
      <w:r w:rsidRPr="00765D6F">
        <w:t xml:space="preserve"> agents </w:t>
      </w:r>
      <w:r>
        <w:t>will</w:t>
      </w:r>
      <w:r w:rsidRPr="00765D6F">
        <w:t>.</w:t>
      </w:r>
    </w:p>
    <w:p w14:paraId="0000011C" w14:textId="77777777" w:rsidR="00C24092" w:rsidRDefault="00C24092"/>
    <w:p w14:paraId="0000011D" w14:textId="77777777" w:rsidR="00C24092" w:rsidRDefault="00000000">
      <w:pPr>
        <w:pStyle w:val="Heading2"/>
        <w:rPr>
          <w:b/>
          <w:bCs/>
          <w:color w:val="FF0000"/>
        </w:rPr>
      </w:pPr>
      <w:bookmarkStart w:id="42" w:name="_dwm63b3c0dtm" w:colFirst="0" w:colLast="0"/>
      <w:bookmarkEnd w:id="42"/>
      <w:r>
        <w:rPr>
          <w:b/>
          <w:bCs/>
          <w:color w:val="FF0000"/>
        </w:rPr>
        <w:t>Question 2: Which agents need additional training based on their performance metrics?</w:t>
      </w:r>
    </w:p>
    <w:p w14:paraId="0000011E" w14:textId="77777777" w:rsidR="00C24092" w:rsidRDefault="00000000">
      <w:pPr>
        <w:pStyle w:val="Heading2"/>
      </w:pPr>
      <w:bookmarkStart w:id="43" w:name="_m2l348i7qejh" w:colFirst="0" w:colLast="0"/>
      <w:bookmarkEnd w:id="43"/>
      <w:r>
        <w:rPr>
          <w:b/>
          <w:bCs/>
          <w:color w:val="FF0000"/>
        </w:rPr>
        <w:t>Analysis: Identify agents with the lowest satisfaction ratings and longest resolution times.</w:t>
      </w:r>
    </w:p>
    <w:p w14:paraId="0000011F" w14:textId="77777777" w:rsidR="00C24092" w:rsidRDefault="00C24092"/>
    <w:p w14:paraId="00000120" w14:textId="77777777" w:rsidR="00C24092" w:rsidRPr="0017659F" w:rsidRDefault="00000000">
      <w:pPr>
        <w:pStyle w:val="Heading2"/>
        <w:rPr>
          <w:b/>
          <w:bCs/>
          <w:lang w:val="en-US"/>
        </w:rPr>
      </w:pPr>
      <w:bookmarkStart w:id="44" w:name="_k6hqbx9l3jcd" w:colFirst="0" w:colLast="0"/>
      <w:bookmarkEnd w:id="44"/>
      <w:r>
        <w:rPr>
          <w:b/>
          <w:bCs/>
        </w:rPr>
        <w:t>Solution:</w:t>
      </w:r>
    </w:p>
    <w:p w14:paraId="00000121" w14:textId="77777777" w:rsidR="00C24092" w:rsidRDefault="00C24092"/>
    <w:p w14:paraId="00000122" w14:textId="77777777" w:rsidR="00C24092" w:rsidRDefault="00000000">
      <w:pPr>
        <w:ind w:left="720"/>
        <w:rPr>
          <w:b/>
          <w:bCs/>
        </w:rPr>
      </w:pPr>
      <w:r>
        <w:rPr>
          <w:b/>
          <w:bCs/>
          <w:color w:val="FF0000"/>
          <w:highlight w:val="white"/>
        </w:rPr>
        <w:t>Approach:</w:t>
      </w:r>
    </w:p>
    <w:p w14:paraId="00000123" w14:textId="1B6CDD5B" w:rsidR="00C24092" w:rsidRDefault="0017659F">
      <w:pPr>
        <w:ind w:left="720"/>
      </w:pPr>
      <w:r>
        <w:t xml:space="preserve">Created columns in the table using formulas and calculated </w:t>
      </w:r>
      <w:proofErr w:type="spellStart"/>
      <w:r>
        <w:t>avg</w:t>
      </w:r>
      <w:proofErr w:type="spellEnd"/>
      <w:r>
        <w:t xml:space="preserve"> resolution time and </w:t>
      </w:r>
      <w:proofErr w:type="spellStart"/>
      <w:r>
        <w:t>avg</w:t>
      </w:r>
      <w:proofErr w:type="spellEnd"/>
      <w:r>
        <w:t xml:space="preserve"> satisfaction rate separately based on which a performance col is created which helps identify agents with low satisfaction rate than </w:t>
      </w:r>
      <w:proofErr w:type="spellStart"/>
      <w:r>
        <w:t>avg</w:t>
      </w:r>
      <w:proofErr w:type="spellEnd"/>
      <w:r>
        <w:t xml:space="preserve"> and having long resolution time than avg.</w:t>
      </w:r>
    </w:p>
    <w:p w14:paraId="00000124" w14:textId="77777777" w:rsidR="00C24092" w:rsidRDefault="00C24092">
      <w:pPr>
        <w:ind w:left="720"/>
      </w:pPr>
    </w:p>
    <w:p w14:paraId="00000125" w14:textId="77777777" w:rsidR="00C24092" w:rsidRDefault="00000000">
      <w:pPr>
        <w:ind w:left="720"/>
        <w:rPr>
          <w:b/>
          <w:bCs/>
        </w:rPr>
      </w:pPr>
      <w:r>
        <w:rPr>
          <w:b/>
          <w:bCs/>
          <w:color w:val="FF0000"/>
          <w:highlight w:val="white"/>
        </w:rPr>
        <w:t>Charts &amp; Tables:</w:t>
      </w:r>
    </w:p>
    <w:p w14:paraId="00000126" w14:textId="756F1356" w:rsidR="00C24092" w:rsidRDefault="00000000">
      <w:pPr>
        <w:ind w:left="720"/>
      </w:pPr>
      <w:r>
        <w:t>- Table / Chart Name:</w:t>
      </w:r>
      <w:r w:rsidR="00794158">
        <w:t xml:space="preserve"> </w:t>
      </w:r>
      <w:r w:rsidR="00794158" w:rsidRPr="00794158">
        <w:t>Q-</w:t>
      </w:r>
      <w:r w:rsidR="00794158">
        <w:t>2</w:t>
      </w:r>
      <w:r w:rsidR="00794158" w:rsidRPr="00794158">
        <w:t xml:space="preserve"> I Subjective</w:t>
      </w:r>
    </w:p>
    <w:p w14:paraId="00000127" w14:textId="449ABF4F" w:rsidR="00C24092" w:rsidRDefault="00000000">
      <w:pPr>
        <w:ind w:left="720"/>
      </w:pPr>
      <w:r>
        <w:t xml:space="preserve">  </w:t>
      </w:r>
      <w:r w:rsidR="0017659F" w:rsidRPr="0017659F">
        <w:rPr>
          <w:noProof/>
        </w:rPr>
        <w:drawing>
          <wp:inline distT="0" distB="0" distL="0" distR="0" wp14:anchorId="7FAA090B" wp14:editId="34A16D58">
            <wp:extent cx="5733415" cy="2186940"/>
            <wp:effectExtent l="0" t="0" r="635" b="3810"/>
            <wp:docPr id="66345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8054" name=""/>
                    <pic:cNvPicPr/>
                  </pic:nvPicPr>
                  <pic:blipFill>
                    <a:blip r:embed="rId25"/>
                    <a:stretch>
                      <a:fillRect/>
                    </a:stretch>
                  </pic:blipFill>
                  <pic:spPr>
                    <a:xfrm>
                      <a:off x="0" y="0"/>
                      <a:ext cx="5733415" cy="2186940"/>
                    </a:xfrm>
                    <a:prstGeom prst="rect">
                      <a:avLst/>
                    </a:prstGeom>
                  </pic:spPr>
                </pic:pic>
              </a:graphicData>
            </a:graphic>
          </wp:inline>
        </w:drawing>
      </w:r>
    </w:p>
    <w:p w14:paraId="02B4DD6F" w14:textId="0166A78D" w:rsidR="003233E8" w:rsidRDefault="003233E8">
      <w:pPr>
        <w:ind w:left="720"/>
      </w:pPr>
      <w:r w:rsidRPr="003233E8">
        <w:rPr>
          <w:noProof/>
        </w:rPr>
        <w:drawing>
          <wp:inline distT="0" distB="0" distL="0" distR="0" wp14:anchorId="5A368E88" wp14:editId="1DF83017">
            <wp:extent cx="5733415" cy="3500120"/>
            <wp:effectExtent l="0" t="0" r="635" b="5080"/>
            <wp:docPr id="4575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443" name=""/>
                    <pic:cNvPicPr/>
                  </pic:nvPicPr>
                  <pic:blipFill>
                    <a:blip r:embed="rId26"/>
                    <a:stretch>
                      <a:fillRect/>
                    </a:stretch>
                  </pic:blipFill>
                  <pic:spPr>
                    <a:xfrm>
                      <a:off x="0" y="0"/>
                      <a:ext cx="5733415" cy="3500120"/>
                    </a:xfrm>
                    <a:prstGeom prst="rect">
                      <a:avLst/>
                    </a:prstGeom>
                  </pic:spPr>
                </pic:pic>
              </a:graphicData>
            </a:graphic>
          </wp:inline>
        </w:drawing>
      </w:r>
    </w:p>
    <w:p w14:paraId="6CDAEFC0" w14:textId="692EB387" w:rsidR="003233E8" w:rsidRDefault="003233E8">
      <w:pPr>
        <w:ind w:left="720"/>
      </w:pPr>
      <w:r w:rsidRPr="003233E8">
        <w:rPr>
          <w:noProof/>
        </w:rPr>
        <w:lastRenderedPageBreak/>
        <w:drawing>
          <wp:inline distT="0" distB="0" distL="0" distR="0" wp14:anchorId="3FAA2194" wp14:editId="7CD6F4F1">
            <wp:extent cx="5692633" cy="4320914"/>
            <wp:effectExtent l="0" t="0" r="3810" b="3810"/>
            <wp:docPr id="115761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7657" name=""/>
                    <pic:cNvPicPr/>
                  </pic:nvPicPr>
                  <pic:blipFill>
                    <a:blip r:embed="rId27"/>
                    <a:stretch>
                      <a:fillRect/>
                    </a:stretch>
                  </pic:blipFill>
                  <pic:spPr>
                    <a:xfrm>
                      <a:off x="0" y="0"/>
                      <a:ext cx="5692633" cy="4320914"/>
                    </a:xfrm>
                    <a:prstGeom prst="rect">
                      <a:avLst/>
                    </a:prstGeom>
                  </pic:spPr>
                </pic:pic>
              </a:graphicData>
            </a:graphic>
          </wp:inline>
        </w:drawing>
      </w:r>
    </w:p>
    <w:p w14:paraId="00000128" w14:textId="77777777" w:rsidR="00C24092" w:rsidRDefault="00000000">
      <w:pPr>
        <w:ind w:left="720"/>
      </w:pPr>
      <w:r>
        <w:t>- Description:</w:t>
      </w:r>
    </w:p>
    <w:p w14:paraId="00000129" w14:textId="12F3EC88" w:rsidR="00C24092" w:rsidRDefault="00000000">
      <w:pPr>
        <w:ind w:left="720"/>
      </w:pPr>
      <w:r>
        <w:t xml:space="preserve">  </w:t>
      </w:r>
      <w:r w:rsidR="0017659F">
        <w:t xml:space="preserve">The table is created using EXCEL formulas and conditional formatting is used to highlight </w:t>
      </w:r>
      <w:r w:rsidR="0065053C" w:rsidRPr="0065053C">
        <w:t>agents with lower satisfaction scores and higher resolution times for easier identification.</w:t>
      </w:r>
      <w:r w:rsidR="00A31A93">
        <w:t xml:space="preserve"> </w:t>
      </w:r>
      <w:r w:rsidR="00B27719">
        <w:t>Also</w:t>
      </w:r>
      <w:r w:rsidR="0021580C">
        <w:t>,</w:t>
      </w:r>
      <w:r w:rsidR="00B27719">
        <w:t xml:space="preserve"> </w:t>
      </w:r>
      <w:proofErr w:type="spellStart"/>
      <w:r w:rsidR="00B27719">
        <w:t>avg</w:t>
      </w:r>
      <w:proofErr w:type="spellEnd"/>
      <w:r w:rsidR="00B27719">
        <w:t xml:space="preserve">, min and max are calculated which helped in calculation of multiple pivot tables and charts, to help decide the range for group to create tier for tier </w:t>
      </w:r>
      <w:r w:rsidR="00A31A93">
        <w:t>w</w:t>
      </w:r>
      <w:r w:rsidR="00B27719">
        <w:t xml:space="preserve">ise </w:t>
      </w:r>
      <w:r w:rsidR="00A31A93">
        <w:t>classification,</w:t>
      </w:r>
      <w:r w:rsidR="00B27719">
        <w:t xml:space="preserve"> creating buckets for resolution time distribution and satisfaction rate distribution. Further added charts for these tables, colour coding them as green, yellow, red making charts easy to read.</w:t>
      </w:r>
    </w:p>
    <w:p w14:paraId="0000012A" w14:textId="77777777" w:rsidR="00C24092" w:rsidRDefault="00C24092">
      <w:pPr>
        <w:ind w:left="720"/>
      </w:pPr>
    </w:p>
    <w:p w14:paraId="0000012B" w14:textId="77777777" w:rsidR="00C24092" w:rsidRDefault="00000000">
      <w:pPr>
        <w:ind w:left="720"/>
        <w:rPr>
          <w:b/>
          <w:bCs/>
        </w:rPr>
      </w:pPr>
      <w:r>
        <w:rPr>
          <w:b/>
          <w:bCs/>
          <w:color w:val="FF0000"/>
          <w:highlight w:val="white"/>
        </w:rPr>
        <w:t>Insights:</w:t>
      </w:r>
    </w:p>
    <w:p w14:paraId="337B1884" w14:textId="77777777" w:rsidR="00A31A93" w:rsidRPr="00A31A93" w:rsidRDefault="00A31A93" w:rsidP="00A31A93">
      <w:pPr>
        <w:ind w:left="720"/>
        <w:rPr>
          <w:lang w:val="en-US"/>
        </w:rPr>
      </w:pPr>
      <w:r w:rsidRPr="00A31A93">
        <w:rPr>
          <w:lang w:val="en-US"/>
        </w:rPr>
        <w:t xml:space="preserve">Out of 50 agents, 36 (72%) are flagged as Good Performance and 14 (28%) are flagged as Training Needed based on </w:t>
      </w:r>
      <w:r>
        <w:rPr>
          <w:lang w:val="en-US"/>
        </w:rPr>
        <w:t xml:space="preserve">average </w:t>
      </w:r>
      <w:r w:rsidRPr="00A31A93">
        <w:rPr>
          <w:lang w:val="en-US"/>
        </w:rPr>
        <w:t xml:space="preserve">of resolution time and satisfaction rate. While 72% </w:t>
      </w:r>
      <w:r>
        <w:rPr>
          <w:lang w:val="en-US"/>
        </w:rPr>
        <w:t>are good</w:t>
      </w:r>
      <w:r w:rsidRPr="00A31A93">
        <w:rPr>
          <w:lang w:val="en-US"/>
        </w:rPr>
        <w:t xml:space="preserve">, the tier breakdown </w:t>
      </w:r>
      <w:r>
        <w:rPr>
          <w:lang w:val="en-US"/>
        </w:rPr>
        <w:t xml:space="preserve">shows that </w:t>
      </w:r>
      <w:r w:rsidRPr="00A31A93">
        <w:rPr>
          <w:lang w:val="en-US"/>
        </w:rPr>
        <w:t xml:space="preserve">31 out of 50 agents fall into Low Tier </w:t>
      </w:r>
      <w:r>
        <w:rPr>
          <w:lang w:val="en-US"/>
        </w:rPr>
        <w:t>i.e.</w:t>
      </w:r>
      <w:r w:rsidRPr="00A31A93">
        <w:rPr>
          <w:lang w:val="en-US"/>
        </w:rPr>
        <w:t xml:space="preserve"> a large portion of good agents are </w:t>
      </w:r>
      <w:r>
        <w:rPr>
          <w:lang w:val="en-US"/>
        </w:rPr>
        <w:t xml:space="preserve">just </w:t>
      </w:r>
      <w:r w:rsidRPr="00A31A93">
        <w:rPr>
          <w:lang w:val="en-US"/>
        </w:rPr>
        <w:t xml:space="preserve">above the threshold. Only 10 agents </w:t>
      </w:r>
      <w:r>
        <w:rPr>
          <w:lang w:val="en-US"/>
        </w:rPr>
        <w:t>come into</w:t>
      </w:r>
      <w:r w:rsidRPr="00A31A93">
        <w:rPr>
          <w:lang w:val="en-US"/>
        </w:rPr>
        <w:t xml:space="preserve"> Top Tier and just 9 in Mid</w:t>
      </w:r>
      <w:r>
        <w:rPr>
          <w:lang w:val="en-US"/>
        </w:rPr>
        <w:t>-</w:t>
      </w:r>
      <w:r w:rsidRPr="00A31A93">
        <w:rPr>
          <w:lang w:val="en-US"/>
        </w:rPr>
        <w:t xml:space="preserve">Tier, showing the team is </w:t>
      </w:r>
      <w:r>
        <w:rPr>
          <w:lang w:val="en-US"/>
        </w:rPr>
        <w:t>skewed</w:t>
      </w:r>
      <w:r w:rsidRPr="00A31A93">
        <w:rPr>
          <w:lang w:val="en-US"/>
        </w:rPr>
        <w:t xml:space="preserve"> with a small high-performing group and a large underperforming majority.</w:t>
      </w:r>
    </w:p>
    <w:p w14:paraId="0000012C" w14:textId="57174FE5" w:rsidR="00C24092" w:rsidRPr="00A31A93" w:rsidRDefault="00A31A93" w:rsidP="00A31A93">
      <w:pPr>
        <w:ind w:left="720"/>
        <w:rPr>
          <w:lang w:val="en-US"/>
        </w:rPr>
      </w:pPr>
      <w:r>
        <w:rPr>
          <w:lang w:val="en-US"/>
        </w:rPr>
        <w:t>In</w:t>
      </w:r>
      <w:r w:rsidRPr="00A31A93">
        <w:rPr>
          <w:lang w:val="en-US"/>
        </w:rPr>
        <w:t xml:space="preserve"> resolution time distribution, 15 agents are Slow resolvers exceeding 4.9 days, which is the primary performance concern across the team.</w:t>
      </w:r>
      <w:r>
        <w:rPr>
          <w:lang w:val="en-US"/>
        </w:rPr>
        <w:t xml:space="preserve"> </w:t>
      </w:r>
      <w:r w:rsidRPr="00A31A93">
        <w:rPr>
          <w:lang w:val="en-US"/>
        </w:rPr>
        <w:t>On satisfaction,</w:t>
      </w:r>
      <w:r>
        <w:rPr>
          <w:lang w:val="en-US"/>
        </w:rPr>
        <w:t xml:space="preserve"> </w:t>
      </w:r>
      <w:r w:rsidRPr="00A31A93">
        <w:rPr>
          <w:lang w:val="en-US"/>
        </w:rPr>
        <w:t xml:space="preserve">31 agents score High and only 1 agent </w:t>
      </w:r>
      <w:r>
        <w:rPr>
          <w:lang w:val="en-US"/>
        </w:rPr>
        <w:t>is</w:t>
      </w:r>
      <w:r w:rsidRPr="00A31A93">
        <w:rPr>
          <w:lang w:val="en-US"/>
        </w:rPr>
        <w:t xml:space="preserve"> in Low show</w:t>
      </w:r>
      <w:r>
        <w:rPr>
          <w:lang w:val="en-US"/>
        </w:rPr>
        <w:t xml:space="preserve">ing </w:t>
      </w:r>
      <w:r w:rsidRPr="00A31A93">
        <w:rPr>
          <w:lang w:val="en-US"/>
        </w:rPr>
        <w:t>satisfaction is not the</w:t>
      </w:r>
      <w:r>
        <w:rPr>
          <w:lang w:val="en-US"/>
        </w:rPr>
        <w:t xml:space="preserve"> </w:t>
      </w:r>
      <w:r w:rsidR="00080517">
        <w:rPr>
          <w:lang w:val="en-US"/>
        </w:rPr>
        <w:t>issue,</w:t>
      </w:r>
      <w:r w:rsidRPr="00A31A93">
        <w:rPr>
          <w:lang w:val="en-US"/>
        </w:rPr>
        <w:t xml:space="preserve"> </w:t>
      </w:r>
      <w:r>
        <w:rPr>
          <w:lang w:val="en-US"/>
        </w:rPr>
        <w:t>but</w:t>
      </w:r>
      <w:r w:rsidRPr="00A31A93">
        <w:rPr>
          <w:lang w:val="en-US"/>
        </w:rPr>
        <w:t xml:space="preserve"> resolution speed is the problem.</w:t>
      </w:r>
      <w:r>
        <w:rPr>
          <w:lang w:val="en-US"/>
        </w:rPr>
        <w:t xml:space="preserve"> </w:t>
      </w:r>
      <w:r>
        <w:t xml:space="preserve">Among Training Needed agents, </w:t>
      </w:r>
      <w:r w:rsidR="0065053C">
        <w:t>Alfonso Barraza</w:t>
      </w:r>
      <w:r w:rsidR="00D710C5">
        <w:t xml:space="preserve"> </w:t>
      </w:r>
      <w:r w:rsidR="00D710C5" w:rsidRPr="00D710C5">
        <w:t>with a satisfaction score of just 3.04</w:t>
      </w:r>
      <w:r w:rsidR="0065053C">
        <w:t xml:space="preserve"> </w:t>
      </w:r>
      <w:r w:rsidR="0065053C" w:rsidRPr="0065053C">
        <w:t>showed relatively lower performance</w:t>
      </w:r>
      <w:r w:rsidR="0065053C">
        <w:t xml:space="preserve"> and needs immediate attention.</w:t>
      </w:r>
    </w:p>
    <w:p w14:paraId="0000012D" w14:textId="77777777" w:rsidR="00C24092" w:rsidRDefault="00C24092">
      <w:pPr>
        <w:ind w:left="720"/>
      </w:pPr>
    </w:p>
    <w:p w14:paraId="0000012E" w14:textId="77777777" w:rsidR="00C24092" w:rsidRDefault="00000000">
      <w:pPr>
        <w:ind w:left="720"/>
        <w:rPr>
          <w:b/>
          <w:bCs/>
        </w:rPr>
      </w:pPr>
      <w:r>
        <w:rPr>
          <w:b/>
          <w:bCs/>
          <w:color w:val="FF0000"/>
          <w:highlight w:val="white"/>
        </w:rPr>
        <w:t>Recommendations:</w:t>
      </w:r>
    </w:p>
    <w:p w14:paraId="04BC9907" w14:textId="7F10B53A" w:rsidR="00A31A93" w:rsidRDefault="0065053C" w:rsidP="00080517">
      <w:pPr>
        <w:ind w:left="720"/>
      </w:pPr>
      <w:r>
        <w:lastRenderedPageBreak/>
        <w:t xml:space="preserve">These 14 agents can go through training among all agents. </w:t>
      </w:r>
      <w:r w:rsidR="00080517">
        <w:t>Agents who are Slow but score Medium or High on satisfaction should focus on ticket resolution efficiency training</w:t>
      </w:r>
      <w:r w:rsidR="00E04374" w:rsidRPr="00E04374">
        <w:t xml:space="preserve">. </w:t>
      </w:r>
      <w:r w:rsidR="00080517">
        <w:t>Agents who are Fast but score Low or Medium on satisfaction should focus on communication and service quality training</w:t>
      </w:r>
      <w:r w:rsidR="00E04374" w:rsidRPr="00E04374">
        <w:t>.</w:t>
      </w:r>
      <w:r w:rsidR="00080517">
        <w:t xml:space="preserve"> Agents who are Slow and score Low on satisfaction need a combined training program for both speed and quality, and these should be treated as the highest priority cases.</w:t>
      </w:r>
    </w:p>
    <w:p w14:paraId="00000131" w14:textId="77777777" w:rsidR="00C24092" w:rsidRDefault="00C24092"/>
    <w:p w14:paraId="00000132" w14:textId="77777777" w:rsidR="00C24092" w:rsidRDefault="00C24092">
      <w:pPr>
        <w:rPr>
          <w:b/>
          <w:bCs/>
          <w:u w:val="single"/>
        </w:rPr>
      </w:pPr>
    </w:p>
    <w:p w14:paraId="00000133" w14:textId="77777777" w:rsidR="00C24092" w:rsidRDefault="00000000">
      <w:pPr>
        <w:pStyle w:val="Heading2"/>
        <w:rPr>
          <w:b/>
          <w:bCs/>
          <w:color w:val="FF0000"/>
        </w:rPr>
      </w:pPr>
      <w:bookmarkStart w:id="45" w:name="_4gfucjx5lnfg" w:colFirst="0" w:colLast="0"/>
      <w:bookmarkEnd w:id="45"/>
      <w:r>
        <w:rPr>
          <w:b/>
          <w:bCs/>
          <w:color w:val="FF0000"/>
        </w:rPr>
        <w:t>Question 3: Do certain categories of requests have longer resolution times?</w:t>
      </w:r>
    </w:p>
    <w:p w14:paraId="00000134" w14:textId="77777777" w:rsidR="00C24092" w:rsidRDefault="00000000">
      <w:pPr>
        <w:pStyle w:val="Heading2"/>
      </w:pPr>
      <w:bookmarkStart w:id="46" w:name="_h4o01qwz0e8z" w:colFirst="0" w:colLast="0"/>
      <w:bookmarkEnd w:id="46"/>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00000135" w14:textId="77777777" w:rsidR="00C24092" w:rsidRDefault="00C24092"/>
    <w:p w14:paraId="00000136" w14:textId="77777777" w:rsidR="00C24092" w:rsidRDefault="00000000">
      <w:pPr>
        <w:pStyle w:val="Heading2"/>
        <w:rPr>
          <w:b/>
          <w:bCs/>
        </w:rPr>
      </w:pPr>
      <w:bookmarkStart w:id="47" w:name="_mz5am6nngrk3" w:colFirst="0" w:colLast="0"/>
      <w:bookmarkEnd w:id="47"/>
      <w:r>
        <w:rPr>
          <w:b/>
          <w:bCs/>
        </w:rPr>
        <w:t>Solution:</w:t>
      </w:r>
    </w:p>
    <w:p w14:paraId="00000137" w14:textId="77777777" w:rsidR="00C24092" w:rsidRDefault="00C24092"/>
    <w:p w14:paraId="00000138" w14:textId="77777777" w:rsidR="00C24092" w:rsidRDefault="00000000">
      <w:pPr>
        <w:ind w:left="720"/>
        <w:rPr>
          <w:b/>
          <w:bCs/>
        </w:rPr>
      </w:pPr>
      <w:r>
        <w:rPr>
          <w:b/>
          <w:bCs/>
          <w:color w:val="FF0000"/>
          <w:highlight w:val="white"/>
        </w:rPr>
        <w:t>Approach:</w:t>
      </w:r>
    </w:p>
    <w:p w14:paraId="2282DC08" w14:textId="686E365F" w:rsidR="00610D7A" w:rsidRPr="00610D7A" w:rsidRDefault="00610D7A" w:rsidP="00610D7A">
      <w:pPr>
        <w:ind w:left="720"/>
        <w:rPr>
          <w:lang w:val="en-US"/>
        </w:rPr>
      </w:pPr>
      <w:r w:rsidRPr="00610D7A">
        <w:rPr>
          <w:lang w:val="en-US"/>
        </w:rPr>
        <w:t xml:space="preserve">I </w:t>
      </w:r>
      <w:r>
        <w:rPr>
          <w:lang w:val="en-US"/>
        </w:rPr>
        <w:t>created a pivot table with</w:t>
      </w:r>
      <w:r w:rsidRPr="00610D7A">
        <w:rPr>
          <w:lang w:val="en-US"/>
        </w:rPr>
        <w:t xml:space="preserve"> Request Category </w:t>
      </w:r>
      <w:r w:rsidR="00756BD2">
        <w:rPr>
          <w:lang w:val="en-US"/>
        </w:rPr>
        <w:t xml:space="preserve">in rows </w:t>
      </w:r>
      <w:r w:rsidRPr="00610D7A">
        <w:rPr>
          <w:lang w:val="en-US"/>
        </w:rPr>
        <w:t>a</w:t>
      </w:r>
      <w:r>
        <w:rPr>
          <w:lang w:val="en-US"/>
        </w:rPr>
        <w:t>nd</w:t>
      </w:r>
      <w:r w:rsidRPr="00610D7A">
        <w:rPr>
          <w:lang w:val="en-US"/>
        </w:rPr>
        <w:t xml:space="preserve"> Resolution Time (Days)</w:t>
      </w:r>
      <w:r w:rsidR="00756BD2">
        <w:rPr>
          <w:lang w:val="en-US"/>
        </w:rPr>
        <w:t xml:space="preserve"> in values. </w:t>
      </w:r>
      <w:r w:rsidRPr="00610D7A">
        <w:rPr>
          <w:lang w:val="en-US"/>
        </w:rPr>
        <w:t xml:space="preserve">This helps understand </w:t>
      </w:r>
      <w:r w:rsidR="00756BD2">
        <w:rPr>
          <w:lang w:val="en-US"/>
        </w:rPr>
        <w:t>which</w:t>
      </w:r>
      <w:r w:rsidRPr="00610D7A">
        <w:rPr>
          <w:lang w:val="en-US"/>
        </w:rPr>
        <w:t xml:space="preserve"> categories require more resolution </w:t>
      </w:r>
      <w:r w:rsidR="00756BD2">
        <w:rPr>
          <w:lang w:val="en-US"/>
        </w:rPr>
        <w:t>time</w:t>
      </w:r>
      <w:r w:rsidRPr="00610D7A">
        <w:rPr>
          <w:lang w:val="en-US"/>
        </w:rPr>
        <w:t>.</w:t>
      </w:r>
    </w:p>
    <w:p w14:paraId="00000139" w14:textId="7011B2F2" w:rsidR="00C24092" w:rsidRDefault="00C24092">
      <w:pPr>
        <w:ind w:left="720"/>
      </w:pPr>
    </w:p>
    <w:p w14:paraId="0000013A" w14:textId="77777777" w:rsidR="00C24092" w:rsidRDefault="00C24092">
      <w:pPr>
        <w:ind w:left="720"/>
      </w:pPr>
    </w:p>
    <w:p w14:paraId="0000013B" w14:textId="77777777" w:rsidR="00C24092" w:rsidRDefault="00000000">
      <w:pPr>
        <w:ind w:left="720"/>
        <w:rPr>
          <w:b/>
          <w:bCs/>
        </w:rPr>
      </w:pPr>
      <w:r>
        <w:rPr>
          <w:b/>
          <w:bCs/>
          <w:color w:val="FF0000"/>
          <w:highlight w:val="white"/>
        </w:rPr>
        <w:t>Charts &amp; Tables:</w:t>
      </w:r>
    </w:p>
    <w:p w14:paraId="0000013C" w14:textId="36490A0C" w:rsidR="00C24092" w:rsidRDefault="00000000">
      <w:pPr>
        <w:ind w:left="720"/>
      </w:pPr>
      <w:r>
        <w:t>- Table / Chart Name:</w:t>
      </w:r>
      <w:r w:rsidR="00794158">
        <w:t xml:space="preserve"> </w:t>
      </w:r>
      <w:r w:rsidR="00794158" w:rsidRPr="00794158">
        <w:t>Q-</w:t>
      </w:r>
      <w:r w:rsidR="00794158">
        <w:t xml:space="preserve">3 </w:t>
      </w:r>
      <w:r w:rsidR="00794158" w:rsidRPr="00794158">
        <w:t>I Subjective</w:t>
      </w:r>
    </w:p>
    <w:p w14:paraId="488DF158" w14:textId="77777777" w:rsidR="004C5438" w:rsidRDefault="004C5438">
      <w:pPr>
        <w:ind w:left="720"/>
      </w:pPr>
      <w:r w:rsidRPr="004C5438">
        <w:rPr>
          <w:noProof/>
        </w:rPr>
        <w:drawing>
          <wp:inline distT="0" distB="0" distL="0" distR="0" wp14:anchorId="74C4D307" wp14:editId="75B6BF30">
            <wp:extent cx="5733415" cy="1695450"/>
            <wp:effectExtent l="0" t="0" r="635" b="0"/>
            <wp:docPr id="52923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5776" name=""/>
                    <pic:cNvPicPr/>
                  </pic:nvPicPr>
                  <pic:blipFill>
                    <a:blip r:embed="rId28"/>
                    <a:stretch>
                      <a:fillRect/>
                    </a:stretch>
                  </pic:blipFill>
                  <pic:spPr>
                    <a:xfrm>
                      <a:off x="0" y="0"/>
                      <a:ext cx="5733415" cy="1695450"/>
                    </a:xfrm>
                    <a:prstGeom prst="rect">
                      <a:avLst/>
                    </a:prstGeom>
                  </pic:spPr>
                </pic:pic>
              </a:graphicData>
            </a:graphic>
          </wp:inline>
        </w:drawing>
      </w:r>
    </w:p>
    <w:p w14:paraId="615F1FFE" w14:textId="77777777" w:rsidR="004C5438" w:rsidRDefault="004C5438">
      <w:pPr>
        <w:ind w:left="720"/>
      </w:pPr>
    </w:p>
    <w:p w14:paraId="0000013E" w14:textId="0870905E" w:rsidR="00C24092" w:rsidRDefault="00000000">
      <w:pPr>
        <w:ind w:left="720"/>
      </w:pPr>
      <w:r>
        <w:t>- Description:</w:t>
      </w:r>
    </w:p>
    <w:p w14:paraId="0000013F" w14:textId="50438A2B" w:rsidR="00C24092" w:rsidRDefault="00000000">
      <w:pPr>
        <w:ind w:left="720"/>
      </w:pPr>
      <w:r>
        <w:t xml:space="preserve"> </w:t>
      </w:r>
      <w:r w:rsidR="00756BD2">
        <w:t>The pivot table and chart d</w:t>
      </w:r>
      <w:r w:rsidR="00756BD2" w:rsidRPr="00756BD2">
        <w:t>isplay the average number of days required to resolve tickets across different request categories</w:t>
      </w:r>
      <w:r w:rsidR="00756BD2">
        <w:t>.</w:t>
      </w:r>
    </w:p>
    <w:p w14:paraId="00000140" w14:textId="77777777" w:rsidR="00C24092" w:rsidRDefault="00C24092">
      <w:pPr>
        <w:ind w:left="720"/>
      </w:pPr>
    </w:p>
    <w:p w14:paraId="00000141" w14:textId="77777777" w:rsidR="00C24092" w:rsidRDefault="00000000">
      <w:pPr>
        <w:ind w:left="720"/>
        <w:rPr>
          <w:b/>
          <w:bCs/>
        </w:rPr>
      </w:pPr>
      <w:r>
        <w:rPr>
          <w:b/>
          <w:bCs/>
          <w:color w:val="FF0000"/>
          <w:highlight w:val="white"/>
        </w:rPr>
        <w:t>Insights:</w:t>
      </w:r>
    </w:p>
    <w:p w14:paraId="00000142" w14:textId="07F166AC" w:rsidR="00C24092" w:rsidRDefault="00756BD2">
      <w:pPr>
        <w:ind w:left="720"/>
      </w:pPr>
      <w:r>
        <w:t>Hardware Category take most resolution days while Login Access Category took the least.</w:t>
      </w:r>
    </w:p>
    <w:p w14:paraId="00000143" w14:textId="77777777" w:rsidR="00C24092" w:rsidRDefault="00C24092">
      <w:pPr>
        <w:ind w:left="720"/>
      </w:pPr>
    </w:p>
    <w:p w14:paraId="00000144" w14:textId="77777777" w:rsidR="00C24092" w:rsidRDefault="00000000">
      <w:pPr>
        <w:ind w:left="720"/>
        <w:rPr>
          <w:b/>
          <w:bCs/>
        </w:rPr>
      </w:pPr>
      <w:r>
        <w:rPr>
          <w:b/>
          <w:bCs/>
          <w:color w:val="FF0000"/>
          <w:highlight w:val="white"/>
        </w:rPr>
        <w:lastRenderedPageBreak/>
        <w:t>Recommendations:</w:t>
      </w:r>
    </w:p>
    <w:p w14:paraId="3B8BE2CB" w14:textId="287F5AC2" w:rsidR="00A05D72" w:rsidRPr="00A05D72" w:rsidRDefault="00000000" w:rsidP="00A05D72">
      <w:pPr>
        <w:ind w:left="720"/>
        <w:rPr>
          <w:lang w:val="en-US"/>
        </w:rPr>
      </w:pPr>
      <w:r>
        <w:t xml:space="preserve">  </w:t>
      </w:r>
      <w:r w:rsidR="00A05D72">
        <w:t xml:space="preserve">Hardware Category takes more than </w:t>
      </w:r>
      <w:proofErr w:type="spellStart"/>
      <w:r w:rsidR="00A05D72">
        <w:t>avg</w:t>
      </w:r>
      <w:proofErr w:type="spellEnd"/>
      <w:r w:rsidR="00A05D72">
        <w:t xml:space="preserve"> resolution days to resolve because</w:t>
      </w:r>
      <w:r w:rsidR="00A05D72" w:rsidRPr="00A05D72">
        <w:rPr>
          <w:lang w:val="en-US"/>
        </w:rPr>
        <w:t xml:space="preserve"> it involves physical</w:t>
      </w:r>
      <w:r w:rsidR="004C5438">
        <w:rPr>
          <w:lang w:val="en-US"/>
        </w:rPr>
        <w:t xml:space="preserve"> parts</w:t>
      </w:r>
      <w:r w:rsidR="00A05D72" w:rsidRPr="00A05D72">
        <w:rPr>
          <w:lang w:val="en-US"/>
        </w:rPr>
        <w:t xml:space="preserve"> </w:t>
      </w:r>
      <w:r w:rsidR="00A05D72">
        <w:rPr>
          <w:lang w:val="en-US"/>
        </w:rPr>
        <w:t xml:space="preserve">which </w:t>
      </w:r>
      <w:r w:rsidR="00A05D72" w:rsidRPr="00A05D72">
        <w:rPr>
          <w:lang w:val="en-US"/>
        </w:rPr>
        <w:t>need</w:t>
      </w:r>
      <w:r w:rsidR="00A05D72">
        <w:rPr>
          <w:lang w:val="en-US"/>
        </w:rPr>
        <w:t>s</w:t>
      </w:r>
      <w:r w:rsidR="00A05D72" w:rsidRPr="00A05D72">
        <w:rPr>
          <w:lang w:val="en-US"/>
        </w:rPr>
        <w:t xml:space="preserve"> to be </w:t>
      </w:r>
      <w:r w:rsidR="00A05D72">
        <w:rPr>
          <w:lang w:val="en-US"/>
        </w:rPr>
        <w:t>repaired in person</w:t>
      </w:r>
      <w:r w:rsidR="00671D1C">
        <w:rPr>
          <w:lang w:val="en-US"/>
        </w:rPr>
        <w:t xml:space="preserve"> hence </w:t>
      </w:r>
      <w:r w:rsidR="004C5438">
        <w:rPr>
          <w:lang w:val="en-US"/>
        </w:rPr>
        <w:t>stocking us commonly needed parts could reduce resolution time</w:t>
      </w:r>
      <w:r w:rsidR="00A05D72">
        <w:rPr>
          <w:lang w:val="en-US"/>
        </w:rPr>
        <w:t>.</w:t>
      </w:r>
    </w:p>
    <w:p w14:paraId="24E0E355" w14:textId="3B6A82C6" w:rsidR="00A05D72" w:rsidRPr="00A05D72" w:rsidRDefault="004C5438" w:rsidP="004C5438">
      <w:pPr>
        <w:ind w:left="720"/>
        <w:rPr>
          <w:lang w:val="en-US"/>
        </w:rPr>
      </w:pPr>
      <w:r>
        <w:rPr>
          <w:lang w:val="en-US"/>
        </w:rPr>
        <w:t>Most System and Software may get stuck in the approval process or escalation. So, a proper approval process needs to be established.</w:t>
      </w:r>
    </w:p>
    <w:p w14:paraId="00000146" w14:textId="77777777" w:rsidR="00C24092" w:rsidRDefault="00C24092" w:rsidP="004C5438"/>
    <w:p w14:paraId="00000147" w14:textId="77777777" w:rsidR="00C24092" w:rsidRDefault="00C24092"/>
    <w:p w14:paraId="00000148" w14:textId="77777777" w:rsidR="00C24092" w:rsidRDefault="00000000">
      <w:pPr>
        <w:pStyle w:val="Heading2"/>
        <w:rPr>
          <w:b/>
          <w:bCs/>
          <w:color w:val="FF0000"/>
        </w:rPr>
      </w:pPr>
      <w:bookmarkStart w:id="48" w:name="_cw3r0iod26jm" w:colFirst="0" w:colLast="0"/>
      <w:bookmarkEnd w:id="48"/>
      <w:r>
        <w:rPr>
          <w:b/>
          <w:bCs/>
          <w:color w:val="FF0000"/>
        </w:rPr>
        <w:t>Question 4: How effective are the current software tools in managing IT tickets?</w:t>
      </w:r>
    </w:p>
    <w:p w14:paraId="00000149" w14:textId="77777777" w:rsidR="00C24092" w:rsidRDefault="00000000">
      <w:pPr>
        <w:pStyle w:val="Heading2"/>
      </w:pPr>
      <w:bookmarkStart w:id="49" w:name="_audh32v02v72" w:colFirst="0" w:colLast="0"/>
      <w:bookmarkEnd w:id="49"/>
      <w:r>
        <w:rPr>
          <w:b/>
          <w:bCs/>
          <w:color w:val="FF0000"/>
        </w:rPr>
        <w:t>Analysis: Evaluate performance metrics before and after the implementation of new tools.</w:t>
      </w:r>
    </w:p>
    <w:p w14:paraId="0000014A" w14:textId="77777777" w:rsidR="00C24092" w:rsidRDefault="00C24092"/>
    <w:p w14:paraId="0000014B" w14:textId="77777777" w:rsidR="00C24092" w:rsidRDefault="00000000">
      <w:pPr>
        <w:pStyle w:val="Heading2"/>
        <w:rPr>
          <w:b/>
          <w:bCs/>
        </w:rPr>
      </w:pPr>
      <w:bookmarkStart w:id="50" w:name="_2rqertc9w2z" w:colFirst="0" w:colLast="0"/>
      <w:bookmarkEnd w:id="50"/>
      <w:r>
        <w:rPr>
          <w:b/>
          <w:bCs/>
        </w:rPr>
        <w:t>Solution:</w:t>
      </w:r>
    </w:p>
    <w:p w14:paraId="0000014C" w14:textId="77777777" w:rsidR="00C24092" w:rsidRDefault="00C24092"/>
    <w:p w14:paraId="0000014D" w14:textId="77777777" w:rsidR="00C24092" w:rsidRDefault="00000000">
      <w:pPr>
        <w:ind w:left="720"/>
        <w:rPr>
          <w:b/>
          <w:bCs/>
        </w:rPr>
      </w:pPr>
      <w:r>
        <w:rPr>
          <w:b/>
          <w:bCs/>
          <w:color w:val="FF0000"/>
          <w:highlight w:val="white"/>
        </w:rPr>
        <w:t>Approach:</w:t>
      </w:r>
    </w:p>
    <w:p w14:paraId="0000014E" w14:textId="2D4FF689" w:rsidR="00C24092" w:rsidRDefault="001F3269">
      <w:pPr>
        <w:ind w:left="720"/>
      </w:pPr>
      <w:r>
        <w:t xml:space="preserve">Since the before and after implementation of new tools is not explicitly provided in the data, I have calculated a pivot chart with year as rows and count of tickets, </w:t>
      </w:r>
      <w:proofErr w:type="spellStart"/>
      <w:r>
        <w:t>avg</w:t>
      </w:r>
      <w:proofErr w:type="spellEnd"/>
      <w:r>
        <w:t xml:space="preserve"> satisfaction rate and </w:t>
      </w:r>
      <w:proofErr w:type="spellStart"/>
      <w:r>
        <w:t>avg</w:t>
      </w:r>
      <w:proofErr w:type="spellEnd"/>
      <w:r>
        <w:t xml:space="preserve"> resolution time to check if the software could handle the increasing no of tickets over the years and whether the two metrics deviate in performance.</w:t>
      </w:r>
      <w:r w:rsidR="00DD030C">
        <w:t xml:space="preserve"> Also added priority and severity as a filter to check how software tools handle high severity and </w:t>
      </w:r>
      <w:proofErr w:type="gramStart"/>
      <w:r w:rsidR="00DD030C">
        <w:t>high priority</w:t>
      </w:r>
      <w:proofErr w:type="gramEnd"/>
      <w:r w:rsidR="00DD030C">
        <w:t xml:space="preserve"> tickets.</w:t>
      </w:r>
    </w:p>
    <w:p w14:paraId="0000014F" w14:textId="77777777" w:rsidR="00C24092" w:rsidRDefault="00C24092">
      <w:pPr>
        <w:ind w:left="720"/>
      </w:pPr>
    </w:p>
    <w:p w14:paraId="00000150" w14:textId="77777777" w:rsidR="00C24092" w:rsidRDefault="00000000">
      <w:pPr>
        <w:ind w:left="720"/>
        <w:rPr>
          <w:b/>
          <w:bCs/>
        </w:rPr>
      </w:pPr>
      <w:r>
        <w:rPr>
          <w:b/>
          <w:bCs/>
          <w:color w:val="FF0000"/>
          <w:highlight w:val="white"/>
        </w:rPr>
        <w:t>Charts &amp; Tables:</w:t>
      </w:r>
    </w:p>
    <w:p w14:paraId="00000151" w14:textId="56619B83" w:rsidR="00C24092" w:rsidRDefault="00000000">
      <w:pPr>
        <w:ind w:left="720"/>
      </w:pPr>
      <w:r>
        <w:t>- Table / Chart Name:</w:t>
      </w:r>
      <w:r w:rsidR="00794158">
        <w:t xml:space="preserve"> </w:t>
      </w:r>
      <w:r w:rsidR="00794158" w:rsidRPr="00794158">
        <w:t>Q-4 I Subjective</w:t>
      </w:r>
    </w:p>
    <w:p w14:paraId="74C7477B" w14:textId="77777777" w:rsidR="00DD030C" w:rsidRDefault="001F3269">
      <w:pPr>
        <w:ind w:left="720"/>
      </w:pPr>
      <w:r w:rsidRPr="001F3269">
        <w:rPr>
          <w:noProof/>
        </w:rPr>
        <w:drawing>
          <wp:inline distT="0" distB="0" distL="0" distR="0" wp14:anchorId="1B953564" wp14:editId="5B65EB12">
            <wp:extent cx="5733415" cy="2478405"/>
            <wp:effectExtent l="0" t="0" r="635" b="0"/>
            <wp:docPr id="145685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8120" name=""/>
                    <pic:cNvPicPr/>
                  </pic:nvPicPr>
                  <pic:blipFill>
                    <a:blip r:embed="rId29"/>
                    <a:stretch>
                      <a:fillRect/>
                    </a:stretch>
                  </pic:blipFill>
                  <pic:spPr>
                    <a:xfrm>
                      <a:off x="0" y="0"/>
                      <a:ext cx="5733415" cy="2478405"/>
                    </a:xfrm>
                    <a:prstGeom prst="rect">
                      <a:avLst/>
                    </a:prstGeom>
                  </pic:spPr>
                </pic:pic>
              </a:graphicData>
            </a:graphic>
          </wp:inline>
        </w:drawing>
      </w:r>
    </w:p>
    <w:p w14:paraId="68DAAEAE" w14:textId="6D49CB2C" w:rsidR="00DD030C" w:rsidRDefault="00DD030C">
      <w:pPr>
        <w:ind w:left="720"/>
      </w:pPr>
      <w:r w:rsidRPr="00DD030C">
        <w:rPr>
          <w:noProof/>
        </w:rPr>
        <w:lastRenderedPageBreak/>
        <w:drawing>
          <wp:inline distT="0" distB="0" distL="0" distR="0" wp14:anchorId="4304479A" wp14:editId="3E926746">
            <wp:extent cx="5733415" cy="1354455"/>
            <wp:effectExtent l="0" t="0" r="635" b="0"/>
            <wp:docPr id="101864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40640" name=""/>
                    <pic:cNvPicPr/>
                  </pic:nvPicPr>
                  <pic:blipFill>
                    <a:blip r:embed="rId30"/>
                    <a:stretch>
                      <a:fillRect/>
                    </a:stretch>
                  </pic:blipFill>
                  <pic:spPr>
                    <a:xfrm>
                      <a:off x="0" y="0"/>
                      <a:ext cx="5733415" cy="1354455"/>
                    </a:xfrm>
                    <a:prstGeom prst="rect">
                      <a:avLst/>
                    </a:prstGeom>
                  </pic:spPr>
                </pic:pic>
              </a:graphicData>
            </a:graphic>
          </wp:inline>
        </w:drawing>
      </w:r>
    </w:p>
    <w:p w14:paraId="00000153" w14:textId="1C0E3A2E" w:rsidR="00C24092" w:rsidRDefault="001F3269">
      <w:pPr>
        <w:ind w:left="720"/>
      </w:pPr>
      <w:r>
        <w:t>- Description:</w:t>
      </w:r>
    </w:p>
    <w:p w14:paraId="00000155" w14:textId="147F5472" w:rsidR="00C24092" w:rsidRDefault="00404D6D">
      <w:pPr>
        <w:ind w:left="720"/>
      </w:pPr>
      <w:r>
        <w:t>The table and chart show the</w:t>
      </w:r>
      <w:r w:rsidRPr="00404D6D">
        <w:t xml:space="preserve"> yearly changes in ticket volume, average resolution time, and satisfaction rate </w:t>
      </w:r>
      <w:r>
        <w:t>showing</w:t>
      </w:r>
      <w:r w:rsidRPr="00404D6D">
        <w:t xml:space="preserve"> the effectiveness of the current ticket </w:t>
      </w:r>
      <w:r>
        <w:t xml:space="preserve">software. The changes over the years can also be seen category </w:t>
      </w:r>
      <w:r w:rsidR="005C2A36">
        <w:t>w</w:t>
      </w:r>
      <w:r>
        <w:t>ise.</w:t>
      </w:r>
      <w:r w:rsidR="00DD030C">
        <w:t xml:space="preserve"> Also added filters for severity and priority.</w:t>
      </w:r>
    </w:p>
    <w:p w14:paraId="00000156" w14:textId="77777777" w:rsidR="00C24092" w:rsidRDefault="00000000">
      <w:pPr>
        <w:ind w:left="720"/>
        <w:rPr>
          <w:b/>
          <w:bCs/>
        </w:rPr>
      </w:pPr>
      <w:r>
        <w:rPr>
          <w:b/>
          <w:bCs/>
          <w:color w:val="FF0000"/>
          <w:highlight w:val="white"/>
        </w:rPr>
        <w:t>Insights:</w:t>
      </w:r>
    </w:p>
    <w:p w14:paraId="00000158" w14:textId="73448407" w:rsidR="00C24092" w:rsidRDefault="00404D6D" w:rsidP="00404D6D">
      <w:pPr>
        <w:ind w:left="720"/>
        <w:rPr>
          <w:lang w:val="en-US"/>
        </w:rPr>
      </w:pPr>
      <w:r w:rsidRPr="00404D6D">
        <w:rPr>
          <w:lang w:val="en-US"/>
        </w:rPr>
        <w:t xml:space="preserve">Ticket volume increased a lot from 2016 to 2020, and Satisfaction </w:t>
      </w:r>
      <w:r>
        <w:rPr>
          <w:lang w:val="en-US"/>
        </w:rPr>
        <w:t>rate</w:t>
      </w:r>
      <w:r w:rsidRPr="00404D6D">
        <w:rPr>
          <w:lang w:val="en-US"/>
        </w:rPr>
        <w:t xml:space="preserve"> improved from 3.98 to 4.16</w:t>
      </w:r>
      <w:r>
        <w:rPr>
          <w:lang w:val="en-US"/>
        </w:rPr>
        <w:t xml:space="preserve"> in this duration while resolution time stayed nearly the same.</w:t>
      </w:r>
    </w:p>
    <w:p w14:paraId="2465E73F" w14:textId="543A3E80" w:rsidR="00DD030C" w:rsidRPr="00404D6D" w:rsidRDefault="00DD030C" w:rsidP="00404D6D">
      <w:pPr>
        <w:ind w:left="720"/>
        <w:rPr>
          <w:lang w:val="en-US"/>
        </w:rPr>
      </w:pPr>
      <w:r>
        <w:rPr>
          <w:lang w:val="en-US"/>
        </w:rPr>
        <w:t>After applying filter to only high priority an</w:t>
      </w:r>
      <w:r w:rsidR="00FB458E">
        <w:rPr>
          <w:lang w:val="en-US"/>
        </w:rPr>
        <w:t>d</w:t>
      </w:r>
      <w:r>
        <w:rPr>
          <w:lang w:val="en-US"/>
        </w:rPr>
        <w:t xml:space="preserve"> high severity ticket, it’s clear that the resolution time has increased over the years</w:t>
      </w:r>
      <w:r w:rsidR="00FB458E">
        <w:rPr>
          <w:lang w:val="en-US"/>
        </w:rPr>
        <w:t>.</w:t>
      </w:r>
    </w:p>
    <w:p w14:paraId="00000159" w14:textId="77777777" w:rsidR="00C24092" w:rsidRDefault="00000000">
      <w:pPr>
        <w:ind w:left="720"/>
        <w:rPr>
          <w:b/>
          <w:bCs/>
        </w:rPr>
      </w:pPr>
      <w:r>
        <w:rPr>
          <w:b/>
          <w:bCs/>
          <w:color w:val="FF0000"/>
          <w:highlight w:val="white"/>
        </w:rPr>
        <w:t>Recommendations:</w:t>
      </w:r>
    </w:p>
    <w:p w14:paraId="0000015A" w14:textId="2DCE6262" w:rsidR="00C24092" w:rsidRPr="00174715" w:rsidRDefault="00000000">
      <w:pPr>
        <w:ind w:left="720"/>
        <w:rPr>
          <w:b/>
          <w:bCs/>
        </w:rPr>
      </w:pPr>
      <w:r>
        <w:t xml:space="preserve"> </w:t>
      </w:r>
      <w:r w:rsidR="00174715" w:rsidRPr="00174715">
        <w:t xml:space="preserve">The current </w:t>
      </w:r>
      <w:r w:rsidR="00174715">
        <w:t>software</w:t>
      </w:r>
      <w:r w:rsidR="00174715" w:rsidRPr="00174715">
        <w:t xml:space="preserve"> tools appear</w:t>
      </w:r>
      <w:r w:rsidR="00174715">
        <w:t xml:space="preserve"> quite</w:t>
      </w:r>
      <w:r w:rsidR="00174715" w:rsidRPr="00174715">
        <w:t xml:space="preserve"> effective </w:t>
      </w:r>
      <w:r w:rsidR="00174715">
        <w:t xml:space="preserve">performing very well even after 5 years </w:t>
      </w:r>
      <w:r w:rsidR="00174715" w:rsidRPr="00174715">
        <w:t>and do not show signs of performance issues</w:t>
      </w:r>
      <w:r w:rsidR="00174715">
        <w:t xml:space="preserve"> hence no change or upgrade needed</w:t>
      </w:r>
      <w:r w:rsidR="00174715" w:rsidRPr="00174715">
        <w:t>.</w:t>
      </w:r>
      <w:r w:rsidR="00FB458E">
        <w:t xml:space="preserve"> However, if</w:t>
      </w:r>
      <w:r w:rsidR="00FB458E">
        <w:rPr>
          <w:lang w:val="en-US"/>
        </w:rPr>
        <w:t xml:space="preserve"> high priority and high severity tickets increase in number then software tools upgrade might be considered for manage increasing resolution time.</w:t>
      </w:r>
    </w:p>
    <w:p w14:paraId="0000015B" w14:textId="77777777" w:rsidR="00C24092" w:rsidRDefault="00C24092">
      <w:pPr>
        <w:ind w:left="720"/>
      </w:pPr>
    </w:p>
    <w:p w14:paraId="0000015C" w14:textId="77777777" w:rsidR="00C24092" w:rsidRDefault="00C24092"/>
    <w:p w14:paraId="0000015D" w14:textId="77777777" w:rsidR="00C24092" w:rsidRDefault="00000000">
      <w:pPr>
        <w:pStyle w:val="Heading2"/>
        <w:rPr>
          <w:b/>
          <w:bCs/>
          <w:color w:val="FF0000"/>
        </w:rPr>
      </w:pPr>
      <w:bookmarkStart w:id="51" w:name="_ejp1zux51cm8" w:colFirst="0" w:colLast="0"/>
      <w:bookmarkEnd w:id="51"/>
      <w:r>
        <w:rPr>
          <w:b/>
          <w:bCs/>
          <w:color w:val="FF0000"/>
        </w:rPr>
        <w:t>Question 5: How has the performance of the IT support team changed over time (e.g., monthly or quarterly)?</w:t>
      </w:r>
    </w:p>
    <w:p w14:paraId="0000015E" w14:textId="77777777" w:rsidR="00C24092" w:rsidRDefault="00000000">
      <w:pPr>
        <w:pStyle w:val="Heading2"/>
      </w:pPr>
      <w:bookmarkStart w:id="52" w:name="_wgghm4wxmh92" w:colFirst="0" w:colLast="0"/>
      <w:bookmarkEnd w:id="52"/>
      <w:r>
        <w:rPr>
          <w:b/>
          <w:bCs/>
          <w:color w:val="FF0000"/>
        </w:rPr>
        <w:t>Analysis: Trend analysis using time series charts.</w:t>
      </w:r>
    </w:p>
    <w:p w14:paraId="0000015F" w14:textId="77777777" w:rsidR="00C24092" w:rsidRDefault="00C24092"/>
    <w:p w14:paraId="00000160" w14:textId="77777777" w:rsidR="00C24092" w:rsidRDefault="00000000">
      <w:pPr>
        <w:pStyle w:val="Heading2"/>
        <w:rPr>
          <w:b/>
          <w:bCs/>
        </w:rPr>
      </w:pPr>
      <w:bookmarkStart w:id="53" w:name="_mokuh9rrvbnd" w:colFirst="0" w:colLast="0"/>
      <w:bookmarkEnd w:id="53"/>
      <w:r>
        <w:rPr>
          <w:b/>
          <w:bCs/>
        </w:rPr>
        <w:t>Solution:</w:t>
      </w:r>
    </w:p>
    <w:p w14:paraId="00000161" w14:textId="77777777" w:rsidR="00C24092" w:rsidRDefault="00C24092"/>
    <w:p w14:paraId="00000162" w14:textId="77777777" w:rsidR="00C24092" w:rsidRDefault="00000000">
      <w:pPr>
        <w:ind w:left="720"/>
        <w:rPr>
          <w:b/>
          <w:bCs/>
        </w:rPr>
      </w:pPr>
      <w:r>
        <w:rPr>
          <w:b/>
          <w:bCs/>
          <w:color w:val="FF0000"/>
          <w:highlight w:val="white"/>
        </w:rPr>
        <w:t>Approach:</w:t>
      </w:r>
    </w:p>
    <w:p w14:paraId="00000163" w14:textId="00445FC8" w:rsidR="00C24092" w:rsidRDefault="00B06A53">
      <w:pPr>
        <w:ind w:left="720"/>
      </w:pPr>
      <w:r>
        <w:t>I</w:t>
      </w:r>
      <w:r w:rsidRPr="00B06A53">
        <w:t xml:space="preserve"> </w:t>
      </w:r>
      <w:r>
        <w:t>created two pivot tables to show</w:t>
      </w:r>
      <w:r w:rsidRPr="00B06A53">
        <w:t xml:space="preserve"> IT support team's performance over time, </w:t>
      </w:r>
      <w:r>
        <w:t>used Quarter and year in the first and only quarterly in the second</w:t>
      </w:r>
      <w:r w:rsidRPr="00B06A53">
        <w:t xml:space="preserve"> as the time dimension. Performance was measured </w:t>
      </w:r>
      <w:r w:rsidRPr="00560E05">
        <w:t>using Average Resolution Time (Days), Average Satisfaction Rate, and Ticket Volume</w:t>
      </w:r>
      <w:r w:rsidR="00560E05">
        <w:t xml:space="preserve"> as </w:t>
      </w:r>
      <w:r w:rsidRPr="00B06A53">
        <w:t>they represent efficiency, user experience, and workload.</w:t>
      </w:r>
      <w:r w:rsidR="00745E2B">
        <w:t xml:space="preserve"> Then I created line chart to show the trend analysis on quarterly basis.</w:t>
      </w:r>
    </w:p>
    <w:p w14:paraId="00000164" w14:textId="77777777" w:rsidR="00C24092" w:rsidRDefault="00C24092">
      <w:pPr>
        <w:ind w:left="720"/>
      </w:pPr>
    </w:p>
    <w:p w14:paraId="00000165" w14:textId="77777777" w:rsidR="00C24092" w:rsidRDefault="00000000">
      <w:pPr>
        <w:ind w:left="720"/>
        <w:rPr>
          <w:b/>
          <w:bCs/>
        </w:rPr>
      </w:pPr>
      <w:r>
        <w:rPr>
          <w:b/>
          <w:bCs/>
          <w:color w:val="FF0000"/>
          <w:highlight w:val="white"/>
        </w:rPr>
        <w:t>Charts &amp; Tables:</w:t>
      </w:r>
    </w:p>
    <w:p w14:paraId="00000166" w14:textId="7B31757A" w:rsidR="00C24092" w:rsidRDefault="00000000">
      <w:pPr>
        <w:ind w:left="720"/>
      </w:pPr>
      <w:r>
        <w:t>- Table / Chart Name:</w:t>
      </w:r>
      <w:r w:rsidR="00794158">
        <w:t xml:space="preserve"> </w:t>
      </w:r>
      <w:r w:rsidR="00794158" w:rsidRPr="00794158">
        <w:t>Q-</w:t>
      </w:r>
      <w:r w:rsidR="00794158">
        <w:t>5</w:t>
      </w:r>
      <w:r w:rsidR="00794158" w:rsidRPr="00794158">
        <w:t xml:space="preserve"> I Subjective</w:t>
      </w:r>
    </w:p>
    <w:p w14:paraId="00000168" w14:textId="77971DED" w:rsidR="00C24092" w:rsidRDefault="00000000">
      <w:pPr>
        <w:ind w:left="720"/>
      </w:pPr>
      <w:r>
        <w:lastRenderedPageBreak/>
        <w:t xml:space="preserve">  </w:t>
      </w:r>
      <w:r w:rsidR="00E92C89" w:rsidRPr="00E92C89">
        <w:rPr>
          <w:noProof/>
        </w:rPr>
        <w:drawing>
          <wp:inline distT="0" distB="0" distL="0" distR="0" wp14:anchorId="7B6406EE" wp14:editId="4119501A">
            <wp:extent cx="5733415" cy="2913380"/>
            <wp:effectExtent l="0" t="0" r="635" b="1270"/>
            <wp:docPr id="103485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59376" name=""/>
                    <pic:cNvPicPr/>
                  </pic:nvPicPr>
                  <pic:blipFill>
                    <a:blip r:embed="rId31"/>
                    <a:stretch>
                      <a:fillRect/>
                    </a:stretch>
                  </pic:blipFill>
                  <pic:spPr>
                    <a:xfrm>
                      <a:off x="0" y="0"/>
                      <a:ext cx="5733415" cy="2913380"/>
                    </a:xfrm>
                    <a:prstGeom prst="rect">
                      <a:avLst/>
                    </a:prstGeom>
                  </pic:spPr>
                </pic:pic>
              </a:graphicData>
            </a:graphic>
          </wp:inline>
        </w:drawing>
      </w:r>
      <w:r>
        <w:t>- Description:</w:t>
      </w:r>
    </w:p>
    <w:p w14:paraId="00000169" w14:textId="6AB92365" w:rsidR="00C24092" w:rsidRDefault="00000000">
      <w:pPr>
        <w:ind w:left="720"/>
      </w:pPr>
      <w:r>
        <w:t xml:space="preserve">  </w:t>
      </w:r>
      <w:r w:rsidR="00B86F4B" w:rsidRPr="00B86F4B">
        <w:t xml:space="preserve">The Pivot Table </w:t>
      </w:r>
      <w:r w:rsidR="00B86F4B">
        <w:t xml:space="preserve">and chart </w:t>
      </w:r>
      <w:r w:rsidR="00B86F4B" w:rsidRPr="00B86F4B">
        <w:t>display quarterly changes in ticket volume, average resolution time, and average satisfaction rate to evaluate how IT support performance changed over time.</w:t>
      </w:r>
    </w:p>
    <w:p w14:paraId="0000016A" w14:textId="77777777" w:rsidR="00C24092" w:rsidRDefault="00C24092">
      <w:pPr>
        <w:ind w:left="720"/>
      </w:pPr>
    </w:p>
    <w:p w14:paraId="0000016B" w14:textId="77777777" w:rsidR="00C24092" w:rsidRDefault="00000000">
      <w:pPr>
        <w:ind w:left="720"/>
        <w:rPr>
          <w:b/>
          <w:bCs/>
        </w:rPr>
      </w:pPr>
      <w:r>
        <w:rPr>
          <w:b/>
          <w:bCs/>
          <w:color w:val="FF0000"/>
          <w:highlight w:val="white"/>
        </w:rPr>
        <w:t>Insights:</w:t>
      </w:r>
    </w:p>
    <w:p w14:paraId="0000016C" w14:textId="3B94257C" w:rsidR="00C24092" w:rsidRDefault="00000000">
      <w:pPr>
        <w:ind w:left="720"/>
      </w:pPr>
      <w:r>
        <w:t xml:space="preserve">  </w:t>
      </w:r>
      <w:r w:rsidR="00B86F4B">
        <w:t>Although there’s not m</w:t>
      </w:r>
      <w:r w:rsidR="008D7F30">
        <w:t>ajor</w:t>
      </w:r>
      <w:r w:rsidR="00B86F4B">
        <w:t xml:space="preserve"> variation </w:t>
      </w:r>
      <w:r w:rsidR="008D7F30">
        <w:t>from 2016 to 2020</w:t>
      </w:r>
      <w:r w:rsidR="00092B14">
        <w:t xml:space="preserve">. </w:t>
      </w:r>
      <w:proofErr w:type="gramStart"/>
      <w:r w:rsidR="00481C49">
        <w:t>Overall</w:t>
      </w:r>
      <w:proofErr w:type="gramEnd"/>
      <w:r w:rsidR="00481C49">
        <w:t xml:space="preserve"> the IT support performance increased over time as even with increasing no of tickets the </w:t>
      </w:r>
      <w:r w:rsidR="00481C49" w:rsidRPr="00B86F4B">
        <w:t xml:space="preserve">average resolution time </w:t>
      </w:r>
      <w:r w:rsidR="00092B14">
        <w:t xml:space="preserve">stayed consistent </w:t>
      </w:r>
      <w:r w:rsidR="00481C49" w:rsidRPr="00B86F4B">
        <w:t>and average satisfaction rate</w:t>
      </w:r>
      <w:r w:rsidR="00481C49">
        <w:t xml:space="preserve"> </w:t>
      </w:r>
      <w:r w:rsidR="00092B14">
        <w:t>kept increasing from Q1 to Q4</w:t>
      </w:r>
      <w:r w:rsidR="00481C49">
        <w:t xml:space="preserve">. To maintain such consistency over years and quarters with increasing tickets performance should be </w:t>
      </w:r>
      <w:r w:rsidR="0019451A">
        <w:t>consistent</w:t>
      </w:r>
      <w:r w:rsidR="00481C49">
        <w:t>.</w:t>
      </w:r>
    </w:p>
    <w:p w14:paraId="0000016D" w14:textId="77777777" w:rsidR="00C24092" w:rsidRDefault="00C24092">
      <w:pPr>
        <w:ind w:left="720"/>
      </w:pPr>
    </w:p>
    <w:p w14:paraId="0000016E" w14:textId="77777777" w:rsidR="00C24092" w:rsidRDefault="00000000">
      <w:pPr>
        <w:ind w:left="720"/>
        <w:rPr>
          <w:b/>
          <w:bCs/>
        </w:rPr>
      </w:pPr>
      <w:r>
        <w:rPr>
          <w:b/>
          <w:bCs/>
          <w:color w:val="FF0000"/>
          <w:highlight w:val="white"/>
        </w:rPr>
        <w:t>Recommendations:</w:t>
      </w:r>
    </w:p>
    <w:p w14:paraId="0000016F" w14:textId="604B6868" w:rsidR="00C24092" w:rsidRDefault="00000000">
      <w:pPr>
        <w:ind w:left="720"/>
      </w:pPr>
      <w:r>
        <w:t xml:space="preserve">  </w:t>
      </w:r>
      <w:r w:rsidR="008D7F30" w:rsidRPr="008D7F30">
        <w:t xml:space="preserve">Since ticket volume continues to increase, resource planning </w:t>
      </w:r>
      <w:r w:rsidR="008D7F30">
        <w:t xml:space="preserve">and training </w:t>
      </w:r>
      <w:r w:rsidR="008D7F30" w:rsidRPr="008D7F30">
        <w:t>may help maintain current performance levels.</w:t>
      </w:r>
    </w:p>
    <w:p w14:paraId="00000170" w14:textId="77777777" w:rsidR="00C24092" w:rsidRDefault="00C24092">
      <w:pPr>
        <w:ind w:left="720"/>
      </w:pPr>
    </w:p>
    <w:p w14:paraId="00000171" w14:textId="77777777" w:rsidR="00C24092" w:rsidRDefault="00000000">
      <w:pPr>
        <w:pStyle w:val="Heading2"/>
        <w:rPr>
          <w:b/>
          <w:bCs/>
          <w:color w:val="FF0000"/>
        </w:rPr>
      </w:pPr>
      <w:bookmarkStart w:id="54" w:name="_1u9xnvjzqfi2" w:colFirst="0" w:colLast="0"/>
      <w:bookmarkEnd w:id="54"/>
      <w:r>
        <w:rPr>
          <w:b/>
          <w:bCs/>
          <w:color w:val="FF0000"/>
        </w:rPr>
        <w:t>Question 6: If we invest more on tech (Hardware, software, etc), do you think it will improve the ticket resolution times and employee satisfaction?</w:t>
      </w:r>
    </w:p>
    <w:p w14:paraId="00000172" w14:textId="77777777" w:rsidR="00C24092" w:rsidRDefault="00000000">
      <w:pPr>
        <w:pStyle w:val="Heading2"/>
      </w:pPr>
      <w:bookmarkStart w:id="55" w:name="_q1glejt1ks5g" w:colFirst="0" w:colLast="0"/>
      <w:bookmarkEnd w:id="55"/>
      <w:r>
        <w:rPr>
          <w:b/>
          <w:bCs/>
          <w:color w:val="FF0000"/>
        </w:rPr>
        <w:t>Analysis: Use historical data to project potential improvements.</w:t>
      </w:r>
    </w:p>
    <w:p w14:paraId="00000173" w14:textId="77777777" w:rsidR="00C24092" w:rsidRDefault="00C24092"/>
    <w:p w14:paraId="00000174" w14:textId="77777777" w:rsidR="00C24092" w:rsidRDefault="00000000">
      <w:pPr>
        <w:pStyle w:val="Heading2"/>
        <w:rPr>
          <w:b/>
          <w:bCs/>
        </w:rPr>
      </w:pPr>
      <w:bookmarkStart w:id="56" w:name="_foyja6tu8w4o" w:colFirst="0" w:colLast="0"/>
      <w:bookmarkEnd w:id="56"/>
      <w:r>
        <w:rPr>
          <w:b/>
          <w:bCs/>
        </w:rPr>
        <w:lastRenderedPageBreak/>
        <w:t>Solution:</w:t>
      </w:r>
    </w:p>
    <w:p w14:paraId="00000175" w14:textId="77777777" w:rsidR="00C24092" w:rsidRDefault="00C24092"/>
    <w:p w14:paraId="00000176" w14:textId="77777777" w:rsidR="00C24092" w:rsidRDefault="00000000">
      <w:pPr>
        <w:ind w:left="720"/>
        <w:rPr>
          <w:b/>
          <w:bCs/>
        </w:rPr>
      </w:pPr>
      <w:r>
        <w:rPr>
          <w:b/>
          <w:bCs/>
          <w:color w:val="FF0000"/>
          <w:highlight w:val="white"/>
        </w:rPr>
        <w:t>Approach:</w:t>
      </w:r>
    </w:p>
    <w:p w14:paraId="00000177" w14:textId="75AC5388" w:rsidR="00C24092" w:rsidRDefault="00E35F91">
      <w:pPr>
        <w:ind w:left="720"/>
      </w:pPr>
      <w:r>
        <w:t>As we looked in the 3</w:t>
      </w:r>
      <w:r w:rsidRPr="00E35F91">
        <w:rPr>
          <w:vertAlign w:val="superscript"/>
        </w:rPr>
        <w:t>rd</w:t>
      </w:r>
      <w:r>
        <w:t xml:space="preserve"> question, Hardwa</w:t>
      </w:r>
      <w:r w:rsidR="00B646EF">
        <w:t>r</w:t>
      </w:r>
      <w:r>
        <w:t xml:space="preserve">e, System and Software had high resolution days and may benefit from some investment so for that </w:t>
      </w:r>
      <w:r w:rsidR="002B096C">
        <w:t xml:space="preserve">I checked the </w:t>
      </w:r>
      <w:proofErr w:type="spellStart"/>
      <w:r w:rsidR="002B096C">
        <w:t>yoy</w:t>
      </w:r>
      <w:proofErr w:type="spellEnd"/>
      <w:r w:rsidR="002B096C">
        <w:t xml:space="preserve"> change in both the resolution time and satisfaction rate first</w:t>
      </w:r>
      <w:r>
        <w:t xml:space="preserve"> by creating a pivot table</w:t>
      </w:r>
      <w:r w:rsidR="002B096C">
        <w:t xml:space="preserve"> and then </w:t>
      </w:r>
      <w:r>
        <w:t xml:space="preserve">created two other pivot tables to </w:t>
      </w:r>
      <w:r w:rsidR="002B096C">
        <w:t xml:space="preserve">check the category </w:t>
      </w:r>
      <w:r w:rsidR="005C2A36">
        <w:t>w</w:t>
      </w:r>
      <w:r w:rsidR="002B096C">
        <w:t xml:space="preserve">ise change </w:t>
      </w:r>
      <w:r w:rsidR="00A67276">
        <w:t xml:space="preserve">over the years </w:t>
      </w:r>
      <w:r w:rsidR="002B096C">
        <w:t>for both.</w:t>
      </w:r>
      <w:r>
        <w:t xml:space="preserve"> </w:t>
      </w:r>
      <w:r w:rsidR="00F939FF">
        <w:t xml:space="preserve">Linear </w:t>
      </w:r>
      <w:r w:rsidR="00396C86" w:rsidRPr="00396C86">
        <w:t xml:space="preserve">Trendline </w:t>
      </w:r>
      <w:r w:rsidR="00F939FF" w:rsidRPr="00F939FF">
        <w:t>was used to project resolution time and satisfaction rate beyond 2020, forecasting performance for 2021 and 2022 based on the historical trend between 2016 and 2020.</w:t>
      </w:r>
    </w:p>
    <w:p w14:paraId="00000178" w14:textId="77777777" w:rsidR="00C24092" w:rsidRDefault="00C24092">
      <w:pPr>
        <w:ind w:left="720"/>
      </w:pPr>
    </w:p>
    <w:p w14:paraId="00000179" w14:textId="77777777" w:rsidR="00C24092" w:rsidRDefault="00000000">
      <w:pPr>
        <w:ind w:left="720"/>
        <w:rPr>
          <w:b/>
          <w:bCs/>
        </w:rPr>
      </w:pPr>
      <w:r>
        <w:rPr>
          <w:b/>
          <w:bCs/>
          <w:color w:val="FF0000"/>
          <w:highlight w:val="white"/>
        </w:rPr>
        <w:t>Charts &amp; Tables:</w:t>
      </w:r>
    </w:p>
    <w:p w14:paraId="0000017A" w14:textId="328775A3" w:rsidR="00C24092" w:rsidRDefault="00000000">
      <w:pPr>
        <w:ind w:left="720"/>
      </w:pPr>
      <w:r>
        <w:t>- Table / Chart Name:</w:t>
      </w:r>
      <w:r w:rsidR="00794158">
        <w:t xml:space="preserve"> </w:t>
      </w:r>
      <w:r w:rsidR="00794158" w:rsidRPr="00794158">
        <w:t>Q-</w:t>
      </w:r>
      <w:r w:rsidR="00794158">
        <w:t>6</w:t>
      </w:r>
      <w:r w:rsidR="00794158" w:rsidRPr="00794158">
        <w:t xml:space="preserve"> I Subjective</w:t>
      </w:r>
    </w:p>
    <w:p w14:paraId="0000017C" w14:textId="129099B3" w:rsidR="00C24092" w:rsidRDefault="00000000">
      <w:pPr>
        <w:ind w:left="720"/>
      </w:pPr>
      <w:r>
        <w:t xml:space="preserve">  </w:t>
      </w:r>
      <w:r w:rsidR="00745E76" w:rsidRPr="00745E76">
        <w:rPr>
          <w:noProof/>
        </w:rPr>
        <w:drawing>
          <wp:inline distT="0" distB="0" distL="0" distR="0" wp14:anchorId="50651535" wp14:editId="3C49334A">
            <wp:extent cx="5733415" cy="2868930"/>
            <wp:effectExtent l="0" t="0" r="635" b="7620"/>
            <wp:docPr id="85627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9459" name=""/>
                    <pic:cNvPicPr/>
                  </pic:nvPicPr>
                  <pic:blipFill>
                    <a:blip r:embed="rId32"/>
                    <a:stretch>
                      <a:fillRect/>
                    </a:stretch>
                  </pic:blipFill>
                  <pic:spPr>
                    <a:xfrm>
                      <a:off x="0" y="0"/>
                      <a:ext cx="5733415" cy="2868930"/>
                    </a:xfrm>
                    <a:prstGeom prst="rect">
                      <a:avLst/>
                    </a:prstGeom>
                  </pic:spPr>
                </pic:pic>
              </a:graphicData>
            </a:graphic>
          </wp:inline>
        </w:drawing>
      </w:r>
      <w:r>
        <w:t>- Description:</w:t>
      </w:r>
    </w:p>
    <w:p w14:paraId="7AF483A4" w14:textId="68936377" w:rsidR="00E35F91" w:rsidRPr="00E35F91" w:rsidRDefault="00E35F91" w:rsidP="00E35F91">
      <w:pPr>
        <w:ind w:left="720"/>
        <w:rPr>
          <w:lang w:val="en-US"/>
        </w:rPr>
      </w:pPr>
      <w:r w:rsidRPr="00E35F91">
        <w:rPr>
          <w:lang w:val="en-US"/>
        </w:rPr>
        <w:t>The</w:t>
      </w:r>
      <w:r>
        <w:rPr>
          <w:lang w:val="en-US"/>
        </w:rPr>
        <w:t xml:space="preserve"> pivot</w:t>
      </w:r>
      <w:r w:rsidRPr="00E35F91">
        <w:rPr>
          <w:lang w:val="en-US"/>
        </w:rPr>
        <w:t xml:space="preserve"> table and chart display </w:t>
      </w:r>
      <w:r w:rsidR="00B646EF" w:rsidRPr="00E35F91">
        <w:rPr>
          <w:lang w:val="en-US"/>
        </w:rPr>
        <w:t>changes</w:t>
      </w:r>
      <w:r w:rsidRPr="00E35F91">
        <w:rPr>
          <w:lang w:val="en-US"/>
        </w:rPr>
        <w:t xml:space="preserve"> in average resolution time</w:t>
      </w:r>
      <w:r>
        <w:rPr>
          <w:lang w:val="en-US"/>
        </w:rPr>
        <w:t xml:space="preserve"> and </w:t>
      </w:r>
      <w:r w:rsidR="00B646EF">
        <w:rPr>
          <w:lang w:val="en-US"/>
        </w:rPr>
        <w:t xml:space="preserve">average </w:t>
      </w:r>
      <w:r>
        <w:rPr>
          <w:lang w:val="en-US"/>
        </w:rPr>
        <w:t>satisfaction rate</w:t>
      </w:r>
      <w:r w:rsidRPr="00E35F91">
        <w:rPr>
          <w:lang w:val="en-US"/>
        </w:rPr>
        <w:t xml:space="preserve"> across categories over multiple years</w:t>
      </w:r>
      <w:r w:rsidR="00B646EF">
        <w:rPr>
          <w:lang w:val="en-US"/>
        </w:rPr>
        <w:t xml:space="preserve"> and the line charts show the same with trendline prediction</w:t>
      </w:r>
      <w:r w:rsidR="005D5D59">
        <w:rPr>
          <w:lang w:val="en-US"/>
        </w:rPr>
        <w:t xml:space="preserve"> extending to 2021 and 2022,</w:t>
      </w:r>
      <w:r w:rsidR="005D5D59" w:rsidRPr="005D5D59">
        <w:t xml:space="preserve"> </w:t>
      </w:r>
      <w:r w:rsidR="005D5D59">
        <w:t>showing</w:t>
      </w:r>
      <w:r w:rsidR="005D5D59" w:rsidRPr="005D5D59">
        <w:t xml:space="preserve"> satisfaction will continue rising while resolution time across all categories remains flat.</w:t>
      </w:r>
    </w:p>
    <w:p w14:paraId="0000017E" w14:textId="77777777" w:rsidR="00C24092" w:rsidRDefault="00C24092">
      <w:pPr>
        <w:ind w:left="720"/>
      </w:pPr>
    </w:p>
    <w:p w14:paraId="0000017F" w14:textId="77777777" w:rsidR="00C24092" w:rsidRDefault="00000000">
      <w:pPr>
        <w:ind w:left="720"/>
        <w:rPr>
          <w:b/>
          <w:bCs/>
        </w:rPr>
      </w:pPr>
      <w:r>
        <w:rPr>
          <w:b/>
          <w:bCs/>
          <w:color w:val="FF0000"/>
          <w:highlight w:val="white"/>
        </w:rPr>
        <w:t>Insights:</w:t>
      </w:r>
    </w:p>
    <w:p w14:paraId="24643851" w14:textId="7B9EB70D" w:rsidR="005C2A36" w:rsidRDefault="00000000">
      <w:pPr>
        <w:ind w:left="720"/>
      </w:pPr>
      <w:r>
        <w:t xml:space="preserve">  </w:t>
      </w:r>
      <w:r w:rsidR="005C2A36">
        <w:t xml:space="preserve">The line charts </w:t>
      </w:r>
      <w:proofErr w:type="gramStart"/>
      <w:r w:rsidR="005C2A36">
        <w:t>shows</w:t>
      </w:r>
      <w:proofErr w:type="gramEnd"/>
      <w:r w:rsidR="005C2A36">
        <w:t xml:space="preserve"> that both the satisfaction rate and resolution time remains consistent with satisfaction rate jumping from 3.98 to 4.16 from 2016 to 2020. Category wise analysis remains the same. </w:t>
      </w:r>
    </w:p>
    <w:p w14:paraId="7D628A2B" w14:textId="77777777" w:rsidR="005C2A36" w:rsidRDefault="005C2A36" w:rsidP="005C2A36">
      <w:pPr>
        <w:pStyle w:val="ListParagraph"/>
        <w:numPr>
          <w:ilvl w:val="0"/>
          <w:numId w:val="6"/>
        </w:numPr>
      </w:pPr>
      <w:r>
        <w:t xml:space="preserve">Hardware having the highest resolution time showing very low decrease of 0.03 over the years. </w:t>
      </w:r>
    </w:p>
    <w:p w14:paraId="00000180" w14:textId="25E71CAC" w:rsidR="00C24092" w:rsidRDefault="005C2A36" w:rsidP="005C2A36">
      <w:pPr>
        <w:pStyle w:val="ListParagraph"/>
        <w:numPr>
          <w:ilvl w:val="0"/>
          <w:numId w:val="6"/>
        </w:numPr>
      </w:pPr>
      <w:r>
        <w:t>System shows the same pattern standing 2</w:t>
      </w:r>
      <w:r w:rsidRPr="005C2A36">
        <w:rPr>
          <w:vertAlign w:val="superscript"/>
        </w:rPr>
        <w:t>nd</w:t>
      </w:r>
      <w:r>
        <w:t xml:space="preserve"> highest in resolution time </w:t>
      </w:r>
      <w:r w:rsidR="00745E76">
        <w:t>and shows increase in resolution time by 0.09 over the years.</w:t>
      </w:r>
    </w:p>
    <w:p w14:paraId="022DD4ED" w14:textId="755F333C" w:rsidR="005C2A36" w:rsidRDefault="005C2A36" w:rsidP="005C2A36">
      <w:pPr>
        <w:pStyle w:val="ListParagraph"/>
        <w:numPr>
          <w:ilvl w:val="0"/>
          <w:numId w:val="6"/>
        </w:numPr>
      </w:pPr>
      <w:r>
        <w:t xml:space="preserve">Software remains 3rd highest in resolution time </w:t>
      </w:r>
      <w:r w:rsidR="00745E76">
        <w:t>showing 0.02 decrease over the years.</w:t>
      </w:r>
    </w:p>
    <w:p w14:paraId="3401E5FD" w14:textId="20ABACAD" w:rsidR="005C2A36" w:rsidRDefault="005C2A36" w:rsidP="005C2A36">
      <w:pPr>
        <w:pStyle w:val="ListParagraph"/>
        <w:numPr>
          <w:ilvl w:val="0"/>
          <w:numId w:val="6"/>
        </w:numPr>
      </w:pPr>
      <w:r>
        <w:lastRenderedPageBreak/>
        <w:t>Login Access has the least resolution time and shows progress over the years.</w:t>
      </w:r>
    </w:p>
    <w:p w14:paraId="7456D9AD" w14:textId="63525EA8" w:rsidR="00D5153A" w:rsidRDefault="00D5153A" w:rsidP="00D5153A">
      <w:pPr>
        <w:ind w:left="720"/>
      </w:pPr>
      <w:r>
        <w:t xml:space="preserve">The Categories </w:t>
      </w:r>
      <w:r w:rsidR="00A70628">
        <w:t>does</w:t>
      </w:r>
      <w:r>
        <w:t xml:space="preserve"> not show much deviation in values over the years showing that even with increasing tickets </w:t>
      </w:r>
      <w:r>
        <w:rPr>
          <w:lang w:val="en-US"/>
        </w:rPr>
        <w:t xml:space="preserve">the tech is </w:t>
      </w:r>
      <w:r w:rsidR="00745E76">
        <w:rPr>
          <w:lang w:val="en-US"/>
        </w:rPr>
        <w:t>stable</w:t>
      </w:r>
      <w:r w:rsidR="00BA0F83">
        <w:rPr>
          <w:lang w:val="en-US"/>
        </w:rPr>
        <w:t xml:space="preserve"> and not increasing performance</w:t>
      </w:r>
      <w:r>
        <w:rPr>
          <w:lang w:val="en-US"/>
        </w:rPr>
        <w:t xml:space="preserve">. Although the thing which could be improved is the </w:t>
      </w:r>
      <w:r w:rsidR="00A70628">
        <w:rPr>
          <w:lang w:val="en-US"/>
        </w:rPr>
        <w:t>high-resolution</w:t>
      </w:r>
      <w:r>
        <w:rPr>
          <w:lang w:val="en-US"/>
        </w:rPr>
        <w:t xml:space="preserve"> time across categories.</w:t>
      </w:r>
    </w:p>
    <w:p w14:paraId="5F6DD6EA" w14:textId="77777777" w:rsidR="005C2A36" w:rsidRDefault="005C2A36">
      <w:pPr>
        <w:ind w:left="720"/>
      </w:pPr>
    </w:p>
    <w:p w14:paraId="00000181" w14:textId="77777777" w:rsidR="00C24092" w:rsidRDefault="00C24092">
      <w:pPr>
        <w:ind w:left="720"/>
      </w:pPr>
    </w:p>
    <w:p w14:paraId="00000182" w14:textId="77777777" w:rsidR="00C24092" w:rsidRDefault="00000000">
      <w:pPr>
        <w:ind w:left="720"/>
        <w:rPr>
          <w:b/>
          <w:bCs/>
        </w:rPr>
      </w:pPr>
      <w:r>
        <w:rPr>
          <w:b/>
          <w:bCs/>
          <w:color w:val="FF0000"/>
          <w:highlight w:val="white"/>
        </w:rPr>
        <w:t>Recommendations:</w:t>
      </w:r>
    </w:p>
    <w:p w14:paraId="00000183" w14:textId="2267FA1A" w:rsidR="00C24092" w:rsidRPr="00024D94" w:rsidRDefault="00000000" w:rsidP="00024D94">
      <w:pPr>
        <w:ind w:left="720"/>
        <w:rPr>
          <w:lang w:val="en-US"/>
        </w:rPr>
      </w:pPr>
      <w:r>
        <w:t xml:space="preserve"> </w:t>
      </w:r>
      <w:r w:rsidR="005C2A36" w:rsidRPr="005C2A36">
        <w:rPr>
          <w:lang w:val="en-US"/>
        </w:rPr>
        <w:t xml:space="preserve">Investment in technology </w:t>
      </w:r>
      <w:r w:rsidR="007472ED">
        <w:rPr>
          <w:lang w:val="en-US"/>
        </w:rPr>
        <w:t xml:space="preserve">may improve both </w:t>
      </w:r>
      <w:r w:rsidR="007472ED">
        <w:t xml:space="preserve">satisfaction rate and resolution time if </w:t>
      </w:r>
      <w:r w:rsidR="007472ED" w:rsidRPr="005C2A36">
        <w:rPr>
          <w:lang w:val="en-US"/>
        </w:rPr>
        <w:t xml:space="preserve">investment </w:t>
      </w:r>
      <w:r w:rsidR="00A70628">
        <w:rPr>
          <w:lang w:val="en-US"/>
        </w:rPr>
        <w:t>is</w:t>
      </w:r>
      <w:r w:rsidR="007472ED">
        <w:rPr>
          <w:lang w:val="en-US"/>
        </w:rPr>
        <w:t xml:space="preserve"> applied accordingly </w:t>
      </w:r>
      <w:r w:rsidR="007472ED" w:rsidRPr="005C2A36">
        <w:rPr>
          <w:lang w:val="en-US"/>
        </w:rPr>
        <w:t xml:space="preserve">across </w:t>
      </w:r>
      <w:r w:rsidR="005C2A36" w:rsidRPr="005C2A36">
        <w:rPr>
          <w:lang w:val="en-US"/>
        </w:rPr>
        <w:t>Hardware</w:t>
      </w:r>
      <w:r w:rsidR="005C2A36">
        <w:rPr>
          <w:lang w:val="en-US"/>
        </w:rPr>
        <w:t xml:space="preserve">, Software </w:t>
      </w:r>
      <w:r w:rsidR="005C2A36" w:rsidRPr="005C2A36">
        <w:rPr>
          <w:lang w:val="en-US"/>
        </w:rPr>
        <w:t>and System</w:t>
      </w:r>
      <w:r w:rsidR="007472ED">
        <w:rPr>
          <w:lang w:val="en-US"/>
        </w:rPr>
        <w:t xml:space="preserve"> </w:t>
      </w:r>
      <w:r w:rsidR="005C2A36" w:rsidRPr="005C2A36">
        <w:rPr>
          <w:lang w:val="en-US"/>
        </w:rPr>
        <w:t>catego</w:t>
      </w:r>
      <w:r w:rsidR="007472ED">
        <w:rPr>
          <w:lang w:val="en-US"/>
        </w:rPr>
        <w:t>ry</w:t>
      </w:r>
      <w:r w:rsidR="00D3733E">
        <w:rPr>
          <w:lang w:val="en-US"/>
        </w:rPr>
        <w:t xml:space="preserve"> to reduce resolution time</w:t>
      </w:r>
      <w:r w:rsidR="005C2A36" w:rsidRPr="005C2A36">
        <w:rPr>
          <w:lang w:val="en-US"/>
        </w:rPr>
        <w:t>.</w:t>
      </w:r>
    </w:p>
    <w:p w14:paraId="00000184" w14:textId="77777777" w:rsidR="00C24092" w:rsidRDefault="00C24092">
      <w:pPr>
        <w:ind w:left="720"/>
      </w:pPr>
    </w:p>
    <w:p w14:paraId="00000185" w14:textId="77777777" w:rsidR="00C24092" w:rsidRDefault="00000000">
      <w:pPr>
        <w:pStyle w:val="Heading2"/>
        <w:rPr>
          <w:b/>
          <w:bCs/>
          <w:color w:val="FF0000"/>
        </w:rPr>
      </w:pPr>
      <w:bookmarkStart w:id="57" w:name="_878m94qv76li" w:colFirst="0" w:colLast="0"/>
      <w:bookmarkEnd w:id="57"/>
      <w:r>
        <w:rPr>
          <w:b/>
          <w:bCs/>
          <w:color w:val="FF0000"/>
        </w:rPr>
        <w:t>Question 7: What are the key performance metrics for IT agents, and how can they be improved, do we need to fire any agents?</w:t>
      </w:r>
    </w:p>
    <w:p w14:paraId="00000186" w14:textId="77777777" w:rsidR="00C24092" w:rsidRDefault="00000000">
      <w:pPr>
        <w:pStyle w:val="Heading2"/>
      </w:pPr>
      <w:bookmarkStart w:id="58" w:name="_4z0n2efxqxma" w:colFirst="0" w:colLast="0"/>
      <w:bookmarkEnd w:id="58"/>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00000187" w14:textId="77777777" w:rsidR="00C24092" w:rsidRDefault="00C24092"/>
    <w:p w14:paraId="00000188" w14:textId="77777777" w:rsidR="00C24092" w:rsidRDefault="00000000">
      <w:pPr>
        <w:pStyle w:val="Heading2"/>
        <w:rPr>
          <w:b/>
          <w:bCs/>
        </w:rPr>
      </w:pPr>
      <w:bookmarkStart w:id="59" w:name="_7dunlvaa1uwn" w:colFirst="0" w:colLast="0"/>
      <w:bookmarkEnd w:id="59"/>
      <w:r>
        <w:rPr>
          <w:b/>
          <w:bCs/>
        </w:rPr>
        <w:t>Solution:</w:t>
      </w:r>
    </w:p>
    <w:p w14:paraId="00000189" w14:textId="77777777" w:rsidR="00C24092" w:rsidRDefault="00C24092"/>
    <w:p w14:paraId="0000018A" w14:textId="77777777" w:rsidR="00C24092" w:rsidRDefault="00000000">
      <w:pPr>
        <w:ind w:left="720"/>
        <w:rPr>
          <w:b/>
          <w:bCs/>
        </w:rPr>
      </w:pPr>
      <w:r>
        <w:rPr>
          <w:b/>
          <w:bCs/>
          <w:color w:val="FF0000"/>
          <w:highlight w:val="white"/>
        </w:rPr>
        <w:t>Approach:</w:t>
      </w:r>
    </w:p>
    <w:p w14:paraId="0000018C" w14:textId="0C61B19A" w:rsidR="00C24092" w:rsidRPr="003C076C" w:rsidRDefault="003C076C">
      <w:pPr>
        <w:ind w:left="720"/>
      </w:pPr>
      <w:r w:rsidRPr="003C076C">
        <w:t xml:space="preserve">For this analysis, I used the same table </w:t>
      </w:r>
      <w:r>
        <w:t xml:space="preserve">I </w:t>
      </w:r>
      <w:r w:rsidRPr="003C076C">
        <w:t xml:space="preserve">created in Question 2 and reused it to evaluate overall IT agent performance. The </w:t>
      </w:r>
      <w:r>
        <w:t xml:space="preserve">key performance metrics for IT agents are </w:t>
      </w:r>
      <w:r w:rsidRPr="003C076C">
        <w:t>Count of Tickets handled, Average Resolution Time, Average Satisfaction Rate, and Performance Classification.</w:t>
      </w:r>
      <w:r>
        <w:t xml:space="preserve"> Based on these KPI, I have analysed how they are performing, what can be improved and if anybody needs to get </w:t>
      </w:r>
      <w:proofErr w:type="spellStart"/>
      <w:proofErr w:type="gramStart"/>
      <w:r>
        <w:t>fired.</w:t>
      </w:r>
      <w:r w:rsidR="00794158">
        <w:t>One</w:t>
      </w:r>
      <w:proofErr w:type="spellEnd"/>
      <w:proofErr w:type="gramEnd"/>
      <w:r w:rsidR="00794158">
        <w:t xml:space="preserve"> employee whose performance was low I have checked year wise performance if it is consistent bad performance or due to bad performance in </w:t>
      </w:r>
      <w:proofErr w:type="gramStart"/>
      <w:r w:rsidR="00794158">
        <w:t>one year</w:t>
      </w:r>
      <w:proofErr w:type="gramEnd"/>
      <w:r w:rsidR="00794158">
        <w:t xml:space="preserve"> whole performance is affected.</w:t>
      </w:r>
    </w:p>
    <w:p w14:paraId="5A320A5F" w14:textId="77777777" w:rsidR="003C076C" w:rsidRPr="003C076C" w:rsidRDefault="003C076C">
      <w:pPr>
        <w:ind w:left="720"/>
      </w:pPr>
    </w:p>
    <w:p w14:paraId="0C1AF1E3" w14:textId="77777777" w:rsidR="00092B14" w:rsidRDefault="00000000" w:rsidP="00092B14">
      <w:pPr>
        <w:ind w:left="720"/>
        <w:rPr>
          <w:b/>
          <w:bCs/>
        </w:rPr>
      </w:pPr>
      <w:r>
        <w:rPr>
          <w:b/>
          <w:bCs/>
          <w:color w:val="FF0000"/>
          <w:highlight w:val="white"/>
        </w:rPr>
        <w:t>Charts &amp; Tables:</w:t>
      </w:r>
    </w:p>
    <w:p w14:paraId="74D880D6" w14:textId="453CF757" w:rsidR="00AB3707" w:rsidRDefault="00000000">
      <w:pPr>
        <w:ind w:left="720"/>
      </w:pPr>
      <w:r>
        <w:t>- Table / Chart Name:</w:t>
      </w:r>
      <w:r w:rsidR="00794158">
        <w:t xml:space="preserve"> </w:t>
      </w:r>
      <w:r w:rsidR="00794158" w:rsidRPr="00794158">
        <w:t>Q-</w:t>
      </w:r>
      <w:proofErr w:type="gramStart"/>
      <w:r w:rsidR="00794158">
        <w:t>7</w:t>
      </w:r>
      <w:r w:rsidR="00D54604">
        <w:t xml:space="preserve"> </w:t>
      </w:r>
      <w:r w:rsidR="00794158" w:rsidRPr="00794158">
        <w:t xml:space="preserve"> I</w:t>
      </w:r>
      <w:proofErr w:type="gramEnd"/>
      <w:r w:rsidR="00794158" w:rsidRPr="00794158">
        <w:t xml:space="preserve"> Subjective</w:t>
      </w:r>
    </w:p>
    <w:tbl>
      <w:tblPr>
        <w:tblpPr w:leftFromText="180" w:rightFromText="180" w:horzAnchor="margin" w:tblpXSpec="center" w:tblpY="-1440"/>
        <w:tblW w:w="11237" w:type="dxa"/>
        <w:tblLook w:val="04A0" w:firstRow="1" w:lastRow="0" w:firstColumn="1" w:lastColumn="0" w:noHBand="0" w:noVBand="1"/>
      </w:tblPr>
      <w:tblGrid>
        <w:gridCol w:w="1755"/>
        <w:gridCol w:w="1845"/>
        <w:gridCol w:w="2700"/>
        <w:gridCol w:w="2790"/>
        <w:gridCol w:w="2147"/>
      </w:tblGrid>
      <w:tr w:rsidR="00AB3707" w:rsidRPr="00AB3707" w14:paraId="6EC75BE4" w14:textId="77777777" w:rsidTr="00AB3707">
        <w:trPr>
          <w:trHeight w:val="276"/>
        </w:trPr>
        <w:tc>
          <w:tcPr>
            <w:tcW w:w="1755" w:type="dxa"/>
            <w:tcBorders>
              <w:top w:val="nil"/>
              <w:left w:val="nil"/>
              <w:bottom w:val="nil"/>
              <w:right w:val="nil"/>
            </w:tcBorders>
            <w:shd w:val="clear" w:color="FFFFFF" w:fill="FFFFFF"/>
            <w:noWrap/>
            <w:vAlign w:val="bottom"/>
            <w:hideMark/>
          </w:tcPr>
          <w:p w14:paraId="30D3898E" w14:textId="77777777" w:rsidR="00AB3707" w:rsidRPr="00AB3707" w:rsidRDefault="00AB3707" w:rsidP="00AB3707">
            <w:pPr>
              <w:spacing w:line="240" w:lineRule="auto"/>
              <w:rPr>
                <w:rFonts w:ascii="&quot;Times New Roman&quot;" w:eastAsia="Times New Roman" w:hAnsi="&quot;Times New Roman&quot;"/>
                <w:b/>
                <w:bCs/>
                <w:color w:val="000000"/>
                <w:lang w:val="en-US"/>
              </w:rPr>
            </w:pPr>
            <w:r w:rsidRPr="00AB3707">
              <w:rPr>
                <w:rFonts w:ascii="&quot;Times New Roman&quot;" w:eastAsia="Times New Roman" w:hAnsi="&quot;Times New Roman&quot;"/>
                <w:b/>
                <w:bCs/>
                <w:color w:val="000000"/>
                <w:lang w:val="en-US"/>
              </w:rPr>
              <w:lastRenderedPageBreak/>
              <w:t>Agent Name</w:t>
            </w:r>
          </w:p>
        </w:tc>
        <w:tc>
          <w:tcPr>
            <w:tcW w:w="1845" w:type="dxa"/>
            <w:tcBorders>
              <w:top w:val="nil"/>
              <w:left w:val="nil"/>
              <w:bottom w:val="nil"/>
              <w:right w:val="nil"/>
            </w:tcBorders>
            <w:shd w:val="clear" w:color="FFFFFF" w:fill="FFFFFF"/>
            <w:noWrap/>
            <w:vAlign w:val="bottom"/>
            <w:hideMark/>
          </w:tcPr>
          <w:p w14:paraId="3E50D125" w14:textId="77777777" w:rsidR="00AB3707" w:rsidRPr="00AB3707" w:rsidRDefault="00AB3707" w:rsidP="00AB3707">
            <w:pPr>
              <w:spacing w:line="240" w:lineRule="auto"/>
              <w:rPr>
                <w:rFonts w:ascii="&quot;Times New Roman&quot;" w:eastAsia="Times New Roman" w:hAnsi="&quot;Times New Roman&quot;"/>
                <w:b/>
                <w:bCs/>
                <w:color w:val="000000"/>
                <w:lang w:val="en-US"/>
              </w:rPr>
            </w:pPr>
            <w:r w:rsidRPr="00AB3707">
              <w:rPr>
                <w:rFonts w:ascii="&quot;Times New Roman&quot;" w:eastAsia="Times New Roman" w:hAnsi="&quot;Times New Roman&quot;"/>
                <w:b/>
                <w:bCs/>
                <w:color w:val="000000"/>
                <w:lang w:val="en-US"/>
              </w:rPr>
              <w:t>Count of tickets</w:t>
            </w:r>
          </w:p>
        </w:tc>
        <w:tc>
          <w:tcPr>
            <w:tcW w:w="2700" w:type="dxa"/>
            <w:tcBorders>
              <w:top w:val="nil"/>
              <w:left w:val="nil"/>
              <w:bottom w:val="nil"/>
              <w:right w:val="nil"/>
            </w:tcBorders>
            <w:noWrap/>
            <w:vAlign w:val="bottom"/>
            <w:hideMark/>
          </w:tcPr>
          <w:p w14:paraId="3D745A00" w14:textId="77777777" w:rsidR="00AB3707" w:rsidRPr="00AB3707" w:rsidRDefault="00AB3707" w:rsidP="00AB3707">
            <w:pPr>
              <w:spacing w:line="240" w:lineRule="auto"/>
              <w:rPr>
                <w:rFonts w:eastAsia="Times New Roman"/>
                <w:b/>
                <w:bCs/>
                <w:color w:val="000000"/>
                <w:sz w:val="20"/>
                <w:szCs w:val="20"/>
                <w:lang w:val="en-US"/>
              </w:rPr>
            </w:pPr>
            <w:r w:rsidRPr="00AB3707">
              <w:rPr>
                <w:rFonts w:eastAsia="Times New Roman"/>
                <w:b/>
                <w:bCs/>
                <w:color w:val="000000"/>
                <w:sz w:val="20"/>
                <w:szCs w:val="20"/>
                <w:lang w:val="en-US"/>
              </w:rPr>
              <w:t>Average Resolution Time</w:t>
            </w:r>
          </w:p>
        </w:tc>
        <w:tc>
          <w:tcPr>
            <w:tcW w:w="2790" w:type="dxa"/>
            <w:tcBorders>
              <w:top w:val="nil"/>
              <w:left w:val="nil"/>
              <w:bottom w:val="nil"/>
              <w:right w:val="nil"/>
            </w:tcBorders>
            <w:shd w:val="clear" w:color="FFFFFF" w:fill="FFFFFF"/>
            <w:noWrap/>
            <w:vAlign w:val="bottom"/>
            <w:hideMark/>
          </w:tcPr>
          <w:p w14:paraId="33AD7882" w14:textId="77777777" w:rsidR="00AB3707" w:rsidRPr="00AB3707" w:rsidRDefault="00AB3707" w:rsidP="00AB3707">
            <w:pPr>
              <w:spacing w:line="240" w:lineRule="auto"/>
              <w:rPr>
                <w:rFonts w:ascii="&quot;Times New Roman&quot;" w:eastAsia="Times New Roman" w:hAnsi="&quot;Times New Roman&quot;"/>
                <w:b/>
                <w:bCs/>
                <w:color w:val="000000"/>
                <w:lang w:val="en-US"/>
              </w:rPr>
            </w:pPr>
            <w:r w:rsidRPr="00AB3707">
              <w:rPr>
                <w:rFonts w:ascii="&quot;Times New Roman&quot;" w:eastAsia="Times New Roman" w:hAnsi="&quot;Times New Roman&quot;"/>
                <w:b/>
                <w:bCs/>
                <w:color w:val="000000"/>
                <w:lang w:val="en-US"/>
              </w:rPr>
              <w:t>Average Satisfaction Rate</w:t>
            </w:r>
          </w:p>
        </w:tc>
        <w:tc>
          <w:tcPr>
            <w:tcW w:w="2147" w:type="dxa"/>
            <w:tcBorders>
              <w:top w:val="nil"/>
              <w:left w:val="nil"/>
              <w:bottom w:val="nil"/>
              <w:right w:val="nil"/>
            </w:tcBorders>
            <w:noWrap/>
            <w:vAlign w:val="bottom"/>
            <w:hideMark/>
          </w:tcPr>
          <w:p w14:paraId="20F4EA25" w14:textId="77777777" w:rsidR="00AB3707" w:rsidRPr="00AB3707" w:rsidRDefault="00AB3707" w:rsidP="00AB3707">
            <w:pPr>
              <w:spacing w:line="240" w:lineRule="auto"/>
              <w:rPr>
                <w:rFonts w:eastAsia="Times New Roman"/>
                <w:b/>
                <w:bCs/>
                <w:color w:val="000000"/>
                <w:sz w:val="20"/>
                <w:szCs w:val="20"/>
                <w:lang w:val="en-US"/>
              </w:rPr>
            </w:pPr>
            <w:r w:rsidRPr="00AB3707">
              <w:rPr>
                <w:rFonts w:eastAsia="Times New Roman"/>
                <w:b/>
                <w:bCs/>
                <w:color w:val="000000"/>
                <w:sz w:val="20"/>
                <w:szCs w:val="20"/>
                <w:lang w:val="en-US"/>
              </w:rPr>
              <w:t>Performance</w:t>
            </w:r>
          </w:p>
        </w:tc>
      </w:tr>
      <w:tr w:rsidR="00AB3707" w:rsidRPr="00AB3707" w14:paraId="05DA85BE" w14:textId="77777777" w:rsidTr="00AB3707">
        <w:trPr>
          <w:trHeight w:val="276"/>
        </w:trPr>
        <w:tc>
          <w:tcPr>
            <w:tcW w:w="1755" w:type="dxa"/>
            <w:tcBorders>
              <w:top w:val="nil"/>
              <w:left w:val="nil"/>
              <w:bottom w:val="nil"/>
              <w:right w:val="nil"/>
            </w:tcBorders>
            <w:shd w:val="clear" w:color="FFFFFF" w:fill="FFFFFF"/>
            <w:noWrap/>
            <w:vAlign w:val="bottom"/>
            <w:hideMark/>
          </w:tcPr>
          <w:p w14:paraId="711D1A7C"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Aurelio Tanori</w:t>
            </w:r>
          </w:p>
        </w:tc>
        <w:tc>
          <w:tcPr>
            <w:tcW w:w="1845" w:type="dxa"/>
            <w:tcBorders>
              <w:top w:val="nil"/>
              <w:left w:val="nil"/>
              <w:bottom w:val="nil"/>
              <w:right w:val="nil"/>
            </w:tcBorders>
            <w:noWrap/>
            <w:vAlign w:val="bottom"/>
            <w:hideMark/>
          </w:tcPr>
          <w:p w14:paraId="048DED2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2027</w:t>
            </w:r>
          </w:p>
        </w:tc>
        <w:tc>
          <w:tcPr>
            <w:tcW w:w="2700" w:type="dxa"/>
            <w:tcBorders>
              <w:top w:val="nil"/>
              <w:left w:val="nil"/>
              <w:bottom w:val="nil"/>
              <w:right w:val="nil"/>
            </w:tcBorders>
            <w:shd w:val="clear" w:color="000000" w:fill="F5F9F9"/>
            <w:noWrap/>
            <w:vAlign w:val="bottom"/>
            <w:hideMark/>
          </w:tcPr>
          <w:p w14:paraId="53D0A10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4.51</w:t>
            </w:r>
          </w:p>
        </w:tc>
        <w:tc>
          <w:tcPr>
            <w:tcW w:w="2790" w:type="dxa"/>
            <w:tcBorders>
              <w:top w:val="nil"/>
              <w:left w:val="nil"/>
              <w:bottom w:val="nil"/>
              <w:right w:val="nil"/>
            </w:tcBorders>
            <w:shd w:val="clear" w:color="000000" w:fill="81CA95"/>
            <w:noWrap/>
            <w:vAlign w:val="bottom"/>
            <w:hideMark/>
          </w:tcPr>
          <w:p w14:paraId="05BD6C0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4.41</w:t>
            </w:r>
          </w:p>
        </w:tc>
        <w:tc>
          <w:tcPr>
            <w:tcW w:w="2147" w:type="dxa"/>
            <w:tcBorders>
              <w:top w:val="nil"/>
              <w:left w:val="nil"/>
              <w:bottom w:val="nil"/>
              <w:right w:val="nil"/>
            </w:tcBorders>
            <w:noWrap/>
            <w:vAlign w:val="bottom"/>
            <w:hideMark/>
          </w:tcPr>
          <w:p w14:paraId="4EE6C32D"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73D4D26C" w14:textId="77777777" w:rsidTr="00AB3707">
        <w:trPr>
          <w:trHeight w:val="276"/>
        </w:trPr>
        <w:tc>
          <w:tcPr>
            <w:tcW w:w="1755" w:type="dxa"/>
            <w:tcBorders>
              <w:top w:val="nil"/>
              <w:left w:val="nil"/>
              <w:bottom w:val="nil"/>
              <w:right w:val="nil"/>
            </w:tcBorders>
            <w:shd w:val="clear" w:color="FFFFFF" w:fill="FFFFFF"/>
            <w:noWrap/>
            <w:vAlign w:val="bottom"/>
            <w:hideMark/>
          </w:tcPr>
          <w:p w14:paraId="2B498F2F"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Jesus Contreras</w:t>
            </w:r>
          </w:p>
        </w:tc>
        <w:tc>
          <w:tcPr>
            <w:tcW w:w="1845" w:type="dxa"/>
            <w:tcBorders>
              <w:top w:val="nil"/>
              <w:left w:val="nil"/>
              <w:bottom w:val="nil"/>
              <w:right w:val="nil"/>
            </w:tcBorders>
            <w:noWrap/>
            <w:vAlign w:val="bottom"/>
            <w:hideMark/>
          </w:tcPr>
          <w:p w14:paraId="4006CAA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2026</w:t>
            </w:r>
          </w:p>
        </w:tc>
        <w:tc>
          <w:tcPr>
            <w:tcW w:w="2700" w:type="dxa"/>
            <w:tcBorders>
              <w:top w:val="nil"/>
              <w:left w:val="nil"/>
              <w:bottom w:val="nil"/>
              <w:right w:val="nil"/>
            </w:tcBorders>
            <w:shd w:val="clear" w:color="000000" w:fill="F8696B"/>
            <w:noWrap/>
            <w:vAlign w:val="bottom"/>
            <w:hideMark/>
          </w:tcPr>
          <w:p w14:paraId="5F99349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5.55</w:t>
            </w:r>
          </w:p>
        </w:tc>
        <w:tc>
          <w:tcPr>
            <w:tcW w:w="2790" w:type="dxa"/>
            <w:tcBorders>
              <w:top w:val="nil"/>
              <w:left w:val="nil"/>
              <w:bottom w:val="nil"/>
              <w:right w:val="nil"/>
            </w:tcBorders>
            <w:shd w:val="clear" w:color="000000" w:fill="8BCF9E"/>
            <w:noWrap/>
            <w:vAlign w:val="bottom"/>
            <w:hideMark/>
          </w:tcPr>
          <w:p w14:paraId="13829EF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4.34</w:t>
            </w:r>
          </w:p>
        </w:tc>
        <w:tc>
          <w:tcPr>
            <w:tcW w:w="2147" w:type="dxa"/>
            <w:tcBorders>
              <w:top w:val="nil"/>
              <w:left w:val="nil"/>
              <w:bottom w:val="nil"/>
              <w:right w:val="nil"/>
            </w:tcBorders>
            <w:noWrap/>
            <w:vAlign w:val="bottom"/>
            <w:hideMark/>
          </w:tcPr>
          <w:p w14:paraId="1518CF4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03754540" w14:textId="77777777" w:rsidTr="00AB3707">
        <w:trPr>
          <w:trHeight w:val="276"/>
        </w:trPr>
        <w:tc>
          <w:tcPr>
            <w:tcW w:w="1755" w:type="dxa"/>
            <w:tcBorders>
              <w:top w:val="nil"/>
              <w:left w:val="nil"/>
              <w:bottom w:val="nil"/>
              <w:right w:val="nil"/>
            </w:tcBorders>
            <w:shd w:val="clear" w:color="FFFFFF" w:fill="FFFFFF"/>
            <w:noWrap/>
            <w:vAlign w:val="bottom"/>
            <w:hideMark/>
          </w:tcPr>
          <w:p w14:paraId="46996E33"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Elena Velez</w:t>
            </w:r>
          </w:p>
        </w:tc>
        <w:tc>
          <w:tcPr>
            <w:tcW w:w="1845" w:type="dxa"/>
            <w:tcBorders>
              <w:top w:val="nil"/>
              <w:left w:val="nil"/>
              <w:bottom w:val="nil"/>
              <w:right w:val="nil"/>
            </w:tcBorders>
            <w:noWrap/>
            <w:vAlign w:val="bottom"/>
            <w:hideMark/>
          </w:tcPr>
          <w:p w14:paraId="072562D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2021</w:t>
            </w:r>
          </w:p>
        </w:tc>
        <w:tc>
          <w:tcPr>
            <w:tcW w:w="2700" w:type="dxa"/>
            <w:tcBorders>
              <w:top w:val="nil"/>
              <w:left w:val="nil"/>
              <w:bottom w:val="nil"/>
              <w:right w:val="nil"/>
            </w:tcBorders>
            <w:shd w:val="clear" w:color="000000" w:fill="F98285"/>
            <w:noWrap/>
            <w:vAlign w:val="bottom"/>
            <w:hideMark/>
          </w:tcPr>
          <w:p w14:paraId="404D6A1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5.38</w:t>
            </w:r>
          </w:p>
        </w:tc>
        <w:tc>
          <w:tcPr>
            <w:tcW w:w="2790" w:type="dxa"/>
            <w:tcBorders>
              <w:top w:val="nil"/>
              <w:left w:val="nil"/>
              <w:bottom w:val="nil"/>
              <w:right w:val="nil"/>
            </w:tcBorders>
            <w:shd w:val="clear" w:color="000000" w:fill="F9FBFD"/>
            <w:noWrap/>
            <w:vAlign w:val="bottom"/>
            <w:hideMark/>
          </w:tcPr>
          <w:p w14:paraId="74EB864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3.62</w:t>
            </w:r>
          </w:p>
        </w:tc>
        <w:tc>
          <w:tcPr>
            <w:tcW w:w="2147" w:type="dxa"/>
            <w:tcBorders>
              <w:top w:val="nil"/>
              <w:left w:val="nil"/>
              <w:bottom w:val="nil"/>
              <w:right w:val="nil"/>
            </w:tcBorders>
            <w:noWrap/>
            <w:vAlign w:val="bottom"/>
            <w:hideMark/>
          </w:tcPr>
          <w:p w14:paraId="0A8AA1FE"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437F6443" w14:textId="77777777" w:rsidTr="00AB3707">
        <w:trPr>
          <w:trHeight w:val="276"/>
        </w:trPr>
        <w:tc>
          <w:tcPr>
            <w:tcW w:w="1755" w:type="dxa"/>
            <w:tcBorders>
              <w:top w:val="nil"/>
              <w:left w:val="nil"/>
              <w:bottom w:val="nil"/>
              <w:right w:val="nil"/>
            </w:tcBorders>
            <w:shd w:val="clear" w:color="FFFFFF" w:fill="FFFFFF"/>
            <w:noWrap/>
            <w:vAlign w:val="bottom"/>
            <w:hideMark/>
          </w:tcPr>
          <w:p w14:paraId="44EE4FA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Melinda</w:t>
            </w:r>
          </w:p>
        </w:tc>
        <w:tc>
          <w:tcPr>
            <w:tcW w:w="1845" w:type="dxa"/>
            <w:tcBorders>
              <w:top w:val="nil"/>
              <w:left w:val="nil"/>
              <w:bottom w:val="nil"/>
              <w:right w:val="nil"/>
            </w:tcBorders>
            <w:noWrap/>
            <w:vAlign w:val="bottom"/>
            <w:hideMark/>
          </w:tcPr>
          <w:p w14:paraId="0572F51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2007</w:t>
            </w:r>
          </w:p>
        </w:tc>
        <w:tc>
          <w:tcPr>
            <w:tcW w:w="2700" w:type="dxa"/>
            <w:tcBorders>
              <w:top w:val="nil"/>
              <w:left w:val="nil"/>
              <w:bottom w:val="nil"/>
              <w:right w:val="nil"/>
            </w:tcBorders>
            <w:shd w:val="clear" w:color="000000" w:fill="DFF0E5"/>
            <w:noWrap/>
            <w:vAlign w:val="bottom"/>
            <w:hideMark/>
          </w:tcPr>
          <w:p w14:paraId="26304B8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4.37</w:t>
            </w:r>
          </w:p>
        </w:tc>
        <w:tc>
          <w:tcPr>
            <w:tcW w:w="2790" w:type="dxa"/>
            <w:tcBorders>
              <w:top w:val="nil"/>
              <w:left w:val="nil"/>
              <w:bottom w:val="nil"/>
              <w:right w:val="nil"/>
            </w:tcBorders>
            <w:shd w:val="clear" w:color="000000" w:fill="82CB96"/>
            <w:noWrap/>
            <w:vAlign w:val="bottom"/>
            <w:hideMark/>
          </w:tcPr>
          <w:p w14:paraId="25CDE59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w:t>
            </w:r>
          </w:p>
        </w:tc>
        <w:tc>
          <w:tcPr>
            <w:tcW w:w="2147" w:type="dxa"/>
            <w:tcBorders>
              <w:top w:val="nil"/>
              <w:left w:val="nil"/>
              <w:bottom w:val="nil"/>
              <w:right w:val="nil"/>
            </w:tcBorders>
            <w:noWrap/>
            <w:vAlign w:val="bottom"/>
            <w:hideMark/>
          </w:tcPr>
          <w:p w14:paraId="66ED9524"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406F5787" w14:textId="77777777" w:rsidTr="00AB3707">
        <w:trPr>
          <w:trHeight w:val="264"/>
        </w:trPr>
        <w:tc>
          <w:tcPr>
            <w:tcW w:w="1755" w:type="dxa"/>
            <w:tcBorders>
              <w:top w:val="nil"/>
              <w:left w:val="nil"/>
              <w:bottom w:val="nil"/>
              <w:right w:val="nil"/>
            </w:tcBorders>
            <w:shd w:val="clear" w:color="FFFFFF" w:fill="FFFFFF"/>
            <w:noWrap/>
            <w:vAlign w:val="bottom"/>
            <w:hideMark/>
          </w:tcPr>
          <w:p w14:paraId="0936448C"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Barbara Grijalva</w:t>
            </w:r>
          </w:p>
        </w:tc>
        <w:tc>
          <w:tcPr>
            <w:tcW w:w="1845" w:type="dxa"/>
            <w:tcBorders>
              <w:top w:val="nil"/>
              <w:left w:val="nil"/>
              <w:bottom w:val="nil"/>
              <w:right w:val="nil"/>
            </w:tcBorders>
            <w:noWrap/>
            <w:vAlign w:val="bottom"/>
            <w:hideMark/>
          </w:tcPr>
          <w:p w14:paraId="01F0590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2003</w:t>
            </w:r>
          </w:p>
        </w:tc>
        <w:tc>
          <w:tcPr>
            <w:tcW w:w="2700" w:type="dxa"/>
            <w:tcBorders>
              <w:top w:val="nil"/>
              <w:left w:val="nil"/>
              <w:bottom w:val="nil"/>
              <w:right w:val="nil"/>
            </w:tcBorders>
            <w:shd w:val="clear" w:color="000000" w:fill="C8E7D2"/>
            <w:noWrap/>
            <w:vAlign w:val="bottom"/>
            <w:hideMark/>
          </w:tcPr>
          <w:p w14:paraId="7C94DEF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4.23</w:t>
            </w:r>
          </w:p>
        </w:tc>
        <w:tc>
          <w:tcPr>
            <w:tcW w:w="2790" w:type="dxa"/>
            <w:tcBorders>
              <w:top w:val="nil"/>
              <w:left w:val="nil"/>
              <w:bottom w:val="nil"/>
              <w:right w:val="nil"/>
            </w:tcBorders>
            <w:shd w:val="clear" w:color="000000" w:fill="7CC891"/>
            <w:noWrap/>
            <w:vAlign w:val="bottom"/>
            <w:hideMark/>
          </w:tcPr>
          <w:p w14:paraId="7639F5F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4.44</w:t>
            </w:r>
          </w:p>
        </w:tc>
        <w:tc>
          <w:tcPr>
            <w:tcW w:w="2147" w:type="dxa"/>
            <w:tcBorders>
              <w:top w:val="nil"/>
              <w:left w:val="nil"/>
              <w:bottom w:val="nil"/>
              <w:right w:val="nil"/>
            </w:tcBorders>
            <w:noWrap/>
            <w:vAlign w:val="bottom"/>
            <w:hideMark/>
          </w:tcPr>
          <w:p w14:paraId="289D9524"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34A544E6" w14:textId="77777777" w:rsidTr="00AB3707">
        <w:trPr>
          <w:trHeight w:val="264"/>
        </w:trPr>
        <w:tc>
          <w:tcPr>
            <w:tcW w:w="1755" w:type="dxa"/>
            <w:tcBorders>
              <w:top w:val="nil"/>
              <w:left w:val="nil"/>
              <w:bottom w:val="nil"/>
              <w:right w:val="nil"/>
            </w:tcBorders>
            <w:shd w:val="clear" w:color="FFFFFF" w:fill="FFFFFF"/>
            <w:noWrap/>
            <w:vAlign w:val="bottom"/>
            <w:hideMark/>
          </w:tcPr>
          <w:p w14:paraId="0A7D9A88" w14:textId="77777777" w:rsidR="00AB3707" w:rsidRPr="00AB3707" w:rsidRDefault="00AB3707" w:rsidP="00AB3707">
            <w:pPr>
              <w:spacing w:line="240" w:lineRule="auto"/>
              <w:rPr>
                <w:rFonts w:eastAsia="Times New Roman"/>
                <w:color w:val="000000"/>
                <w:sz w:val="20"/>
                <w:szCs w:val="20"/>
                <w:lang w:val="en-US"/>
              </w:rPr>
            </w:pPr>
            <w:proofErr w:type="spellStart"/>
            <w:r w:rsidRPr="00AB3707">
              <w:rPr>
                <w:rFonts w:eastAsia="Times New Roman"/>
                <w:color w:val="000000"/>
                <w:sz w:val="20"/>
                <w:szCs w:val="20"/>
                <w:lang w:val="en-US"/>
              </w:rPr>
              <w:t>Willyberto</w:t>
            </w:r>
            <w:proofErr w:type="spellEnd"/>
            <w:r w:rsidRPr="00AB3707">
              <w:rPr>
                <w:rFonts w:eastAsia="Times New Roman"/>
                <w:color w:val="000000"/>
                <w:sz w:val="20"/>
                <w:szCs w:val="20"/>
                <w:lang w:val="en-US"/>
              </w:rPr>
              <w:t xml:space="preserve"> Gonzales</w:t>
            </w:r>
          </w:p>
        </w:tc>
        <w:tc>
          <w:tcPr>
            <w:tcW w:w="1845" w:type="dxa"/>
            <w:tcBorders>
              <w:top w:val="nil"/>
              <w:left w:val="nil"/>
              <w:bottom w:val="nil"/>
              <w:right w:val="nil"/>
            </w:tcBorders>
            <w:noWrap/>
            <w:vAlign w:val="bottom"/>
            <w:hideMark/>
          </w:tcPr>
          <w:p w14:paraId="0F9E07A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2000</w:t>
            </w:r>
          </w:p>
        </w:tc>
        <w:tc>
          <w:tcPr>
            <w:tcW w:w="2700" w:type="dxa"/>
            <w:tcBorders>
              <w:top w:val="nil"/>
              <w:left w:val="nil"/>
              <w:bottom w:val="nil"/>
              <w:right w:val="nil"/>
            </w:tcBorders>
            <w:shd w:val="clear" w:color="000000" w:fill="CDE9D6"/>
            <w:noWrap/>
            <w:vAlign w:val="bottom"/>
            <w:hideMark/>
          </w:tcPr>
          <w:p w14:paraId="3C979C7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4.26</w:t>
            </w:r>
          </w:p>
        </w:tc>
        <w:tc>
          <w:tcPr>
            <w:tcW w:w="2790" w:type="dxa"/>
            <w:tcBorders>
              <w:top w:val="nil"/>
              <w:left w:val="nil"/>
              <w:bottom w:val="nil"/>
              <w:right w:val="nil"/>
            </w:tcBorders>
            <w:shd w:val="clear" w:color="000000" w:fill="85CC99"/>
            <w:noWrap/>
            <w:vAlign w:val="bottom"/>
            <w:hideMark/>
          </w:tcPr>
          <w:p w14:paraId="1F5AF13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4.38</w:t>
            </w:r>
          </w:p>
        </w:tc>
        <w:tc>
          <w:tcPr>
            <w:tcW w:w="2147" w:type="dxa"/>
            <w:tcBorders>
              <w:top w:val="nil"/>
              <w:left w:val="nil"/>
              <w:bottom w:val="nil"/>
              <w:right w:val="nil"/>
            </w:tcBorders>
            <w:noWrap/>
            <w:vAlign w:val="bottom"/>
            <w:hideMark/>
          </w:tcPr>
          <w:p w14:paraId="7EE5100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39946080" w14:textId="77777777" w:rsidTr="00AB3707">
        <w:trPr>
          <w:trHeight w:val="264"/>
        </w:trPr>
        <w:tc>
          <w:tcPr>
            <w:tcW w:w="1755" w:type="dxa"/>
            <w:tcBorders>
              <w:top w:val="nil"/>
              <w:left w:val="nil"/>
              <w:bottom w:val="nil"/>
              <w:right w:val="nil"/>
            </w:tcBorders>
            <w:shd w:val="clear" w:color="FFFFFF" w:fill="FFFFFF"/>
            <w:noWrap/>
            <w:vAlign w:val="bottom"/>
            <w:hideMark/>
          </w:tcPr>
          <w:p w14:paraId="4350E95F"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Galindo Guadalupe</w:t>
            </w:r>
          </w:p>
        </w:tc>
        <w:tc>
          <w:tcPr>
            <w:tcW w:w="1845" w:type="dxa"/>
            <w:tcBorders>
              <w:top w:val="nil"/>
              <w:left w:val="nil"/>
              <w:bottom w:val="nil"/>
              <w:right w:val="nil"/>
            </w:tcBorders>
            <w:noWrap/>
            <w:vAlign w:val="bottom"/>
            <w:hideMark/>
          </w:tcPr>
          <w:p w14:paraId="1215B5B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1991</w:t>
            </w:r>
          </w:p>
        </w:tc>
        <w:tc>
          <w:tcPr>
            <w:tcW w:w="2700" w:type="dxa"/>
            <w:tcBorders>
              <w:top w:val="nil"/>
              <w:left w:val="nil"/>
              <w:bottom w:val="nil"/>
              <w:right w:val="nil"/>
            </w:tcBorders>
            <w:shd w:val="clear" w:color="000000" w:fill="6CC183"/>
            <w:noWrap/>
            <w:vAlign w:val="bottom"/>
            <w:hideMark/>
          </w:tcPr>
          <w:p w14:paraId="65E9A71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3.66</w:t>
            </w:r>
          </w:p>
        </w:tc>
        <w:tc>
          <w:tcPr>
            <w:tcW w:w="2790" w:type="dxa"/>
            <w:tcBorders>
              <w:top w:val="nil"/>
              <w:left w:val="nil"/>
              <w:bottom w:val="nil"/>
              <w:right w:val="nil"/>
            </w:tcBorders>
            <w:shd w:val="clear" w:color="000000" w:fill="77C78D"/>
            <w:noWrap/>
            <w:vAlign w:val="bottom"/>
            <w:hideMark/>
          </w:tcPr>
          <w:p w14:paraId="4FBB12B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4.47</w:t>
            </w:r>
          </w:p>
        </w:tc>
        <w:tc>
          <w:tcPr>
            <w:tcW w:w="2147" w:type="dxa"/>
            <w:tcBorders>
              <w:top w:val="nil"/>
              <w:left w:val="nil"/>
              <w:bottom w:val="nil"/>
              <w:right w:val="nil"/>
            </w:tcBorders>
            <w:noWrap/>
            <w:vAlign w:val="bottom"/>
            <w:hideMark/>
          </w:tcPr>
          <w:p w14:paraId="56CAB526"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7FC87D49" w14:textId="77777777" w:rsidTr="00AB3707">
        <w:trPr>
          <w:trHeight w:val="264"/>
        </w:trPr>
        <w:tc>
          <w:tcPr>
            <w:tcW w:w="1755" w:type="dxa"/>
            <w:tcBorders>
              <w:top w:val="nil"/>
              <w:left w:val="nil"/>
              <w:bottom w:val="nil"/>
              <w:right w:val="nil"/>
            </w:tcBorders>
            <w:shd w:val="clear" w:color="FFFFFF" w:fill="FFFFFF"/>
            <w:noWrap/>
            <w:vAlign w:val="bottom"/>
            <w:hideMark/>
          </w:tcPr>
          <w:p w14:paraId="0C46E55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Barraza Alberto</w:t>
            </w:r>
          </w:p>
        </w:tc>
        <w:tc>
          <w:tcPr>
            <w:tcW w:w="1845" w:type="dxa"/>
            <w:tcBorders>
              <w:top w:val="nil"/>
              <w:left w:val="nil"/>
              <w:bottom w:val="nil"/>
              <w:right w:val="nil"/>
            </w:tcBorders>
            <w:noWrap/>
            <w:vAlign w:val="bottom"/>
            <w:hideMark/>
          </w:tcPr>
          <w:p w14:paraId="16D9287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1988</w:t>
            </w:r>
          </w:p>
        </w:tc>
        <w:tc>
          <w:tcPr>
            <w:tcW w:w="2700" w:type="dxa"/>
            <w:tcBorders>
              <w:top w:val="nil"/>
              <w:left w:val="nil"/>
              <w:bottom w:val="nil"/>
              <w:right w:val="nil"/>
            </w:tcBorders>
            <w:shd w:val="clear" w:color="000000" w:fill="FA9799"/>
            <w:noWrap/>
            <w:vAlign w:val="bottom"/>
            <w:hideMark/>
          </w:tcPr>
          <w:p w14:paraId="23F1A88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5.24</w:t>
            </w:r>
          </w:p>
        </w:tc>
        <w:tc>
          <w:tcPr>
            <w:tcW w:w="2790" w:type="dxa"/>
            <w:tcBorders>
              <w:top w:val="nil"/>
              <w:left w:val="nil"/>
              <w:bottom w:val="nil"/>
              <w:right w:val="nil"/>
            </w:tcBorders>
            <w:shd w:val="clear" w:color="000000" w:fill="A2D8B2"/>
            <w:noWrap/>
            <w:vAlign w:val="bottom"/>
            <w:hideMark/>
          </w:tcPr>
          <w:p w14:paraId="08DC353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4.19</w:t>
            </w:r>
          </w:p>
        </w:tc>
        <w:tc>
          <w:tcPr>
            <w:tcW w:w="2147" w:type="dxa"/>
            <w:tcBorders>
              <w:top w:val="nil"/>
              <w:left w:val="nil"/>
              <w:bottom w:val="nil"/>
              <w:right w:val="nil"/>
            </w:tcBorders>
            <w:noWrap/>
            <w:vAlign w:val="bottom"/>
            <w:hideMark/>
          </w:tcPr>
          <w:p w14:paraId="02F157F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4137DE63" w14:textId="77777777" w:rsidTr="00AB3707">
        <w:trPr>
          <w:trHeight w:val="264"/>
        </w:trPr>
        <w:tc>
          <w:tcPr>
            <w:tcW w:w="1755" w:type="dxa"/>
            <w:tcBorders>
              <w:top w:val="nil"/>
              <w:left w:val="nil"/>
              <w:bottom w:val="nil"/>
              <w:right w:val="nil"/>
            </w:tcBorders>
            <w:shd w:val="clear" w:color="FFFFFF" w:fill="FFFFFF"/>
            <w:noWrap/>
            <w:vAlign w:val="bottom"/>
            <w:hideMark/>
          </w:tcPr>
          <w:p w14:paraId="497B6291"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Guadalupe Torrico</w:t>
            </w:r>
          </w:p>
        </w:tc>
        <w:tc>
          <w:tcPr>
            <w:tcW w:w="1845" w:type="dxa"/>
            <w:tcBorders>
              <w:top w:val="nil"/>
              <w:left w:val="nil"/>
              <w:bottom w:val="nil"/>
              <w:right w:val="nil"/>
            </w:tcBorders>
            <w:noWrap/>
            <w:vAlign w:val="bottom"/>
            <w:hideMark/>
          </w:tcPr>
          <w:p w14:paraId="1D8127A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1987</w:t>
            </w:r>
          </w:p>
        </w:tc>
        <w:tc>
          <w:tcPr>
            <w:tcW w:w="2700" w:type="dxa"/>
            <w:tcBorders>
              <w:top w:val="nil"/>
              <w:left w:val="nil"/>
              <w:bottom w:val="nil"/>
              <w:right w:val="nil"/>
            </w:tcBorders>
            <w:shd w:val="clear" w:color="000000" w:fill="6EC284"/>
            <w:noWrap/>
            <w:vAlign w:val="bottom"/>
            <w:hideMark/>
          </w:tcPr>
          <w:p w14:paraId="7ED9DB8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3.67</w:t>
            </w:r>
          </w:p>
        </w:tc>
        <w:tc>
          <w:tcPr>
            <w:tcW w:w="2790" w:type="dxa"/>
            <w:tcBorders>
              <w:top w:val="nil"/>
              <w:left w:val="nil"/>
              <w:bottom w:val="nil"/>
              <w:right w:val="nil"/>
            </w:tcBorders>
            <w:shd w:val="clear" w:color="000000" w:fill="88CD9B"/>
            <w:noWrap/>
            <w:vAlign w:val="bottom"/>
            <w:hideMark/>
          </w:tcPr>
          <w:p w14:paraId="06C7789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4.36</w:t>
            </w:r>
          </w:p>
        </w:tc>
        <w:tc>
          <w:tcPr>
            <w:tcW w:w="2147" w:type="dxa"/>
            <w:tcBorders>
              <w:top w:val="nil"/>
              <w:left w:val="nil"/>
              <w:bottom w:val="nil"/>
              <w:right w:val="nil"/>
            </w:tcBorders>
            <w:noWrap/>
            <w:vAlign w:val="bottom"/>
            <w:hideMark/>
          </w:tcPr>
          <w:p w14:paraId="2D69719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44C25B56" w14:textId="77777777" w:rsidTr="00AB3707">
        <w:trPr>
          <w:trHeight w:val="316"/>
        </w:trPr>
        <w:tc>
          <w:tcPr>
            <w:tcW w:w="1755" w:type="dxa"/>
            <w:tcBorders>
              <w:top w:val="nil"/>
              <w:left w:val="nil"/>
              <w:bottom w:val="nil"/>
              <w:right w:val="nil"/>
            </w:tcBorders>
            <w:shd w:val="clear" w:color="FFFFFF" w:fill="FFFFFF"/>
            <w:noWrap/>
            <w:vAlign w:val="bottom"/>
            <w:hideMark/>
          </w:tcPr>
          <w:p w14:paraId="175B53B5"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Alfonso Barraza</w:t>
            </w:r>
          </w:p>
        </w:tc>
        <w:tc>
          <w:tcPr>
            <w:tcW w:w="1845" w:type="dxa"/>
            <w:tcBorders>
              <w:top w:val="nil"/>
              <w:left w:val="nil"/>
              <w:bottom w:val="nil"/>
              <w:right w:val="nil"/>
            </w:tcBorders>
            <w:noWrap/>
            <w:vAlign w:val="bottom"/>
            <w:hideMark/>
          </w:tcPr>
          <w:p w14:paraId="25A7152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1984</w:t>
            </w:r>
          </w:p>
        </w:tc>
        <w:tc>
          <w:tcPr>
            <w:tcW w:w="2700" w:type="dxa"/>
            <w:tcBorders>
              <w:top w:val="nil"/>
              <w:left w:val="nil"/>
              <w:bottom w:val="nil"/>
              <w:right w:val="nil"/>
            </w:tcBorders>
            <w:shd w:val="clear" w:color="000000" w:fill="FBBABD"/>
            <w:noWrap/>
            <w:vAlign w:val="bottom"/>
            <w:hideMark/>
          </w:tcPr>
          <w:p w14:paraId="15E26CA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w:t>
            </w:r>
          </w:p>
        </w:tc>
        <w:tc>
          <w:tcPr>
            <w:tcW w:w="2790" w:type="dxa"/>
            <w:tcBorders>
              <w:top w:val="nil"/>
              <w:left w:val="nil"/>
              <w:bottom w:val="nil"/>
              <w:right w:val="nil"/>
            </w:tcBorders>
            <w:shd w:val="clear" w:color="000000" w:fill="F8696B"/>
            <w:noWrap/>
            <w:vAlign w:val="bottom"/>
            <w:hideMark/>
          </w:tcPr>
          <w:p w14:paraId="2A7012F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3.04</w:t>
            </w:r>
          </w:p>
        </w:tc>
        <w:tc>
          <w:tcPr>
            <w:tcW w:w="2147" w:type="dxa"/>
            <w:tcBorders>
              <w:top w:val="nil"/>
              <w:left w:val="nil"/>
              <w:bottom w:val="nil"/>
              <w:right w:val="nil"/>
            </w:tcBorders>
            <w:noWrap/>
            <w:vAlign w:val="bottom"/>
            <w:hideMark/>
          </w:tcPr>
          <w:p w14:paraId="2893AF8C"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06AFBF3F" w14:textId="77777777" w:rsidTr="00AB3707">
        <w:trPr>
          <w:trHeight w:val="316"/>
        </w:trPr>
        <w:tc>
          <w:tcPr>
            <w:tcW w:w="1755" w:type="dxa"/>
            <w:tcBorders>
              <w:top w:val="nil"/>
              <w:left w:val="nil"/>
              <w:bottom w:val="nil"/>
              <w:right w:val="nil"/>
            </w:tcBorders>
            <w:shd w:val="clear" w:color="FFFFFF" w:fill="FFFFFF"/>
            <w:noWrap/>
            <w:vAlign w:val="bottom"/>
            <w:hideMark/>
          </w:tcPr>
          <w:p w14:paraId="6F36C50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Alberto Casillas</w:t>
            </w:r>
          </w:p>
        </w:tc>
        <w:tc>
          <w:tcPr>
            <w:tcW w:w="1845" w:type="dxa"/>
            <w:tcBorders>
              <w:top w:val="nil"/>
              <w:left w:val="nil"/>
              <w:bottom w:val="nil"/>
              <w:right w:val="nil"/>
            </w:tcBorders>
            <w:noWrap/>
            <w:vAlign w:val="bottom"/>
            <w:hideMark/>
          </w:tcPr>
          <w:p w14:paraId="2331DF7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1974</w:t>
            </w:r>
          </w:p>
        </w:tc>
        <w:tc>
          <w:tcPr>
            <w:tcW w:w="2700" w:type="dxa"/>
            <w:tcBorders>
              <w:top w:val="nil"/>
              <w:left w:val="nil"/>
              <w:bottom w:val="nil"/>
              <w:right w:val="nil"/>
            </w:tcBorders>
            <w:shd w:val="clear" w:color="000000" w:fill="D3EBDC"/>
            <w:noWrap/>
            <w:vAlign w:val="bottom"/>
            <w:hideMark/>
          </w:tcPr>
          <w:p w14:paraId="4B5668A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w:t>
            </w:r>
          </w:p>
        </w:tc>
        <w:tc>
          <w:tcPr>
            <w:tcW w:w="2790" w:type="dxa"/>
            <w:tcBorders>
              <w:top w:val="nil"/>
              <w:left w:val="nil"/>
              <w:bottom w:val="nil"/>
              <w:right w:val="nil"/>
            </w:tcBorders>
            <w:shd w:val="clear" w:color="000000" w:fill="7FCA93"/>
            <w:noWrap/>
            <w:vAlign w:val="bottom"/>
            <w:hideMark/>
          </w:tcPr>
          <w:p w14:paraId="4CF92CF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4.42</w:t>
            </w:r>
          </w:p>
        </w:tc>
        <w:tc>
          <w:tcPr>
            <w:tcW w:w="2147" w:type="dxa"/>
            <w:tcBorders>
              <w:top w:val="nil"/>
              <w:left w:val="nil"/>
              <w:bottom w:val="nil"/>
              <w:right w:val="nil"/>
            </w:tcBorders>
            <w:noWrap/>
            <w:vAlign w:val="bottom"/>
            <w:hideMark/>
          </w:tcPr>
          <w:p w14:paraId="0E3E4A2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62093590" w14:textId="77777777" w:rsidTr="00AB3707">
        <w:trPr>
          <w:trHeight w:val="316"/>
        </w:trPr>
        <w:tc>
          <w:tcPr>
            <w:tcW w:w="1755" w:type="dxa"/>
            <w:tcBorders>
              <w:top w:val="nil"/>
              <w:left w:val="nil"/>
              <w:bottom w:val="nil"/>
              <w:right w:val="nil"/>
            </w:tcBorders>
            <w:shd w:val="clear" w:color="FFFFFF" w:fill="FFFFFF"/>
            <w:noWrap/>
            <w:vAlign w:val="bottom"/>
            <w:hideMark/>
          </w:tcPr>
          <w:p w14:paraId="1F4877C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Silvia Morales</w:t>
            </w:r>
          </w:p>
        </w:tc>
        <w:tc>
          <w:tcPr>
            <w:tcW w:w="1845" w:type="dxa"/>
            <w:tcBorders>
              <w:top w:val="nil"/>
              <w:left w:val="nil"/>
              <w:bottom w:val="nil"/>
              <w:right w:val="nil"/>
            </w:tcBorders>
            <w:noWrap/>
            <w:vAlign w:val="bottom"/>
            <w:hideMark/>
          </w:tcPr>
          <w:p w14:paraId="3A27E75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1974</w:t>
            </w:r>
          </w:p>
        </w:tc>
        <w:tc>
          <w:tcPr>
            <w:tcW w:w="2700" w:type="dxa"/>
            <w:tcBorders>
              <w:top w:val="nil"/>
              <w:left w:val="nil"/>
              <w:bottom w:val="nil"/>
              <w:right w:val="nil"/>
            </w:tcBorders>
            <w:shd w:val="clear" w:color="000000" w:fill="FBCBCD"/>
            <w:noWrap/>
            <w:vAlign w:val="bottom"/>
            <w:hideMark/>
          </w:tcPr>
          <w:p w14:paraId="27E374A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4.89</w:t>
            </w:r>
          </w:p>
        </w:tc>
        <w:tc>
          <w:tcPr>
            <w:tcW w:w="2790" w:type="dxa"/>
            <w:tcBorders>
              <w:top w:val="nil"/>
              <w:left w:val="nil"/>
              <w:bottom w:val="nil"/>
              <w:right w:val="nil"/>
            </w:tcBorders>
            <w:shd w:val="clear" w:color="000000" w:fill="ADDCBB"/>
            <w:noWrap/>
            <w:vAlign w:val="bottom"/>
            <w:hideMark/>
          </w:tcPr>
          <w:p w14:paraId="5BFE5E3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4.12</w:t>
            </w:r>
          </w:p>
        </w:tc>
        <w:tc>
          <w:tcPr>
            <w:tcW w:w="2147" w:type="dxa"/>
            <w:tcBorders>
              <w:top w:val="nil"/>
              <w:left w:val="nil"/>
              <w:bottom w:val="nil"/>
              <w:right w:val="nil"/>
            </w:tcBorders>
            <w:noWrap/>
            <w:vAlign w:val="bottom"/>
            <w:hideMark/>
          </w:tcPr>
          <w:p w14:paraId="48723FDF"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173068E1" w14:textId="77777777" w:rsidTr="00AB3707">
        <w:trPr>
          <w:trHeight w:val="316"/>
        </w:trPr>
        <w:tc>
          <w:tcPr>
            <w:tcW w:w="1755" w:type="dxa"/>
            <w:tcBorders>
              <w:top w:val="nil"/>
              <w:left w:val="nil"/>
              <w:bottom w:val="nil"/>
              <w:right w:val="nil"/>
            </w:tcBorders>
            <w:shd w:val="clear" w:color="FFFFFF" w:fill="FFFFFF"/>
            <w:noWrap/>
            <w:vAlign w:val="bottom"/>
            <w:hideMark/>
          </w:tcPr>
          <w:p w14:paraId="1658B034"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Mata Lucero</w:t>
            </w:r>
          </w:p>
        </w:tc>
        <w:tc>
          <w:tcPr>
            <w:tcW w:w="1845" w:type="dxa"/>
            <w:tcBorders>
              <w:top w:val="nil"/>
              <w:left w:val="nil"/>
              <w:bottom w:val="nil"/>
              <w:right w:val="nil"/>
            </w:tcBorders>
            <w:noWrap/>
            <w:vAlign w:val="bottom"/>
            <w:hideMark/>
          </w:tcPr>
          <w:p w14:paraId="636C7B0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1969</w:t>
            </w:r>
          </w:p>
        </w:tc>
        <w:tc>
          <w:tcPr>
            <w:tcW w:w="2700" w:type="dxa"/>
            <w:tcBorders>
              <w:top w:val="nil"/>
              <w:left w:val="nil"/>
              <w:bottom w:val="nil"/>
              <w:right w:val="nil"/>
            </w:tcBorders>
            <w:shd w:val="clear" w:color="000000" w:fill="F9787A"/>
            <w:noWrap/>
            <w:vAlign w:val="bottom"/>
            <w:hideMark/>
          </w:tcPr>
          <w:p w14:paraId="53B8A7F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5.45</w:t>
            </w:r>
          </w:p>
        </w:tc>
        <w:tc>
          <w:tcPr>
            <w:tcW w:w="2790" w:type="dxa"/>
            <w:tcBorders>
              <w:top w:val="nil"/>
              <w:left w:val="nil"/>
              <w:bottom w:val="nil"/>
              <w:right w:val="nil"/>
            </w:tcBorders>
            <w:shd w:val="clear" w:color="000000" w:fill="8BCF9E"/>
            <w:noWrap/>
            <w:vAlign w:val="bottom"/>
            <w:hideMark/>
          </w:tcPr>
          <w:p w14:paraId="6E10823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4.34</w:t>
            </w:r>
          </w:p>
        </w:tc>
        <w:tc>
          <w:tcPr>
            <w:tcW w:w="2147" w:type="dxa"/>
            <w:tcBorders>
              <w:top w:val="nil"/>
              <w:left w:val="nil"/>
              <w:bottom w:val="nil"/>
              <w:right w:val="nil"/>
            </w:tcBorders>
            <w:noWrap/>
            <w:vAlign w:val="bottom"/>
            <w:hideMark/>
          </w:tcPr>
          <w:p w14:paraId="0A5FC5B5"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26AA4B96" w14:textId="77777777" w:rsidTr="00AB3707">
        <w:trPr>
          <w:trHeight w:val="316"/>
        </w:trPr>
        <w:tc>
          <w:tcPr>
            <w:tcW w:w="1755" w:type="dxa"/>
            <w:tcBorders>
              <w:top w:val="nil"/>
              <w:left w:val="nil"/>
              <w:bottom w:val="nil"/>
              <w:right w:val="nil"/>
            </w:tcBorders>
            <w:shd w:val="clear" w:color="FFFFFF" w:fill="FFFFFF"/>
            <w:noWrap/>
            <w:vAlign w:val="bottom"/>
            <w:hideMark/>
          </w:tcPr>
          <w:p w14:paraId="37343517" w14:textId="77777777" w:rsidR="00AB3707" w:rsidRPr="00AB3707" w:rsidRDefault="00AB3707" w:rsidP="00AB3707">
            <w:pPr>
              <w:spacing w:line="240" w:lineRule="auto"/>
              <w:rPr>
                <w:rFonts w:eastAsia="Times New Roman"/>
                <w:color w:val="000000"/>
                <w:sz w:val="20"/>
                <w:szCs w:val="20"/>
                <w:lang w:val="en-US"/>
              </w:rPr>
            </w:pPr>
            <w:proofErr w:type="spellStart"/>
            <w:r w:rsidRPr="00AB3707">
              <w:rPr>
                <w:rFonts w:eastAsia="Times New Roman"/>
                <w:color w:val="000000"/>
                <w:sz w:val="20"/>
                <w:szCs w:val="20"/>
                <w:lang w:val="en-US"/>
              </w:rPr>
              <w:t>JesusGrajeda</w:t>
            </w:r>
            <w:proofErr w:type="spellEnd"/>
          </w:p>
        </w:tc>
        <w:tc>
          <w:tcPr>
            <w:tcW w:w="1845" w:type="dxa"/>
            <w:tcBorders>
              <w:top w:val="nil"/>
              <w:left w:val="nil"/>
              <w:bottom w:val="nil"/>
              <w:right w:val="nil"/>
            </w:tcBorders>
            <w:noWrap/>
            <w:vAlign w:val="bottom"/>
            <w:hideMark/>
          </w:tcPr>
          <w:p w14:paraId="68E5736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1968</w:t>
            </w:r>
          </w:p>
        </w:tc>
        <w:tc>
          <w:tcPr>
            <w:tcW w:w="2700" w:type="dxa"/>
            <w:tcBorders>
              <w:top w:val="nil"/>
              <w:left w:val="nil"/>
              <w:bottom w:val="nil"/>
              <w:right w:val="nil"/>
            </w:tcBorders>
            <w:shd w:val="clear" w:color="000000" w:fill="63BE7B"/>
            <w:noWrap/>
            <w:vAlign w:val="bottom"/>
            <w:hideMark/>
          </w:tcPr>
          <w:p w14:paraId="4589B55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w:t>
            </w:r>
          </w:p>
        </w:tc>
        <w:tc>
          <w:tcPr>
            <w:tcW w:w="2790" w:type="dxa"/>
            <w:tcBorders>
              <w:top w:val="nil"/>
              <w:left w:val="nil"/>
              <w:bottom w:val="nil"/>
              <w:right w:val="nil"/>
            </w:tcBorders>
            <w:shd w:val="clear" w:color="000000" w:fill="77C78D"/>
            <w:noWrap/>
            <w:vAlign w:val="bottom"/>
            <w:hideMark/>
          </w:tcPr>
          <w:p w14:paraId="4EFE08B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4.47</w:t>
            </w:r>
          </w:p>
        </w:tc>
        <w:tc>
          <w:tcPr>
            <w:tcW w:w="2147" w:type="dxa"/>
            <w:tcBorders>
              <w:top w:val="nil"/>
              <w:left w:val="nil"/>
              <w:bottom w:val="nil"/>
              <w:right w:val="nil"/>
            </w:tcBorders>
            <w:noWrap/>
            <w:vAlign w:val="bottom"/>
            <w:hideMark/>
          </w:tcPr>
          <w:p w14:paraId="02A247D4"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21635684" w14:textId="77777777" w:rsidTr="00AB3707">
        <w:trPr>
          <w:trHeight w:val="316"/>
        </w:trPr>
        <w:tc>
          <w:tcPr>
            <w:tcW w:w="1755" w:type="dxa"/>
            <w:tcBorders>
              <w:top w:val="nil"/>
              <w:left w:val="nil"/>
              <w:bottom w:val="nil"/>
              <w:right w:val="nil"/>
            </w:tcBorders>
            <w:shd w:val="clear" w:color="FFFFFF" w:fill="FFFFFF"/>
            <w:noWrap/>
            <w:vAlign w:val="bottom"/>
            <w:hideMark/>
          </w:tcPr>
          <w:p w14:paraId="6E227C7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Isela Leyva</w:t>
            </w:r>
          </w:p>
        </w:tc>
        <w:tc>
          <w:tcPr>
            <w:tcW w:w="1845" w:type="dxa"/>
            <w:tcBorders>
              <w:top w:val="nil"/>
              <w:left w:val="nil"/>
              <w:bottom w:val="nil"/>
              <w:right w:val="nil"/>
            </w:tcBorders>
            <w:noWrap/>
            <w:vAlign w:val="bottom"/>
            <w:hideMark/>
          </w:tcPr>
          <w:p w14:paraId="3C0E540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1968</w:t>
            </w:r>
          </w:p>
        </w:tc>
        <w:tc>
          <w:tcPr>
            <w:tcW w:w="2700" w:type="dxa"/>
            <w:tcBorders>
              <w:top w:val="nil"/>
              <w:left w:val="nil"/>
              <w:bottom w:val="nil"/>
              <w:right w:val="nil"/>
            </w:tcBorders>
            <w:shd w:val="clear" w:color="000000" w:fill="6BC181"/>
            <w:noWrap/>
            <w:vAlign w:val="bottom"/>
            <w:hideMark/>
          </w:tcPr>
          <w:p w14:paraId="0CB94B4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3.65</w:t>
            </w:r>
          </w:p>
        </w:tc>
        <w:tc>
          <w:tcPr>
            <w:tcW w:w="2790" w:type="dxa"/>
            <w:tcBorders>
              <w:top w:val="nil"/>
              <w:left w:val="nil"/>
              <w:bottom w:val="nil"/>
              <w:right w:val="nil"/>
            </w:tcBorders>
            <w:shd w:val="clear" w:color="000000" w:fill="9ED6AE"/>
            <w:noWrap/>
            <w:vAlign w:val="bottom"/>
            <w:hideMark/>
          </w:tcPr>
          <w:p w14:paraId="3B88F2D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4.22</w:t>
            </w:r>
          </w:p>
        </w:tc>
        <w:tc>
          <w:tcPr>
            <w:tcW w:w="2147" w:type="dxa"/>
            <w:tcBorders>
              <w:top w:val="nil"/>
              <w:left w:val="nil"/>
              <w:bottom w:val="nil"/>
              <w:right w:val="nil"/>
            </w:tcBorders>
            <w:noWrap/>
            <w:vAlign w:val="bottom"/>
            <w:hideMark/>
          </w:tcPr>
          <w:p w14:paraId="0FD960CD"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09F2D176" w14:textId="77777777" w:rsidTr="00AB3707">
        <w:trPr>
          <w:trHeight w:val="316"/>
        </w:trPr>
        <w:tc>
          <w:tcPr>
            <w:tcW w:w="1755" w:type="dxa"/>
            <w:tcBorders>
              <w:top w:val="nil"/>
              <w:left w:val="nil"/>
              <w:bottom w:val="nil"/>
              <w:right w:val="nil"/>
            </w:tcBorders>
            <w:shd w:val="clear" w:color="FFFFFF" w:fill="FFFFFF"/>
            <w:noWrap/>
            <w:vAlign w:val="bottom"/>
            <w:hideMark/>
          </w:tcPr>
          <w:p w14:paraId="7AFAC8B6"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Aldo Carrillo</w:t>
            </w:r>
          </w:p>
        </w:tc>
        <w:tc>
          <w:tcPr>
            <w:tcW w:w="1845" w:type="dxa"/>
            <w:tcBorders>
              <w:top w:val="nil"/>
              <w:left w:val="nil"/>
              <w:bottom w:val="nil"/>
              <w:right w:val="nil"/>
            </w:tcBorders>
            <w:noWrap/>
            <w:vAlign w:val="bottom"/>
            <w:hideMark/>
          </w:tcPr>
          <w:p w14:paraId="01F2E84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1966</w:t>
            </w:r>
          </w:p>
        </w:tc>
        <w:tc>
          <w:tcPr>
            <w:tcW w:w="2700" w:type="dxa"/>
            <w:tcBorders>
              <w:top w:val="nil"/>
              <w:left w:val="nil"/>
              <w:bottom w:val="nil"/>
              <w:right w:val="nil"/>
            </w:tcBorders>
            <w:shd w:val="clear" w:color="000000" w:fill="FCFCFF"/>
            <w:noWrap/>
            <w:vAlign w:val="bottom"/>
            <w:hideMark/>
          </w:tcPr>
          <w:p w14:paraId="5EC4BC1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4.55</w:t>
            </w:r>
          </w:p>
        </w:tc>
        <w:tc>
          <w:tcPr>
            <w:tcW w:w="2790" w:type="dxa"/>
            <w:tcBorders>
              <w:top w:val="nil"/>
              <w:left w:val="nil"/>
              <w:bottom w:val="nil"/>
              <w:right w:val="nil"/>
            </w:tcBorders>
            <w:shd w:val="clear" w:color="000000" w:fill="E1F1E8"/>
            <w:noWrap/>
            <w:vAlign w:val="bottom"/>
            <w:hideMark/>
          </w:tcPr>
          <w:p w14:paraId="3C7073D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3.78</w:t>
            </w:r>
          </w:p>
        </w:tc>
        <w:tc>
          <w:tcPr>
            <w:tcW w:w="2147" w:type="dxa"/>
            <w:tcBorders>
              <w:top w:val="nil"/>
              <w:left w:val="nil"/>
              <w:bottom w:val="nil"/>
              <w:right w:val="nil"/>
            </w:tcBorders>
            <w:noWrap/>
            <w:vAlign w:val="bottom"/>
            <w:hideMark/>
          </w:tcPr>
          <w:p w14:paraId="41197D9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44768F30" w14:textId="77777777" w:rsidTr="00AB3707">
        <w:trPr>
          <w:trHeight w:val="316"/>
        </w:trPr>
        <w:tc>
          <w:tcPr>
            <w:tcW w:w="1755" w:type="dxa"/>
            <w:tcBorders>
              <w:top w:val="nil"/>
              <w:left w:val="nil"/>
              <w:bottom w:val="nil"/>
              <w:right w:val="nil"/>
            </w:tcBorders>
            <w:shd w:val="clear" w:color="FFFFFF" w:fill="FFFFFF"/>
            <w:noWrap/>
            <w:vAlign w:val="bottom"/>
            <w:hideMark/>
          </w:tcPr>
          <w:p w14:paraId="435A4EAB"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Lorena</w:t>
            </w:r>
          </w:p>
        </w:tc>
        <w:tc>
          <w:tcPr>
            <w:tcW w:w="1845" w:type="dxa"/>
            <w:tcBorders>
              <w:top w:val="nil"/>
              <w:left w:val="nil"/>
              <w:bottom w:val="nil"/>
              <w:right w:val="nil"/>
            </w:tcBorders>
            <w:noWrap/>
            <w:vAlign w:val="bottom"/>
            <w:hideMark/>
          </w:tcPr>
          <w:p w14:paraId="7A88D5C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1966</w:t>
            </w:r>
          </w:p>
        </w:tc>
        <w:tc>
          <w:tcPr>
            <w:tcW w:w="2700" w:type="dxa"/>
            <w:tcBorders>
              <w:top w:val="nil"/>
              <w:left w:val="nil"/>
              <w:bottom w:val="nil"/>
              <w:right w:val="nil"/>
            </w:tcBorders>
            <w:shd w:val="clear" w:color="000000" w:fill="F96F71"/>
            <w:noWrap/>
            <w:vAlign w:val="bottom"/>
            <w:hideMark/>
          </w:tcPr>
          <w:p w14:paraId="6E7F17F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5.51</w:t>
            </w:r>
          </w:p>
        </w:tc>
        <w:tc>
          <w:tcPr>
            <w:tcW w:w="2790" w:type="dxa"/>
            <w:tcBorders>
              <w:top w:val="nil"/>
              <w:left w:val="nil"/>
              <w:bottom w:val="nil"/>
              <w:right w:val="nil"/>
            </w:tcBorders>
            <w:shd w:val="clear" w:color="000000" w:fill="F8FBFC"/>
            <w:noWrap/>
            <w:vAlign w:val="bottom"/>
            <w:hideMark/>
          </w:tcPr>
          <w:p w14:paraId="1CC6B67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3.63</w:t>
            </w:r>
          </w:p>
        </w:tc>
        <w:tc>
          <w:tcPr>
            <w:tcW w:w="2147" w:type="dxa"/>
            <w:tcBorders>
              <w:top w:val="nil"/>
              <w:left w:val="nil"/>
              <w:bottom w:val="nil"/>
              <w:right w:val="nil"/>
            </w:tcBorders>
            <w:noWrap/>
            <w:vAlign w:val="bottom"/>
            <w:hideMark/>
          </w:tcPr>
          <w:p w14:paraId="0E53EB4D"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0CEBE424" w14:textId="77777777" w:rsidTr="00AB3707">
        <w:trPr>
          <w:trHeight w:val="316"/>
        </w:trPr>
        <w:tc>
          <w:tcPr>
            <w:tcW w:w="1755" w:type="dxa"/>
            <w:tcBorders>
              <w:top w:val="nil"/>
              <w:left w:val="nil"/>
              <w:bottom w:val="nil"/>
              <w:right w:val="nil"/>
            </w:tcBorders>
            <w:shd w:val="clear" w:color="FFFFFF" w:fill="FFFFFF"/>
            <w:noWrap/>
            <w:vAlign w:val="bottom"/>
            <w:hideMark/>
          </w:tcPr>
          <w:p w14:paraId="135FF05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Flores Sierra</w:t>
            </w:r>
          </w:p>
        </w:tc>
        <w:tc>
          <w:tcPr>
            <w:tcW w:w="1845" w:type="dxa"/>
            <w:tcBorders>
              <w:top w:val="nil"/>
              <w:left w:val="nil"/>
              <w:bottom w:val="nil"/>
              <w:right w:val="nil"/>
            </w:tcBorders>
            <w:noWrap/>
            <w:vAlign w:val="bottom"/>
            <w:hideMark/>
          </w:tcPr>
          <w:p w14:paraId="6294138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1963</w:t>
            </w:r>
          </w:p>
        </w:tc>
        <w:tc>
          <w:tcPr>
            <w:tcW w:w="2700" w:type="dxa"/>
            <w:tcBorders>
              <w:top w:val="nil"/>
              <w:left w:val="nil"/>
              <w:bottom w:val="nil"/>
              <w:right w:val="nil"/>
            </w:tcBorders>
            <w:shd w:val="clear" w:color="000000" w:fill="FCDFE2"/>
            <w:noWrap/>
            <w:vAlign w:val="bottom"/>
            <w:hideMark/>
          </w:tcPr>
          <w:p w14:paraId="65BDADF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4.75</w:t>
            </w:r>
          </w:p>
        </w:tc>
        <w:tc>
          <w:tcPr>
            <w:tcW w:w="2790" w:type="dxa"/>
            <w:tcBorders>
              <w:top w:val="nil"/>
              <w:left w:val="nil"/>
              <w:bottom w:val="nil"/>
              <w:right w:val="nil"/>
            </w:tcBorders>
            <w:shd w:val="clear" w:color="000000" w:fill="C1E4CC"/>
            <w:noWrap/>
            <w:vAlign w:val="bottom"/>
            <w:hideMark/>
          </w:tcPr>
          <w:p w14:paraId="38C7654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3.99</w:t>
            </w:r>
          </w:p>
        </w:tc>
        <w:tc>
          <w:tcPr>
            <w:tcW w:w="2147" w:type="dxa"/>
            <w:tcBorders>
              <w:top w:val="nil"/>
              <w:left w:val="nil"/>
              <w:bottom w:val="nil"/>
              <w:right w:val="nil"/>
            </w:tcBorders>
            <w:noWrap/>
            <w:vAlign w:val="bottom"/>
            <w:hideMark/>
          </w:tcPr>
          <w:p w14:paraId="5484FD0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0AB7D39B" w14:textId="77777777" w:rsidTr="00AB3707">
        <w:trPr>
          <w:trHeight w:val="316"/>
        </w:trPr>
        <w:tc>
          <w:tcPr>
            <w:tcW w:w="1755" w:type="dxa"/>
            <w:tcBorders>
              <w:top w:val="nil"/>
              <w:left w:val="nil"/>
              <w:bottom w:val="nil"/>
              <w:right w:val="nil"/>
            </w:tcBorders>
            <w:shd w:val="clear" w:color="FFFFFF" w:fill="FFFFFF"/>
            <w:noWrap/>
            <w:vAlign w:val="bottom"/>
            <w:hideMark/>
          </w:tcPr>
          <w:p w14:paraId="509BF073"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Parra Luna</w:t>
            </w:r>
          </w:p>
        </w:tc>
        <w:tc>
          <w:tcPr>
            <w:tcW w:w="1845" w:type="dxa"/>
            <w:tcBorders>
              <w:top w:val="nil"/>
              <w:left w:val="nil"/>
              <w:bottom w:val="nil"/>
              <w:right w:val="nil"/>
            </w:tcBorders>
            <w:noWrap/>
            <w:vAlign w:val="bottom"/>
            <w:hideMark/>
          </w:tcPr>
          <w:p w14:paraId="09644E89"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1963</w:t>
            </w:r>
          </w:p>
        </w:tc>
        <w:tc>
          <w:tcPr>
            <w:tcW w:w="2700" w:type="dxa"/>
            <w:tcBorders>
              <w:top w:val="nil"/>
              <w:left w:val="nil"/>
              <w:bottom w:val="nil"/>
              <w:right w:val="nil"/>
            </w:tcBorders>
            <w:shd w:val="clear" w:color="000000" w:fill="FBCDD0"/>
            <w:noWrap/>
            <w:vAlign w:val="bottom"/>
            <w:hideMark/>
          </w:tcPr>
          <w:p w14:paraId="6825A0A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4.87</w:t>
            </w:r>
          </w:p>
        </w:tc>
        <w:tc>
          <w:tcPr>
            <w:tcW w:w="2790" w:type="dxa"/>
            <w:tcBorders>
              <w:top w:val="nil"/>
              <w:left w:val="nil"/>
              <w:bottom w:val="nil"/>
              <w:right w:val="nil"/>
            </w:tcBorders>
            <w:shd w:val="clear" w:color="000000" w:fill="D6EDDF"/>
            <w:noWrap/>
            <w:vAlign w:val="bottom"/>
            <w:hideMark/>
          </w:tcPr>
          <w:p w14:paraId="069214E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3.85</w:t>
            </w:r>
          </w:p>
        </w:tc>
        <w:tc>
          <w:tcPr>
            <w:tcW w:w="2147" w:type="dxa"/>
            <w:tcBorders>
              <w:top w:val="nil"/>
              <w:left w:val="nil"/>
              <w:bottom w:val="nil"/>
              <w:right w:val="nil"/>
            </w:tcBorders>
            <w:noWrap/>
            <w:vAlign w:val="bottom"/>
            <w:hideMark/>
          </w:tcPr>
          <w:p w14:paraId="2D394FD1"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6587325F" w14:textId="77777777" w:rsidTr="00AB3707">
        <w:trPr>
          <w:trHeight w:val="316"/>
        </w:trPr>
        <w:tc>
          <w:tcPr>
            <w:tcW w:w="1755" w:type="dxa"/>
            <w:tcBorders>
              <w:top w:val="nil"/>
              <w:left w:val="nil"/>
              <w:bottom w:val="nil"/>
              <w:right w:val="nil"/>
            </w:tcBorders>
            <w:shd w:val="clear" w:color="FFFFFF" w:fill="FFFFFF"/>
            <w:noWrap/>
            <w:vAlign w:val="bottom"/>
            <w:hideMark/>
          </w:tcPr>
          <w:p w14:paraId="493D8A25"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Leon Lourdes</w:t>
            </w:r>
          </w:p>
        </w:tc>
        <w:tc>
          <w:tcPr>
            <w:tcW w:w="1845" w:type="dxa"/>
            <w:tcBorders>
              <w:top w:val="nil"/>
              <w:left w:val="nil"/>
              <w:bottom w:val="nil"/>
              <w:right w:val="nil"/>
            </w:tcBorders>
            <w:noWrap/>
            <w:vAlign w:val="bottom"/>
            <w:hideMark/>
          </w:tcPr>
          <w:p w14:paraId="58E9870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1961</w:t>
            </w:r>
          </w:p>
        </w:tc>
        <w:tc>
          <w:tcPr>
            <w:tcW w:w="2700" w:type="dxa"/>
            <w:tcBorders>
              <w:top w:val="nil"/>
              <w:left w:val="nil"/>
              <w:bottom w:val="nil"/>
              <w:right w:val="nil"/>
            </w:tcBorders>
            <w:shd w:val="clear" w:color="000000" w:fill="74C58A"/>
            <w:noWrap/>
            <w:vAlign w:val="bottom"/>
            <w:hideMark/>
          </w:tcPr>
          <w:p w14:paraId="11EF073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3.71</w:t>
            </w:r>
          </w:p>
        </w:tc>
        <w:tc>
          <w:tcPr>
            <w:tcW w:w="2790" w:type="dxa"/>
            <w:tcBorders>
              <w:top w:val="nil"/>
              <w:left w:val="nil"/>
              <w:bottom w:val="nil"/>
              <w:right w:val="nil"/>
            </w:tcBorders>
            <w:shd w:val="clear" w:color="000000" w:fill="8BCF9E"/>
            <w:noWrap/>
            <w:vAlign w:val="bottom"/>
            <w:hideMark/>
          </w:tcPr>
          <w:p w14:paraId="19F4AEB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4.34</w:t>
            </w:r>
          </w:p>
        </w:tc>
        <w:tc>
          <w:tcPr>
            <w:tcW w:w="2147" w:type="dxa"/>
            <w:tcBorders>
              <w:top w:val="nil"/>
              <w:left w:val="nil"/>
              <w:bottom w:val="nil"/>
              <w:right w:val="nil"/>
            </w:tcBorders>
            <w:noWrap/>
            <w:vAlign w:val="bottom"/>
            <w:hideMark/>
          </w:tcPr>
          <w:p w14:paraId="5AE02F66"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54FB1FD0" w14:textId="77777777" w:rsidTr="00AB3707">
        <w:trPr>
          <w:trHeight w:val="316"/>
        </w:trPr>
        <w:tc>
          <w:tcPr>
            <w:tcW w:w="1755" w:type="dxa"/>
            <w:tcBorders>
              <w:top w:val="nil"/>
              <w:left w:val="nil"/>
              <w:bottom w:val="nil"/>
              <w:right w:val="nil"/>
            </w:tcBorders>
            <w:shd w:val="clear" w:color="FFFFFF" w:fill="FFFFFF"/>
            <w:noWrap/>
            <w:vAlign w:val="bottom"/>
            <w:hideMark/>
          </w:tcPr>
          <w:p w14:paraId="0EA449F2"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Marisol Piedrahita</w:t>
            </w:r>
          </w:p>
        </w:tc>
        <w:tc>
          <w:tcPr>
            <w:tcW w:w="1845" w:type="dxa"/>
            <w:tcBorders>
              <w:top w:val="nil"/>
              <w:left w:val="nil"/>
              <w:bottom w:val="nil"/>
              <w:right w:val="nil"/>
            </w:tcBorders>
            <w:noWrap/>
            <w:vAlign w:val="bottom"/>
            <w:hideMark/>
          </w:tcPr>
          <w:p w14:paraId="4FB57DD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1960</w:t>
            </w:r>
          </w:p>
        </w:tc>
        <w:tc>
          <w:tcPr>
            <w:tcW w:w="2700" w:type="dxa"/>
            <w:tcBorders>
              <w:top w:val="nil"/>
              <w:left w:val="nil"/>
              <w:bottom w:val="nil"/>
              <w:right w:val="nil"/>
            </w:tcBorders>
            <w:shd w:val="clear" w:color="000000" w:fill="88CD9A"/>
            <w:noWrap/>
            <w:vAlign w:val="bottom"/>
            <w:hideMark/>
          </w:tcPr>
          <w:p w14:paraId="00A8778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3.83</w:t>
            </w:r>
          </w:p>
        </w:tc>
        <w:tc>
          <w:tcPr>
            <w:tcW w:w="2790" w:type="dxa"/>
            <w:tcBorders>
              <w:top w:val="nil"/>
              <w:left w:val="nil"/>
              <w:bottom w:val="nil"/>
              <w:right w:val="nil"/>
            </w:tcBorders>
            <w:shd w:val="clear" w:color="000000" w:fill="7CC891"/>
            <w:noWrap/>
            <w:vAlign w:val="bottom"/>
            <w:hideMark/>
          </w:tcPr>
          <w:p w14:paraId="59FEE75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4.44</w:t>
            </w:r>
          </w:p>
        </w:tc>
        <w:tc>
          <w:tcPr>
            <w:tcW w:w="2147" w:type="dxa"/>
            <w:tcBorders>
              <w:top w:val="nil"/>
              <w:left w:val="nil"/>
              <w:bottom w:val="nil"/>
              <w:right w:val="nil"/>
            </w:tcBorders>
            <w:noWrap/>
            <w:vAlign w:val="bottom"/>
            <w:hideMark/>
          </w:tcPr>
          <w:p w14:paraId="22FCBD6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22BCAE9A" w14:textId="77777777" w:rsidTr="00AB3707">
        <w:trPr>
          <w:trHeight w:val="316"/>
        </w:trPr>
        <w:tc>
          <w:tcPr>
            <w:tcW w:w="1755" w:type="dxa"/>
            <w:tcBorders>
              <w:top w:val="nil"/>
              <w:left w:val="nil"/>
              <w:bottom w:val="nil"/>
              <w:right w:val="nil"/>
            </w:tcBorders>
            <w:shd w:val="clear" w:color="FFFFFF" w:fill="FFFFFF"/>
            <w:noWrap/>
            <w:vAlign w:val="bottom"/>
            <w:hideMark/>
          </w:tcPr>
          <w:p w14:paraId="41005105"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Guadalupe Villanueva</w:t>
            </w:r>
          </w:p>
        </w:tc>
        <w:tc>
          <w:tcPr>
            <w:tcW w:w="1845" w:type="dxa"/>
            <w:tcBorders>
              <w:top w:val="nil"/>
              <w:left w:val="nil"/>
              <w:bottom w:val="nil"/>
              <w:right w:val="nil"/>
            </w:tcBorders>
            <w:noWrap/>
            <w:vAlign w:val="bottom"/>
            <w:hideMark/>
          </w:tcPr>
          <w:p w14:paraId="4430FA3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1958</w:t>
            </w:r>
          </w:p>
        </w:tc>
        <w:tc>
          <w:tcPr>
            <w:tcW w:w="2700" w:type="dxa"/>
            <w:tcBorders>
              <w:top w:val="nil"/>
              <w:left w:val="nil"/>
              <w:bottom w:val="nil"/>
              <w:right w:val="nil"/>
            </w:tcBorders>
            <w:shd w:val="clear" w:color="000000" w:fill="FBD8DA"/>
            <w:noWrap/>
            <w:vAlign w:val="bottom"/>
            <w:hideMark/>
          </w:tcPr>
          <w:p w14:paraId="25FC022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4.8</w:t>
            </w:r>
          </w:p>
        </w:tc>
        <w:tc>
          <w:tcPr>
            <w:tcW w:w="2790" w:type="dxa"/>
            <w:tcBorders>
              <w:top w:val="nil"/>
              <w:left w:val="nil"/>
              <w:bottom w:val="nil"/>
              <w:right w:val="nil"/>
            </w:tcBorders>
            <w:shd w:val="clear" w:color="000000" w:fill="F8FBFC"/>
            <w:noWrap/>
            <w:vAlign w:val="bottom"/>
            <w:hideMark/>
          </w:tcPr>
          <w:p w14:paraId="4FEC24E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3.63</w:t>
            </w:r>
          </w:p>
        </w:tc>
        <w:tc>
          <w:tcPr>
            <w:tcW w:w="2147" w:type="dxa"/>
            <w:tcBorders>
              <w:top w:val="nil"/>
              <w:left w:val="nil"/>
              <w:bottom w:val="nil"/>
              <w:right w:val="nil"/>
            </w:tcBorders>
            <w:noWrap/>
            <w:vAlign w:val="bottom"/>
            <w:hideMark/>
          </w:tcPr>
          <w:p w14:paraId="31519B3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7E84C6B8" w14:textId="77777777" w:rsidTr="00AB3707">
        <w:trPr>
          <w:trHeight w:val="316"/>
        </w:trPr>
        <w:tc>
          <w:tcPr>
            <w:tcW w:w="1755" w:type="dxa"/>
            <w:tcBorders>
              <w:top w:val="nil"/>
              <w:left w:val="nil"/>
              <w:bottom w:val="nil"/>
              <w:right w:val="nil"/>
            </w:tcBorders>
            <w:shd w:val="clear" w:color="FFFFFF" w:fill="FFFFFF"/>
            <w:noWrap/>
            <w:vAlign w:val="bottom"/>
            <w:hideMark/>
          </w:tcPr>
          <w:p w14:paraId="3B831C11"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Lopez Moran.</w:t>
            </w:r>
          </w:p>
        </w:tc>
        <w:tc>
          <w:tcPr>
            <w:tcW w:w="1845" w:type="dxa"/>
            <w:tcBorders>
              <w:top w:val="nil"/>
              <w:left w:val="nil"/>
              <w:bottom w:val="nil"/>
              <w:right w:val="nil"/>
            </w:tcBorders>
            <w:noWrap/>
            <w:vAlign w:val="bottom"/>
            <w:hideMark/>
          </w:tcPr>
          <w:p w14:paraId="2FD8950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1956</w:t>
            </w:r>
          </w:p>
        </w:tc>
        <w:tc>
          <w:tcPr>
            <w:tcW w:w="2700" w:type="dxa"/>
            <w:tcBorders>
              <w:top w:val="nil"/>
              <w:left w:val="nil"/>
              <w:bottom w:val="nil"/>
              <w:right w:val="nil"/>
            </w:tcBorders>
            <w:shd w:val="clear" w:color="000000" w:fill="FCDBDD"/>
            <w:noWrap/>
            <w:vAlign w:val="bottom"/>
            <w:hideMark/>
          </w:tcPr>
          <w:p w14:paraId="22D96FF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4.78</w:t>
            </w:r>
          </w:p>
        </w:tc>
        <w:tc>
          <w:tcPr>
            <w:tcW w:w="2790" w:type="dxa"/>
            <w:tcBorders>
              <w:top w:val="nil"/>
              <w:left w:val="nil"/>
              <w:bottom w:val="nil"/>
              <w:right w:val="nil"/>
            </w:tcBorders>
            <w:shd w:val="clear" w:color="000000" w:fill="F6FAFA"/>
            <w:noWrap/>
            <w:vAlign w:val="bottom"/>
            <w:hideMark/>
          </w:tcPr>
          <w:p w14:paraId="0AA8B1A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3.64</w:t>
            </w:r>
          </w:p>
        </w:tc>
        <w:tc>
          <w:tcPr>
            <w:tcW w:w="2147" w:type="dxa"/>
            <w:tcBorders>
              <w:top w:val="nil"/>
              <w:left w:val="nil"/>
              <w:bottom w:val="nil"/>
              <w:right w:val="nil"/>
            </w:tcBorders>
            <w:noWrap/>
            <w:vAlign w:val="bottom"/>
            <w:hideMark/>
          </w:tcPr>
          <w:p w14:paraId="04B3BDCB"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4ABB7155" w14:textId="77777777" w:rsidTr="00AB3707">
        <w:trPr>
          <w:trHeight w:val="316"/>
        </w:trPr>
        <w:tc>
          <w:tcPr>
            <w:tcW w:w="1755" w:type="dxa"/>
            <w:tcBorders>
              <w:top w:val="nil"/>
              <w:left w:val="nil"/>
              <w:bottom w:val="nil"/>
              <w:right w:val="nil"/>
            </w:tcBorders>
            <w:shd w:val="clear" w:color="FFFFFF" w:fill="FFFFFF"/>
            <w:noWrap/>
            <w:vAlign w:val="bottom"/>
            <w:hideMark/>
          </w:tcPr>
          <w:p w14:paraId="46C886F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Rosa Olguin</w:t>
            </w:r>
          </w:p>
        </w:tc>
        <w:tc>
          <w:tcPr>
            <w:tcW w:w="1845" w:type="dxa"/>
            <w:tcBorders>
              <w:top w:val="nil"/>
              <w:left w:val="nil"/>
              <w:bottom w:val="nil"/>
              <w:right w:val="nil"/>
            </w:tcBorders>
            <w:noWrap/>
            <w:vAlign w:val="bottom"/>
            <w:hideMark/>
          </w:tcPr>
          <w:p w14:paraId="15EE90F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1950</w:t>
            </w:r>
          </w:p>
        </w:tc>
        <w:tc>
          <w:tcPr>
            <w:tcW w:w="2700" w:type="dxa"/>
            <w:tcBorders>
              <w:top w:val="nil"/>
              <w:left w:val="nil"/>
              <w:bottom w:val="nil"/>
              <w:right w:val="nil"/>
            </w:tcBorders>
            <w:shd w:val="clear" w:color="000000" w:fill="F98B8E"/>
            <w:noWrap/>
            <w:vAlign w:val="bottom"/>
            <w:hideMark/>
          </w:tcPr>
          <w:p w14:paraId="7C3C286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5.32</w:t>
            </w:r>
          </w:p>
        </w:tc>
        <w:tc>
          <w:tcPr>
            <w:tcW w:w="2790" w:type="dxa"/>
            <w:tcBorders>
              <w:top w:val="nil"/>
              <w:left w:val="nil"/>
              <w:bottom w:val="nil"/>
              <w:right w:val="nil"/>
            </w:tcBorders>
            <w:shd w:val="clear" w:color="000000" w:fill="8ED0A0"/>
            <w:noWrap/>
            <w:vAlign w:val="bottom"/>
            <w:hideMark/>
          </w:tcPr>
          <w:p w14:paraId="2AE6B4A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4.32</w:t>
            </w:r>
          </w:p>
        </w:tc>
        <w:tc>
          <w:tcPr>
            <w:tcW w:w="2147" w:type="dxa"/>
            <w:tcBorders>
              <w:top w:val="nil"/>
              <w:left w:val="nil"/>
              <w:bottom w:val="nil"/>
              <w:right w:val="nil"/>
            </w:tcBorders>
            <w:noWrap/>
            <w:vAlign w:val="bottom"/>
            <w:hideMark/>
          </w:tcPr>
          <w:p w14:paraId="6FAC942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5826D515" w14:textId="77777777" w:rsidTr="00AB3707">
        <w:trPr>
          <w:trHeight w:val="316"/>
        </w:trPr>
        <w:tc>
          <w:tcPr>
            <w:tcW w:w="1755" w:type="dxa"/>
            <w:tcBorders>
              <w:top w:val="nil"/>
              <w:left w:val="nil"/>
              <w:bottom w:val="nil"/>
              <w:right w:val="nil"/>
            </w:tcBorders>
            <w:shd w:val="clear" w:color="FFFFFF" w:fill="FFFFFF"/>
            <w:noWrap/>
            <w:vAlign w:val="bottom"/>
            <w:hideMark/>
          </w:tcPr>
          <w:p w14:paraId="13F79E53"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Velasquez Jose</w:t>
            </w:r>
          </w:p>
        </w:tc>
        <w:tc>
          <w:tcPr>
            <w:tcW w:w="1845" w:type="dxa"/>
            <w:tcBorders>
              <w:top w:val="nil"/>
              <w:left w:val="nil"/>
              <w:bottom w:val="nil"/>
              <w:right w:val="nil"/>
            </w:tcBorders>
            <w:noWrap/>
            <w:vAlign w:val="bottom"/>
            <w:hideMark/>
          </w:tcPr>
          <w:p w14:paraId="1D81A4D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1949</w:t>
            </w:r>
          </w:p>
        </w:tc>
        <w:tc>
          <w:tcPr>
            <w:tcW w:w="2700" w:type="dxa"/>
            <w:tcBorders>
              <w:top w:val="nil"/>
              <w:left w:val="nil"/>
              <w:bottom w:val="nil"/>
              <w:right w:val="nil"/>
            </w:tcBorders>
            <w:shd w:val="clear" w:color="000000" w:fill="F7FAFA"/>
            <w:noWrap/>
            <w:vAlign w:val="bottom"/>
            <w:hideMark/>
          </w:tcPr>
          <w:p w14:paraId="119D283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4.52</w:t>
            </w:r>
          </w:p>
        </w:tc>
        <w:tc>
          <w:tcPr>
            <w:tcW w:w="2790" w:type="dxa"/>
            <w:tcBorders>
              <w:top w:val="nil"/>
              <w:left w:val="nil"/>
              <w:bottom w:val="nil"/>
              <w:right w:val="nil"/>
            </w:tcBorders>
            <w:shd w:val="clear" w:color="000000" w:fill="EFF7F4"/>
            <w:noWrap/>
            <w:vAlign w:val="bottom"/>
            <w:hideMark/>
          </w:tcPr>
          <w:p w14:paraId="551C9F9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3.69</w:t>
            </w:r>
          </w:p>
        </w:tc>
        <w:tc>
          <w:tcPr>
            <w:tcW w:w="2147" w:type="dxa"/>
            <w:tcBorders>
              <w:top w:val="nil"/>
              <w:left w:val="nil"/>
              <w:bottom w:val="nil"/>
              <w:right w:val="nil"/>
            </w:tcBorders>
            <w:noWrap/>
            <w:vAlign w:val="bottom"/>
            <w:hideMark/>
          </w:tcPr>
          <w:p w14:paraId="46236D5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50CFC61A" w14:textId="77777777" w:rsidTr="00AB3707">
        <w:trPr>
          <w:trHeight w:val="316"/>
        </w:trPr>
        <w:tc>
          <w:tcPr>
            <w:tcW w:w="1755" w:type="dxa"/>
            <w:tcBorders>
              <w:top w:val="nil"/>
              <w:left w:val="nil"/>
              <w:bottom w:val="nil"/>
              <w:right w:val="nil"/>
            </w:tcBorders>
            <w:shd w:val="clear" w:color="FFFFFF" w:fill="FFFFFF"/>
            <w:noWrap/>
            <w:vAlign w:val="bottom"/>
            <w:hideMark/>
          </w:tcPr>
          <w:p w14:paraId="64C97A1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 Trejo</w:t>
            </w:r>
          </w:p>
        </w:tc>
        <w:tc>
          <w:tcPr>
            <w:tcW w:w="1845" w:type="dxa"/>
            <w:tcBorders>
              <w:top w:val="nil"/>
              <w:left w:val="nil"/>
              <w:bottom w:val="nil"/>
              <w:right w:val="nil"/>
            </w:tcBorders>
            <w:noWrap/>
            <w:vAlign w:val="bottom"/>
            <w:hideMark/>
          </w:tcPr>
          <w:p w14:paraId="205DC10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1949</w:t>
            </w:r>
          </w:p>
        </w:tc>
        <w:tc>
          <w:tcPr>
            <w:tcW w:w="2700" w:type="dxa"/>
            <w:tcBorders>
              <w:top w:val="nil"/>
              <w:left w:val="nil"/>
              <w:bottom w:val="nil"/>
              <w:right w:val="nil"/>
            </w:tcBorders>
            <w:shd w:val="clear" w:color="000000" w:fill="F98B8E"/>
            <w:noWrap/>
            <w:vAlign w:val="bottom"/>
            <w:hideMark/>
          </w:tcPr>
          <w:p w14:paraId="47C359B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5.32</w:t>
            </w:r>
          </w:p>
        </w:tc>
        <w:tc>
          <w:tcPr>
            <w:tcW w:w="2790" w:type="dxa"/>
            <w:tcBorders>
              <w:top w:val="nil"/>
              <w:left w:val="nil"/>
              <w:bottom w:val="nil"/>
              <w:right w:val="nil"/>
            </w:tcBorders>
            <w:shd w:val="clear" w:color="000000" w:fill="FBF9FC"/>
            <w:noWrap/>
            <w:vAlign w:val="bottom"/>
            <w:hideMark/>
          </w:tcPr>
          <w:p w14:paraId="2C55034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3.59</w:t>
            </w:r>
          </w:p>
        </w:tc>
        <w:tc>
          <w:tcPr>
            <w:tcW w:w="2147" w:type="dxa"/>
            <w:tcBorders>
              <w:top w:val="nil"/>
              <w:left w:val="nil"/>
              <w:bottom w:val="nil"/>
              <w:right w:val="nil"/>
            </w:tcBorders>
            <w:noWrap/>
            <w:vAlign w:val="bottom"/>
            <w:hideMark/>
          </w:tcPr>
          <w:p w14:paraId="546C10DD"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4E6DB917" w14:textId="77777777" w:rsidTr="00AB3707">
        <w:trPr>
          <w:trHeight w:val="316"/>
        </w:trPr>
        <w:tc>
          <w:tcPr>
            <w:tcW w:w="1755" w:type="dxa"/>
            <w:tcBorders>
              <w:top w:val="nil"/>
              <w:left w:val="nil"/>
              <w:bottom w:val="nil"/>
              <w:right w:val="nil"/>
            </w:tcBorders>
            <w:shd w:val="clear" w:color="FFFFFF" w:fill="FFFFFF"/>
            <w:noWrap/>
            <w:vAlign w:val="bottom"/>
            <w:hideMark/>
          </w:tcPr>
          <w:p w14:paraId="4DEFA8C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Ramon Macias</w:t>
            </w:r>
          </w:p>
        </w:tc>
        <w:tc>
          <w:tcPr>
            <w:tcW w:w="1845" w:type="dxa"/>
            <w:tcBorders>
              <w:top w:val="nil"/>
              <w:left w:val="nil"/>
              <w:bottom w:val="nil"/>
              <w:right w:val="nil"/>
            </w:tcBorders>
            <w:noWrap/>
            <w:vAlign w:val="bottom"/>
            <w:hideMark/>
          </w:tcPr>
          <w:p w14:paraId="7E2B22F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1949</w:t>
            </w:r>
          </w:p>
        </w:tc>
        <w:tc>
          <w:tcPr>
            <w:tcW w:w="2700" w:type="dxa"/>
            <w:tcBorders>
              <w:top w:val="nil"/>
              <w:left w:val="nil"/>
              <w:bottom w:val="nil"/>
              <w:right w:val="nil"/>
            </w:tcBorders>
            <w:shd w:val="clear" w:color="000000" w:fill="F9787A"/>
            <w:noWrap/>
            <w:vAlign w:val="bottom"/>
            <w:hideMark/>
          </w:tcPr>
          <w:p w14:paraId="57E8AEC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5.45</w:t>
            </w:r>
          </w:p>
        </w:tc>
        <w:tc>
          <w:tcPr>
            <w:tcW w:w="2790" w:type="dxa"/>
            <w:tcBorders>
              <w:top w:val="nil"/>
              <w:left w:val="nil"/>
              <w:bottom w:val="nil"/>
              <w:right w:val="nil"/>
            </w:tcBorders>
            <w:shd w:val="clear" w:color="000000" w:fill="A1D7B0"/>
            <w:noWrap/>
            <w:vAlign w:val="bottom"/>
            <w:hideMark/>
          </w:tcPr>
          <w:p w14:paraId="1484D9F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w:t>
            </w:r>
          </w:p>
        </w:tc>
        <w:tc>
          <w:tcPr>
            <w:tcW w:w="2147" w:type="dxa"/>
            <w:tcBorders>
              <w:top w:val="nil"/>
              <w:left w:val="nil"/>
              <w:bottom w:val="nil"/>
              <w:right w:val="nil"/>
            </w:tcBorders>
            <w:noWrap/>
            <w:vAlign w:val="bottom"/>
            <w:hideMark/>
          </w:tcPr>
          <w:p w14:paraId="47A98C0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795790A9" w14:textId="77777777" w:rsidTr="00AB3707">
        <w:trPr>
          <w:trHeight w:val="316"/>
        </w:trPr>
        <w:tc>
          <w:tcPr>
            <w:tcW w:w="1755" w:type="dxa"/>
            <w:tcBorders>
              <w:top w:val="nil"/>
              <w:left w:val="nil"/>
              <w:bottom w:val="nil"/>
              <w:right w:val="nil"/>
            </w:tcBorders>
            <w:shd w:val="clear" w:color="FFFFFF" w:fill="FFFFFF"/>
            <w:noWrap/>
            <w:vAlign w:val="bottom"/>
            <w:hideMark/>
          </w:tcPr>
          <w:p w14:paraId="62628B4F" w14:textId="77777777" w:rsidR="00AB3707" w:rsidRPr="00AB3707" w:rsidRDefault="00AB3707" w:rsidP="00AB3707">
            <w:pPr>
              <w:spacing w:line="240" w:lineRule="auto"/>
              <w:rPr>
                <w:rFonts w:eastAsia="Times New Roman"/>
                <w:color w:val="000000"/>
                <w:sz w:val="20"/>
                <w:szCs w:val="20"/>
                <w:lang w:val="en-US"/>
              </w:rPr>
            </w:pPr>
            <w:proofErr w:type="spellStart"/>
            <w:r w:rsidRPr="00AB3707">
              <w:rPr>
                <w:rFonts w:eastAsia="Times New Roman"/>
                <w:color w:val="000000"/>
                <w:sz w:val="20"/>
                <w:szCs w:val="20"/>
                <w:lang w:val="en-US"/>
              </w:rPr>
              <w:t>Nurio</w:t>
            </w:r>
            <w:proofErr w:type="spellEnd"/>
            <w:r w:rsidRPr="00AB3707">
              <w:rPr>
                <w:rFonts w:eastAsia="Times New Roman"/>
                <w:color w:val="000000"/>
                <w:sz w:val="20"/>
                <w:szCs w:val="20"/>
                <w:lang w:val="en-US"/>
              </w:rPr>
              <w:t xml:space="preserve"> Zepeda</w:t>
            </w:r>
          </w:p>
        </w:tc>
        <w:tc>
          <w:tcPr>
            <w:tcW w:w="1845" w:type="dxa"/>
            <w:tcBorders>
              <w:top w:val="nil"/>
              <w:left w:val="nil"/>
              <w:bottom w:val="nil"/>
              <w:right w:val="nil"/>
            </w:tcBorders>
            <w:noWrap/>
            <w:vAlign w:val="bottom"/>
            <w:hideMark/>
          </w:tcPr>
          <w:p w14:paraId="79873B6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1946</w:t>
            </w:r>
          </w:p>
        </w:tc>
        <w:tc>
          <w:tcPr>
            <w:tcW w:w="2700" w:type="dxa"/>
            <w:tcBorders>
              <w:top w:val="nil"/>
              <w:left w:val="nil"/>
              <w:bottom w:val="nil"/>
              <w:right w:val="nil"/>
            </w:tcBorders>
            <w:shd w:val="clear" w:color="000000" w:fill="F97E80"/>
            <w:noWrap/>
            <w:vAlign w:val="bottom"/>
            <w:hideMark/>
          </w:tcPr>
          <w:p w14:paraId="53FDBE5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5.41</w:t>
            </w:r>
          </w:p>
        </w:tc>
        <w:tc>
          <w:tcPr>
            <w:tcW w:w="2790" w:type="dxa"/>
            <w:tcBorders>
              <w:top w:val="nil"/>
              <w:left w:val="nil"/>
              <w:bottom w:val="nil"/>
              <w:right w:val="nil"/>
            </w:tcBorders>
            <w:shd w:val="clear" w:color="000000" w:fill="FBFCFE"/>
            <w:noWrap/>
            <w:vAlign w:val="bottom"/>
            <w:hideMark/>
          </w:tcPr>
          <w:p w14:paraId="487D1CF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3.61</w:t>
            </w:r>
          </w:p>
        </w:tc>
        <w:tc>
          <w:tcPr>
            <w:tcW w:w="2147" w:type="dxa"/>
            <w:tcBorders>
              <w:top w:val="nil"/>
              <w:left w:val="nil"/>
              <w:bottom w:val="nil"/>
              <w:right w:val="nil"/>
            </w:tcBorders>
            <w:noWrap/>
            <w:vAlign w:val="bottom"/>
            <w:hideMark/>
          </w:tcPr>
          <w:p w14:paraId="02CC7956"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15CC4D5C" w14:textId="77777777" w:rsidTr="00AB3707">
        <w:trPr>
          <w:trHeight w:val="316"/>
        </w:trPr>
        <w:tc>
          <w:tcPr>
            <w:tcW w:w="1755" w:type="dxa"/>
            <w:tcBorders>
              <w:top w:val="nil"/>
              <w:left w:val="nil"/>
              <w:bottom w:val="nil"/>
              <w:right w:val="nil"/>
            </w:tcBorders>
            <w:shd w:val="clear" w:color="FFFFFF" w:fill="FFFFFF"/>
            <w:noWrap/>
            <w:vAlign w:val="bottom"/>
            <w:hideMark/>
          </w:tcPr>
          <w:p w14:paraId="2F559AFC"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Darwin E.</w:t>
            </w:r>
          </w:p>
        </w:tc>
        <w:tc>
          <w:tcPr>
            <w:tcW w:w="1845" w:type="dxa"/>
            <w:tcBorders>
              <w:top w:val="nil"/>
              <w:left w:val="nil"/>
              <w:bottom w:val="nil"/>
              <w:right w:val="nil"/>
            </w:tcBorders>
            <w:noWrap/>
            <w:vAlign w:val="bottom"/>
            <w:hideMark/>
          </w:tcPr>
          <w:p w14:paraId="02277C3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1945</w:t>
            </w:r>
          </w:p>
        </w:tc>
        <w:tc>
          <w:tcPr>
            <w:tcW w:w="2700" w:type="dxa"/>
            <w:tcBorders>
              <w:top w:val="nil"/>
              <w:left w:val="nil"/>
              <w:bottom w:val="nil"/>
              <w:right w:val="nil"/>
            </w:tcBorders>
            <w:shd w:val="clear" w:color="000000" w:fill="ADDCBA"/>
            <w:noWrap/>
            <w:vAlign w:val="bottom"/>
            <w:hideMark/>
          </w:tcPr>
          <w:p w14:paraId="3FD4BBB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4.06</w:t>
            </w:r>
          </w:p>
        </w:tc>
        <w:tc>
          <w:tcPr>
            <w:tcW w:w="2790" w:type="dxa"/>
            <w:tcBorders>
              <w:top w:val="nil"/>
              <w:left w:val="nil"/>
              <w:bottom w:val="nil"/>
              <w:right w:val="nil"/>
            </w:tcBorders>
            <w:shd w:val="clear" w:color="000000" w:fill="88CD9B"/>
            <w:noWrap/>
            <w:vAlign w:val="bottom"/>
            <w:hideMark/>
          </w:tcPr>
          <w:p w14:paraId="5F33549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4.36</w:t>
            </w:r>
          </w:p>
        </w:tc>
        <w:tc>
          <w:tcPr>
            <w:tcW w:w="2147" w:type="dxa"/>
            <w:tcBorders>
              <w:top w:val="nil"/>
              <w:left w:val="nil"/>
              <w:bottom w:val="nil"/>
              <w:right w:val="nil"/>
            </w:tcBorders>
            <w:noWrap/>
            <w:vAlign w:val="bottom"/>
            <w:hideMark/>
          </w:tcPr>
          <w:p w14:paraId="4F4143A1"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04337157" w14:textId="77777777" w:rsidTr="00AB3707">
        <w:trPr>
          <w:trHeight w:val="316"/>
        </w:trPr>
        <w:tc>
          <w:tcPr>
            <w:tcW w:w="1755" w:type="dxa"/>
            <w:tcBorders>
              <w:top w:val="nil"/>
              <w:left w:val="nil"/>
              <w:bottom w:val="nil"/>
              <w:right w:val="nil"/>
            </w:tcBorders>
            <w:shd w:val="clear" w:color="FFFFFF" w:fill="FFFFFF"/>
            <w:noWrap/>
            <w:vAlign w:val="bottom"/>
            <w:hideMark/>
          </w:tcPr>
          <w:p w14:paraId="59C07C0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Eva Cardenas</w:t>
            </w:r>
          </w:p>
        </w:tc>
        <w:tc>
          <w:tcPr>
            <w:tcW w:w="1845" w:type="dxa"/>
            <w:tcBorders>
              <w:top w:val="nil"/>
              <w:left w:val="nil"/>
              <w:bottom w:val="nil"/>
              <w:right w:val="nil"/>
            </w:tcBorders>
            <w:noWrap/>
            <w:vAlign w:val="bottom"/>
            <w:hideMark/>
          </w:tcPr>
          <w:p w14:paraId="48637F9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1943</w:t>
            </w:r>
          </w:p>
        </w:tc>
        <w:tc>
          <w:tcPr>
            <w:tcW w:w="2700" w:type="dxa"/>
            <w:tcBorders>
              <w:top w:val="nil"/>
              <w:left w:val="nil"/>
              <w:bottom w:val="nil"/>
              <w:right w:val="nil"/>
            </w:tcBorders>
            <w:shd w:val="clear" w:color="000000" w:fill="FCE4E6"/>
            <w:noWrap/>
            <w:vAlign w:val="bottom"/>
            <w:hideMark/>
          </w:tcPr>
          <w:p w14:paraId="2C23D77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4.72</w:t>
            </w:r>
          </w:p>
        </w:tc>
        <w:tc>
          <w:tcPr>
            <w:tcW w:w="2790" w:type="dxa"/>
            <w:tcBorders>
              <w:top w:val="nil"/>
              <w:left w:val="nil"/>
              <w:bottom w:val="nil"/>
              <w:right w:val="nil"/>
            </w:tcBorders>
            <w:shd w:val="clear" w:color="000000" w:fill="81CA95"/>
            <w:noWrap/>
            <w:vAlign w:val="bottom"/>
            <w:hideMark/>
          </w:tcPr>
          <w:p w14:paraId="760EE9B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4.41</w:t>
            </w:r>
          </w:p>
        </w:tc>
        <w:tc>
          <w:tcPr>
            <w:tcW w:w="2147" w:type="dxa"/>
            <w:tcBorders>
              <w:top w:val="nil"/>
              <w:left w:val="nil"/>
              <w:bottom w:val="nil"/>
              <w:right w:val="nil"/>
            </w:tcBorders>
            <w:noWrap/>
            <w:vAlign w:val="bottom"/>
            <w:hideMark/>
          </w:tcPr>
          <w:p w14:paraId="352915BB"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11A9BBB6" w14:textId="77777777" w:rsidTr="00AB3707">
        <w:trPr>
          <w:trHeight w:val="316"/>
        </w:trPr>
        <w:tc>
          <w:tcPr>
            <w:tcW w:w="1755" w:type="dxa"/>
            <w:tcBorders>
              <w:top w:val="nil"/>
              <w:left w:val="nil"/>
              <w:bottom w:val="nil"/>
              <w:right w:val="nil"/>
            </w:tcBorders>
            <w:shd w:val="clear" w:color="FFFFFF" w:fill="FFFFFF"/>
            <w:noWrap/>
            <w:vAlign w:val="bottom"/>
            <w:hideMark/>
          </w:tcPr>
          <w:p w14:paraId="448FD83E" w14:textId="77777777" w:rsidR="00AB3707" w:rsidRPr="00AB3707" w:rsidRDefault="00AB3707" w:rsidP="00AB3707">
            <w:pPr>
              <w:spacing w:line="240" w:lineRule="auto"/>
              <w:rPr>
                <w:rFonts w:eastAsia="Times New Roman"/>
                <w:color w:val="000000"/>
                <w:sz w:val="20"/>
                <w:szCs w:val="20"/>
                <w:lang w:val="en-US"/>
              </w:rPr>
            </w:pPr>
            <w:proofErr w:type="spellStart"/>
            <w:r w:rsidRPr="00AB3707">
              <w:rPr>
                <w:rFonts w:eastAsia="Times New Roman"/>
                <w:color w:val="000000"/>
                <w:sz w:val="20"/>
                <w:szCs w:val="20"/>
                <w:lang w:val="en-US"/>
              </w:rPr>
              <w:t>EstuardoTorres</w:t>
            </w:r>
            <w:proofErr w:type="spellEnd"/>
          </w:p>
        </w:tc>
        <w:tc>
          <w:tcPr>
            <w:tcW w:w="1845" w:type="dxa"/>
            <w:tcBorders>
              <w:top w:val="nil"/>
              <w:left w:val="nil"/>
              <w:bottom w:val="nil"/>
              <w:right w:val="nil"/>
            </w:tcBorders>
            <w:noWrap/>
            <w:vAlign w:val="bottom"/>
            <w:hideMark/>
          </w:tcPr>
          <w:p w14:paraId="5D67A0D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1942</w:t>
            </w:r>
          </w:p>
        </w:tc>
        <w:tc>
          <w:tcPr>
            <w:tcW w:w="2700" w:type="dxa"/>
            <w:tcBorders>
              <w:top w:val="nil"/>
              <w:left w:val="nil"/>
              <w:bottom w:val="nil"/>
              <w:right w:val="nil"/>
            </w:tcBorders>
            <w:shd w:val="clear" w:color="000000" w:fill="FBC9CC"/>
            <w:noWrap/>
            <w:vAlign w:val="bottom"/>
            <w:hideMark/>
          </w:tcPr>
          <w:p w14:paraId="6B92E5B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4.9</w:t>
            </w:r>
          </w:p>
        </w:tc>
        <w:tc>
          <w:tcPr>
            <w:tcW w:w="2790" w:type="dxa"/>
            <w:tcBorders>
              <w:top w:val="nil"/>
              <w:left w:val="nil"/>
              <w:bottom w:val="nil"/>
              <w:right w:val="nil"/>
            </w:tcBorders>
            <w:shd w:val="clear" w:color="000000" w:fill="B2DEBF"/>
            <w:noWrap/>
            <w:vAlign w:val="bottom"/>
            <w:hideMark/>
          </w:tcPr>
          <w:p w14:paraId="7D82CC5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4.09</w:t>
            </w:r>
          </w:p>
        </w:tc>
        <w:tc>
          <w:tcPr>
            <w:tcW w:w="2147" w:type="dxa"/>
            <w:tcBorders>
              <w:top w:val="nil"/>
              <w:left w:val="nil"/>
              <w:bottom w:val="nil"/>
              <w:right w:val="nil"/>
            </w:tcBorders>
            <w:noWrap/>
            <w:vAlign w:val="bottom"/>
            <w:hideMark/>
          </w:tcPr>
          <w:p w14:paraId="1DE5BDA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4DF3FD6D" w14:textId="77777777" w:rsidTr="00AB3707">
        <w:trPr>
          <w:trHeight w:val="316"/>
        </w:trPr>
        <w:tc>
          <w:tcPr>
            <w:tcW w:w="1755" w:type="dxa"/>
            <w:tcBorders>
              <w:top w:val="nil"/>
              <w:left w:val="nil"/>
              <w:bottom w:val="nil"/>
              <w:right w:val="nil"/>
            </w:tcBorders>
            <w:shd w:val="clear" w:color="FFFFFF" w:fill="FFFFFF"/>
            <w:noWrap/>
            <w:vAlign w:val="bottom"/>
            <w:hideMark/>
          </w:tcPr>
          <w:p w14:paraId="3792FB4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Enrique Montiel</w:t>
            </w:r>
          </w:p>
        </w:tc>
        <w:tc>
          <w:tcPr>
            <w:tcW w:w="1845" w:type="dxa"/>
            <w:tcBorders>
              <w:top w:val="nil"/>
              <w:left w:val="nil"/>
              <w:bottom w:val="nil"/>
              <w:right w:val="nil"/>
            </w:tcBorders>
            <w:noWrap/>
            <w:vAlign w:val="bottom"/>
            <w:hideMark/>
          </w:tcPr>
          <w:p w14:paraId="1CBDA0B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1938</w:t>
            </w:r>
          </w:p>
        </w:tc>
        <w:tc>
          <w:tcPr>
            <w:tcW w:w="2700" w:type="dxa"/>
            <w:tcBorders>
              <w:top w:val="nil"/>
              <w:left w:val="nil"/>
              <w:bottom w:val="nil"/>
              <w:right w:val="nil"/>
            </w:tcBorders>
            <w:shd w:val="clear" w:color="000000" w:fill="FCEFF2"/>
            <w:noWrap/>
            <w:vAlign w:val="bottom"/>
            <w:hideMark/>
          </w:tcPr>
          <w:p w14:paraId="31CA62F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4.64</w:t>
            </w:r>
          </w:p>
        </w:tc>
        <w:tc>
          <w:tcPr>
            <w:tcW w:w="2790" w:type="dxa"/>
            <w:tcBorders>
              <w:top w:val="nil"/>
              <w:left w:val="nil"/>
              <w:bottom w:val="nil"/>
              <w:right w:val="nil"/>
            </w:tcBorders>
            <w:shd w:val="clear" w:color="000000" w:fill="7CC891"/>
            <w:noWrap/>
            <w:vAlign w:val="bottom"/>
            <w:hideMark/>
          </w:tcPr>
          <w:p w14:paraId="3C44890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4.44</w:t>
            </w:r>
          </w:p>
        </w:tc>
        <w:tc>
          <w:tcPr>
            <w:tcW w:w="2147" w:type="dxa"/>
            <w:tcBorders>
              <w:top w:val="nil"/>
              <w:left w:val="nil"/>
              <w:bottom w:val="nil"/>
              <w:right w:val="nil"/>
            </w:tcBorders>
            <w:noWrap/>
            <w:vAlign w:val="bottom"/>
            <w:hideMark/>
          </w:tcPr>
          <w:p w14:paraId="2C4AD5AC"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5DA29151" w14:textId="77777777" w:rsidTr="00AB3707">
        <w:trPr>
          <w:trHeight w:val="316"/>
        </w:trPr>
        <w:tc>
          <w:tcPr>
            <w:tcW w:w="1755" w:type="dxa"/>
            <w:tcBorders>
              <w:top w:val="nil"/>
              <w:left w:val="nil"/>
              <w:bottom w:val="nil"/>
              <w:right w:val="nil"/>
            </w:tcBorders>
            <w:shd w:val="clear" w:color="FFFFFF" w:fill="FFFFFF"/>
            <w:noWrap/>
            <w:vAlign w:val="bottom"/>
            <w:hideMark/>
          </w:tcPr>
          <w:p w14:paraId="244E258D"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 xml:space="preserve">Estuardo </w:t>
            </w:r>
            <w:proofErr w:type="spellStart"/>
            <w:r w:rsidRPr="00AB3707">
              <w:rPr>
                <w:rFonts w:eastAsia="Times New Roman"/>
                <w:color w:val="000000"/>
                <w:sz w:val="20"/>
                <w:szCs w:val="20"/>
                <w:lang w:val="en-US"/>
              </w:rPr>
              <w:t>Ocaño</w:t>
            </w:r>
            <w:proofErr w:type="spellEnd"/>
          </w:p>
        </w:tc>
        <w:tc>
          <w:tcPr>
            <w:tcW w:w="1845" w:type="dxa"/>
            <w:tcBorders>
              <w:top w:val="nil"/>
              <w:left w:val="nil"/>
              <w:bottom w:val="nil"/>
              <w:right w:val="nil"/>
            </w:tcBorders>
            <w:noWrap/>
            <w:vAlign w:val="bottom"/>
            <w:hideMark/>
          </w:tcPr>
          <w:p w14:paraId="65035BB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1935</w:t>
            </w:r>
          </w:p>
        </w:tc>
        <w:tc>
          <w:tcPr>
            <w:tcW w:w="2700" w:type="dxa"/>
            <w:tcBorders>
              <w:top w:val="nil"/>
              <w:left w:val="nil"/>
              <w:bottom w:val="nil"/>
              <w:right w:val="nil"/>
            </w:tcBorders>
            <w:shd w:val="clear" w:color="000000" w:fill="F96E70"/>
            <w:noWrap/>
            <w:vAlign w:val="bottom"/>
            <w:hideMark/>
          </w:tcPr>
          <w:p w14:paraId="4CE2CFA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5.52</w:t>
            </w:r>
          </w:p>
        </w:tc>
        <w:tc>
          <w:tcPr>
            <w:tcW w:w="2790" w:type="dxa"/>
            <w:tcBorders>
              <w:top w:val="nil"/>
              <w:left w:val="nil"/>
              <w:bottom w:val="nil"/>
              <w:right w:val="nil"/>
            </w:tcBorders>
            <w:shd w:val="clear" w:color="000000" w:fill="C2E5CD"/>
            <w:noWrap/>
            <w:vAlign w:val="bottom"/>
            <w:hideMark/>
          </w:tcPr>
          <w:p w14:paraId="3446094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3.98</w:t>
            </w:r>
          </w:p>
        </w:tc>
        <w:tc>
          <w:tcPr>
            <w:tcW w:w="2147" w:type="dxa"/>
            <w:tcBorders>
              <w:top w:val="nil"/>
              <w:left w:val="nil"/>
              <w:bottom w:val="nil"/>
              <w:right w:val="nil"/>
            </w:tcBorders>
            <w:noWrap/>
            <w:vAlign w:val="bottom"/>
            <w:hideMark/>
          </w:tcPr>
          <w:p w14:paraId="7DDE8BB5"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0ACA44F8" w14:textId="77777777" w:rsidTr="00AB3707">
        <w:trPr>
          <w:trHeight w:val="316"/>
        </w:trPr>
        <w:tc>
          <w:tcPr>
            <w:tcW w:w="1755" w:type="dxa"/>
            <w:tcBorders>
              <w:top w:val="nil"/>
              <w:left w:val="nil"/>
              <w:bottom w:val="nil"/>
              <w:right w:val="nil"/>
            </w:tcBorders>
            <w:shd w:val="clear" w:color="FFFFFF" w:fill="FFFFFF"/>
            <w:noWrap/>
            <w:vAlign w:val="bottom"/>
            <w:hideMark/>
          </w:tcPr>
          <w:p w14:paraId="40ADC64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Yomaira Agudelo</w:t>
            </w:r>
          </w:p>
        </w:tc>
        <w:tc>
          <w:tcPr>
            <w:tcW w:w="1845" w:type="dxa"/>
            <w:tcBorders>
              <w:top w:val="nil"/>
              <w:left w:val="nil"/>
              <w:bottom w:val="nil"/>
              <w:right w:val="nil"/>
            </w:tcBorders>
            <w:noWrap/>
            <w:vAlign w:val="bottom"/>
            <w:hideMark/>
          </w:tcPr>
          <w:p w14:paraId="659CD40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1933</w:t>
            </w:r>
          </w:p>
        </w:tc>
        <w:tc>
          <w:tcPr>
            <w:tcW w:w="2700" w:type="dxa"/>
            <w:tcBorders>
              <w:top w:val="nil"/>
              <w:left w:val="nil"/>
              <w:bottom w:val="nil"/>
              <w:right w:val="nil"/>
            </w:tcBorders>
            <w:shd w:val="clear" w:color="000000" w:fill="86CC99"/>
            <w:noWrap/>
            <w:vAlign w:val="bottom"/>
            <w:hideMark/>
          </w:tcPr>
          <w:p w14:paraId="4C7E235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3.82</w:t>
            </w:r>
          </w:p>
        </w:tc>
        <w:tc>
          <w:tcPr>
            <w:tcW w:w="2790" w:type="dxa"/>
            <w:tcBorders>
              <w:top w:val="nil"/>
              <w:left w:val="nil"/>
              <w:bottom w:val="nil"/>
              <w:right w:val="nil"/>
            </w:tcBorders>
            <w:shd w:val="clear" w:color="000000" w:fill="A5D9B4"/>
            <w:noWrap/>
            <w:vAlign w:val="bottom"/>
            <w:hideMark/>
          </w:tcPr>
          <w:p w14:paraId="1E1FDAC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4.17</w:t>
            </w:r>
          </w:p>
        </w:tc>
        <w:tc>
          <w:tcPr>
            <w:tcW w:w="2147" w:type="dxa"/>
            <w:tcBorders>
              <w:top w:val="nil"/>
              <w:left w:val="nil"/>
              <w:bottom w:val="nil"/>
              <w:right w:val="nil"/>
            </w:tcBorders>
            <w:noWrap/>
            <w:vAlign w:val="bottom"/>
            <w:hideMark/>
          </w:tcPr>
          <w:p w14:paraId="4718503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76D3F1BA" w14:textId="77777777" w:rsidTr="00AB3707">
        <w:trPr>
          <w:trHeight w:val="316"/>
        </w:trPr>
        <w:tc>
          <w:tcPr>
            <w:tcW w:w="1755" w:type="dxa"/>
            <w:tcBorders>
              <w:top w:val="nil"/>
              <w:left w:val="nil"/>
              <w:bottom w:val="nil"/>
              <w:right w:val="nil"/>
            </w:tcBorders>
            <w:shd w:val="clear" w:color="FFFFFF" w:fill="FFFFFF"/>
            <w:noWrap/>
            <w:vAlign w:val="bottom"/>
            <w:hideMark/>
          </w:tcPr>
          <w:p w14:paraId="0CC4A2A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Segura Garcia</w:t>
            </w:r>
          </w:p>
        </w:tc>
        <w:tc>
          <w:tcPr>
            <w:tcW w:w="1845" w:type="dxa"/>
            <w:tcBorders>
              <w:top w:val="nil"/>
              <w:left w:val="nil"/>
              <w:bottom w:val="nil"/>
              <w:right w:val="nil"/>
            </w:tcBorders>
            <w:noWrap/>
            <w:vAlign w:val="bottom"/>
            <w:hideMark/>
          </w:tcPr>
          <w:p w14:paraId="6EA0C239"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1931</w:t>
            </w:r>
          </w:p>
        </w:tc>
        <w:tc>
          <w:tcPr>
            <w:tcW w:w="2700" w:type="dxa"/>
            <w:tcBorders>
              <w:top w:val="nil"/>
              <w:left w:val="nil"/>
              <w:bottom w:val="nil"/>
              <w:right w:val="nil"/>
            </w:tcBorders>
            <w:shd w:val="clear" w:color="000000" w:fill="76C58B"/>
            <w:noWrap/>
            <w:vAlign w:val="bottom"/>
            <w:hideMark/>
          </w:tcPr>
          <w:p w14:paraId="2847F19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3.72</w:t>
            </w:r>
          </w:p>
        </w:tc>
        <w:tc>
          <w:tcPr>
            <w:tcW w:w="2790" w:type="dxa"/>
            <w:tcBorders>
              <w:top w:val="nil"/>
              <w:left w:val="nil"/>
              <w:bottom w:val="nil"/>
              <w:right w:val="nil"/>
            </w:tcBorders>
            <w:shd w:val="clear" w:color="000000" w:fill="79C78E"/>
            <w:noWrap/>
            <w:vAlign w:val="bottom"/>
            <w:hideMark/>
          </w:tcPr>
          <w:p w14:paraId="6B0B91C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4.46</w:t>
            </w:r>
          </w:p>
        </w:tc>
        <w:tc>
          <w:tcPr>
            <w:tcW w:w="2147" w:type="dxa"/>
            <w:tcBorders>
              <w:top w:val="nil"/>
              <w:left w:val="nil"/>
              <w:bottom w:val="nil"/>
              <w:right w:val="nil"/>
            </w:tcBorders>
            <w:noWrap/>
            <w:vAlign w:val="bottom"/>
            <w:hideMark/>
          </w:tcPr>
          <w:p w14:paraId="35E394E5"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64109453" w14:textId="77777777" w:rsidTr="00AB3707">
        <w:trPr>
          <w:trHeight w:val="316"/>
        </w:trPr>
        <w:tc>
          <w:tcPr>
            <w:tcW w:w="1755" w:type="dxa"/>
            <w:tcBorders>
              <w:top w:val="nil"/>
              <w:left w:val="nil"/>
              <w:bottom w:val="nil"/>
              <w:right w:val="nil"/>
            </w:tcBorders>
            <w:shd w:val="clear" w:color="FFFFFF" w:fill="FFFFFF"/>
            <w:noWrap/>
            <w:vAlign w:val="bottom"/>
            <w:hideMark/>
          </w:tcPr>
          <w:p w14:paraId="3BED52EC"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Jesus Pacheco</w:t>
            </w:r>
          </w:p>
        </w:tc>
        <w:tc>
          <w:tcPr>
            <w:tcW w:w="1845" w:type="dxa"/>
            <w:tcBorders>
              <w:top w:val="nil"/>
              <w:left w:val="nil"/>
              <w:bottom w:val="nil"/>
              <w:right w:val="nil"/>
            </w:tcBorders>
            <w:noWrap/>
            <w:vAlign w:val="bottom"/>
            <w:hideMark/>
          </w:tcPr>
          <w:p w14:paraId="1A93065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1931</w:t>
            </w:r>
          </w:p>
        </w:tc>
        <w:tc>
          <w:tcPr>
            <w:tcW w:w="2700" w:type="dxa"/>
            <w:tcBorders>
              <w:top w:val="nil"/>
              <w:left w:val="nil"/>
              <w:bottom w:val="nil"/>
              <w:right w:val="nil"/>
            </w:tcBorders>
            <w:shd w:val="clear" w:color="000000" w:fill="FCF5F8"/>
            <w:noWrap/>
            <w:vAlign w:val="bottom"/>
            <w:hideMark/>
          </w:tcPr>
          <w:p w14:paraId="15682DC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4.6</w:t>
            </w:r>
          </w:p>
        </w:tc>
        <w:tc>
          <w:tcPr>
            <w:tcW w:w="2790" w:type="dxa"/>
            <w:tcBorders>
              <w:top w:val="nil"/>
              <w:left w:val="nil"/>
              <w:bottom w:val="nil"/>
              <w:right w:val="nil"/>
            </w:tcBorders>
            <w:shd w:val="clear" w:color="000000" w:fill="F3F9F8"/>
            <w:noWrap/>
            <w:vAlign w:val="bottom"/>
            <w:hideMark/>
          </w:tcPr>
          <w:p w14:paraId="58B1C94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3.66</w:t>
            </w:r>
          </w:p>
        </w:tc>
        <w:tc>
          <w:tcPr>
            <w:tcW w:w="2147" w:type="dxa"/>
            <w:tcBorders>
              <w:top w:val="nil"/>
              <w:left w:val="nil"/>
              <w:bottom w:val="nil"/>
              <w:right w:val="nil"/>
            </w:tcBorders>
            <w:noWrap/>
            <w:vAlign w:val="bottom"/>
            <w:hideMark/>
          </w:tcPr>
          <w:p w14:paraId="37842873"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1021537D" w14:textId="77777777" w:rsidTr="00AB3707">
        <w:trPr>
          <w:trHeight w:val="316"/>
        </w:trPr>
        <w:tc>
          <w:tcPr>
            <w:tcW w:w="1755" w:type="dxa"/>
            <w:tcBorders>
              <w:top w:val="nil"/>
              <w:left w:val="nil"/>
              <w:bottom w:val="nil"/>
              <w:right w:val="nil"/>
            </w:tcBorders>
            <w:shd w:val="clear" w:color="FFFFFF" w:fill="FFFFFF"/>
            <w:noWrap/>
            <w:vAlign w:val="bottom"/>
            <w:hideMark/>
          </w:tcPr>
          <w:p w14:paraId="6B17181B"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Luis Arguello</w:t>
            </w:r>
          </w:p>
        </w:tc>
        <w:tc>
          <w:tcPr>
            <w:tcW w:w="1845" w:type="dxa"/>
            <w:tcBorders>
              <w:top w:val="nil"/>
              <w:left w:val="nil"/>
              <w:bottom w:val="nil"/>
              <w:right w:val="nil"/>
            </w:tcBorders>
            <w:noWrap/>
            <w:vAlign w:val="bottom"/>
            <w:hideMark/>
          </w:tcPr>
          <w:p w14:paraId="7004A97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1929</w:t>
            </w:r>
          </w:p>
        </w:tc>
        <w:tc>
          <w:tcPr>
            <w:tcW w:w="2700" w:type="dxa"/>
            <w:tcBorders>
              <w:top w:val="nil"/>
              <w:left w:val="nil"/>
              <w:bottom w:val="nil"/>
              <w:right w:val="nil"/>
            </w:tcBorders>
            <w:shd w:val="clear" w:color="000000" w:fill="73C488"/>
            <w:noWrap/>
            <w:vAlign w:val="bottom"/>
            <w:hideMark/>
          </w:tcPr>
          <w:p w14:paraId="7DE6E69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3.7</w:t>
            </w:r>
          </w:p>
        </w:tc>
        <w:tc>
          <w:tcPr>
            <w:tcW w:w="2790" w:type="dxa"/>
            <w:tcBorders>
              <w:top w:val="nil"/>
              <w:left w:val="nil"/>
              <w:bottom w:val="nil"/>
              <w:right w:val="nil"/>
            </w:tcBorders>
            <w:shd w:val="clear" w:color="000000" w:fill="DBEFE2"/>
            <w:noWrap/>
            <w:vAlign w:val="bottom"/>
            <w:hideMark/>
          </w:tcPr>
          <w:p w14:paraId="1E2A1CE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3.82</w:t>
            </w:r>
          </w:p>
        </w:tc>
        <w:tc>
          <w:tcPr>
            <w:tcW w:w="2147" w:type="dxa"/>
            <w:tcBorders>
              <w:top w:val="nil"/>
              <w:left w:val="nil"/>
              <w:bottom w:val="nil"/>
              <w:right w:val="nil"/>
            </w:tcBorders>
            <w:noWrap/>
            <w:vAlign w:val="bottom"/>
            <w:hideMark/>
          </w:tcPr>
          <w:p w14:paraId="50A2C9B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2DB5D417" w14:textId="77777777" w:rsidTr="00AB3707">
        <w:trPr>
          <w:trHeight w:val="316"/>
        </w:trPr>
        <w:tc>
          <w:tcPr>
            <w:tcW w:w="1755" w:type="dxa"/>
            <w:tcBorders>
              <w:top w:val="nil"/>
              <w:left w:val="nil"/>
              <w:bottom w:val="nil"/>
              <w:right w:val="nil"/>
            </w:tcBorders>
            <w:shd w:val="clear" w:color="FFFFFF" w:fill="FFFFFF"/>
            <w:noWrap/>
            <w:vAlign w:val="bottom"/>
            <w:hideMark/>
          </w:tcPr>
          <w:p w14:paraId="698CAC5D"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Diana Rojo</w:t>
            </w:r>
          </w:p>
        </w:tc>
        <w:tc>
          <w:tcPr>
            <w:tcW w:w="1845" w:type="dxa"/>
            <w:tcBorders>
              <w:top w:val="nil"/>
              <w:left w:val="nil"/>
              <w:bottom w:val="nil"/>
              <w:right w:val="nil"/>
            </w:tcBorders>
            <w:noWrap/>
            <w:vAlign w:val="bottom"/>
            <w:hideMark/>
          </w:tcPr>
          <w:p w14:paraId="54BD505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1927</w:t>
            </w:r>
          </w:p>
        </w:tc>
        <w:tc>
          <w:tcPr>
            <w:tcW w:w="2700" w:type="dxa"/>
            <w:tcBorders>
              <w:top w:val="nil"/>
              <w:left w:val="nil"/>
              <w:bottom w:val="nil"/>
              <w:right w:val="nil"/>
            </w:tcBorders>
            <w:shd w:val="clear" w:color="000000" w:fill="69C080"/>
            <w:noWrap/>
            <w:vAlign w:val="bottom"/>
            <w:hideMark/>
          </w:tcPr>
          <w:p w14:paraId="7DBFEA4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3.64</w:t>
            </w:r>
          </w:p>
        </w:tc>
        <w:tc>
          <w:tcPr>
            <w:tcW w:w="2790" w:type="dxa"/>
            <w:tcBorders>
              <w:top w:val="nil"/>
              <w:left w:val="nil"/>
              <w:bottom w:val="nil"/>
              <w:right w:val="nil"/>
            </w:tcBorders>
            <w:shd w:val="clear" w:color="000000" w:fill="63BE7B"/>
            <w:noWrap/>
            <w:vAlign w:val="bottom"/>
            <w:hideMark/>
          </w:tcPr>
          <w:p w14:paraId="468C7DD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4.6</w:t>
            </w:r>
          </w:p>
        </w:tc>
        <w:tc>
          <w:tcPr>
            <w:tcW w:w="2147" w:type="dxa"/>
            <w:tcBorders>
              <w:top w:val="nil"/>
              <w:left w:val="nil"/>
              <w:bottom w:val="nil"/>
              <w:right w:val="nil"/>
            </w:tcBorders>
            <w:noWrap/>
            <w:vAlign w:val="bottom"/>
            <w:hideMark/>
          </w:tcPr>
          <w:p w14:paraId="16C564B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640A7157" w14:textId="77777777" w:rsidTr="00AB3707">
        <w:trPr>
          <w:trHeight w:val="316"/>
        </w:trPr>
        <w:tc>
          <w:tcPr>
            <w:tcW w:w="1755" w:type="dxa"/>
            <w:tcBorders>
              <w:top w:val="nil"/>
              <w:left w:val="nil"/>
              <w:bottom w:val="nil"/>
              <w:right w:val="nil"/>
            </w:tcBorders>
            <w:shd w:val="clear" w:color="FFFFFF" w:fill="FFFFFF"/>
            <w:noWrap/>
            <w:vAlign w:val="bottom"/>
            <w:hideMark/>
          </w:tcPr>
          <w:p w14:paraId="339649C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Orci Carlos</w:t>
            </w:r>
          </w:p>
        </w:tc>
        <w:tc>
          <w:tcPr>
            <w:tcW w:w="1845" w:type="dxa"/>
            <w:tcBorders>
              <w:top w:val="nil"/>
              <w:left w:val="nil"/>
              <w:bottom w:val="nil"/>
              <w:right w:val="nil"/>
            </w:tcBorders>
            <w:noWrap/>
            <w:vAlign w:val="bottom"/>
            <w:hideMark/>
          </w:tcPr>
          <w:p w14:paraId="27982AF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1926</w:t>
            </w:r>
          </w:p>
        </w:tc>
        <w:tc>
          <w:tcPr>
            <w:tcW w:w="2700" w:type="dxa"/>
            <w:tcBorders>
              <w:top w:val="nil"/>
              <w:left w:val="nil"/>
              <w:bottom w:val="nil"/>
              <w:right w:val="nil"/>
            </w:tcBorders>
            <w:shd w:val="clear" w:color="000000" w:fill="D6ECDF"/>
            <w:noWrap/>
            <w:vAlign w:val="bottom"/>
            <w:hideMark/>
          </w:tcPr>
          <w:p w14:paraId="13B4DB8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4.32</w:t>
            </w:r>
          </w:p>
        </w:tc>
        <w:tc>
          <w:tcPr>
            <w:tcW w:w="2790" w:type="dxa"/>
            <w:tcBorders>
              <w:top w:val="nil"/>
              <w:left w:val="nil"/>
              <w:bottom w:val="nil"/>
              <w:right w:val="nil"/>
            </w:tcBorders>
            <w:shd w:val="clear" w:color="000000" w:fill="F2F8F6"/>
            <w:noWrap/>
            <w:vAlign w:val="bottom"/>
            <w:hideMark/>
          </w:tcPr>
          <w:p w14:paraId="1C56EB2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3.67</w:t>
            </w:r>
          </w:p>
        </w:tc>
        <w:tc>
          <w:tcPr>
            <w:tcW w:w="2147" w:type="dxa"/>
            <w:tcBorders>
              <w:top w:val="nil"/>
              <w:left w:val="nil"/>
              <w:bottom w:val="nil"/>
              <w:right w:val="nil"/>
            </w:tcBorders>
            <w:noWrap/>
            <w:vAlign w:val="bottom"/>
            <w:hideMark/>
          </w:tcPr>
          <w:p w14:paraId="4D878BC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3A188F71" w14:textId="77777777" w:rsidTr="00AB3707">
        <w:trPr>
          <w:trHeight w:val="316"/>
        </w:trPr>
        <w:tc>
          <w:tcPr>
            <w:tcW w:w="1755" w:type="dxa"/>
            <w:tcBorders>
              <w:top w:val="nil"/>
              <w:left w:val="nil"/>
              <w:bottom w:val="nil"/>
              <w:right w:val="nil"/>
            </w:tcBorders>
            <w:shd w:val="clear" w:color="FFFFFF" w:fill="FFFFFF"/>
            <w:noWrap/>
            <w:vAlign w:val="bottom"/>
            <w:hideMark/>
          </w:tcPr>
          <w:p w14:paraId="7FAAEFD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Alfredo Barreras</w:t>
            </w:r>
          </w:p>
        </w:tc>
        <w:tc>
          <w:tcPr>
            <w:tcW w:w="1845" w:type="dxa"/>
            <w:tcBorders>
              <w:top w:val="nil"/>
              <w:left w:val="nil"/>
              <w:bottom w:val="nil"/>
              <w:right w:val="nil"/>
            </w:tcBorders>
            <w:noWrap/>
            <w:vAlign w:val="bottom"/>
            <w:hideMark/>
          </w:tcPr>
          <w:p w14:paraId="5BC0181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1920</w:t>
            </w:r>
          </w:p>
        </w:tc>
        <w:tc>
          <w:tcPr>
            <w:tcW w:w="2700" w:type="dxa"/>
            <w:tcBorders>
              <w:top w:val="nil"/>
              <w:left w:val="nil"/>
              <w:bottom w:val="nil"/>
              <w:right w:val="nil"/>
            </w:tcBorders>
            <w:shd w:val="clear" w:color="000000" w:fill="D2EBDA"/>
            <w:noWrap/>
            <w:vAlign w:val="bottom"/>
            <w:hideMark/>
          </w:tcPr>
          <w:p w14:paraId="736A316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4.29</w:t>
            </w:r>
          </w:p>
        </w:tc>
        <w:tc>
          <w:tcPr>
            <w:tcW w:w="2790" w:type="dxa"/>
            <w:tcBorders>
              <w:top w:val="nil"/>
              <w:left w:val="nil"/>
              <w:bottom w:val="nil"/>
              <w:right w:val="nil"/>
            </w:tcBorders>
            <w:shd w:val="clear" w:color="000000" w:fill="F2F8F6"/>
            <w:noWrap/>
            <w:vAlign w:val="bottom"/>
            <w:hideMark/>
          </w:tcPr>
          <w:p w14:paraId="4BF63BF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3.67</w:t>
            </w:r>
          </w:p>
        </w:tc>
        <w:tc>
          <w:tcPr>
            <w:tcW w:w="2147" w:type="dxa"/>
            <w:tcBorders>
              <w:top w:val="nil"/>
              <w:left w:val="nil"/>
              <w:bottom w:val="nil"/>
              <w:right w:val="nil"/>
            </w:tcBorders>
            <w:noWrap/>
            <w:vAlign w:val="bottom"/>
            <w:hideMark/>
          </w:tcPr>
          <w:p w14:paraId="406692BF"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062F5217" w14:textId="77777777" w:rsidTr="00AB3707">
        <w:trPr>
          <w:trHeight w:val="316"/>
        </w:trPr>
        <w:tc>
          <w:tcPr>
            <w:tcW w:w="1755" w:type="dxa"/>
            <w:tcBorders>
              <w:top w:val="nil"/>
              <w:left w:val="nil"/>
              <w:bottom w:val="nil"/>
              <w:right w:val="nil"/>
            </w:tcBorders>
            <w:shd w:val="clear" w:color="FFFFFF" w:fill="FFFFFF"/>
            <w:noWrap/>
            <w:vAlign w:val="bottom"/>
            <w:hideMark/>
          </w:tcPr>
          <w:p w14:paraId="5B43A4A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Eduardo Luna</w:t>
            </w:r>
          </w:p>
        </w:tc>
        <w:tc>
          <w:tcPr>
            <w:tcW w:w="1845" w:type="dxa"/>
            <w:tcBorders>
              <w:top w:val="nil"/>
              <w:left w:val="nil"/>
              <w:bottom w:val="nil"/>
              <w:right w:val="nil"/>
            </w:tcBorders>
            <w:noWrap/>
            <w:vAlign w:val="bottom"/>
            <w:hideMark/>
          </w:tcPr>
          <w:p w14:paraId="4D10D39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1920</w:t>
            </w:r>
          </w:p>
        </w:tc>
        <w:tc>
          <w:tcPr>
            <w:tcW w:w="2700" w:type="dxa"/>
            <w:tcBorders>
              <w:top w:val="nil"/>
              <w:left w:val="nil"/>
              <w:bottom w:val="nil"/>
              <w:right w:val="nil"/>
            </w:tcBorders>
            <w:shd w:val="clear" w:color="000000" w:fill="E5F2EB"/>
            <w:noWrap/>
            <w:vAlign w:val="bottom"/>
            <w:hideMark/>
          </w:tcPr>
          <w:p w14:paraId="19922CC9"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4.41</w:t>
            </w:r>
          </w:p>
        </w:tc>
        <w:tc>
          <w:tcPr>
            <w:tcW w:w="2790" w:type="dxa"/>
            <w:tcBorders>
              <w:top w:val="nil"/>
              <w:left w:val="nil"/>
              <w:bottom w:val="nil"/>
              <w:right w:val="nil"/>
            </w:tcBorders>
            <w:shd w:val="clear" w:color="000000" w:fill="A8DAB7"/>
            <w:noWrap/>
            <w:vAlign w:val="bottom"/>
            <w:hideMark/>
          </w:tcPr>
          <w:p w14:paraId="17CCE83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4.15</w:t>
            </w:r>
          </w:p>
        </w:tc>
        <w:tc>
          <w:tcPr>
            <w:tcW w:w="2147" w:type="dxa"/>
            <w:tcBorders>
              <w:top w:val="nil"/>
              <w:left w:val="nil"/>
              <w:bottom w:val="nil"/>
              <w:right w:val="nil"/>
            </w:tcBorders>
            <w:noWrap/>
            <w:vAlign w:val="bottom"/>
            <w:hideMark/>
          </w:tcPr>
          <w:p w14:paraId="2AF4A374"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03B2AEF4" w14:textId="77777777" w:rsidTr="00AB3707">
        <w:trPr>
          <w:trHeight w:val="316"/>
        </w:trPr>
        <w:tc>
          <w:tcPr>
            <w:tcW w:w="1755" w:type="dxa"/>
            <w:tcBorders>
              <w:top w:val="nil"/>
              <w:left w:val="nil"/>
              <w:bottom w:val="nil"/>
              <w:right w:val="nil"/>
            </w:tcBorders>
            <w:shd w:val="clear" w:color="FFFFFF" w:fill="FFFFFF"/>
            <w:noWrap/>
            <w:vAlign w:val="bottom"/>
            <w:hideMark/>
          </w:tcPr>
          <w:p w14:paraId="606CF1A1"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lastRenderedPageBreak/>
              <w:t>Guadalupe Hernandez</w:t>
            </w:r>
          </w:p>
        </w:tc>
        <w:tc>
          <w:tcPr>
            <w:tcW w:w="1845" w:type="dxa"/>
            <w:tcBorders>
              <w:top w:val="nil"/>
              <w:left w:val="nil"/>
              <w:bottom w:val="nil"/>
              <w:right w:val="nil"/>
            </w:tcBorders>
            <w:noWrap/>
            <w:vAlign w:val="bottom"/>
            <w:hideMark/>
          </w:tcPr>
          <w:p w14:paraId="4E7E8CF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1915</w:t>
            </w:r>
          </w:p>
        </w:tc>
        <w:tc>
          <w:tcPr>
            <w:tcW w:w="2700" w:type="dxa"/>
            <w:tcBorders>
              <w:top w:val="nil"/>
              <w:left w:val="nil"/>
              <w:bottom w:val="nil"/>
              <w:right w:val="nil"/>
            </w:tcBorders>
            <w:shd w:val="clear" w:color="000000" w:fill="FCFBFE"/>
            <w:noWrap/>
            <w:vAlign w:val="bottom"/>
            <w:hideMark/>
          </w:tcPr>
          <w:p w14:paraId="67F2097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4.56</w:t>
            </w:r>
          </w:p>
        </w:tc>
        <w:tc>
          <w:tcPr>
            <w:tcW w:w="2790" w:type="dxa"/>
            <w:tcBorders>
              <w:top w:val="nil"/>
              <w:left w:val="nil"/>
              <w:bottom w:val="nil"/>
              <w:right w:val="nil"/>
            </w:tcBorders>
            <w:shd w:val="clear" w:color="000000" w:fill="85CC99"/>
            <w:noWrap/>
            <w:vAlign w:val="bottom"/>
            <w:hideMark/>
          </w:tcPr>
          <w:p w14:paraId="4B62D7A0"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4.38</w:t>
            </w:r>
          </w:p>
        </w:tc>
        <w:tc>
          <w:tcPr>
            <w:tcW w:w="2147" w:type="dxa"/>
            <w:tcBorders>
              <w:top w:val="nil"/>
              <w:left w:val="nil"/>
              <w:bottom w:val="nil"/>
              <w:right w:val="nil"/>
            </w:tcBorders>
            <w:noWrap/>
            <w:vAlign w:val="bottom"/>
            <w:hideMark/>
          </w:tcPr>
          <w:p w14:paraId="29F6FF73"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7931E582" w14:textId="77777777" w:rsidTr="00AB3707">
        <w:trPr>
          <w:trHeight w:val="316"/>
        </w:trPr>
        <w:tc>
          <w:tcPr>
            <w:tcW w:w="1755" w:type="dxa"/>
            <w:tcBorders>
              <w:top w:val="nil"/>
              <w:left w:val="nil"/>
              <w:bottom w:val="nil"/>
              <w:right w:val="nil"/>
            </w:tcBorders>
            <w:shd w:val="clear" w:color="FFFFFF" w:fill="FFFFFF"/>
            <w:noWrap/>
            <w:vAlign w:val="bottom"/>
            <w:hideMark/>
          </w:tcPr>
          <w:p w14:paraId="78EE87C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Luis Torres</w:t>
            </w:r>
          </w:p>
        </w:tc>
        <w:tc>
          <w:tcPr>
            <w:tcW w:w="1845" w:type="dxa"/>
            <w:tcBorders>
              <w:top w:val="nil"/>
              <w:left w:val="nil"/>
              <w:bottom w:val="nil"/>
              <w:right w:val="nil"/>
            </w:tcBorders>
            <w:noWrap/>
            <w:vAlign w:val="bottom"/>
            <w:hideMark/>
          </w:tcPr>
          <w:p w14:paraId="71DACB0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1913</w:t>
            </w:r>
          </w:p>
        </w:tc>
        <w:tc>
          <w:tcPr>
            <w:tcW w:w="2700" w:type="dxa"/>
            <w:tcBorders>
              <w:top w:val="nil"/>
              <w:left w:val="nil"/>
              <w:bottom w:val="nil"/>
              <w:right w:val="nil"/>
            </w:tcBorders>
            <w:shd w:val="clear" w:color="000000" w:fill="96D2A7"/>
            <w:noWrap/>
            <w:vAlign w:val="bottom"/>
            <w:hideMark/>
          </w:tcPr>
          <w:p w14:paraId="71ABDC8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3.92</w:t>
            </w:r>
          </w:p>
        </w:tc>
        <w:tc>
          <w:tcPr>
            <w:tcW w:w="2790" w:type="dxa"/>
            <w:tcBorders>
              <w:top w:val="nil"/>
              <w:left w:val="nil"/>
              <w:bottom w:val="nil"/>
              <w:right w:val="nil"/>
            </w:tcBorders>
            <w:shd w:val="clear" w:color="000000" w:fill="A1D7B0"/>
            <w:noWrap/>
            <w:vAlign w:val="bottom"/>
            <w:hideMark/>
          </w:tcPr>
          <w:p w14:paraId="6938132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w:t>
            </w:r>
          </w:p>
        </w:tc>
        <w:tc>
          <w:tcPr>
            <w:tcW w:w="2147" w:type="dxa"/>
            <w:tcBorders>
              <w:top w:val="nil"/>
              <w:left w:val="nil"/>
              <w:bottom w:val="nil"/>
              <w:right w:val="nil"/>
            </w:tcBorders>
            <w:noWrap/>
            <w:vAlign w:val="bottom"/>
            <w:hideMark/>
          </w:tcPr>
          <w:p w14:paraId="2744104B"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11CF8D86" w14:textId="77777777" w:rsidTr="00AB3707">
        <w:trPr>
          <w:trHeight w:val="316"/>
        </w:trPr>
        <w:tc>
          <w:tcPr>
            <w:tcW w:w="1755" w:type="dxa"/>
            <w:tcBorders>
              <w:top w:val="nil"/>
              <w:left w:val="nil"/>
              <w:bottom w:val="nil"/>
              <w:right w:val="nil"/>
            </w:tcBorders>
            <w:shd w:val="clear" w:color="FFFFFF" w:fill="FFFFFF"/>
            <w:noWrap/>
            <w:vAlign w:val="bottom"/>
            <w:hideMark/>
          </w:tcPr>
          <w:p w14:paraId="0A3EAB62"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 xml:space="preserve">Sandra Lujan </w:t>
            </w:r>
          </w:p>
        </w:tc>
        <w:tc>
          <w:tcPr>
            <w:tcW w:w="1845" w:type="dxa"/>
            <w:tcBorders>
              <w:top w:val="nil"/>
              <w:left w:val="nil"/>
              <w:bottom w:val="nil"/>
              <w:right w:val="nil"/>
            </w:tcBorders>
            <w:noWrap/>
            <w:vAlign w:val="bottom"/>
            <w:hideMark/>
          </w:tcPr>
          <w:p w14:paraId="21418B8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1906</w:t>
            </w:r>
          </w:p>
        </w:tc>
        <w:tc>
          <w:tcPr>
            <w:tcW w:w="2700" w:type="dxa"/>
            <w:tcBorders>
              <w:top w:val="nil"/>
              <w:left w:val="nil"/>
              <w:bottom w:val="nil"/>
              <w:right w:val="nil"/>
            </w:tcBorders>
            <w:shd w:val="clear" w:color="000000" w:fill="FA9D9F"/>
            <w:noWrap/>
            <w:vAlign w:val="bottom"/>
            <w:hideMark/>
          </w:tcPr>
          <w:p w14:paraId="6A923AA4"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5.2</w:t>
            </w:r>
          </w:p>
        </w:tc>
        <w:tc>
          <w:tcPr>
            <w:tcW w:w="2790" w:type="dxa"/>
            <w:tcBorders>
              <w:top w:val="nil"/>
              <w:left w:val="nil"/>
              <w:bottom w:val="nil"/>
              <w:right w:val="nil"/>
            </w:tcBorders>
            <w:shd w:val="clear" w:color="000000" w:fill="FBFBFE"/>
            <w:noWrap/>
            <w:vAlign w:val="bottom"/>
            <w:hideMark/>
          </w:tcPr>
          <w:p w14:paraId="06E090CE"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3.6</w:t>
            </w:r>
          </w:p>
        </w:tc>
        <w:tc>
          <w:tcPr>
            <w:tcW w:w="2147" w:type="dxa"/>
            <w:tcBorders>
              <w:top w:val="nil"/>
              <w:left w:val="nil"/>
              <w:bottom w:val="nil"/>
              <w:right w:val="nil"/>
            </w:tcBorders>
            <w:noWrap/>
            <w:vAlign w:val="bottom"/>
            <w:hideMark/>
          </w:tcPr>
          <w:p w14:paraId="701FDF89"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4A86B2B8" w14:textId="77777777" w:rsidTr="00AB3707">
        <w:trPr>
          <w:trHeight w:val="316"/>
        </w:trPr>
        <w:tc>
          <w:tcPr>
            <w:tcW w:w="1755" w:type="dxa"/>
            <w:tcBorders>
              <w:top w:val="nil"/>
              <w:left w:val="nil"/>
              <w:bottom w:val="nil"/>
              <w:right w:val="nil"/>
            </w:tcBorders>
            <w:shd w:val="clear" w:color="FFFFFF" w:fill="FFFFFF"/>
            <w:noWrap/>
            <w:vAlign w:val="bottom"/>
            <w:hideMark/>
          </w:tcPr>
          <w:p w14:paraId="6274FFCE"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Reyna Santacruz</w:t>
            </w:r>
          </w:p>
        </w:tc>
        <w:tc>
          <w:tcPr>
            <w:tcW w:w="1845" w:type="dxa"/>
            <w:tcBorders>
              <w:top w:val="nil"/>
              <w:left w:val="nil"/>
              <w:bottom w:val="nil"/>
              <w:right w:val="nil"/>
            </w:tcBorders>
            <w:noWrap/>
            <w:vAlign w:val="bottom"/>
            <w:hideMark/>
          </w:tcPr>
          <w:p w14:paraId="3D866F8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1897</w:t>
            </w:r>
          </w:p>
        </w:tc>
        <w:tc>
          <w:tcPr>
            <w:tcW w:w="2700" w:type="dxa"/>
            <w:tcBorders>
              <w:top w:val="nil"/>
              <w:left w:val="nil"/>
              <w:bottom w:val="nil"/>
              <w:right w:val="nil"/>
            </w:tcBorders>
            <w:shd w:val="clear" w:color="000000" w:fill="8BCE9D"/>
            <w:noWrap/>
            <w:vAlign w:val="bottom"/>
            <w:hideMark/>
          </w:tcPr>
          <w:p w14:paraId="69718B3F"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3.85</w:t>
            </w:r>
          </w:p>
        </w:tc>
        <w:tc>
          <w:tcPr>
            <w:tcW w:w="2790" w:type="dxa"/>
            <w:tcBorders>
              <w:top w:val="nil"/>
              <w:left w:val="nil"/>
              <w:bottom w:val="nil"/>
              <w:right w:val="nil"/>
            </w:tcBorders>
            <w:shd w:val="clear" w:color="000000" w:fill="CDE9D7"/>
            <w:noWrap/>
            <w:vAlign w:val="bottom"/>
            <w:hideMark/>
          </w:tcPr>
          <w:p w14:paraId="43F7DDB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3.91</w:t>
            </w:r>
          </w:p>
        </w:tc>
        <w:tc>
          <w:tcPr>
            <w:tcW w:w="2147" w:type="dxa"/>
            <w:tcBorders>
              <w:top w:val="nil"/>
              <w:left w:val="nil"/>
              <w:bottom w:val="nil"/>
              <w:right w:val="nil"/>
            </w:tcBorders>
            <w:noWrap/>
            <w:vAlign w:val="bottom"/>
            <w:hideMark/>
          </w:tcPr>
          <w:p w14:paraId="170233B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4FA33E6C" w14:textId="77777777" w:rsidTr="00AB3707">
        <w:trPr>
          <w:trHeight w:val="316"/>
        </w:trPr>
        <w:tc>
          <w:tcPr>
            <w:tcW w:w="1755" w:type="dxa"/>
            <w:tcBorders>
              <w:top w:val="nil"/>
              <w:left w:val="nil"/>
              <w:bottom w:val="nil"/>
              <w:right w:val="nil"/>
            </w:tcBorders>
            <w:shd w:val="clear" w:color="FFFFFF" w:fill="FFFFFF"/>
            <w:noWrap/>
            <w:vAlign w:val="bottom"/>
            <w:hideMark/>
          </w:tcPr>
          <w:p w14:paraId="2C83226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Javier D.</w:t>
            </w:r>
          </w:p>
        </w:tc>
        <w:tc>
          <w:tcPr>
            <w:tcW w:w="1845" w:type="dxa"/>
            <w:tcBorders>
              <w:top w:val="nil"/>
              <w:left w:val="nil"/>
              <w:bottom w:val="nil"/>
              <w:right w:val="nil"/>
            </w:tcBorders>
            <w:noWrap/>
            <w:vAlign w:val="bottom"/>
            <w:hideMark/>
          </w:tcPr>
          <w:p w14:paraId="3DCA7512"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1897</w:t>
            </w:r>
          </w:p>
        </w:tc>
        <w:tc>
          <w:tcPr>
            <w:tcW w:w="2700" w:type="dxa"/>
            <w:tcBorders>
              <w:top w:val="nil"/>
              <w:left w:val="nil"/>
              <w:bottom w:val="nil"/>
              <w:right w:val="nil"/>
            </w:tcBorders>
            <w:shd w:val="clear" w:color="000000" w:fill="ADDCBA"/>
            <w:noWrap/>
            <w:vAlign w:val="bottom"/>
            <w:hideMark/>
          </w:tcPr>
          <w:p w14:paraId="1AFA1639"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4.06</w:t>
            </w:r>
          </w:p>
        </w:tc>
        <w:tc>
          <w:tcPr>
            <w:tcW w:w="2790" w:type="dxa"/>
            <w:tcBorders>
              <w:top w:val="nil"/>
              <w:left w:val="nil"/>
              <w:bottom w:val="nil"/>
              <w:right w:val="nil"/>
            </w:tcBorders>
            <w:shd w:val="clear" w:color="000000" w:fill="74C58A"/>
            <w:noWrap/>
            <w:vAlign w:val="bottom"/>
            <w:hideMark/>
          </w:tcPr>
          <w:p w14:paraId="073344A7"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4.49</w:t>
            </w:r>
          </w:p>
        </w:tc>
        <w:tc>
          <w:tcPr>
            <w:tcW w:w="2147" w:type="dxa"/>
            <w:tcBorders>
              <w:top w:val="nil"/>
              <w:left w:val="nil"/>
              <w:bottom w:val="nil"/>
              <w:right w:val="nil"/>
            </w:tcBorders>
            <w:noWrap/>
            <w:vAlign w:val="bottom"/>
            <w:hideMark/>
          </w:tcPr>
          <w:p w14:paraId="54DD7A22"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0E6974E2" w14:textId="77777777" w:rsidTr="00AB3707">
        <w:trPr>
          <w:trHeight w:val="316"/>
        </w:trPr>
        <w:tc>
          <w:tcPr>
            <w:tcW w:w="1755" w:type="dxa"/>
            <w:tcBorders>
              <w:top w:val="nil"/>
              <w:left w:val="nil"/>
              <w:bottom w:val="nil"/>
              <w:right w:val="nil"/>
            </w:tcBorders>
            <w:shd w:val="clear" w:color="FFFFFF" w:fill="FFFFFF"/>
            <w:noWrap/>
            <w:vAlign w:val="bottom"/>
            <w:hideMark/>
          </w:tcPr>
          <w:p w14:paraId="449E876E"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Miller Gaviria</w:t>
            </w:r>
          </w:p>
        </w:tc>
        <w:tc>
          <w:tcPr>
            <w:tcW w:w="1845" w:type="dxa"/>
            <w:tcBorders>
              <w:top w:val="nil"/>
              <w:left w:val="nil"/>
              <w:bottom w:val="nil"/>
              <w:right w:val="nil"/>
            </w:tcBorders>
            <w:noWrap/>
            <w:vAlign w:val="bottom"/>
            <w:hideMark/>
          </w:tcPr>
          <w:p w14:paraId="10BE6AC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1892</w:t>
            </w:r>
          </w:p>
        </w:tc>
        <w:tc>
          <w:tcPr>
            <w:tcW w:w="2700" w:type="dxa"/>
            <w:tcBorders>
              <w:top w:val="nil"/>
              <w:left w:val="nil"/>
              <w:bottom w:val="nil"/>
              <w:right w:val="nil"/>
            </w:tcBorders>
            <w:shd w:val="clear" w:color="000000" w:fill="FCE2E5"/>
            <w:noWrap/>
            <w:vAlign w:val="bottom"/>
            <w:hideMark/>
          </w:tcPr>
          <w:p w14:paraId="7412B8F1"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4.73</w:t>
            </w:r>
          </w:p>
        </w:tc>
        <w:tc>
          <w:tcPr>
            <w:tcW w:w="2790" w:type="dxa"/>
            <w:tcBorders>
              <w:top w:val="nil"/>
              <w:left w:val="nil"/>
              <w:bottom w:val="nil"/>
              <w:right w:val="nil"/>
            </w:tcBorders>
            <w:shd w:val="clear" w:color="000000" w:fill="C1E4CC"/>
            <w:noWrap/>
            <w:vAlign w:val="bottom"/>
            <w:hideMark/>
          </w:tcPr>
          <w:p w14:paraId="0D4DEA4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3.99</w:t>
            </w:r>
          </w:p>
        </w:tc>
        <w:tc>
          <w:tcPr>
            <w:tcW w:w="2147" w:type="dxa"/>
            <w:tcBorders>
              <w:top w:val="nil"/>
              <w:left w:val="nil"/>
              <w:bottom w:val="nil"/>
              <w:right w:val="nil"/>
            </w:tcBorders>
            <w:noWrap/>
            <w:vAlign w:val="bottom"/>
            <w:hideMark/>
          </w:tcPr>
          <w:p w14:paraId="0121F2BA"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Training Needed</w:t>
            </w:r>
          </w:p>
        </w:tc>
      </w:tr>
      <w:tr w:rsidR="00AB3707" w:rsidRPr="00AB3707" w14:paraId="243778D3" w14:textId="77777777" w:rsidTr="00AB3707">
        <w:trPr>
          <w:trHeight w:val="316"/>
        </w:trPr>
        <w:tc>
          <w:tcPr>
            <w:tcW w:w="1755" w:type="dxa"/>
            <w:tcBorders>
              <w:top w:val="nil"/>
              <w:left w:val="nil"/>
              <w:bottom w:val="nil"/>
              <w:right w:val="nil"/>
            </w:tcBorders>
            <w:shd w:val="clear" w:color="FFFFFF" w:fill="FFFFFF"/>
            <w:noWrap/>
            <w:vAlign w:val="bottom"/>
            <w:hideMark/>
          </w:tcPr>
          <w:p w14:paraId="7EB5B520"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Armando Sierra</w:t>
            </w:r>
          </w:p>
        </w:tc>
        <w:tc>
          <w:tcPr>
            <w:tcW w:w="1845" w:type="dxa"/>
            <w:tcBorders>
              <w:top w:val="nil"/>
              <w:left w:val="nil"/>
              <w:bottom w:val="nil"/>
              <w:right w:val="nil"/>
            </w:tcBorders>
            <w:noWrap/>
            <w:vAlign w:val="bottom"/>
            <w:hideMark/>
          </w:tcPr>
          <w:p w14:paraId="1BF28CB8"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1890</w:t>
            </w:r>
          </w:p>
        </w:tc>
        <w:tc>
          <w:tcPr>
            <w:tcW w:w="2700" w:type="dxa"/>
            <w:tcBorders>
              <w:top w:val="nil"/>
              <w:left w:val="nil"/>
              <w:bottom w:val="nil"/>
              <w:right w:val="nil"/>
            </w:tcBorders>
            <w:shd w:val="clear" w:color="000000" w:fill="F9888B"/>
            <w:noWrap/>
            <w:vAlign w:val="bottom"/>
            <w:hideMark/>
          </w:tcPr>
          <w:p w14:paraId="430D22E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5.34</w:t>
            </w:r>
          </w:p>
        </w:tc>
        <w:tc>
          <w:tcPr>
            <w:tcW w:w="2790" w:type="dxa"/>
            <w:tcBorders>
              <w:top w:val="nil"/>
              <w:left w:val="nil"/>
              <w:bottom w:val="nil"/>
              <w:right w:val="nil"/>
            </w:tcBorders>
            <w:shd w:val="clear" w:color="000000" w:fill="88CD9B"/>
            <w:noWrap/>
            <w:vAlign w:val="bottom"/>
            <w:hideMark/>
          </w:tcPr>
          <w:p w14:paraId="6A01746D"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4.36</w:t>
            </w:r>
          </w:p>
        </w:tc>
        <w:tc>
          <w:tcPr>
            <w:tcW w:w="2147" w:type="dxa"/>
            <w:tcBorders>
              <w:top w:val="nil"/>
              <w:left w:val="nil"/>
              <w:bottom w:val="nil"/>
              <w:right w:val="nil"/>
            </w:tcBorders>
            <w:noWrap/>
            <w:vAlign w:val="bottom"/>
            <w:hideMark/>
          </w:tcPr>
          <w:p w14:paraId="54DC5862"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44AC34D0" w14:textId="77777777" w:rsidTr="00AB3707">
        <w:trPr>
          <w:trHeight w:val="316"/>
        </w:trPr>
        <w:tc>
          <w:tcPr>
            <w:tcW w:w="1755" w:type="dxa"/>
            <w:tcBorders>
              <w:top w:val="nil"/>
              <w:left w:val="nil"/>
              <w:bottom w:val="nil"/>
              <w:right w:val="nil"/>
            </w:tcBorders>
            <w:shd w:val="clear" w:color="FFFFFF" w:fill="FFFFFF"/>
            <w:noWrap/>
            <w:vAlign w:val="bottom"/>
            <w:hideMark/>
          </w:tcPr>
          <w:p w14:paraId="7F230C97"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Alberto Gastelum</w:t>
            </w:r>
          </w:p>
        </w:tc>
        <w:tc>
          <w:tcPr>
            <w:tcW w:w="1845" w:type="dxa"/>
            <w:tcBorders>
              <w:top w:val="nil"/>
              <w:left w:val="nil"/>
              <w:bottom w:val="nil"/>
              <w:right w:val="nil"/>
            </w:tcBorders>
            <w:noWrap/>
            <w:vAlign w:val="bottom"/>
            <w:hideMark/>
          </w:tcPr>
          <w:p w14:paraId="7EA70A2B"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1889</w:t>
            </w:r>
          </w:p>
        </w:tc>
        <w:tc>
          <w:tcPr>
            <w:tcW w:w="2700" w:type="dxa"/>
            <w:tcBorders>
              <w:top w:val="nil"/>
              <w:left w:val="nil"/>
              <w:bottom w:val="nil"/>
              <w:right w:val="nil"/>
            </w:tcBorders>
            <w:shd w:val="clear" w:color="000000" w:fill="74C58A"/>
            <w:noWrap/>
            <w:vAlign w:val="bottom"/>
            <w:hideMark/>
          </w:tcPr>
          <w:p w14:paraId="693E03A3"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3.71</w:t>
            </w:r>
          </w:p>
        </w:tc>
        <w:tc>
          <w:tcPr>
            <w:tcW w:w="2790" w:type="dxa"/>
            <w:tcBorders>
              <w:top w:val="nil"/>
              <w:left w:val="nil"/>
              <w:bottom w:val="nil"/>
              <w:right w:val="nil"/>
            </w:tcBorders>
            <w:shd w:val="clear" w:color="000000" w:fill="82CB96"/>
            <w:noWrap/>
            <w:vAlign w:val="bottom"/>
            <w:hideMark/>
          </w:tcPr>
          <w:p w14:paraId="0B1E7356"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4.4</w:t>
            </w:r>
          </w:p>
        </w:tc>
        <w:tc>
          <w:tcPr>
            <w:tcW w:w="2147" w:type="dxa"/>
            <w:tcBorders>
              <w:top w:val="nil"/>
              <w:left w:val="nil"/>
              <w:bottom w:val="nil"/>
              <w:right w:val="nil"/>
            </w:tcBorders>
            <w:noWrap/>
            <w:vAlign w:val="bottom"/>
            <w:hideMark/>
          </w:tcPr>
          <w:p w14:paraId="2A3B6C0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r w:rsidR="00AB3707" w:rsidRPr="00AB3707" w14:paraId="776CA9CF" w14:textId="77777777" w:rsidTr="00AB3707">
        <w:trPr>
          <w:trHeight w:val="316"/>
        </w:trPr>
        <w:tc>
          <w:tcPr>
            <w:tcW w:w="1755" w:type="dxa"/>
            <w:tcBorders>
              <w:top w:val="nil"/>
              <w:left w:val="nil"/>
              <w:bottom w:val="nil"/>
              <w:right w:val="nil"/>
            </w:tcBorders>
            <w:shd w:val="clear" w:color="FFFFFF" w:fill="FFFFFF"/>
            <w:noWrap/>
            <w:vAlign w:val="bottom"/>
            <w:hideMark/>
          </w:tcPr>
          <w:p w14:paraId="1D72FB76"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Griselda Galindo</w:t>
            </w:r>
          </w:p>
        </w:tc>
        <w:tc>
          <w:tcPr>
            <w:tcW w:w="1845" w:type="dxa"/>
            <w:tcBorders>
              <w:top w:val="nil"/>
              <w:left w:val="nil"/>
              <w:bottom w:val="nil"/>
              <w:right w:val="nil"/>
            </w:tcBorders>
            <w:noWrap/>
            <w:vAlign w:val="bottom"/>
            <w:hideMark/>
          </w:tcPr>
          <w:p w14:paraId="5F25A6EC"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1856</w:t>
            </w:r>
          </w:p>
        </w:tc>
        <w:tc>
          <w:tcPr>
            <w:tcW w:w="2700" w:type="dxa"/>
            <w:tcBorders>
              <w:top w:val="nil"/>
              <w:left w:val="nil"/>
              <w:bottom w:val="nil"/>
              <w:right w:val="nil"/>
            </w:tcBorders>
            <w:shd w:val="clear" w:color="000000" w:fill="F98B8E"/>
            <w:noWrap/>
            <w:vAlign w:val="bottom"/>
            <w:hideMark/>
          </w:tcPr>
          <w:p w14:paraId="42818965"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5.32</w:t>
            </w:r>
          </w:p>
        </w:tc>
        <w:tc>
          <w:tcPr>
            <w:tcW w:w="2790" w:type="dxa"/>
            <w:tcBorders>
              <w:top w:val="nil"/>
              <w:left w:val="nil"/>
              <w:bottom w:val="nil"/>
              <w:right w:val="nil"/>
            </w:tcBorders>
            <w:shd w:val="clear" w:color="000000" w:fill="94D2A6"/>
            <w:noWrap/>
            <w:vAlign w:val="bottom"/>
            <w:hideMark/>
          </w:tcPr>
          <w:p w14:paraId="7E80C37A" w14:textId="77777777" w:rsidR="00AB3707" w:rsidRPr="00AB3707" w:rsidRDefault="00AB3707" w:rsidP="00AB3707">
            <w:pPr>
              <w:spacing w:line="240" w:lineRule="auto"/>
              <w:jc w:val="right"/>
              <w:rPr>
                <w:rFonts w:eastAsia="Times New Roman"/>
                <w:color w:val="000000"/>
                <w:sz w:val="20"/>
                <w:szCs w:val="20"/>
                <w:lang w:val="en-US"/>
              </w:rPr>
            </w:pPr>
            <w:r w:rsidRPr="00AB3707">
              <w:rPr>
                <w:rFonts w:eastAsia="Times New Roman"/>
                <w:color w:val="000000"/>
                <w:sz w:val="20"/>
                <w:szCs w:val="20"/>
                <w:lang w:val="en-US"/>
              </w:rPr>
              <w:t>4.28</w:t>
            </w:r>
          </w:p>
        </w:tc>
        <w:tc>
          <w:tcPr>
            <w:tcW w:w="2147" w:type="dxa"/>
            <w:tcBorders>
              <w:top w:val="nil"/>
              <w:left w:val="nil"/>
              <w:bottom w:val="nil"/>
              <w:right w:val="nil"/>
            </w:tcBorders>
            <w:noWrap/>
            <w:vAlign w:val="bottom"/>
            <w:hideMark/>
          </w:tcPr>
          <w:p w14:paraId="2CD80CB8" w14:textId="77777777" w:rsidR="00AB3707" w:rsidRPr="00AB3707" w:rsidRDefault="00AB3707" w:rsidP="00AB3707">
            <w:pPr>
              <w:spacing w:line="240" w:lineRule="auto"/>
              <w:rPr>
                <w:rFonts w:eastAsia="Times New Roman"/>
                <w:color w:val="000000"/>
                <w:sz w:val="20"/>
                <w:szCs w:val="20"/>
                <w:lang w:val="en-US"/>
              </w:rPr>
            </w:pPr>
            <w:r w:rsidRPr="00AB3707">
              <w:rPr>
                <w:rFonts w:eastAsia="Times New Roman"/>
                <w:color w:val="000000"/>
                <w:sz w:val="20"/>
                <w:szCs w:val="20"/>
                <w:lang w:val="en-US"/>
              </w:rPr>
              <w:t>Good Performance</w:t>
            </w:r>
          </w:p>
        </w:tc>
      </w:tr>
    </w:tbl>
    <w:p w14:paraId="0000018F" w14:textId="051E0BA1" w:rsidR="00C24092" w:rsidRDefault="00E50406">
      <w:pPr>
        <w:ind w:left="720"/>
      </w:pPr>
      <w:r>
        <w:rPr>
          <w:noProof/>
        </w:rPr>
        <w:drawing>
          <wp:inline distT="0" distB="0" distL="0" distR="0" wp14:anchorId="6CB0C0AE" wp14:editId="54B7C3E9">
            <wp:extent cx="5048250" cy="2657475"/>
            <wp:effectExtent l="0" t="0" r="0" b="9525"/>
            <wp:docPr id="138815863" name="Chart 1">
              <a:extLst xmlns:a="http://schemas.openxmlformats.org/drawingml/2006/main">
                <a:ext uri="{FF2B5EF4-FFF2-40B4-BE49-F238E27FC236}">
                  <a16:creationId xmlns:a16="http://schemas.microsoft.com/office/drawing/2014/main" id="{96B8CF15-ECCB-E152-DF2D-1BC740DC60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bl>
      <w:tblPr>
        <w:tblW w:w="10020" w:type="dxa"/>
        <w:tblLook w:val="04A0" w:firstRow="1" w:lastRow="0" w:firstColumn="1" w:lastColumn="0" w:noHBand="0" w:noVBand="1"/>
      </w:tblPr>
      <w:tblGrid>
        <w:gridCol w:w="1860"/>
        <w:gridCol w:w="1840"/>
        <w:gridCol w:w="3460"/>
        <w:gridCol w:w="2860"/>
      </w:tblGrid>
      <w:tr w:rsidR="00794158" w:rsidRPr="00794158" w14:paraId="64176CAF" w14:textId="77777777" w:rsidTr="00794158">
        <w:trPr>
          <w:trHeight w:val="315"/>
        </w:trPr>
        <w:tc>
          <w:tcPr>
            <w:tcW w:w="1860" w:type="dxa"/>
            <w:tcBorders>
              <w:top w:val="nil"/>
              <w:left w:val="nil"/>
              <w:bottom w:val="single" w:sz="4" w:space="0" w:color="8CB5F9"/>
              <w:right w:val="nil"/>
            </w:tcBorders>
            <w:shd w:val="clear" w:color="D9E7FD" w:fill="D9E7FD"/>
            <w:noWrap/>
            <w:vAlign w:val="bottom"/>
            <w:hideMark/>
          </w:tcPr>
          <w:p w14:paraId="0CB57E22" w14:textId="77777777" w:rsidR="00794158" w:rsidRPr="00794158" w:rsidRDefault="00794158" w:rsidP="00794158">
            <w:pPr>
              <w:spacing w:line="240" w:lineRule="auto"/>
              <w:rPr>
                <w:rFonts w:eastAsia="Times New Roman"/>
                <w:b/>
                <w:bCs/>
                <w:color w:val="000000"/>
                <w:sz w:val="20"/>
                <w:szCs w:val="20"/>
                <w:lang w:val="en-US"/>
              </w:rPr>
            </w:pPr>
            <w:r w:rsidRPr="00794158">
              <w:rPr>
                <w:rFonts w:eastAsia="Times New Roman"/>
                <w:b/>
                <w:bCs/>
                <w:color w:val="000000"/>
                <w:sz w:val="20"/>
                <w:szCs w:val="20"/>
                <w:lang w:val="en-US"/>
              </w:rPr>
              <w:t>Row Labels</w:t>
            </w:r>
          </w:p>
        </w:tc>
        <w:tc>
          <w:tcPr>
            <w:tcW w:w="1840" w:type="dxa"/>
            <w:tcBorders>
              <w:top w:val="nil"/>
              <w:left w:val="nil"/>
              <w:bottom w:val="single" w:sz="4" w:space="0" w:color="8CB5F9"/>
              <w:right w:val="nil"/>
            </w:tcBorders>
            <w:shd w:val="clear" w:color="D9E7FD" w:fill="D9E7FD"/>
            <w:noWrap/>
            <w:vAlign w:val="bottom"/>
            <w:hideMark/>
          </w:tcPr>
          <w:p w14:paraId="29B4A097" w14:textId="77777777" w:rsidR="00794158" w:rsidRPr="00794158" w:rsidRDefault="00794158" w:rsidP="00794158">
            <w:pPr>
              <w:spacing w:line="240" w:lineRule="auto"/>
              <w:rPr>
                <w:rFonts w:eastAsia="Times New Roman"/>
                <w:b/>
                <w:bCs/>
                <w:color w:val="000000"/>
                <w:sz w:val="20"/>
                <w:szCs w:val="20"/>
                <w:lang w:val="en-US"/>
              </w:rPr>
            </w:pPr>
            <w:r w:rsidRPr="00794158">
              <w:rPr>
                <w:rFonts w:eastAsia="Times New Roman"/>
                <w:b/>
                <w:bCs/>
                <w:color w:val="000000"/>
                <w:sz w:val="20"/>
                <w:szCs w:val="20"/>
                <w:lang w:val="en-US"/>
              </w:rPr>
              <w:t>Count of Ticket ID</w:t>
            </w:r>
          </w:p>
        </w:tc>
        <w:tc>
          <w:tcPr>
            <w:tcW w:w="3460" w:type="dxa"/>
            <w:tcBorders>
              <w:top w:val="nil"/>
              <w:left w:val="nil"/>
              <w:bottom w:val="single" w:sz="4" w:space="0" w:color="8CB5F9"/>
              <w:right w:val="nil"/>
            </w:tcBorders>
            <w:shd w:val="clear" w:color="D9E7FD" w:fill="D9E7FD"/>
            <w:noWrap/>
            <w:vAlign w:val="bottom"/>
            <w:hideMark/>
          </w:tcPr>
          <w:p w14:paraId="11818A37" w14:textId="77777777" w:rsidR="00794158" w:rsidRPr="00794158" w:rsidRDefault="00794158" w:rsidP="00794158">
            <w:pPr>
              <w:spacing w:line="240" w:lineRule="auto"/>
              <w:rPr>
                <w:rFonts w:eastAsia="Times New Roman"/>
                <w:b/>
                <w:bCs/>
                <w:color w:val="000000"/>
                <w:sz w:val="20"/>
                <w:szCs w:val="20"/>
                <w:lang w:val="en-US"/>
              </w:rPr>
            </w:pPr>
            <w:r w:rsidRPr="00794158">
              <w:rPr>
                <w:rFonts w:eastAsia="Times New Roman"/>
                <w:b/>
                <w:bCs/>
                <w:color w:val="000000"/>
                <w:sz w:val="20"/>
                <w:szCs w:val="20"/>
                <w:lang w:val="en-US"/>
              </w:rPr>
              <w:t>Average of Resolution Time (Days)</w:t>
            </w:r>
          </w:p>
        </w:tc>
        <w:tc>
          <w:tcPr>
            <w:tcW w:w="2860" w:type="dxa"/>
            <w:tcBorders>
              <w:top w:val="nil"/>
              <w:left w:val="nil"/>
              <w:bottom w:val="single" w:sz="4" w:space="0" w:color="8CB5F9"/>
              <w:right w:val="nil"/>
            </w:tcBorders>
            <w:shd w:val="clear" w:color="D9E7FD" w:fill="D9E7FD"/>
            <w:noWrap/>
            <w:vAlign w:val="bottom"/>
            <w:hideMark/>
          </w:tcPr>
          <w:p w14:paraId="31A00CCA" w14:textId="77777777" w:rsidR="00794158" w:rsidRPr="00794158" w:rsidRDefault="00794158" w:rsidP="00794158">
            <w:pPr>
              <w:spacing w:line="240" w:lineRule="auto"/>
              <w:rPr>
                <w:rFonts w:eastAsia="Times New Roman"/>
                <w:b/>
                <w:bCs/>
                <w:color w:val="000000"/>
                <w:sz w:val="20"/>
                <w:szCs w:val="20"/>
                <w:lang w:val="en-US"/>
              </w:rPr>
            </w:pPr>
            <w:proofErr w:type="gramStart"/>
            <w:r w:rsidRPr="00794158">
              <w:rPr>
                <w:rFonts w:eastAsia="Times New Roman"/>
                <w:b/>
                <w:bCs/>
                <w:color w:val="000000"/>
                <w:sz w:val="20"/>
                <w:szCs w:val="20"/>
                <w:lang w:val="en-US"/>
              </w:rPr>
              <w:t>Average of</w:t>
            </w:r>
            <w:proofErr w:type="gramEnd"/>
            <w:r w:rsidRPr="00794158">
              <w:rPr>
                <w:rFonts w:eastAsia="Times New Roman"/>
                <w:b/>
                <w:bCs/>
                <w:color w:val="000000"/>
                <w:sz w:val="20"/>
                <w:szCs w:val="20"/>
                <w:lang w:val="en-US"/>
              </w:rPr>
              <w:t xml:space="preserve"> Satisfaction Rate</w:t>
            </w:r>
          </w:p>
        </w:tc>
      </w:tr>
      <w:tr w:rsidR="00794158" w:rsidRPr="00794158" w14:paraId="101C9AD2" w14:textId="77777777" w:rsidTr="00794158">
        <w:trPr>
          <w:trHeight w:val="315"/>
        </w:trPr>
        <w:tc>
          <w:tcPr>
            <w:tcW w:w="1860" w:type="dxa"/>
            <w:tcBorders>
              <w:top w:val="nil"/>
              <w:left w:val="nil"/>
              <w:bottom w:val="single" w:sz="4" w:space="0" w:color="8CB5F9"/>
              <w:right w:val="nil"/>
            </w:tcBorders>
            <w:noWrap/>
            <w:vAlign w:val="bottom"/>
            <w:hideMark/>
          </w:tcPr>
          <w:p w14:paraId="71B16477" w14:textId="77777777" w:rsidR="00794158" w:rsidRPr="00794158" w:rsidRDefault="00794158" w:rsidP="00794158">
            <w:pPr>
              <w:spacing w:line="240" w:lineRule="auto"/>
              <w:rPr>
                <w:rFonts w:eastAsia="Times New Roman"/>
                <w:b/>
                <w:bCs/>
                <w:color w:val="000000"/>
                <w:sz w:val="20"/>
                <w:szCs w:val="20"/>
                <w:lang w:val="en-US"/>
              </w:rPr>
            </w:pPr>
            <w:r w:rsidRPr="00794158">
              <w:rPr>
                <w:rFonts w:eastAsia="Times New Roman"/>
                <w:b/>
                <w:bCs/>
                <w:color w:val="000000"/>
                <w:sz w:val="20"/>
                <w:szCs w:val="20"/>
                <w:lang w:val="en-US"/>
              </w:rPr>
              <w:t>Alfonso Barraza</w:t>
            </w:r>
          </w:p>
        </w:tc>
        <w:tc>
          <w:tcPr>
            <w:tcW w:w="1840" w:type="dxa"/>
            <w:tcBorders>
              <w:top w:val="nil"/>
              <w:left w:val="nil"/>
              <w:bottom w:val="single" w:sz="4" w:space="0" w:color="8CB5F9"/>
              <w:right w:val="nil"/>
            </w:tcBorders>
            <w:noWrap/>
            <w:vAlign w:val="bottom"/>
            <w:hideMark/>
          </w:tcPr>
          <w:p w14:paraId="3D6822D7"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1984</w:t>
            </w:r>
          </w:p>
        </w:tc>
        <w:tc>
          <w:tcPr>
            <w:tcW w:w="3460" w:type="dxa"/>
            <w:tcBorders>
              <w:top w:val="nil"/>
              <w:left w:val="nil"/>
              <w:bottom w:val="single" w:sz="4" w:space="0" w:color="8CB5F9"/>
              <w:right w:val="nil"/>
            </w:tcBorders>
            <w:noWrap/>
            <w:vAlign w:val="bottom"/>
            <w:hideMark/>
          </w:tcPr>
          <w:p w14:paraId="5F0D6473"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5.00</w:t>
            </w:r>
          </w:p>
        </w:tc>
        <w:tc>
          <w:tcPr>
            <w:tcW w:w="2860" w:type="dxa"/>
            <w:tcBorders>
              <w:top w:val="nil"/>
              <w:left w:val="nil"/>
              <w:bottom w:val="single" w:sz="4" w:space="0" w:color="8CB5F9"/>
              <w:right w:val="nil"/>
            </w:tcBorders>
            <w:noWrap/>
            <w:vAlign w:val="bottom"/>
            <w:hideMark/>
          </w:tcPr>
          <w:p w14:paraId="1FD38185"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3.04</w:t>
            </w:r>
          </w:p>
        </w:tc>
      </w:tr>
      <w:tr w:rsidR="00794158" w:rsidRPr="00794158" w14:paraId="333A29F3" w14:textId="77777777" w:rsidTr="00794158">
        <w:trPr>
          <w:trHeight w:val="315"/>
        </w:trPr>
        <w:tc>
          <w:tcPr>
            <w:tcW w:w="1860" w:type="dxa"/>
            <w:tcBorders>
              <w:top w:val="nil"/>
              <w:left w:val="nil"/>
              <w:bottom w:val="nil"/>
              <w:right w:val="nil"/>
            </w:tcBorders>
            <w:noWrap/>
            <w:vAlign w:val="bottom"/>
            <w:hideMark/>
          </w:tcPr>
          <w:p w14:paraId="346C130D" w14:textId="77777777" w:rsidR="00794158" w:rsidRPr="00794158" w:rsidRDefault="00794158" w:rsidP="00794158">
            <w:pPr>
              <w:spacing w:line="240" w:lineRule="auto"/>
              <w:ind w:firstLineChars="100" w:firstLine="201"/>
              <w:rPr>
                <w:rFonts w:eastAsia="Times New Roman"/>
                <w:b/>
                <w:bCs/>
                <w:color w:val="000000"/>
                <w:sz w:val="20"/>
                <w:szCs w:val="20"/>
                <w:lang w:val="en-US"/>
              </w:rPr>
            </w:pPr>
            <w:r w:rsidRPr="00794158">
              <w:rPr>
                <w:rFonts w:eastAsia="Times New Roman"/>
                <w:b/>
                <w:bCs/>
                <w:color w:val="000000"/>
                <w:sz w:val="20"/>
                <w:szCs w:val="20"/>
                <w:lang w:val="en-US"/>
              </w:rPr>
              <w:t>2016</w:t>
            </w:r>
          </w:p>
        </w:tc>
        <w:tc>
          <w:tcPr>
            <w:tcW w:w="1840" w:type="dxa"/>
            <w:tcBorders>
              <w:top w:val="nil"/>
              <w:left w:val="nil"/>
              <w:bottom w:val="nil"/>
              <w:right w:val="nil"/>
            </w:tcBorders>
            <w:noWrap/>
            <w:vAlign w:val="bottom"/>
            <w:hideMark/>
          </w:tcPr>
          <w:p w14:paraId="3123AC5F"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290</w:t>
            </w:r>
          </w:p>
        </w:tc>
        <w:tc>
          <w:tcPr>
            <w:tcW w:w="3460" w:type="dxa"/>
            <w:tcBorders>
              <w:top w:val="nil"/>
              <w:left w:val="nil"/>
              <w:bottom w:val="nil"/>
              <w:right w:val="nil"/>
            </w:tcBorders>
            <w:noWrap/>
            <w:vAlign w:val="bottom"/>
            <w:hideMark/>
          </w:tcPr>
          <w:p w14:paraId="40987966"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4.99</w:t>
            </w:r>
          </w:p>
        </w:tc>
        <w:tc>
          <w:tcPr>
            <w:tcW w:w="2860" w:type="dxa"/>
            <w:tcBorders>
              <w:top w:val="nil"/>
              <w:left w:val="nil"/>
              <w:bottom w:val="nil"/>
              <w:right w:val="nil"/>
            </w:tcBorders>
            <w:noWrap/>
            <w:vAlign w:val="bottom"/>
            <w:hideMark/>
          </w:tcPr>
          <w:p w14:paraId="3476236F"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2.84</w:t>
            </w:r>
          </w:p>
        </w:tc>
      </w:tr>
      <w:tr w:rsidR="00794158" w:rsidRPr="00794158" w14:paraId="2F3A0566" w14:textId="77777777" w:rsidTr="00794158">
        <w:trPr>
          <w:trHeight w:val="315"/>
        </w:trPr>
        <w:tc>
          <w:tcPr>
            <w:tcW w:w="1860" w:type="dxa"/>
            <w:tcBorders>
              <w:top w:val="nil"/>
              <w:left w:val="nil"/>
              <w:bottom w:val="nil"/>
              <w:right w:val="nil"/>
            </w:tcBorders>
            <w:noWrap/>
            <w:vAlign w:val="bottom"/>
            <w:hideMark/>
          </w:tcPr>
          <w:p w14:paraId="596813D6" w14:textId="77777777" w:rsidR="00794158" w:rsidRPr="00794158" w:rsidRDefault="00794158" w:rsidP="00794158">
            <w:pPr>
              <w:spacing w:line="240" w:lineRule="auto"/>
              <w:ind w:firstLineChars="100" w:firstLine="201"/>
              <w:rPr>
                <w:rFonts w:eastAsia="Times New Roman"/>
                <w:b/>
                <w:bCs/>
                <w:color w:val="000000"/>
                <w:sz w:val="20"/>
                <w:szCs w:val="20"/>
                <w:lang w:val="en-US"/>
              </w:rPr>
            </w:pPr>
            <w:r w:rsidRPr="00794158">
              <w:rPr>
                <w:rFonts w:eastAsia="Times New Roman"/>
                <w:b/>
                <w:bCs/>
                <w:color w:val="000000"/>
                <w:sz w:val="20"/>
                <w:szCs w:val="20"/>
                <w:lang w:val="en-US"/>
              </w:rPr>
              <w:t>2017</w:t>
            </w:r>
          </w:p>
        </w:tc>
        <w:tc>
          <w:tcPr>
            <w:tcW w:w="1840" w:type="dxa"/>
            <w:tcBorders>
              <w:top w:val="nil"/>
              <w:left w:val="nil"/>
              <w:bottom w:val="nil"/>
              <w:right w:val="nil"/>
            </w:tcBorders>
            <w:noWrap/>
            <w:vAlign w:val="bottom"/>
            <w:hideMark/>
          </w:tcPr>
          <w:p w14:paraId="08CDDA4D"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284</w:t>
            </w:r>
          </w:p>
        </w:tc>
        <w:tc>
          <w:tcPr>
            <w:tcW w:w="3460" w:type="dxa"/>
            <w:tcBorders>
              <w:top w:val="nil"/>
              <w:left w:val="nil"/>
              <w:bottom w:val="nil"/>
              <w:right w:val="nil"/>
            </w:tcBorders>
            <w:noWrap/>
            <w:vAlign w:val="bottom"/>
            <w:hideMark/>
          </w:tcPr>
          <w:p w14:paraId="5C3C827B"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5.12</w:t>
            </w:r>
          </w:p>
        </w:tc>
        <w:tc>
          <w:tcPr>
            <w:tcW w:w="2860" w:type="dxa"/>
            <w:tcBorders>
              <w:top w:val="nil"/>
              <w:left w:val="nil"/>
              <w:bottom w:val="nil"/>
              <w:right w:val="nil"/>
            </w:tcBorders>
            <w:noWrap/>
            <w:vAlign w:val="bottom"/>
            <w:hideMark/>
          </w:tcPr>
          <w:p w14:paraId="18667F9A"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2.88</w:t>
            </w:r>
          </w:p>
        </w:tc>
      </w:tr>
      <w:tr w:rsidR="00794158" w:rsidRPr="00794158" w14:paraId="2F576162" w14:textId="77777777" w:rsidTr="00794158">
        <w:trPr>
          <w:trHeight w:val="315"/>
        </w:trPr>
        <w:tc>
          <w:tcPr>
            <w:tcW w:w="1860" w:type="dxa"/>
            <w:tcBorders>
              <w:top w:val="nil"/>
              <w:left w:val="nil"/>
              <w:bottom w:val="nil"/>
              <w:right w:val="nil"/>
            </w:tcBorders>
            <w:noWrap/>
            <w:vAlign w:val="bottom"/>
            <w:hideMark/>
          </w:tcPr>
          <w:p w14:paraId="5FEDD459" w14:textId="77777777" w:rsidR="00794158" w:rsidRPr="00794158" w:rsidRDefault="00794158" w:rsidP="00794158">
            <w:pPr>
              <w:spacing w:line="240" w:lineRule="auto"/>
              <w:ind w:firstLineChars="100" w:firstLine="201"/>
              <w:rPr>
                <w:rFonts w:eastAsia="Times New Roman"/>
                <w:b/>
                <w:bCs/>
                <w:color w:val="000000"/>
                <w:sz w:val="20"/>
                <w:szCs w:val="20"/>
                <w:lang w:val="en-US"/>
              </w:rPr>
            </w:pPr>
            <w:r w:rsidRPr="00794158">
              <w:rPr>
                <w:rFonts w:eastAsia="Times New Roman"/>
                <w:b/>
                <w:bCs/>
                <w:color w:val="000000"/>
                <w:sz w:val="20"/>
                <w:szCs w:val="20"/>
                <w:lang w:val="en-US"/>
              </w:rPr>
              <w:t>2018</w:t>
            </w:r>
          </w:p>
        </w:tc>
        <w:tc>
          <w:tcPr>
            <w:tcW w:w="1840" w:type="dxa"/>
            <w:tcBorders>
              <w:top w:val="nil"/>
              <w:left w:val="nil"/>
              <w:bottom w:val="nil"/>
              <w:right w:val="nil"/>
            </w:tcBorders>
            <w:noWrap/>
            <w:vAlign w:val="bottom"/>
            <w:hideMark/>
          </w:tcPr>
          <w:p w14:paraId="41F8404F"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400</w:t>
            </w:r>
          </w:p>
        </w:tc>
        <w:tc>
          <w:tcPr>
            <w:tcW w:w="3460" w:type="dxa"/>
            <w:tcBorders>
              <w:top w:val="nil"/>
              <w:left w:val="nil"/>
              <w:bottom w:val="nil"/>
              <w:right w:val="nil"/>
            </w:tcBorders>
            <w:noWrap/>
            <w:vAlign w:val="bottom"/>
            <w:hideMark/>
          </w:tcPr>
          <w:p w14:paraId="6BC7F8B4"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4.96</w:t>
            </w:r>
          </w:p>
        </w:tc>
        <w:tc>
          <w:tcPr>
            <w:tcW w:w="2860" w:type="dxa"/>
            <w:tcBorders>
              <w:top w:val="nil"/>
              <w:left w:val="nil"/>
              <w:bottom w:val="nil"/>
              <w:right w:val="nil"/>
            </w:tcBorders>
            <w:noWrap/>
            <w:vAlign w:val="bottom"/>
            <w:hideMark/>
          </w:tcPr>
          <w:p w14:paraId="719D01B5"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3.03</w:t>
            </w:r>
          </w:p>
        </w:tc>
      </w:tr>
      <w:tr w:rsidR="00794158" w:rsidRPr="00794158" w14:paraId="084539A0" w14:textId="77777777" w:rsidTr="00794158">
        <w:trPr>
          <w:trHeight w:val="315"/>
        </w:trPr>
        <w:tc>
          <w:tcPr>
            <w:tcW w:w="1860" w:type="dxa"/>
            <w:tcBorders>
              <w:top w:val="nil"/>
              <w:left w:val="nil"/>
              <w:bottom w:val="nil"/>
              <w:right w:val="nil"/>
            </w:tcBorders>
            <w:noWrap/>
            <w:vAlign w:val="bottom"/>
            <w:hideMark/>
          </w:tcPr>
          <w:p w14:paraId="463FC458" w14:textId="77777777" w:rsidR="00794158" w:rsidRPr="00794158" w:rsidRDefault="00794158" w:rsidP="00794158">
            <w:pPr>
              <w:spacing w:line="240" w:lineRule="auto"/>
              <w:ind w:firstLineChars="100" w:firstLine="201"/>
              <w:rPr>
                <w:rFonts w:eastAsia="Times New Roman"/>
                <w:b/>
                <w:bCs/>
                <w:color w:val="000000"/>
                <w:sz w:val="20"/>
                <w:szCs w:val="20"/>
                <w:lang w:val="en-US"/>
              </w:rPr>
            </w:pPr>
            <w:r w:rsidRPr="00794158">
              <w:rPr>
                <w:rFonts w:eastAsia="Times New Roman"/>
                <w:b/>
                <w:bCs/>
                <w:color w:val="000000"/>
                <w:sz w:val="20"/>
                <w:szCs w:val="20"/>
                <w:lang w:val="en-US"/>
              </w:rPr>
              <w:t>2019</w:t>
            </w:r>
          </w:p>
        </w:tc>
        <w:tc>
          <w:tcPr>
            <w:tcW w:w="1840" w:type="dxa"/>
            <w:tcBorders>
              <w:top w:val="nil"/>
              <w:left w:val="nil"/>
              <w:bottom w:val="nil"/>
              <w:right w:val="nil"/>
            </w:tcBorders>
            <w:noWrap/>
            <w:vAlign w:val="bottom"/>
            <w:hideMark/>
          </w:tcPr>
          <w:p w14:paraId="175C3259"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391</w:t>
            </w:r>
          </w:p>
        </w:tc>
        <w:tc>
          <w:tcPr>
            <w:tcW w:w="3460" w:type="dxa"/>
            <w:tcBorders>
              <w:top w:val="nil"/>
              <w:left w:val="nil"/>
              <w:bottom w:val="nil"/>
              <w:right w:val="nil"/>
            </w:tcBorders>
            <w:noWrap/>
            <w:vAlign w:val="bottom"/>
            <w:hideMark/>
          </w:tcPr>
          <w:p w14:paraId="470433A8"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4.54</w:t>
            </w:r>
          </w:p>
        </w:tc>
        <w:tc>
          <w:tcPr>
            <w:tcW w:w="2860" w:type="dxa"/>
            <w:tcBorders>
              <w:top w:val="nil"/>
              <w:left w:val="nil"/>
              <w:bottom w:val="nil"/>
              <w:right w:val="nil"/>
            </w:tcBorders>
            <w:noWrap/>
            <w:vAlign w:val="bottom"/>
            <w:hideMark/>
          </w:tcPr>
          <w:p w14:paraId="073E9E22"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3.17</w:t>
            </w:r>
          </w:p>
        </w:tc>
      </w:tr>
      <w:tr w:rsidR="00794158" w:rsidRPr="00794158" w14:paraId="71A5F48A" w14:textId="77777777" w:rsidTr="00794158">
        <w:trPr>
          <w:trHeight w:val="315"/>
        </w:trPr>
        <w:tc>
          <w:tcPr>
            <w:tcW w:w="1860" w:type="dxa"/>
            <w:tcBorders>
              <w:top w:val="nil"/>
              <w:left w:val="nil"/>
              <w:bottom w:val="nil"/>
              <w:right w:val="nil"/>
            </w:tcBorders>
            <w:noWrap/>
            <w:vAlign w:val="bottom"/>
            <w:hideMark/>
          </w:tcPr>
          <w:p w14:paraId="62C0563C" w14:textId="77777777" w:rsidR="00794158" w:rsidRPr="00794158" w:rsidRDefault="00794158" w:rsidP="00794158">
            <w:pPr>
              <w:spacing w:line="240" w:lineRule="auto"/>
              <w:ind w:firstLineChars="100" w:firstLine="201"/>
              <w:rPr>
                <w:rFonts w:eastAsia="Times New Roman"/>
                <w:b/>
                <w:bCs/>
                <w:color w:val="000000"/>
                <w:sz w:val="20"/>
                <w:szCs w:val="20"/>
                <w:lang w:val="en-US"/>
              </w:rPr>
            </w:pPr>
            <w:r w:rsidRPr="00794158">
              <w:rPr>
                <w:rFonts w:eastAsia="Times New Roman"/>
                <w:b/>
                <w:bCs/>
                <w:color w:val="000000"/>
                <w:sz w:val="20"/>
                <w:szCs w:val="20"/>
                <w:lang w:val="en-US"/>
              </w:rPr>
              <w:t>2020</w:t>
            </w:r>
          </w:p>
        </w:tc>
        <w:tc>
          <w:tcPr>
            <w:tcW w:w="1840" w:type="dxa"/>
            <w:tcBorders>
              <w:top w:val="nil"/>
              <w:left w:val="nil"/>
              <w:bottom w:val="nil"/>
              <w:right w:val="nil"/>
            </w:tcBorders>
            <w:noWrap/>
            <w:vAlign w:val="bottom"/>
            <w:hideMark/>
          </w:tcPr>
          <w:p w14:paraId="07B934F6"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619</w:t>
            </w:r>
          </w:p>
        </w:tc>
        <w:tc>
          <w:tcPr>
            <w:tcW w:w="3460" w:type="dxa"/>
            <w:tcBorders>
              <w:top w:val="nil"/>
              <w:left w:val="nil"/>
              <w:bottom w:val="nil"/>
              <w:right w:val="nil"/>
            </w:tcBorders>
            <w:noWrap/>
            <w:vAlign w:val="bottom"/>
            <w:hideMark/>
          </w:tcPr>
          <w:p w14:paraId="673169D4"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5.26</w:t>
            </w:r>
          </w:p>
        </w:tc>
        <w:tc>
          <w:tcPr>
            <w:tcW w:w="2860" w:type="dxa"/>
            <w:tcBorders>
              <w:top w:val="nil"/>
              <w:left w:val="nil"/>
              <w:bottom w:val="nil"/>
              <w:right w:val="nil"/>
            </w:tcBorders>
            <w:noWrap/>
            <w:vAlign w:val="bottom"/>
            <w:hideMark/>
          </w:tcPr>
          <w:p w14:paraId="6DB5C726" w14:textId="77777777" w:rsidR="00794158" w:rsidRPr="00794158" w:rsidRDefault="00794158" w:rsidP="00794158">
            <w:pPr>
              <w:spacing w:line="240" w:lineRule="auto"/>
              <w:jc w:val="right"/>
              <w:rPr>
                <w:rFonts w:eastAsia="Times New Roman"/>
                <w:b/>
                <w:bCs/>
                <w:color w:val="000000"/>
                <w:sz w:val="20"/>
                <w:szCs w:val="20"/>
                <w:lang w:val="en-US"/>
              </w:rPr>
            </w:pPr>
            <w:r w:rsidRPr="00794158">
              <w:rPr>
                <w:rFonts w:eastAsia="Times New Roman"/>
                <w:b/>
                <w:bCs/>
                <w:color w:val="000000"/>
                <w:sz w:val="20"/>
                <w:szCs w:val="20"/>
                <w:lang w:val="en-US"/>
              </w:rPr>
              <w:t>3.14</w:t>
            </w:r>
          </w:p>
        </w:tc>
      </w:tr>
    </w:tbl>
    <w:p w14:paraId="2F23D81B" w14:textId="77777777" w:rsidR="00794158" w:rsidRDefault="00794158">
      <w:pPr>
        <w:ind w:left="720"/>
      </w:pPr>
    </w:p>
    <w:p w14:paraId="3B3D270A" w14:textId="77777777" w:rsidR="00E50406" w:rsidRDefault="00E50406">
      <w:pPr>
        <w:ind w:left="720"/>
      </w:pPr>
    </w:p>
    <w:p w14:paraId="00000190" w14:textId="1EB9068E" w:rsidR="00C24092" w:rsidRDefault="00000000">
      <w:pPr>
        <w:ind w:left="720"/>
      </w:pPr>
      <w:r>
        <w:t>- Description:</w:t>
      </w:r>
    </w:p>
    <w:p w14:paraId="00000191" w14:textId="4BEAE3E9" w:rsidR="00C24092" w:rsidRDefault="00000000">
      <w:pPr>
        <w:ind w:left="720"/>
      </w:pPr>
      <w:r>
        <w:t xml:space="preserve">  </w:t>
      </w:r>
      <w:r w:rsidR="005340B7">
        <w:t xml:space="preserve">The table shows the names of all 50 Agents with the count of tickets resolved by them, average resolution time taken to resolve those tickets, average satisfaction rate which shows how satisfactory </w:t>
      </w:r>
      <w:proofErr w:type="gramStart"/>
      <w:r w:rsidR="005340B7">
        <w:t>there</w:t>
      </w:r>
      <w:proofErr w:type="gramEnd"/>
      <w:r w:rsidR="005340B7">
        <w:t xml:space="preserve"> resolution was and finally performance metric calculated in </w:t>
      </w:r>
      <w:proofErr w:type="spellStart"/>
      <w:r w:rsidR="005340B7">
        <w:t>que</w:t>
      </w:r>
      <w:proofErr w:type="spellEnd"/>
      <w:r w:rsidR="005340B7">
        <w:t xml:space="preserve"> 2 which is helpful I identifying which agent is performing good and which might need training.</w:t>
      </w:r>
    </w:p>
    <w:p w14:paraId="32662C0B" w14:textId="5DC5D4CF" w:rsidR="00794158" w:rsidRDefault="00794158">
      <w:pPr>
        <w:ind w:left="720"/>
      </w:pPr>
      <w:r>
        <w:t>A scatter plot clearly showing best performers in the top left corner and worst in the right bottom corner of the chart.</w:t>
      </w:r>
    </w:p>
    <w:p w14:paraId="5BD50FEB" w14:textId="5110DAF4" w:rsidR="00794158" w:rsidRDefault="00794158">
      <w:pPr>
        <w:ind w:left="720"/>
      </w:pPr>
      <w:proofErr w:type="gramStart"/>
      <w:r>
        <w:t>Also</w:t>
      </w:r>
      <w:proofErr w:type="gramEnd"/>
      <w:r>
        <w:t xml:space="preserve"> I created a pivot chart to check if </w:t>
      </w:r>
      <w:proofErr w:type="spellStart"/>
      <w:r>
        <w:t>alfonso</w:t>
      </w:r>
      <w:proofErr w:type="spellEnd"/>
      <w:r>
        <w:t xml:space="preserve"> </w:t>
      </w:r>
      <w:proofErr w:type="spellStart"/>
      <w:r>
        <w:t>barraza</w:t>
      </w:r>
      <w:proofErr w:type="spellEnd"/>
      <w:r>
        <w:t xml:space="preserve"> performance was bad in a year or consistently.</w:t>
      </w:r>
    </w:p>
    <w:p w14:paraId="00000192" w14:textId="77777777" w:rsidR="00C24092" w:rsidRDefault="00C24092">
      <w:pPr>
        <w:ind w:left="720"/>
      </w:pPr>
    </w:p>
    <w:p w14:paraId="00000193" w14:textId="77777777" w:rsidR="00C24092" w:rsidRDefault="00000000">
      <w:pPr>
        <w:ind w:left="720"/>
        <w:rPr>
          <w:b/>
          <w:bCs/>
        </w:rPr>
      </w:pPr>
      <w:r>
        <w:rPr>
          <w:b/>
          <w:bCs/>
          <w:color w:val="FF0000"/>
          <w:highlight w:val="white"/>
        </w:rPr>
        <w:t>Insights:</w:t>
      </w:r>
    </w:p>
    <w:p w14:paraId="00000194" w14:textId="016991FD" w:rsidR="00C24092" w:rsidRDefault="003C076C" w:rsidP="00E514A2">
      <w:pPr>
        <w:pStyle w:val="ListParagraph"/>
        <w:numPr>
          <w:ilvl w:val="0"/>
          <w:numId w:val="7"/>
        </w:numPr>
        <w:rPr>
          <w:lang w:val="en-US"/>
        </w:rPr>
      </w:pPr>
      <w:r>
        <w:lastRenderedPageBreak/>
        <w:t xml:space="preserve">Agents </w:t>
      </w:r>
      <w:r w:rsidRPr="00564D3E">
        <w:t>resolving</w:t>
      </w:r>
      <w:r w:rsidR="00564D3E" w:rsidRPr="00564D3E">
        <w:t xml:space="preserve"> 2000+ tickets frequently have resolution times above 4.5–5.5 days</w:t>
      </w:r>
      <w:r w:rsidR="00564D3E">
        <w:t xml:space="preserve"> w</w:t>
      </w:r>
      <w:r w:rsidR="00564D3E" w:rsidRPr="00564D3E">
        <w:t>hich can clearly indicate to large workload</w:t>
      </w:r>
      <w:r w:rsidR="00E514A2">
        <w:t xml:space="preserve"> but just below it we have two agents performing well</w:t>
      </w:r>
      <w:r w:rsidR="00E514A2" w:rsidRPr="00E514A2">
        <w:rPr>
          <w:lang w:val="en-US"/>
        </w:rPr>
        <w:t xml:space="preserve"> Galindo Guadalupe </w:t>
      </w:r>
      <w:r w:rsidR="00E514A2">
        <w:rPr>
          <w:lang w:val="en-US"/>
        </w:rPr>
        <w:t xml:space="preserve">and </w:t>
      </w:r>
      <w:r w:rsidR="00E514A2" w:rsidRPr="00E514A2">
        <w:rPr>
          <w:lang w:val="en-US"/>
        </w:rPr>
        <w:t>Guadalupe Torrico</w:t>
      </w:r>
      <w:r w:rsidR="00AB3707">
        <w:rPr>
          <w:lang w:val="en-US"/>
        </w:rPr>
        <w:t xml:space="preserve"> as well as one with very poor performance </w:t>
      </w:r>
      <w:r w:rsidR="00AB3707" w:rsidRPr="00AB3707">
        <w:rPr>
          <w:lang w:val="en-US"/>
        </w:rPr>
        <w:t>Alfonso Barraza</w:t>
      </w:r>
      <w:r w:rsidR="00AB3707">
        <w:rPr>
          <w:lang w:val="en-US"/>
        </w:rPr>
        <w:t>.</w:t>
      </w:r>
    </w:p>
    <w:p w14:paraId="73F6BCD4" w14:textId="22BA62AC" w:rsidR="005340B7" w:rsidRDefault="00E50406" w:rsidP="00E514A2">
      <w:pPr>
        <w:pStyle w:val="ListParagraph"/>
        <w:numPr>
          <w:ilvl w:val="0"/>
          <w:numId w:val="7"/>
        </w:numPr>
        <w:rPr>
          <w:lang w:val="en-US"/>
        </w:rPr>
      </w:pPr>
      <w:r>
        <w:rPr>
          <w:lang w:val="en-US"/>
        </w:rPr>
        <w:t>Diana Rojo</w:t>
      </w:r>
      <w:r w:rsidR="002F7374">
        <w:rPr>
          <w:lang w:val="en-US"/>
        </w:rPr>
        <w:t xml:space="preserve"> and </w:t>
      </w:r>
      <w:r w:rsidR="00F826D3" w:rsidRPr="00F826D3">
        <w:rPr>
          <w:lang w:val="en-US"/>
        </w:rPr>
        <w:t>Javier D.</w:t>
      </w:r>
      <w:r w:rsidR="001D46B4">
        <w:rPr>
          <w:lang w:val="en-US"/>
        </w:rPr>
        <w:t xml:space="preserve"> </w:t>
      </w:r>
      <w:r w:rsidR="002F7374">
        <w:rPr>
          <w:lang w:val="en-US"/>
        </w:rPr>
        <w:t>are</w:t>
      </w:r>
      <w:r>
        <w:rPr>
          <w:lang w:val="en-US"/>
        </w:rPr>
        <w:t xml:space="preserve"> the best </w:t>
      </w:r>
      <w:proofErr w:type="gramStart"/>
      <w:r>
        <w:rPr>
          <w:lang w:val="en-US"/>
        </w:rPr>
        <w:t>performer</w:t>
      </w:r>
      <w:proofErr w:type="gramEnd"/>
      <w:r>
        <w:rPr>
          <w:lang w:val="en-US"/>
        </w:rPr>
        <w:t xml:space="preserve"> as seen in the top left corner of the chart and Alfonso Barraza is the worst and </w:t>
      </w:r>
      <w:proofErr w:type="gramStart"/>
      <w:r>
        <w:rPr>
          <w:lang w:val="en-US"/>
        </w:rPr>
        <w:t>lie</w:t>
      </w:r>
      <w:proofErr w:type="gramEnd"/>
      <w:r>
        <w:rPr>
          <w:lang w:val="en-US"/>
        </w:rPr>
        <w:t xml:space="preserve"> at the bottom right corner with more resolution time and less satisfaction. </w:t>
      </w:r>
    </w:p>
    <w:p w14:paraId="5D57EBF9" w14:textId="4E1CB1CD" w:rsidR="00E50406" w:rsidRPr="00E514A2" w:rsidRDefault="003F6C73" w:rsidP="00E514A2">
      <w:pPr>
        <w:pStyle w:val="ListParagraph"/>
        <w:numPr>
          <w:ilvl w:val="0"/>
          <w:numId w:val="7"/>
        </w:numPr>
        <w:rPr>
          <w:lang w:val="en-US"/>
        </w:rPr>
      </w:pPr>
      <w:r>
        <w:rPr>
          <w:lang w:val="en-US"/>
        </w:rPr>
        <w:t xml:space="preserve">Creating separate </w:t>
      </w:r>
      <w:proofErr w:type="gramStart"/>
      <w:r>
        <w:rPr>
          <w:lang w:val="en-US"/>
        </w:rPr>
        <w:t>table</w:t>
      </w:r>
      <w:proofErr w:type="gramEnd"/>
      <w:r>
        <w:rPr>
          <w:lang w:val="en-US"/>
        </w:rPr>
        <w:t xml:space="preserve"> for </w:t>
      </w:r>
      <w:proofErr w:type="spellStart"/>
      <w:r>
        <w:rPr>
          <w:lang w:val="en-US"/>
        </w:rPr>
        <w:t>alfonso</w:t>
      </w:r>
      <w:proofErr w:type="spellEnd"/>
      <w:r>
        <w:rPr>
          <w:lang w:val="en-US"/>
        </w:rPr>
        <w:t xml:space="preserve"> shows the performance has been consistently low.</w:t>
      </w:r>
    </w:p>
    <w:p w14:paraId="06348E36" w14:textId="77777777" w:rsidR="00564D3E" w:rsidRDefault="00564D3E">
      <w:pPr>
        <w:ind w:left="720"/>
      </w:pPr>
    </w:p>
    <w:p w14:paraId="00000195" w14:textId="77777777" w:rsidR="00C24092" w:rsidRDefault="00C24092">
      <w:pPr>
        <w:ind w:left="720"/>
      </w:pPr>
    </w:p>
    <w:p w14:paraId="00000196" w14:textId="77777777" w:rsidR="00C24092" w:rsidRDefault="00000000">
      <w:pPr>
        <w:ind w:left="720"/>
        <w:rPr>
          <w:b/>
          <w:bCs/>
        </w:rPr>
      </w:pPr>
      <w:r>
        <w:rPr>
          <w:b/>
          <w:bCs/>
          <w:color w:val="FF0000"/>
          <w:highlight w:val="white"/>
        </w:rPr>
        <w:t>Recommendations:</w:t>
      </w:r>
    </w:p>
    <w:p w14:paraId="10A4C7B3" w14:textId="77777777" w:rsidR="00D41620" w:rsidRDefault="00EF5862" w:rsidP="002F7374">
      <w:pPr>
        <w:ind w:left="720"/>
      </w:pPr>
      <w:r>
        <w:t>They can be improved by</w:t>
      </w:r>
      <w:r w:rsidR="003F6C73">
        <w:t xml:space="preserve"> diff kinds of trainings. </w:t>
      </w:r>
    </w:p>
    <w:p w14:paraId="00000198" w14:textId="31429444" w:rsidR="00C24092" w:rsidRDefault="003F6C73" w:rsidP="002F7374">
      <w:pPr>
        <w:ind w:left="720"/>
      </w:pPr>
      <w:r>
        <w:t>Like</w:t>
      </w:r>
      <w:r w:rsidR="00EF5862">
        <w:t xml:space="preserve"> selecting</w:t>
      </w:r>
      <w:r w:rsidR="002F7374">
        <w:t xml:space="preserve"> top 5 people for different responsibilities for ex</w:t>
      </w:r>
      <w:r w:rsidR="00EF5862">
        <w:t>ample</w:t>
      </w:r>
      <w:r w:rsidR="002F7374">
        <w:t xml:space="preserve"> top left corner or top performers Jesus</w:t>
      </w:r>
      <w:r w:rsidR="00E31059">
        <w:t xml:space="preserve"> </w:t>
      </w:r>
      <w:r w:rsidR="002F7374">
        <w:t>Grajeda, Diana Rojo, Isela Leyva, Galindo Guadalupe and Guadalupe Torrico can guide other with their way and act as mentors or seniors.</w:t>
      </w:r>
    </w:p>
    <w:p w14:paraId="094BE0C9" w14:textId="77777777" w:rsidR="00D41620" w:rsidRDefault="002F7374" w:rsidP="002F7374">
      <w:pPr>
        <w:ind w:left="720"/>
      </w:pPr>
      <w:r>
        <w:t xml:space="preserve">Top right having high satisfaction and </w:t>
      </w:r>
      <w:proofErr w:type="gramStart"/>
      <w:r>
        <w:t>high resolution</w:t>
      </w:r>
      <w:proofErr w:type="gramEnd"/>
      <w:r>
        <w:t xml:space="preserve"> time can </w:t>
      </w:r>
      <w:r w:rsidR="00EF5862">
        <w:t xml:space="preserve">go through ticket resolution related training. </w:t>
      </w:r>
    </w:p>
    <w:p w14:paraId="687C0FA7" w14:textId="77777777" w:rsidR="000771EF" w:rsidRDefault="00EF5862" w:rsidP="002F7374">
      <w:pPr>
        <w:ind w:left="720"/>
      </w:pPr>
      <w:r>
        <w:t xml:space="preserve">Botton </w:t>
      </w:r>
      <w:r w:rsidR="00D41620">
        <w:t>left</w:t>
      </w:r>
      <w:r>
        <w:t xml:space="preserve"> having low satisfaction and </w:t>
      </w:r>
      <w:proofErr w:type="gramStart"/>
      <w:r>
        <w:t>low resolution</w:t>
      </w:r>
      <w:proofErr w:type="gramEnd"/>
      <w:r>
        <w:t xml:space="preserve"> time can go through communication and user experience related training and the agents in </w:t>
      </w:r>
      <w:r w:rsidR="00E31059">
        <w:t>bottom</w:t>
      </w:r>
      <w:r>
        <w:t xml:space="preserve"> </w:t>
      </w:r>
      <w:r w:rsidR="00D41620">
        <w:t xml:space="preserve">right </w:t>
      </w:r>
      <w:r>
        <w:t xml:space="preserve">should go through all kinds of training. </w:t>
      </w:r>
    </w:p>
    <w:p w14:paraId="710FA384" w14:textId="3AAF0C6A" w:rsidR="00EF5862" w:rsidRDefault="003F6C73" w:rsidP="002F7374">
      <w:pPr>
        <w:ind w:left="720"/>
      </w:pPr>
      <w:r>
        <w:t>Alfonso Barraza could be fired for consistently bad performance over the years.</w:t>
      </w:r>
    </w:p>
    <w:p w14:paraId="00000199" w14:textId="77777777" w:rsidR="00C24092" w:rsidRDefault="00000000">
      <w:pPr>
        <w:pStyle w:val="Heading2"/>
        <w:rPr>
          <w:b/>
          <w:bCs/>
          <w:color w:val="FF0000"/>
        </w:rPr>
      </w:pPr>
      <w:bookmarkStart w:id="60" w:name="_hi9oylyij64k" w:colFirst="0" w:colLast="0"/>
      <w:bookmarkEnd w:id="60"/>
      <w:r>
        <w:rPr>
          <w:b/>
          <w:bCs/>
          <w:color w:val="FF0000"/>
        </w:rPr>
        <w:t>Question 8: How do employee demographics (e.g., department, seniority) impact satisfaction and ticket outcomes?</w:t>
      </w:r>
    </w:p>
    <w:p w14:paraId="0000019A" w14:textId="77777777" w:rsidR="00C24092" w:rsidRDefault="00000000">
      <w:pPr>
        <w:pStyle w:val="Heading2"/>
      </w:pPr>
      <w:bookmarkStart w:id="61" w:name="_992uuy1vbjo8" w:colFirst="0" w:colLast="0"/>
      <w:bookmarkEnd w:id="61"/>
      <w:r>
        <w:rPr>
          <w:b/>
          <w:bCs/>
          <w:color w:val="FF0000"/>
        </w:rPr>
        <w:t>Analysis: Segment analysis using filters and pivot tables.</w:t>
      </w:r>
    </w:p>
    <w:p w14:paraId="0000019B" w14:textId="77777777" w:rsidR="00C24092" w:rsidRDefault="00C24092"/>
    <w:p w14:paraId="0000019C" w14:textId="77777777" w:rsidR="00C24092" w:rsidRDefault="00000000">
      <w:pPr>
        <w:pStyle w:val="Heading2"/>
        <w:rPr>
          <w:b/>
          <w:bCs/>
        </w:rPr>
      </w:pPr>
      <w:bookmarkStart w:id="62" w:name="_ku46fgw2mh78" w:colFirst="0" w:colLast="0"/>
      <w:bookmarkEnd w:id="62"/>
      <w:r>
        <w:rPr>
          <w:b/>
          <w:bCs/>
        </w:rPr>
        <w:t>Solution:</w:t>
      </w:r>
    </w:p>
    <w:p w14:paraId="0000019D" w14:textId="77777777" w:rsidR="00C24092" w:rsidRDefault="00C24092"/>
    <w:p w14:paraId="0000019E" w14:textId="77777777" w:rsidR="00C24092" w:rsidRDefault="00000000">
      <w:pPr>
        <w:ind w:left="720"/>
        <w:rPr>
          <w:b/>
          <w:bCs/>
        </w:rPr>
      </w:pPr>
      <w:r>
        <w:rPr>
          <w:b/>
          <w:bCs/>
          <w:color w:val="FF0000"/>
          <w:highlight w:val="white"/>
        </w:rPr>
        <w:t>Approach:</w:t>
      </w:r>
    </w:p>
    <w:p w14:paraId="0000019F" w14:textId="53ED9CE3" w:rsidR="00C24092" w:rsidRDefault="005748C4">
      <w:pPr>
        <w:ind w:left="720"/>
      </w:pPr>
      <w:r>
        <w:t xml:space="preserve">For employee demographics, there’s only age column which I can use by creating groups for different age bands and calculate satisfaction, resolution, and </w:t>
      </w:r>
      <w:proofErr w:type="spellStart"/>
      <w:r w:rsidR="00981A1E">
        <w:t>cout</w:t>
      </w:r>
      <w:proofErr w:type="spellEnd"/>
      <w:r w:rsidR="00981A1E">
        <w:t xml:space="preserve"> of tickets resolved and added severity and priority filters to check the level of difficulty and priority vs seniority. </w:t>
      </w:r>
      <w:r w:rsidR="00205A6B">
        <w:t xml:space="preserve">For that I check the min age=29 and max age=54 and </w:t>
      </w:r>
      <w:r w:rsidR="00A904A2">
        <w:t xml:space="preserve">the closest I could get the grouping in this range was by 9 hence </w:t>
      </w:r>
      <w:r w:rsidR="00205A6B">
        <w:t>created 2</w:t>
      </w:r>
      <w:r w:rsidR="00A904A2">
        <w:t>9</w:t>
      </w:r>
      <w:r w:rsidR="00205A6B">
        <w:t>-3</w:t>
      </w:r>
      <w:r w:rsidR="00A904A2">
        <w:t>7</w:t>
      </w:r>
      <w:r w:rsidR="00205A6B">
        <w:t>,3</w:t>
      </w:r>
      <w:r w:rsidR="00A904A2">
        <w:t>8</w:t>
      </w:r>
      <w:r w:rsidR="00205A6B">
        <w:t>-4</w:t>
      </w:r>
      <w:r w:rsidR="00A904A2">
        <w:t>6</w:t>
      </w:r>
      <w:r w:rsidR="00205A6B">
        <w:t xml:space="preserve"> and 4</w:t>
      </w:r>
      <w:r w:rsidR="00A904A2">
        <w:t>7</w:t>
      </w:r>
      <w:r w:rsidR="00205A6B">
        <w:t>-55 groups</w:t>
      </w:r>
      <w:r w:rsidR="00200E6E">
        <w:t xml:space="preserve"> naming them as </w:t>
      </w:r>
      <w:proofErr w:type="gramStart"/>
      <w:r w:rsidR="00200E6E">
        <w:t>LOW,MID</w:t>
      </w:r>
      <w:proofErr w:type="gramEnd"/>
      <w:r w:rsidR="00200E6E">
        <w:t xml:space="preserve"> and HIGH,</w:t>
      </w:r>
      <w:r w:rsidR="00961585">
        <w:t xml:space="preserve"> assuming higher age = higher experience</w:t>
      </w:r>
      <w:r w:rsidR="00205A6B">
        <w:t>. A</w:t>
      </w:r>
      <w:r w:rsidR="00981A1E">
        <w:t>lso created a clustered column chart which makes is easy to see the pattern.</w:t>
      </w:r>
    </w:p>
    <w:p w14:paraId="000001A0" w14:textId="77777777" w:rsidR="00C24092" w:rsidRDefault="00C24092">
      <w:pPr>
        <w:ind w:left="720"/>
      </w:pPr>
    </w:p>
    <w:p w14:paraId="000001A1" w14:textId="77777777" w:rsidR="00C24092" w:rsidRDefault="00000000">
      <w:pPr>
        <w:ind w:left="720"/>
        <w:rPr>
          <w:b/>
          <w:bCs/>
        </w:rPr>
      </w:pPr>
      <w:r>
        <w:rPr>
          <w:b/>
          <w:bCs/>
          <w:color w:val="FF0000"/>
          <w:highlight w:val="white"/>
        </w:rPr>
        <w:t>Charts &amp; Tables:</w:t>
      </w:r>
    </w:p>
    <w:p w14:paraId="000001A2" w14:textId="16BA46DC" w:rsidR="00C24092" w:rsidRDefault="00000000">
      <w:pPr>
        <w:ind w:left="720"/>
      </w:pPr>
      <w:r>
        <w:t>- Table / Chart Name:</w:t>
      </w:r>
      <w:r w:rsidR="00981A1E">
        <w:t xml:space="preserve"> </w:t>
      </w:r>
      <w:r w:rsidR="00981A1E" w:rsidRPr="00794158">
        <w:t>Q-</w:t>
      </w:r>
      <w:proofErr w:type="gramStart"/>
      <w:r w:rsidR="00981A1E">
        <w:t xml:space="preserve">8 </w:t>
      </w:r>
      <w:r w:rsidR="00981A1E" w:rsidRPr="00794158">
        <w:t xml:space="preserve"> I</w:t>
      </w:r>
      <w:proofErr w:type="gramEnd"/>
      <w:r w:rsidR="00981A1E" w:rsidRPr="00794158">
        <w:t xml:space="preserve"> Subjective</w:t>
      </w:r>
    </w:p>
    <w:p w14:paraId="7CC962B8" w14:textId="77777777" w:rsidR="00205A6B" w:rsidRDefault="00205A6B">
      <w:pPr>
        <w:ind w:left="720"/>
      </w:pPr>
    </w:p>
    <w:p w14:paraId="41A9130A" w14:textId="4505C14E" w:rsidR="00205A6B" w:rsidRDefault="00205A6B">
      <w:pPr>
        <w:ind w:left="720"/>
      </w:pPr>
      <w:r>
        <w:t>Image1:</w:t>
      </w:r>
    </w:p>
    <w:p w14:paraId="35E62A92" w14:textId="38DC4D0D" w:rsidR="00205A6B" w:rsidRDefault="00200E6E">
      <w:pPr>
        <w:ind w:left="720"/>
      </w:pPr>
      <w:r w:rsidRPr="00200E6E">
        <w:rPr>
          <w:noProof/>
        </w:rPr>
        <w:drawing>
          <wp:inline distT="0" distB="0" distL="0" distR="0" wp14:anchorId="7684B06E" wp14:editId="2E96E7B4">
            <wp:extent cx="5733415" cy="2597150"/>
            <wp:effectExtent l="0" t="0" r="635" b="0"/>
            <wp:docPr id="23048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83040" name=""/>
                    <pic:cNvPicPr/>
                  </pic:nvPicPr>
                  <pic:blipFill>
                    <a:blip r:embed="rId34"/>
                    <a:stretch>
                      <a:fillRect/>
                    </a:stretch>
                  </pic:blipFill>
                  <pic:spPr>
                    <a:xfrm>
                      <a:off x="0" y="0"/>
                      <a:ext cx="5733415" cy="2597150"/>
                    </a:xfrm>
                    <a:prstGeom prst="rect">
                      <a:avLst/>
                    </a:prstGeom>
                  </pic:spPr>
                </pic:pic>
              </a:graphicData>
            </a:graphic>
          </wp:inline>
        </w:drawing>
      </w:r>
      <w:r w:rsidR="00205A6B" w:rsidRPr="00205A6B">
        <w:t xml:space="preserve"> </w:t>
      </w:r>
    </w:p>
    <w:p w14:paraId="075E7C51" w14:textId="5F7AE5BF" w:rsidR="00205A6B" w:rsidRDefault="00205A6B">
      <w:pPr>
        <w:ind w:left="720"/>
      </w:pPr>
      <w:r>
        <w:t>Image2:</w:t>
      </w:r>
    </w:p>
    <w:p w14:paraId="32D001B1" w14:textId="4A79FAC8" w:rsidR="005928A9" w:rsidRDefault="00200E6E">
      <w:pPr>
        <w:ind w:left="720"/>
      </w:pPr>
      <w:r w:rsidRPr="00200E6E">
        <w:rPr>
          <w:noProof/>
        </w:rPr>
        <w:drawing>
          <wp:inline distT="0" distB="0" distL="0" distR="0" wp14:anchorId="4496AFA9" wp14:editId="2E7673A4">
            <wp:extent cx="5733415" cy="2508885"/>
            <wp:effectExtent l="0" t="0" r="635" b="5715"/>
            <wp:docPr id="36385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50410" name=""/>
                    <pic:cNvPicPr/>
                  </pic:nvPicPr>
                  <pic:blipFill>
                    <a:blip r:embed="rId35"/>
                    <a:stretch>
                      <a:fillRect/>
                    </a:stretch>
                  </pic:blipFill>
                  <pic:spPr>
                    <a:xfrm>
                      <a:off x="0" y="0"/>
                      <a:ext cx="5733415" cy="2508885"/>
                    </a:xfrm>
                    <a:prstGeom prst="rect">
                      <a:avLst/>
                    </a:prstGeom>
                  </pic:spPr>
                </pic:pic>
              </a:graphicData>
            </a:graphic>
          </wp:inline>
        </w:drawing>
      </w:r>
      <w:r w:rsidR="00205A6B" w:rsidRPr="00205A6B">
        <w:t xml:space="preserve"> </w:t>
      </w:r>
    </w:p>
    <w:p w14:paraId="062B7124" w14:textId="00857825" w:rsidR="005928A9" w:rsidRDefault="005928A9">
      <w:pPr>
        <w:ind w:left="720"/>
        <w:rPr>
          <w:noProof/>
        </w:rPr>
      </w:pPr>
      <w:r>
        <w:t>Image3:</w:t>
      </w:r>
      <w:r w:rsidR="00110AD6" w:rsidRPr="00110AD6">
        <w:rPr>
          <w:noProof/>
        </w:rPr>
        <w:t xml:space="preserve"> </w:t>
      </w:r>
      <w:r w:rsidR="00200E6E" w:rsidRPr="00200E6E">
        <w:rPr>
          <w:noProof/>
        </w:rPr>
        <w:drawing>
          <wp:inline distT="0" distB="0" distL="0" distR="0" wp14:anchorId="1B5ECD54" wp14:editId="1FD823C7">
            <wp:extent cx="5733415" cy="2477770"/>
            <wp:effectExtent l="0" t="0" r="635" b="0"/>
            <wp:docPr id="213260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3474" name=""/>
                    <pic:cNvPicPr/>
                  </pic:nvPicPr>
                  <pic:blipFill>
                    <a:blip r:embed="rId36"/>
                    <a:stretch>
                      <a:fillRect/>
                    </a:stretch>
                  </pic:blipFill>
                  <pic:spPr>
                    <a:xfrm>
                      <a:off x="0" y="0"/>
                      <a:ext cx="5733415" cy="2477770"/>
                    </a:xfrm>
                    <a:prstGeom prst="rect">
                      <a:avLst/>
                    </a:prstGeom>
                  </pic:spPr>
                </pic:pic>
              </a:graphicData>
            </a:graphic>
          </wp:inline>
        </w:drawing>
      </w:r>
    </w:p>
    <w:p w14:paraId="45FE8442" w14:textId="11ACA680" w:rsidR="00110AD6" w:rsidRDefault="00110AD6">
      <w:pPr>
        <w:ind w:left="720"/>
        <w:rPr>
          <w:noProof/>
        </w:rPr>
      </w:pPr>
      <w:r>
        <w:rPr>
          <w:noProof/>
        </w:rPr>
        <w:t>Image4:</w:t>
      </w:r>
    </w:p>
    <w:p w14:paraId="619A0361" w14:textId="4F1B415C" w:rsidR="00110AD6" w:rsidRDefault="00200E6E">
      <w:pPr>
        <w:ind w:left="720"/>
      </w:pPr>
      <w:r w:rsidRPr="00200E6E">
        <w:rPr>
          <w:noProof/>
        </w:rPr>
        <w:lastRenderedPageBreak/>
        <w:drawing>
          <wp:inline distT="0" distB="0" distL="0" distR="0" wp14:anchorId="63A74162" wp14:editId="60EB92A0">
            <wp:extent cx="5733415" cy="2611755"/>
            <wp:effectExtent l="0" t="0" r="635" b="0"/>
            <wp:docPr id="160420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4995" name=""/>
                    <pic:cNvPicPr/>
                  </pic:nvPicPr>
                  <pic:blipFill>
                    <a:blip r:embed="rId37"/>
                    <a:stretch>
                      <a:fillRect/>
                    </a:stretch>
                  </pic:blipFill>
                  <pic:spPr>
                    <a:xfrm>
                      <a:off x="0" y="0"/>
                      <a:ext cx="5733415" cy="2611755"/>
                    </a:xfrm>
                    <a:prstGeom prst="rect">
                      <a:avLst/>
                    </a:prstGeom>
                  </pic:spPr>
                </pic:pic>
              </a:graphicData>
            </a:graphic>
          </wp:inline>
        </w:drawing>
      </w:r>
    </w:p>
    <w:p w14:paraId="000001A4" w14:textId="70DDA10A" w:rsidR="00C24092" w:rsidRDefault="00000000">
      <w:pPr>
        <w:ind w:left="720"/>
      </w:pPr>
      <w:r>
        <w:t>- Description:</w:t>
      </w:r>
    </w:p>
    <w:p w14:paraId="000001A6" w14:textId="1026DDC4" w:rsidR="00C24092" w:rsidRDefault="00000000">
      <w:pPr>
        <w:ind w:left="720"/>
      </w:pPr>
      <w:r>
        <w:t xml:space="preserve">  </w:t>
      </w:r>
      <w:r w:rsidR="00110AD6" w:rsidRPr="00110AD6">
        <w:t>The images show a pivot table and chart with severity and priority as filters. One table showing all tickets, one filtered to Severity 3 and 4, one filtered to Priority 2 and 3, and one filtered to both Severity 3</w:t>
      </w:r>
      <w:r w:rsidR="00ED2708">
        <w:t xml:space="preserve"> and </w:t>
      </w:r>
      <w:r w:rsidR="00110AD6" w:rsidRPr="00110AD6">
        <w:t>4 and Priority 2</w:t>
      </w:r>
      <w:r w:rsidR="00ED2708">
        <w:t xml:space="preserve"> and </w:t>
      </w:r>
      <w:r w:rsidR="00110AD6" w:rsidRPr="00110AD6">
        <w:t xml:space="preserve">3 combined. A clustered column chart shows </w:t>
      </w:r>
      <w:proofErr w:type="spellStart"/>
      <w:r w:rsidR="00110AD6" w:rsidRPr="00110AD6">
        <w:t>Avg</w:t>
      </w:r>
      <w:proofErr w:type="spellEnd"/>
      <w:r w:rsidR="00110AD6" w:rsidRPr="00110AD6">
        <w:t xml:space="preserve"> Resolution Time, </w:t>
      </w:r>
      <w:proofErr w:type="spellStart"/>
      <w:r w:rsidR="00110AD6" w:rsidRPr="00110AD6">
        <w:t>Avg</w:t>
      </w:r>
      <w:proofErr w:type="spellEnd"/>
      <w:r w:rsidR="00110AD6" w:rsidRPr="00110AD6">
        <w:t xml:space="preserve"> Satisfaction Rate, and Count of Tickets side by side by Age Group.</w:t>
      </w:r>
    </w:p>
    <w:p w14:paraId="55616348" w14:textId="36D77227" w:rsidR="00205A6B" w:rsidRPr="00205A6B" w:rsidRDefault="00000000" w:rsidP="00205A6B">
      <w:pPr>
        <w:ind w:left="720"/>
        <w:rPr>
          <w:b/>
          <w:bCs/>
          <w:color w:val="FF0000"/>
        </w:rPr>
      </w:pPr>
      <w:r>
        <w:rPr>
          <w:b/>
          <w:bCs/>
          <w:color w:val="FF0000"/>
          <w:highlight w:val="white"/>
        </w:rPr>
        <w:t>Insights:</w:t>
      </w:r>
    </w:p>
    <w:p w14:paraId="21B24336" w14:textId="0B927D38" w:rsidR="003D3826" w:rsidRPr="003D3826" w:rsidRDefault="003D3826" w:rsidP="003D3826">
      <w:pPr>
        <w:ind w:left="720"/>
        <w:rPr>
          <w:lang w:val="en-US"/>
        </w:rPr>
      </w:pPr>
      <w:r w:rsidRPr="003D3826">
        <w:rPr>
          <w:lang w:val="en-US"/>
        </w:rPr>
        <w:t xml:space="preserve">Image 1: The </w:t>
      </w:r>
      <w:r w:rsidR="00200E6E">
        <w:rPr>
          <w:lang w:val="en-US"/>
        </w:rPr>
        <w:t>MID</w:t>
      </w:r>
      <w:r w:rsidRPr="003D3826">
        <w:rPr>
          <w:lang w:val="en-US"/>
        </w:rPr>
        <w:t xml:space="preserve"> age group </w:t>
      </w:r>
      <w:r w:rsidR="00ED2708">
        <w:rPr>
          <w:lang w:val="en-US"/>
        </w:rPr>
        <w:t>solves</w:t>
      </w:r>
      <w:r w:rsidRPr="003D3826">
        <w:rPr>
          <w:lang w:val="en-US"/>
        </w:rPr>
        <w:t xml:space="preserve"> the most tickets but has the highest resolution time</w:t>
      </w:r>
      <w:r w:rsidR="00ED2708">
        <w:rPr>
          <w:lang w:val="en-US"/>
        </w:rPr>
        <w:t xml:space="preserve"> </w:t>
      </w:r>
      <w:r w:rsidRPr="003D3826">
        <w:rPr>
          <w:lang w:val="en-US"/>
        </w:rPr>
        <w:t xml:space="preserve">and the lowest satisfaction rate. The </w:t>
      </w:r>
      <w:r w:rsidR="00200E6E">
        <w:rPr>
          <w:lang w:val="en-US"/>
        </w:rPr>
        <w:t>HIGH</w:t>
      </w:r>
      <w:r w:rsidRPr="003D3826">
        <w:rPr>
          <w:lang w:val="en-US"/>
        </w:rPr>
        <w:t xml:space="preserve"> group </w:t>
      </w:r>
      <w:r w:rsidR="00ED2708">
        <w:rPr>
          <w:lang w:val="en-US"/>
        </w:rPr>
        <w:t>solve</w:t>
      </w:r>
      <w:r w:rsidRPr="003D3826">
        <w:rPr>
          <w:lang w:val="en-US"/>
        </w:rPr>
        <w:t xml:space="preserve">s the fewest tickets </w:t>
      </w:r>
      <w:r w:rsidR="00ED2708">
        <w:rPr>
          <w:lang w:val="en-US"/>
        </w:rPr>
        <w:t xml:space="preserve">even </w:t>
      </w:r>
      <w:r w:rsidR="002B0514">
        <w:rPr>
          <w:lang w:val="en-US"/>
        </w:rPr>
        <w:t>though it</w:t>
      </w:r>
      <w:r w:rsidRPr="003D3826">
        <w:rPr>
          <w:lang w:val="en-US"/>
        </w:rPr>
        <w:t xml:space="preserve"> has the lowest resolution time and the highest satisfaction rate. The </w:t>
      </w:r>
      <w:r w:rsidR="00200E6E">
        <w:rPr>
          <w:lang w:val="en-US"/>
        </w:rPr>
        <w:t>LOW</w:t>
      </w:r>
      <w:r w:rsidRPr="003D3826">
        <w:rPr>
          <w:lang w:val="en-US"/>
        </w:rPr>
        <w:t xml:space="preserve"> group sits in between.</w:t>
      </w:r>
    </w:p>
    <w:p w14:paraId="4EC9362C" w14:textId="7F29A481" w:rsidR="003D3826" w:rsidRPr="003D3826" w:rsidRDefault="003D3826" w:rsidP="003D3826">
      <w:pPr>
        <w:ind w:left="720"/>
        <w:rPr>
          <w:lang w:val="en-US"/>
        </w:rPr>
      </w:pPr>
      <w:r w:rsidRPr="003D3826">
        <w:rPr>
          <w:lang w:val="en-US"/>
        </w:rPr>
        <w:t xml:space="preserve">Image 2: After </w:t>
      </w:r>
      <w:r w:rsidR="002B0514" w:rsidRPr="003D3826">
        <w:rPr>
          <w:lang w:val="en-US"/>
        </w:rPr>
        <w:t>filtering</w:t>
      </w:r>
      <w:r w:rsidRPr="003D3826">
        <w:rPr>
          <w:lang w:val="en-US"/>
        </w:rPr>
        <w:t xml:space="preserve"> Severity 3 and 4 only, the same pattern </w:t>
      </w:r>
      <w:r w:rsidR="00ED2708">
        <w:rPr>
          <w:lang w:val="en-US"/>
        </w:rPr>
        <w:t>is there,</w:t>
      </w:r>
      <w:r w:rsidR="002B0514">
        <w:rPr>
          <w:lang w:val="en-US"/>
        </w:rPr>
        <w:t xml:space="preserve"> </w:t>
      </w:r>
      <w:r w:rsidR="00200E6E">
        <w:rPr>
          <w:lang w:val="en-US"/>
        </w:rPr>
        <w:t>MID</w:t>
      </w:r>
      <w:r w:rsidRPr="003D3826">
        <w:rPr>
          <w:lang w:val="en-US"/>
        </w:rPr>
        <w:t xml:space="preserve"> leads in ticket volume and resolution time remains highest, while </w:t>
      </w:r>
      <w:r w:rsidR="00200E6E">
        <w:rPr>
          <w:lang w:val="en-US"/>
        </w:rPr>
        <w:t>HIGH</w:t>
      </w:r>
      <w:r w:rsidRPr="003D3826">
        <w:rPr>
          <w:lang w:val="en-US"/>
        </w:rPr>
        <w:t xml:space="preserve"> maintains the best satisfaction rate and lowest resolution time.</w:t>
      </w:r>
    </w:p>
    <w:p w14:paraId="183021BC" w14:textId="5E84ED2B" w:rsidR="003D3826" w:rsidRPr="003D3826" w:rsidRDefault="003D3826" w:rsidP="003D3826">
      <w:pPr>
        <w:ind w:left="720"/>
        <w:rPr>
          <w:lang w:val="en-US"/>
        </w:rPr>
      </w:pPr>
      <w:r w:rsidRPr="003D3826">
        <w:rPr>
          <w:lang w:val="en-US"/>
        </w:rPr>
        <w:t xml:space="preserve">Image 3: After </w:t>
      </w:r>
      <w:r w:rsidR="00ED2708" w:rsidRPr="003D3826">
        <w:rPr>
          <w:lang w:val="en-US"/>
        </w:rPr>
        <w:t>filtering</w:t>
      </w:r>
      <w:r w:rsidRPr="003D3826">
        <w:rPr>
          <w:lang w:val="en-US"/>
        </w:rPr>
        <w:t xml:space="preserve"> Priority 2 and 3 only, the ticket distribution and satisfaction rate pattern remains the same. </w:t>
      </w:r>
      <w:r w:rsidR="00ED2708" w:rsidRPr="003D3826">
        <w:rPr>
          <w:lang w:val="en-US"/>
        </w:rPr>
        <w:t>However,</w:t>
      </w:r>
      <w:r w:rsidRPr="003D3826">
        <w:rPr>
          <w:lang w:val="en-US"/>
        </w:rPr>
        <w:t xml:space="preserve"> resolution time </w:t>
      </w:r>
      <w:r w:rsidR="00ED2708">
        <w:rPr>
          <w:lang w:val="en-US"/>
        </w:rPr>
        <w:t>lowers</w:t>
      </w:r>
      <w:r w:rsidRPr="003D3826">
        <w:rPr>
          <w:lang w:val="en-US"/>
        </w:rPr>
        <w:t xml:space="preserve"> slightly across all groups</w:t>
      </w:r>
      <w:r w:rsidR="00ED2708">
        <w:rPr>
          <w:lang w:val="en-US"/>
        </w:rPr>
        <w:t xml:space="preserve">, </w:t>
      </w:r>
      <w:r w:rsidR="00200E6E">
        <w:rPr>
          <w:lang w:val="en-US"/>
        </w:rPr>
        <w:t>HIGH</w:t>
      </w:r>
      <w:r w:rsidRPr="003D3826">
        <w:rPr>
          <w:lang w:val="en-US"/>
        </w:rPr>
        <w:t xml:space="preserve"> again shows the lowest resolution time and highest satisfaction, confirming this group</w:t>
      </w:r>
      <w:r w:rsidR="00ED2708">
        <w:rPr>
          <w:lang w:val="en-US"/>
        </w:rPr>
        <w:t xml:space="preserve"> </w:t>
      </w:r>
      <w:r w:rsidRPr="003D3826">
        <w:rPr>
          <w:lang w:val="en-US"/>
        </w:rPr>
        <w:t>gets faster and better regardless of priority level.</w:t>
      </w:r>
    </w:p>
    <w:p w14:paraId="25B99B30" w14:textId="68F7B0D3" w:rsidR="00205A6B" w:rsidRPr="003D3826" w:rsidRDefault="003D3826" w:rsidP="003D3826">
      <w:pPr>
        <w:ind w:left="720"/>
        <w:rPr>
          <w:lang w:val="en-US"/>
        </w:rPr>
      </w:pPr>
      <w:r w:rsidRPr="003D3826">
        <w:rPr>
          <w:lang w:val="en-US"/>
        </w:rPr>
        <w:t>Image 4: When both Severity 3</w:t>
      </w:r>
      <w:r w:rsidR="00ED2708">
        <w:rPr>
          <w:lang w:val="en-US"/>
        </w:rPr>
        <w:t xml:space="preserve"> and </w:t>
      </w:r>
      <w:r w:rsidRPr="003D3826">
        <w:rPr>
          <w:lang w:val="en-US"/>
        </w:rPr>
        <w:t>4 and Priority 2</w:t>
      </w:r>
      <w:r w:rsidR="00ED2708">
        <w:rPr>
          <w:lang w:val="en-US"/>
        </w:rPr>
        <w:t xml:space="preserve"> and </w:t>
      </w:r>
      <w:r w:rsidRPr="003D3826">
        <w:rPr>
          <w:lang w:val="en-US"/>
        </w:rPr>
        <w:t xml:space="preserve">3 are applied together, resolution times drop significantly for all groups. </w:t>
      </w:r>
      <w:r w:rsidR="00200E6E">
        <w:rPr>
          <w:lang w:val="en-US"/>
        </w:rPr>
        <w:t>HIGH</w:t>
      </w:r>
      <w:r w:rsidRPr="003D3826">
        <w:rPr>
          <w:lang w:val="en-US"/>
        </w:rPr>
        <w:t xml:space="preserve"> still resolves fastest and scores the highest </w:t>
      </w:r>
      <w:r w:rsidR="00ED2708" w:rsidRPr="003D3826">
        <w:rPr>
          <w:lang w:val="en-US"/>
        </w:rPr>
        <w:t>satisfaction while</w:t>
      </w:r>
      <w:r w:rsidRPr="003D3826">
        <w:rPr>
          <w:lang w:val="en-US"/>
        </w:rPr>
        <w:t xml:space="preserve"> </w:t>
      </w:r>
      <w:r w:rsidR="00200E6E">
        <w:rPr>
          <w:lang w:val="en-US"/>
        </w:rPr>
        <w:t>MID</w:t>
      </w:r>
      <w:r w:rsidRPr="003D3826">
        <w:rPr>
          <w:lang w:val="en-US"/>
        </w:rPr>
        <w:t xml:space="preserve"> again has the most tickets and lowest satisfaction, confirming the pattern is </w:t>
      </w:r>
      <w:r w:rsidR="00ED2708">
        <w:rPr>
          <w:lang w:val="en-US"/>
        </w:rPr>
        <w:t xml:space="preserve">same </w:t>
      </w:r>
      <w:r w:rsidR="002A00D5">
        <w:rPr>
          <w:lang w:val="en-US"/>
        </w:rPr>
        <w:t>across</w:t>
      </w:r>
      <w:r w:rsidR="00ED2708">
        <w:rPr>
          <w:lang w:val="en-US"/>
        </w:rPr>
        <w:t>.</w:t>
      </w:r>
    </w:p>
    <w:p w14:paraId="7B2A9BF5" w14:textId="77777777" w:rsidR="00205A6B" w:rsidRDefault="00205A6B">
      <w:pPr>
        <w:ind w:left="720"/>
      </w:pPr>
    </w:p>
    <w:p w14:paraId="000001AA" w14:textId="77777777" w:rsidR="00C24092" w:rsidRDefault="00000000">
      <w:pPr>
        <w:ind w:left="720"/>
        <w:rPr>
          <w:b/>
          <w:bCs/>
        </w:rPr>
      </w:pPr>
      <w:r>
        <w:rPr>
          <w:b/>
          <w:bCs/>
          <w:color w:val="FF0000"/>
          <w:highlight w:val="white"/>
        </w:rPr>
        <w:t>Recommendations:</w:t>
      </w:r>
    </w:p>
    <w:p w14:paraId="05371EAC" w14:textId="04A21569" w:rsidR="002A00D5" w:rsidRPr="002A00D5" w:rsidRDefault="002A00D5" w:rsidP="002A00D5">
      <w:pPr>
        <w:ind w:left="720"/>
        <w:rPr>
          <w:lang w:val="en-US"/>
        </w:rPr>
      </w:pPr>
      <w:r w:rsidRPr="002A00D5">
        <w:rPr>
          <w:lang w:val="en-US"/>
        </w:rPr>
        <w:t xml:space="preserve">The </w:t>
      </w:r>
      <w:r w:rsidR="00200E6E">
        <w:rPr>
          <w:lang w:val="en-US"/>
        </w:rPr>
        <w:t>MID</w:t>
      </w:r>
      <w:r w:rsidRPr="002A00D5">
        <w:rPr>
          <w:lang w:val="en-US"/>
        </w:rPr>
        <w:t xml:space="preserve"> age group consistently shows the highest ticket volume, longest resolution time, and lowest satisfaction</w:t>
      </w:r>
      <w:r>
        <w:rPr>
          <w:lang w:val="en-US"/>
        </w:rPr>
        <w:t xml:space="preserve">, </w:t>
      </w:r>
      <w:r w:rsidRPr="002A00D5">
        <w:rPr>
          <w:lang w:val="en-US"/>
        </w:rPr>
        <w:t>this segment needs targeted attention</w:t>
      </w:r>
      <w:r>
        <w:rPr>
          <w:lang w:val="en-US"/>
        </w:rPr>
        <w:t xml:space="preserve"> and training.</w:t>
      </w:r>
    </w:p>
    <w:p w14:paraId="2EA062A9" w14:textId="36262C6C" w:rsidR="002A00D5" w:rsidRPr="002A00D5" w:rsidRDefault="002A00D5" w:rsidP="002A00D5">
      <w:pPr>
        <w:ind w:left="720"/>
        <w:rPr>
          <w:lang w:val="en-US"/>
        </w:rPr>
      </w:pPr>
      <w:r w:rsidRPr="002A00D5">
        <w:rPr>
          <w:lang w:val="en-US"/>
        </w:rPr>
        <w:t>The resolution and satisfaction</w:t>
      </w:r>
      <w:r>
        <w:rPr>
          <w:lang w:val="en-US"/>
        </w:rPr>
        <w:t xml:space="preserve"> as</w:t>
      </w:r>
      <w:r w:rsidRPr="002A00D5">
        <w:rPr>
          <w:lang w:val="en-US"/>
        </w:rPr>
        <w:t xml:space="preserve"> seen in the </w:t>
      </w:r>
      <w:r w:rsidR="00200E6E">
        <w:rPr>
          <w:lang w:val="en-US"/>
        </w:rPr>
        <w:t>HIGH</w:t>
      </w:r>
      <w:r w:rsidRPr="002A00D5">
        <w:rPr>
          <w:lang w:val="en-US"/>
        </w:rPr>
        <w:t xml:space="preserve"> group is consistently better across all severity and priority combinations</w:t>
      </w:r>
      <w:r>
        <w:rPr>
          <w:lang w:val="en-US"/>
        </w:rPr>
        <w:t>.</w:t>
      </w:r>
      <w:r w:rsidRPr="002A00D5">
        <w:rPr>
          <w:lang w:val="en-US"/>
        </w:rPr>
        <w:t xml:space="preserve"> The handling approach for this group should be studied and </w:t>
      </w:r>
      <w:r>
        <w:rPr>
          <w:lang w:val="en-US"/>
        </w:rPr>
        <w:t>followed</w:t>
      </w:r>
      <w:r w:rsidRPr="002A00D5">
        <w:rPr>
          <w:lang w:val="en-US"/>
        </w:rPr>
        <w:t xml:space="preserve"> </w:t>
      </w:r>
      <w:r w:rsidR="002B0514" w:rsidRPr="002A00D5">
        <w:rPr>
          <w:lang w:val="en-US"/>
        </w:rPr>
        <w:t>by</w:t>
      </w:r>
      <w:r w:rsidRPr="002A00D5">
        <w:rPr>
          <w:lang w:val="en-US"/>
        </w:rPr>
        <w:t xml:space="preserve"> other age groups.</w:t>
      </w:r>
    </w:p>
    <w:p w14:paraId="1E534AE2" w14:textId="3CF45A40" w:rsidR="004D6E10" w:rsidRDefault="004D6E10">
      <w:pPr>
        <w:ind w:left="720"/>
      </w:pPr>
    </w:p>
    <w:p w14:paraId="000001AD" w14:textId="77777777" w:rsidR="00C24092" w:rsidRDefault="00C24092"/>
    <w:p w14:paraId="000001AE" w14:textId="77777777" w:rsidR="00C24092" w:rsidRDefault="00000000">
      <w:pPr>
        <w:pStyle w:val="Heading2"/>
        <w:rPr>
          <w:b/>
          <w:bCs/>
          <w:color w:val="FF0000"/>
        </w:rPr>
      </w:pPr>
      <w:bookmarkStart w:id="63" w:name="_8qenxkhzwiko" w:colFirst="0" w:colLast="0"/>
      <w:bookmarkEnd w:id="63"/>
      <w:r>
        <w:rPr>
          <w:b/>
          <w:bCs/>
          <w:color w:val="FF0000"/>
        </w:rPr>
        <w:lastRenderedPageBreak/>
        <w:t>Question 9: Identify the trends for IT support operations based on ticket volumes and satisfaction, and mention the peak and stable times?</w:t>
      </w:r>
    </w:p>
    <w:p w14:paraId="000001AF" w14:textId="77777777" w:rsidR="00C24092" w:rsidRDefault="00000000">
      <w:pPr>
        <w:pStyle w:val="Heading2"/>
      </w:pPr>
      <w:bookmarkStart w:id="64" w:name="_4y14vfy1f87c" w:colFirst="0" w:colLast="0"/>
      <w:bookmarkEnd w:id="64"/>
      <w:r>
        <w:rPr>
          <w:b/>
          <w:bCs/>
          <w:color w:val="FF0000"/>
        </w:rPr>
        <w:t>Analysis: Use pivot tables and charts to identify peak and off-peak hours.</w:t>
      </w:r>
    </w:p>
    <w:p w14:paraId="000001B0" w14:textId="77777777" w:rsidR="00C24092" w:rsidRDefault="00C24092"/>
    <w:p w14:paraId="000001B1" w14:textId="77777777" w:rsidR="00C24092" w:rsidRDefault="00000000">
      <w:pPr>
        <w:pStyle w:val="Heading2"/>
        <w:rPr>
          <w:b/>
          <w:bCs/>
        </w:rPr>
      </w:pPr>
      <w:bookmarkStart w:id="65" w:name="_kfarrcgll1px" w:colFirst="0" w:colLast="0"/>
      <w:bookmarkEnd w:id="65"/>
      <w:r>
        <w:rPr>
          <w:b/>
          <w:bCs/>
        </w:rPr>
        <w:t>Solution:</w:t>
      </w:r>
    </w:p>
    <w:p w14:paraId="000001B2" w14:textId="77777777" w:rsidR="00C24092" w:rsidRDefault="00C24092"/>
    <w:p w14:paraId="000001B3" w14:textId="77777777" w:rsidR="00C24092" w:rsidRDefault="00000000">
      <w:pPr>
        <w:ind w:left="720"/>
        <w:rPr>
          <w:b/>
          <w:bCs/>
        </w:rPr>
      </w:pPr>
      <w:r>
        <w:rPr>
          <w:b/>
          <w:bCs/>
          <w:color w:val="FF0000"/>
          <w:highlight w:val="white"/>
        </w:rPr>
        <w:t>Approach:</w:t>
      </w:r>
    </w:p>
    <w:p w14:paraId="07C63892" w14:textId="77777777" w:rsidR="008041CC" w:rsidRDefault="008041CC" w:rsidP="008041CC">
      <w:pPr>
        <w:ind w:left="720"/>
      </w:pPr>
      <w:r>
        <w:t>In the data, the date column does not have time related information hence I went with monthly analysis.</w:t>
      </w:r>
    </w:p>
    <w:p w14:paraId="000001B5" w14:textId="77777777" w:rsidR="00C24092" w:rsidRDefault="00C24092">
      <w:pPr>
        <w:ind w:left="720"/>
      </w:pPr>
    </w:p>
    <w:p w14:paraId="000001B6" w14:textId="77777777" w:rsidR="00C24092" w:rsidRDefault="00000000">
      <w:pPr>
        <w:ind w:left="720"/>
        <w:rPr>
          <w:b/>
          <w:bCs/>
        </w:rPr>
      </w:pPr>
      <w:r>
        <w:rPr>
          <w:b/>
          <w:bCs/>
          <w:color w:val="FF0000"/>
          <w:highlight w:val="white"/>
        </w:rPr>
        <w:t>Charts &amp; Tables:</w:t>
      </w:r>
    </w:p>
    <w:p w14:paraId="000001B7" w14:textId="000EED25" w:rsidR="00C24092" w:rsidRDefault="00000000">
      <w:pPr>
        <w:ind w:left="720"/>
      </w:pPr>
      <w:r>
        <w:t>- Table / Chart Name:</w:t>
      </w:r>
      <w:r w:rsidR="008041CC">
        <w:t xml:space="preserve"> </w:t>
      </w:r>
      <w:r w:rsidR="008041CC" w:rsidRPr="00794158">
        <w:t>Q-</w:t>
      </w:r>
      <w:proofErr w:type="gramStart"/>
      <w:r w:rsidR="008041CC">
        <w:t xml:space="preserve">9 </w:t>
      </w:r>
      <w:r w:rsidR="008041CC" w:rsidRPr="00794158">
        <w:t xml:space="preserve"> I</w:t>
      </w:r>
      <w:proofErr w:type="gramEnd"/>
      <w:r w:rsidR="008041CC" w:rsidRPr="00794158">
        <w:t xml:space="preserve"> Subjective</w:t>
      </w:r>
    </w:p>
    <w:p w14:paraId="000001B8" w14:textId="538C589C" w:rsidR="00C24092" w:rsidRDefault="00000000">
      <w:pPr>
        <w:ind w:left="720"/>
      </w:pPr>
      <w:r>
        <w:t xml:space="preserve">  </w:t>
      </w:r>
      <w:r w:rsidR="00F551BF" w:rsidRPr="00F551BF">
        <w:rPr>
          <w:noProof/>
        </w:rPr>
        <w:drawing>
          <wp:inline distT="0" distB="0" distL="0" distR="0" wp14:anchorId="4A303CB3" wp14:editId="7F7077A1">
            <wp:extent cx="5733415" cy="3045460"/>
            <wp:effectExtent l="0" t="0" r="635" b="2540"/>
            <wp:docPr id="61787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0578" name=""/>
                    <pic:cNvPicPr/>
                  </pic:nvPicPr>
                  <pic:blipFill>
                    <a:blip r:embed="rId38"/>
                    <a:stretch>
                      <a:fillRect/>
                    </a:stretch>
                  </pic:blipFill>
                  <pic:spPr>
                    <a:xfrm>
                      <a:off x="0" y="0"/>
                      <a:ext cx="5733415" cy="3045460"/>
                    </a:xfrm>
                    <a:prstGeom prst="rect">
                      <a:avLst/>
                    </a:prstGeom>
                  </pic:spPr>
                </pic:pic>
              </a:graphicData>
            </a:graphic>
          </wp:inline>
        </w:drawing>
      </w:r>
    </w:p>
    <w:p w14:paraId="125E2F7C" w14:textId="77777777" w:rsidR="00F551BF" w:rsidRDefault="00F551BF">
      <w:pPr>
        <w:ind w:left="720"/>
      </w:pPr>
    </w:p>
    <w:p w14:paraId="000001B9" w14:textId="77777777" w:rsidR="00C24092" w:rsidRDefault="00000000">
      <w:pPr>
        <w:ind w:left="720"/>
      </w:pPr>
      <w:r>
        <w:t>- Description:</w:t>
      </w:r>
    </w:p>
    <w:p w14:paraId="000001BA" w14:textId="361DDF28" w:rsidR="00C24092" w:rsidRDefault="00497393">
      <w:pPr>
        <w:ind w:left="720"/>
      </w:pPr>
      <w:r>
        <w:t xml:space="preserve">The table shows the </w:t>
      </w:r>
      <w:r w:rsidR="00F551BF">
        <w:t>year-</w:t>
      </w:r>
      <w:r>
        <w:t>month count of tickets across all five years</w:t>
      </w:r>
      <w:r w:rsidR="00F551BF">
        <w:t xml:space="preserve"> and all 12 months</w:t>
      </w:r>
      <w:r>
        <w:t xml:space="preserve"> with average satisfaction rate and a combo bar and line chart makes it more suitable to track peak and stable times.</w:t>
      </w:r>
    </w:p>
    <w:p w14:paraId="000001BB" w14:textId="77777777" w:rsidR="00C24092" w:rsidRDefault="00C24092">
      <w:pPr>
        <w:ind w:left="720"/>
      </w:pPr>
    </w:p>
    <w:p w14:paraId="000001BC" w14:textId="77777777" w:rsidR="00C24092" w:rsidRDefault="00000000">
      <w:pPr>
        <w:ind w:left="720"/>
        <w:rPr>
          <w:b/>
          <w:bCs/>
        </w:rPr>
      </w:pPr>
      <w:r>
        <w:rPr>
          <w:b/>
          <w:bCs/>
          <w:color w:val="FF0000"/>
          <w:highlight w:val="white"/>
        </w:rPr>
        <w:t>Insights:</w:t>
      </w:r>
    </w:p>
    <w:p w14:paraId="000001BE" w14:textId="7E1231D6" w:rsidR="00C24092" w:rsidRDefault="008C42A0">
      <w:pPr>
        <w:ind w:left="720"/>
      </w:pPr>
      <w:r w:rsidRPr="008C42A0">
        <w:t xml:space="preserve">2020 consistently shows the highest monthly </w:t>
      </w:r>
      <w:r>
        <w:t xml:space="preserve">ticket </w:t>
      </w:r>
      <w:r w:rsidRPr="008C42A0">
        <w:t>volumes across almost every month compared to prior years</w:t>
      </w:r>
      <w:r w:rsidR="00497393">
        <w:t xml:space="preserve">. I noticed the time from </w:t>
      </w:r>
      <w:r>
        <w:t xml:space="preserve">Feb to Mar and </w:t>
      </w:r>
      <w:r w:rsidR="00497393">
        <w:t>August to Dec have high volume of tickets and Jan</w:t>
      </w:r>
      <w:r>
        <w:t xml:space="preserve"> and July</w:t>
      </w:r>
      <w:r w:rsidR="00497393">
        <w:t xml:space="preserve"> having the least no of tickets showing </w:t>
      </w:r>
      <w:r w:rsidR="00497393">
        <w:lastRenderedPageBreak/>
        <w:t>maybe some end of year</w:t>
      </w:r>
      <w:r>
        <w:t xml:space="preserve"> </w:t>
      </w:r>
      <w:r w:rsidR="000E0E0B">
        <w:t>and</w:t>
      </w:r>
      <w:r>
        <w:t xml:space="preserve"> end of financial year</w:t>
      </w:r>
      <w:r w:rsidR="00497393">
        <w:t xml:space="preserve"> deadline for ticket resolutions. Jan is the most stable ticket volume wise </w:t>
      </w:r>
      <w:r w:rsidR="0089501E">
        <w:t>and</w:t>
      </w:r>
      <w:r w:rsidR="00497393">
        <w:t xml:space="preserve"> have the highest satisfaction rate</w:t>
      </w:r>
      <w:r w:rsidR="00D36515">
        <w:t xml:space="preserve"> just not in 2020</w:t>
      </w:r>
      <w:r w:rsidR="00497393">
        <w:t>.</w:t>
      </w:r>
    </w:p>
    <w:p w14:paraId="46F92970" w14:textId="23E7E31C" w:rsidR="00497393" w:rsidRDefault="00497393">
      <w:pPr>
        <w:ind w:left="720"/>
      </w:pPr>
      <w:r>
        <w:t xml:space="preserve">The chart shows an inverse relation between count of tickets and satisfaction rate as there’s a sudden dip in Feb and March in satisfaction rate </w:t>
      </w:r>
      <w:r w:rsidR="0089501E">
        <w:t>and</w:t>
      </w:r>
      <w:r>
        <w:t xml:space="preserve"> increase of no of tickets.</w:t>
      </w:r>
    </w:p>
    <w:p w14:paraId="517D5606" w14:textId="3C1BF017" w:rsidR="00497393" w:rsidRDefault="00497393">
      <w:pPr>
        <w:ind w:left="720"/>
      </w:pPr>
      <w:r>
        <w:t xml:space="preserve">July shows good satisfaction rate despite high no of tickets showing </w:t>
      </w:r>
      <w:r w:rsidR="007238AB">
        <w:t>midyear adaptability.</w:t>
      </w:r>
    </w:p>
    <w:p w14:paraId="2169FC02" w14:textId="15D2E405" w:rsidR="00932CCF" w:rsidRDefault="00932CCF">
      <w:pPr>
        <w:ind w:left="720"/>
      </w:pPr>
      <w:r w:rsidRPr="00932CCF">
        <w:t xml:space="preserve">Ticket volumes show consistent YoY growth, rising from </w:t>
      </w:r>
      <w:r>
        <w:t xml:space="preserve">around </w:t>
      </w:r>
      <w:r w:rsidRPr="00932CCF">
        <w:t xml:space="preserve">13K in 2016 to </w:t>
      </w:r>
      <w:r>
        <w:t xml:space="preserve">around </w:t>
      </w:r>
      <w:r w:rsidRPr="00932CCF">
        <w:t xml:space="preserve">29K in 2020, more than doubling over five </w:t>
      </w:r>
      <w:r w:rsidR="00ED1FAF" w:rsidRPr="00932CCF">
        <w:t>years</w:t>
      </w:r>
      <w:r w:rsidR="00ED1FAF">
        <w:t>, also</w:t>
      </w:r>
      <w:r>
        <w:t xml:space="preserve"> the conditional formatting for satisfaction rate clearly shows more values lying above average satisfaction rate values year over year.</w:t>
      </w:r>
    </w:p>
    <w:p w14:paraId="000001BF" w14:textId="77777777" w:rsidR="00C24092" w:rsidRDefault="00000000">
      <w:pPr>
        <w:ind w:left="720"/>
        <w:rPr>
          <w:b/>
          <w:bCs/>
        </w:rPr>
      </w:pPr>
      <w:r>
        <w:rPr>
          <w:b/>
          <w:bCs/>
          <w:color w:val="FF0000"/>
          <w:highlight w:val="white"/>
        </w:rPr>
        <w:t>Recommendations:</w:t>
      </w:r>
    </w:p>
    <w:p w14:paraId="000001C0" w14:textId="7168D401" w:rsidR="00C24092" w:rsidRDefault="0089501E">
      <w:pPr>
        <w:ind w:left="720"/>
      </w:pPr>
      <w:r w:rsidRPr="0089501E">
        <w:t>Since volumes are growing every year, staffing and training should be scaled up proportionally, not just seasonally</w:t>
      </w:r>
      <w:r>
        <w:t>.</w:t>
      </w:r>
    </w:p>
    <w:p w14:paraId="000001C1" w14:textId="77777777" w:rsidR="00C24092" w:rsidRDefault="00C24092">
      <w:pPr>
        <w:ind w:left="720"/>
      </w:pPr>
    </w:p>
    <w:p w14:paraId="000001C2" w14:textId="77777777" w:rsidR="00C24092" w:rsidRDefault="00C24092"/>
    <w:p w14:paraId="000001C3" w14:textId="77777777" w:rsidR="00C24092" w:rsidRDefault="00000000">
      <w:pPr>
        <w:pStyle w:val="Heading2"/>
      </w:pPr>
      <w:bookmarkStart w:id="66" w:name="_5zuswjqfste1" w:colFirst="0" w:colLast="0"/>
      <w:bookmarkEnd w:id="66"/>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000001C4" w14:textId="77777777" w:rsidR="00C24092" w:rsidRDefault="00C24092"/>
    <w:p w14:paraId="000001C5" w14:textId="77777777" w:rsidR="00C24092" w:rsidRDefault="00000000">
      <w:pPr>
        <w:pStyle w:val="Heading2"/>
        <w:rPr>
          <w:b/>
          <w:bCs/>
        </w:rPr>
      </w:pPr>
      <w:bookmarkStart w:id="67" w:name="_gdag4xh7qm0a" w:colFirst="0" w:colLast="0"/>
      <w:bookmarkEnd w:id="67"/>
      <w:r>
        <w:rPr>
          <w:b/>
          <w:bCs/>
        </w:rPr>
        <w:t>Solution:</w:t>
      </w:r>
    </w:p>
    <w:p w14:paraId="000001C6" w14:textId="77777777" w:rsidR="00C24092" w:rsidRDefault="00C24092"/>
    <w:p w14:paraId="000001C7" w14:textId="77777777" w:rsidR="00C24092" w:rsidRDefault="00000000">
      <w:pPr>
        <w:ind w:left="720"/>
        <w:rPr>
          <w:b/>
          <w:bCs/>
          <w:color w:val="FF0000"/>
        </w:rPr>
      </w:pPr>
      <w:r>
        <w:rPr>
          <w:b/>
          <w:bCs/>
          <w:color w:val="FF0000"/>
          <w:highlight w:val="white"/>
        </w:rPr>
        <w:t>Approach:</w:t>
      </w:r>
    </w:p>
    <w:p w14:paraId="2380CA23" w14:textId="12651A98" w:rsidR="00AA1743" w:rsidRDefault="00AA1743">
      <w:pPr>
        <w:ind w:left="720"/>
      </w:pPr>
      <w:r w:rsidRPr="00AA1743">
        <w:t xml:space="preserve">To provide a proper understanding of overall call </w:t>
      </w:r>
      <w:proofErr w:type="spellStart"/>
      <w:r w:rsidRPr="00AA1743">
        <w:t>center</w:t>
      </w:r>
      <w:proofErr w:type="spellEnd"/>
      <w:r w:rsidRPr="00AA1743">
        <w:t xml:space="preserve"> performance and support better investment decisions, the dashboard should include important operational, customer satisfaction, and employee performance metrics. The dashboard should help identify areas where the company is performing well and where improvements or investments are needed.</w:t>
      </w:r>
    </w:p>
    <w:p w14:paraId="60F48A36" w14:textId="77777777" w:rsidR="00DE0F57" w:rsidRPr="00DE0F57" w:rsidRDefault="00DE0F57" w:rsidP="00DE0F57">
      <w:pPr>
        <w:ind w:left="720"/>
        <w:rPr>
          <w:lang w:val="en-US"/>
        </w:rPr>
      </w:pPr>
      <w:r w:rsidRPr="00DE0F57">
        <w:rPr>
          <w:lang w:val="en-US"/>
        </w:rPr>
        <w:t>The dashboard should mainly include metrics such as:</w:t>
      </w:r>
    </w:p>
    <w:p w14:paraId="20671DB9" w14:textId="77777777" w:rsidR="00DE0F57" w:rsidRPr="00DE0F57" w:rsidRDefault="00DE0F57" w:rsidP="00DE0F57">
      <w:pPr>
        <w:numPr>
          <w:ilvl w:val="0"/>
          <w:numId w:val="8"/>
        </w:numPr>
        <w:tabs>
          <w:tab w:val="num" w:pos="720"/>
        </w:tabs>
        <w:rPr>
          <w:lang w:val="en-US"/>
        </w:rPr>
      </w:pPr>
      <w:r w:rsidRPr="00DE0F57">
        <w:rPr>
          <w:lang w:val="en-US"/>
        </w:rPr>
        <w:t>Total Ticket Volume</w:t>
      </w:r>
    </w:p>
    <w:p w14:paraId="2EEC0F76" w14:textId="77777777" w:rsidR="00DE0F57" w:rsidRPr="00DE0F57" w:rsidRDefault="00DE0F57" w:rsidP="00DE0F57">
      <w:pPr>
        <w:numPr>
          <w:ilvl w:val="0"/>
          <w:numId w:val="8"/>
        </w:numPr>
        <w:tabs>
          <w:tab w:val="num" w:pos="720"/>
        </w:tabs>
        <w:rPr>
          <w:lang w:val="en-US"/>
        </w:rPr>
      </w:pPr>
      <w:r w:rsidRPr="00DE0F57">
        <w:rPr>
          <w:lang w:val="en-US"/>
        </w:rPr>
        <w:t>Average Resolution Time</w:t>
      </w:r>
    </w:p>
    <w:p w14:paraId="3119DFC2" w14:textId="77777777" w:rsidR="00DE0F57" w:rsidRPr="00DE0F57" w:rsidRDefault="00DE0F57" w:rsidP="00DE0F57">
      <w:pPr>
        <w:numPr>
          <w:ilvl w:val="0"/>
          <w:numId w:val="8"/>
        </w:numPr>
        <w:tabs>
          <w:tab w:val="num" w:pos="720"/>
        </w:tabs>
        <w:rPr>
          <w:lang w:val="en-US"/>
        </w:rPr>
      </w:pPr>
      <w:r w:rsidRPr="00DE0F57">
        <w:rPr>
          <w:lang w:val="en-US"/>
        </w:rPr>
        <w:t>Average Satisfaction Rate</w:t>
      </w:r>
    </w:p>
    <w:p w14:paraId="48A9F0AA" w14:textId="77777777" w:rsidR="00DE0F57" w:rsidRPr="00DE0F57" w:rsidRDefault="00DE0F57" w:rsidP="00DE0F57">
      <w:pPr>
        <w:numPr>
          <w:ilvl w:val="0"/>
          <w:numId w:val="8"/>
        </w:numPr>
        <w:tabs>
          <w:tab w:val="num" w:pos="720"/>
        </w:tabs>
        <w:rPr>
          <w:lang w:val="en-US"/>
        </w:rPr>
      </w:pPr>
      <w:r w:rsidRPr="00DE0F57">
        <w:rPr>
          <w:lang w:val="en-US"/>
        </w:rPr>
        <w:t>Ticket Count by Request Category</w:t>
      </w:r>
    </w:p>
    <w:p w14:paraId="3A8285C5" w14:textId="77777777" w:rsidR="00DE0F57" w:rsidRPr="00DE0F57" w:rsidRDefault="00DE0F57" w:rsidP="00DE0F57">
      <w:pPr>
        <w:numPr>
          <w:ilvl w:val="0"/>
          <w:numId w:val="8"/>
        </w:numPr>
        <w:tabs>
          <w:tab w:val="num" w:pos="720"/>
        </w:tabs>
        <w:rPr>
          <w:lang w:val="en-US"/>
        </w:rPr>
      </w:pPr>
      <w:r w:rsidRPr="00DE0F57">
        <w:rPr>
          <w:lang w:val="en-US"/>
        </w:rPr>
        <w:t>Ticket Count by Severity and Priority</w:t>
      </w:r>
    </w:p>
    <w:p w14:paraId="3C52B281" w14:textId="77777777" w:rsidR="00DE0F57" w:rsidRPr="00DE0F57" w:rsidRDefault="00DE0F57" w:rsidP="00DE0F57">
      <w:pPr>
        <w:numPr>
          <w:ilvl w:val="0"/>
          <w:numId w:val="8"/>
        </w:numPr>
        <w:tabs>
          <w:tab w:val="num" w:pos="720"/>
        </w:tabs>
        <w:rPr>
          <w:lang w:val="en-US"/>
        </w:rPr>
      </w:pPr>
      <w:r w:rsidRPr="00DE0F57">
        <w:rPr>
          <w:lang w:val="en-US"/>
        </w:rPr>
        <w:t>Quarterly or Yearly Ticket Trends</w:t>
      </w:r>
    </w:p>
    <w:p w14:paraId="74496B77" w14:textId="32FB7ADE" w:rsidR="00DE0F57" w:rsidRPr="00DE0F57" w:rsidRDefault="00DE0F57" w:rsidP="00DE0F57">
      <w:pPr>
        <w:numPr>
          <w:ilvl w:val="0"/>
          <w:numId w:val="8"/>
        </w:numPr>
        <w:tabs>
          <w:tab w:val="num" w:pos="720"/>
        </w:tabs>
        <w:rPr>
          <w:lang w:val="en-US"/>
        </w:rPr>
      </w:pPr>
      <w:r w:rsidRPr="00DE0F57">
        <w:rPr>
          <w:lang w:val="en-US"/>
        </w:rPr>
        <w:t>Agent Performance Metrics</w:t>
      </w:r>
    </w:p>
    <w:p w14:paraId="3FACB34F" w14:textId="77777777" w:rsidR="00DE0F57" w:rsidRPr="00DE0F57" w:rsidRDefault="00DE0F57" w:rsidP="00DE0F57">
      <w:pPr>
        <w:numPr>
          <w:ilvl w:val="0"/>
          <w:numId w:val="8"/>
        </w:numPr>
        <w:tabs>
          <w:tab w:val="num" w:pos="720"/>
        </w:tabs>
        <w:rPr>
          <w:lang w:val="en-US"/>
        </w:rPr>
      </w:pPr>
      <w:r w:rsidRPr="00DE0F57">
        <w:rPr>
          <w:lang w:val="en-US"/>
        </w:rPr>
        <w:t>Resolution Time Distribution</w:t>
      </w:r>
    </w:p>
    <w:p w14:paraId="5F67B9EF" w14:textId="77777777" w:rsidR="00DE0F57" w:rsidRDefault="00DE0F57" w:rsidP="00DE0F57">
      <w:pPr>
        <w:numPr>
          <w:ilvl w:val="0"/>
          <w:numId w:val="8"/>
        </w:numPr>
        <w:tabs>
          <w:tab w:val="num" w:pos="720"/>
        </w:tabs>
        <w:rPr>
          <w:lang w:val="en-US"/>
        </w:rPr>
      </w:pPr>
      <w:r w:rsidRPr="00DE0F57">
        <w:rPr>
          <w:lang w:val="en-US"/>
        </w:rPr>
        <w:t>Satisfaction Score Distribution</w:t>
      </w:r>
    </w:p>
    <w:p w14:paraId="05A34D95" w14:textId="77777777" w:rsidR="00DE0F57" w:rsidRDefault="00DE0F57" w:rsidP="00DE0F57">
      <w:pPr>
        <w:ind w:left="720"/>
        <w:rPr>
          <w:lang w:val="en-US"/>
        </w:rPr>
      </w:pPr>
    </w:p>
    <w:p w14:paraId="1B8A79E1" w14:textId="20E8D19C" w:rsidR="00DE0F57" w:rsidRPr="00DE0F57" w:rsidRDefault="00DE0F57" w:rsidP="00DE0F57">
      <w:pPr>
        <w:ind w:left="720"/>
        <w:rPr>
          <w:lang w:val="en-US"/>
        </w:rPr>
      </w:pPr>
      <w:r w:rsidRPr="00DE0F57">
        <w:rPr>
          <w:lang w:val="en-US"/>
        </w:rPr>
        <w:lastRenderedPageBreak/>
        <w:t>Interactive slicers such as Year, Severity, Priority, Issue Type, and Request Category should also be included so that users can filter the dashboard dynamically and perform detailed analysis easily.</w:t>
      </w:r>
    </w:p>
    <w:p w14:paraId="10ED338A" w14:textId="77777777" w:rsidR="00DE0F57" w:rsidRPr="00AA1743" w:rsidRDefault="00DE0F57">
      <w:pPr>
        <w:ind w:left="720"/>
      </w:pPr>
    </w:p>
    <w:p w14:paraId="000001C9" w14:textId="77777777" w:rsidR="00C24092" w:rsidRDefault="00C24092">
      <w:pPr>
        <w:ind w:left="720"/>
      </w:pPr>
    </w:p>
    <w:p w14:paraId="000001CA" w14:textId="77777777" w:rsidR="00C24092" w:rsidRDefault="00000000">
      <w:pPr>
        <w:ind w:left="720"/>
        <w:rPr>
          <w:b/>
          <w:bCs/>
        </w:rPr>
      </w:pPr>
      <w:r>
        <w:rPr>
          <w:b/>
          <w:bCs/>
          <w:color w:val="FF0000"/>
          <w:highlight w:val="white"/>
        </w:rPr>
        <w:t>Charts &amp; Tables:</w:t>
      </w:r>
    </w:p>
    <w:p w14:paraId="000001CF" w14:textId="77777777" w:rsidR="00C24092" w:rsidRDefault="00C24092">
      <w:pPr>
        <w:ind w:left="720"/>
      </w:pPr>
    </w:p>
    <w:p w14:paraId="5B191606" w14:textId="77777777" w:rsidR="00155F5E" w:rsidRDefault="00155F5E">
      <w:pPr>
        <w:ind w:left="720"/>
      </w:pPr>
    </w:p>
    <w:p w14:paraId="000001D0" w14:textId="77777777" w:rsidR="00C24092" w:rsidRDefault="00000000">
      <w:pPr>
        <w:ind w:left="720"/>
        <w:rPr>
          <w:b/>
          <w:bCs/>
        </w:rPr>
      </w:pPr>
      <w:r>
        <w:rPr>
          <w:b/>
          <w:bCs/>
          <w:color w:val="FF0000"/>
          <w:highlight w:val="white"/>
        </w:rPr>
        <w:t>Insights:</w:t>
      </w:r>
    </w:p>
    <w:p w14:paraId="056C6AD0" w14:textId="4B939E25" w:rsidR="00B80464" w:rsidRDefault="00B80464" w:rsidP="00B80464">
      <w:pPr>
        <w:pStyle w:val="ListParagraph"/>
        <w:numPr>
          <w:ilvl w:val="0"/>
          <w:numId w:val="10"/>
        </w:numPr>
        <w:rPr>
          <w:lang w:val="en-US"/>
        </w:rPr>
      </w:pPr>
      <w:r w:rsidRPr="00B80464">
        <w:rPr>
          <w:lang w:val="en-US"/>
        </w:rPr>
        <w:t>Ticket volume increased continuously from 2016 to 2020, showing increasing workload over t</w:t>
      </w:r>
      <w:r>
        <w:rPr>
          <w:lang w:val="en-US"/>
        </w:rPr>
        <w:t>he years</w:t>
      </w:r>
      <w:r w:rsidRPr="00B80464">
        <w:rPr>
          <w:lang w:val="en-US"/>
        </w:rPr>
        <w:t>.</w:t>
      </w:r>
    </w:p>
    <w:p w14:paraId="7F185D82" w14:textId="7926BCD1" w:rsidR="00B80464" w:rsidRDefault="00B80464" w:rsidP="00B80464">
      <w:pPr>
        <w:pStyle w:val="ListParagraph"/>
        <w:numPr>
          <w:ilvl w:val="0"/>
          <w:numId w:val="10"/>
        </w:numPr>
        <w:rPr>
          <w:lang w:val="en-US"/>
        </w:rPr>
      </w:pPr>
      <w:r w:rsidRPr="00B80464">
        <w:rPr>
          <w:lang w:val="en-US"/>
        </w:rPr>
        <w:t>Resolution time remained relatively stable despite increasing ticket volume, indicating consistent operational performance.</w:t>
      </w:r>
    </w:p>
    <w:p w14:paraId="54AB1EFD" w14:textId="77777777" w:rsidR="00B80464" w:rsidRDefault="00B80464" w:rsidP="00B80464">
      <w:pPr>
        <w:pStyle w:val="ListParagraph"/>
        <w:numPr>
          <w:ilvl w:val="0"/>
          <w:numId w:val="10"/>
        </w:numPr>
        <w:rPr>
          <w:lang w:val="en-US"/>
        </w:rPr>
      </w:pPr>
      <w:r w:rsidRPr="00B80464">
        <w:rPr>
          <w:lang w:val="en-US"/>
        </w:rPr>
        <w:t>Hardware, Software, and System categories showed comparatively higher resolution times and may require more operational attention.</w:t>
      </w:r>
    </w:p>
    <w:p w14:paraId="26227EF2" w14:textId="09007B96" w:rsidR="00B80464" w:rsidRDefault="00B80464" w:rsidP="00B80464">
      <w:pPr>
        <w:pStyle w:val="ListParagraph"/>
        <w:numPr>
          <w:ilvl w:val="0"/>
          <w:numId w:val="10"/>
        </w:numPr>
        <w:rPr>
          <w:lang w:val="en-US"/>
        </w:rPr>
      </w:pPr>
      <w:r w:rsidRPr="00B80464">
        <w:rPr>
          <w:lang w:val="en-US"/>
        </w:rPr>
        <w:t>HIGH experience agents maintained lower resolution times and better satisfaction rates even while handling workloads like MID experience agents.</w:t>
      </w:r>
    </w:p>
    <w:p w14:paraId="020AAF76" w14:textId="3F2B4F2B" w:rsidR="00B80464" w:rsidRDefault="00B80464" w:rsidP="00B80464">
      <w:pPr>
        <w:pStyle w:val="ListParagraph"/>
        <w:numPr>
          <w:ilvl w:val="0"/>
          <w:numId w:val="10"/>
        </w:numPr>
        <w:rPr>
          <w:lang w:val="en-US"/>
        </w:rPr>
      </w:pPr>
      <w:r w:rsidRPr="00B80464">
        <w:rPr>
          <w:lang w:val="en-US"/>
        </w:rPr>
        <w:t>Severity and Priority levels had</w:t>
      </w:r>
      <w:r>
        <w:rPr>
          <w:lang w:val="en-US"/>
        </w:rPr>
        <w:t xml:space="preserve"> great</w:t>
      </w:r>
      <w:r w:rsidRPr="00B80464">
        <w:rPr>
          <w:lang w:val="en-US"/>
        </w:rPr>
        <w:t xml:space="preserve"> impact on ticket resolution performance and satisfaction.</w:t>
      </w:r>
    </w:p>
    <w:p w14:paraId="000001D1" w14:textId="67A30D27" w:rsidR="00C24092" w:rsidRPr="00B80464" w:rsidRDefault="00B80464" w:rsidP="00B80464">
      <w:pPr>
        <w:pStyle w:val="ListParagraph"/>
        <w:numPr>
          <w:ilvl w:val="0"/>
          <w:numId w:val="10"/>
        </w:numPr>
        <w:rPr>
          <w:lang w:val="en-US"/>
        </w:rPr>
      </w:pPr>
      <w:r w:rsidRPr="00B80464">
        <w:rPr>
          <w:lang w:val="en-US"/>
        </w:rPr>
        <w:t xml:space="preserve">Satisfaction scores remained mostly stable </w:t>
      </w:r>
      <w:r>
        <w:rPr>
          <w:lang w:val="en-US"/>
        </w:rPr>
        <w:t>over</w:t>
      </w:r>
      <w:r w:rsidRPr="00B80464">
        <w:rPr>
          <w:lang w:val="en-US"/>
        </w:rPr>
        <w:t xml:space="preserve"> the years, indicating that service quality was maintained despite growing ticket counts.</w:t>
      </w:r>
    </w:p>
    <w:p w14:paraId="000001D2" w14:textId="77777777" w:rsidR="00C24092" w:rsidRDefault="00C24092">
      <w:pPr>
        <w:ind w:left="720"/>
      </w:pPr>
    </w:p>
    <w:p w14:paraId="000001D3" w14:textId="77777777" w:rsidR="00C24092" w:rsidRDefault="00000000">
      <w:pPr>
        <w:ind w:left="720"/>
        <w:rPr>
          <w:b/>
          <w:bCs/>
        </w:rPr>
      </w:pPr>
      <w:r>
        <w:rPr>
          <w:b/>
          <w:bCs/>
          <w:color w:val="FF0000"/>
          <w:highlight w:val="white"/>
        </w:rPr>
        <w:t>Recommendations:</w:t>
      </w:r>
    </w:p>
    <w:p w14:paraId="7D793A1F" w14:textId="77777777" w:rsidR="0045186F" w:rsidRDefault="0045186F" w:rsidP="0045186F">
      <w:pPr>
        <w:pStyle w:val="ListParagraph"/>
        <w:numPr>
          <w:ilvl w:val="0"/>
          <w:numId w:val="12"/>
        </w:numPr>
        <w:rPr>
          <w:lang w:val="en-US"/>
        </w:rPr>
      </w:pPr>
      <w:r>
        <w:rPr>
          <w:lang w:val="en-US"/>
        </w:rPr>
        <w:t>Regularly</w:t>
      </w:r>
      <w:r w:rsidRPr="0045186F">
        <w:rPr>
          <w:lang w:val="en-US"/>
        </w:rPr>
        <w:t xml:space="preserve"> monitor category-wise resolution time to identify areas requiring technology or process improvements.</w:t>
      </w:r>
    </w:p>
    <w:p w14:paraId="3F67CAB1" w14:textId="77777777" w:rsidR="0045186F" w:rsidRDefault="0045186F" w:rsidP="0045186F">
      <w:pPr>
        <w:pStyle w:val="ListParagraph"/>
        <w:numPr>
          <w:ilvl w:val="0"/>
          <w:numId w:val="12"/>
        </w:numPr>
        <w:rPr>
          <w:lang w:val="en-US"/>
        </w:rPr>
      </w:pPr>
      <w:r w:rsidRPr="0045186F">
        <w:rPr>
          <w:lang w:val="en-US"/>
        </w:rPr>
        <w:t>Agent performance tracking should be included for identifying training needs, workload balancing, and performance optimization.</w:t>
      </w:r>
    </w:p>
    <w:p w14:paraId="3F20B0E7" w14:textId="77777777" w:rsidR="0045186F" w:rsidRDefault="0045186F" w:rsidP="0045186F">
      <w:pPr>
        <w:pStyle w:val="ListParagraph"/>
        <w:numPr>
          <w:ilvl w:val="0"/>
          <w:numId w:val="12"/>
        </w:numPr>
        <w:rPr>
          <w:lang w:val="en-US"/>
        </w:rPr>
      </w:pPr>
      <w:r w:rsidRPr="0045186F">
        <w:rPr>
          <w:lang w:val="en-US"/>
        </w:rPr>
        <w:t xml:space="preserve">Severity and Priority monitoring should be used for better resource </w:t>
      </w:r>
      <w:r>
        <w:rPr>
          <w:lang w:val="en-US"/>
        </w:rPr>
        <w:t xml:space="preserve">and ticket allocation </w:t>
      </w:r>
      <w:r w:rsidRPr="0045186F">
        <w:rPr>
          <w:lang w:val="en-US"/>
        </w:rPr>
        <w:t>decisions.</w:t>
      </w:r>
    </w:p>
    <w:p w14:paraId="4EEB911B" w14:textId="207DD3C2" w:rsidR="0045186F" w:rsidRDefault="0045186F" w:rsidP="0045186F">
      <w:pPr>
        <w:pStyle w:val="ListParagraph"/>
        <w:numPr>
          <w:ilvl w:val="0"/>
          <w:numId w:val="12"/>
        </w:numPr>
        <w:rPr>
          <w:lang w:val="en-US"/>
        </w:rPr>
      </w:pPr>
      <w:r w:rsidRPr="0045186F">
        <w:rPr>
          <w:lang w:val="en-US"/>
        </w:rPr>
        <w:t xml:space="preserve">Interactive slicers should be </w:t>
      </w:r>
      <w:r>
        <w:rPr>
          <w:lang w:val="en-US"/>
        </w:rPr>
        <w:t xml:space="preserve">there </w:t>
      </w:r>
      <w:r w:rsidR="0002254C">
        <w:rPr>
          <w:lang w:val="en-US"/>
        </w:rPr>
        <w:t>on</w:t>
      </w:r>
      <w:r>
        <w:rPr>
          <w:lang w:val="en-US"/>
        </w:rPr>
        <w:t xml:space="preserve"> </w:t>
      </w:r>
      <w:r w:rsidR="0002254C">
        <w:rPr>
          <w:lang w:val="en-US"/>
        </w:rPr>
        <w:t>dashboards</w:t>
      </w:r>
      <w:r w:rsidRPr="0045186F">
        <w:rPr>
          <w:lang w:val="en-US"/>
        </w:rPr>
        <w:t xml:space="preserve"> to improve usability and allow faster business decision-making.</w:t>
      </w:r>
    </w:p>
    <w:p w14:paraId="000001D4" w14:textId="38F60D6B" w:rsidR="00C24092" w:rsidRPr="0045186F" w:rsidRDefault="0045186F" w:rsidP="0045186F">
      <w:pPr>
        <w:pStyle w:val="ListParagraph"/>
        <w:numPr>
          <w:ilvl w:val="0"/>
          <w:numId w:val="12"/>
        </w:numPr>
        <w:rPr>
          <w:lang w:val="en-US"/>
        </w:rPr>
      </w:pPr>
      <w:r>
        <w:rPr>
          <w:lang w:val="en-US"/>
        </w:rPr>
        <w:t>With q</w:t>
      </w:r>
      <w:r w:rsidRPr="0045186F">
        <w:rPr>
          <w:lang w:val="en-US"/>
        </w:rPr>
        <w:t>uarterly and yearly</w:t>
      </w:r>
      <w:r>
        <w:rPr>
          <w:lang w:val="en-US"/>
        </w:rPr>
        <w:t xml:space="preserve">, if timestamp is used to store </w:t>
      </w:r>
      <w:r w:rsidR="0002254C">
        <w:rPr>
          <w:lang w:val="en-US"/>
        </w:rPr>
        <w:t>Date,</w:t>
      </w:r>
      <w:r>
        <w:rPr>
          <w:lang w:val="en-US"/>
        </w:rPr>
        <w:t xml:space="preserve"> then time </w:t>
      </w:r>
      <w:r w:rsidR="0002254C">
        <w:rPr>
          <w:lang w:val="en-US"/>
        </w:rPr>
        <w:t>related (</w:t>
      </w:r>
      <w:r>
        <w:rPr>
          <w:lang w:val="en-US"/>
        </w:rPr>
        <w:t>hourly rate)</w:t>
      </w:r>
      <w:r w:rsidRPr="0045186F">
        <w:rPr>
          <w:lang w:val="en-US"/>
        </w:rPr>
        <w:t xml:space="preserve"> monitoring </w:t>
      </w:r>
      <w:r>
        <w:rPr>
          <w:lang w:val="en-US"/>
        </w:rPr>
        <w:t>can also</w:t>
      </w:r>
      <w:r w:rsidRPr="0045186F">
        <w:rPr>
          <w:lang w:val="en-US"/>
        </w:rPr>
        <w:t xml:space="preserve"> be </w:t>
      </w:r>
      <w:r>
        <w:rPr>
          <w:lang w:val="en-US"/>
        </w:rPr>
        <w:t>done</w:t>
      </w:r>
      <w:r w:rsidRPr="0045186F">
        <w:rPr>
          <w:lang w:val="en-US"/>
        </w:rPr>
        <w:t xml:space="preserve"> to support future </w:t>
      </w:r>
      <w:r w:rsidR="006B35F5">
        <w:rPr>
          <w:lang w:val="en-US"/>
        </w:rPr>
        <w:t>hiri</w:t>
      </w:r>
      <w:r w:rsidRPr="0045186F">
        <w:rPr>
          <w:lang w:val="en-US"/>
        </w:rPr>
        <w:t>ng, budgeting, and investment planning.</w:t>
      </w:r>
    </w:p>
    <w:p w14:paraId="000001D5" w14:textId="77777777" w:rsidR="00C24092" w:rsidRDefault="00C24092"/>
    <w:sectPr w:rsidR="00C2409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1A3B" w14:textId="77777777" w:rsidR="004013A0" w:rsidRDefault="004013A0" w:rsidP="007B736A">
      <w:pPr>
        <w:spacing w:line="240" w:lineRule="auto"/>
      </w:pPr>
      <w:r>
        <w:separator/>
      </w:r>
    </w:p>
  </w:endnote>
  <w:endnote w:type="continuationSeparator" w:id="0">
    <w:p w14:paraId="2F6CBA85" w14:textId="77777777" w:rsidR="004013A0" w:rsidRDefault="004013A0" w:rsidP="007B73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66BA58B4-6868-4830-9762-6D14AAF33C70}"/>
  </w:font>
  <w:font w:name="Cambria">
    <w:panose1 w:val="02040503050406030204"/>
    <w:charset w:val="00"/>
    <w:family w:val="roman"/>
    <w:pitch w:val="variable"/>
    <w:sig w:usb0="E00006FF" w:usb1="420024FF" w:usb2="02000000" w:usb3="00000000" w:csb0="0000019F" w:csb1="00000000"/>
    <w:embedRegular r:id="rId2" w:fontKey="{0E08C9A2-BD28-4F47-AAF0-A95CD021C8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5ED0" w14:textId="77777777" w:rsidR="004013A0" w:rsidRDefault="004013A0" w:rsidP="007B736A">
      <w:pPr>
        <w:spacing w:line="240" w:lineRule="auto"/>
      </w:pPr>
      <w:r>
        <w:separator/>
      </w:r>
    </w:p>
  </w:footnote>
  <w:footnote w:type="continuationSeparator" w:id="0">
    <w:p w14:paraId="6966933E" w14:textId="77777777" w:rsidR="004013A0" w:rsidRDefault="004013A0" w:rsidP="007B73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B8C"/>
    <w:multiLevelType w:val="hybridMultilevel"/>
    <w:tmpl w:val="EE4EB966"/>
    <w:lvl w:ilvl="0" w:tplc="C840BF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04519E"/>
    <w:multiLevelType w:val="hybridMultilevel"/>
    <w:tmpl w:val="86F87E8C"/>
    <w:lvl w:ilvl="0" w:tplc="B89CBD5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A624557"/>
    <w:multiLevelType w:val="hybridMultilevel"/>
    <w:tmpl w:val="DEB2FE08"/>
    <w:lvl w:ilvl="0" w:tplc="04090001">
      <w:start w:val="1"/>
      <w:numFmt w:val="bullet"/>
      <w:lvlText w:val=""/>
      <w:lvlJc w:val="left"/>
      <w:pPr>
        <w:ind w:left="1499" w:hanging="360"/>
      </w:pPr>
      <w:rPr>
        <w:rFonts w:ascii="Symbol" w:hAnsi="Symbol" w:hint="default"/>
      </w:rPr>
    </w:lvl>
    <w:lvl w:ilvl="1" w:tplc="04090003" w:tentative="1">
      <w:start w:val="1"/>
      <w:numFmt w:val="bullet"/>
      <w:lvlText w:val="o"/>
      <w:lvlJc w:val="left"/>
      <w:pPr>
        <w:ind w:left="2219" w:hanging="360"/>
      </w:pPr>
      <w:rPr>
        <w:rFonts w:ascii="Courier New" w:hAnsi="Courier New" w:cs="Courier New" w:hint="default"/>
      </w:rPr>
    </w:lvl>
    <w:lvl w:ilvl="2" w:tplc="04090005" w:tentative="1">
      <w:start w:val="1"/>
      <w:numFmt w:val="bullet"/>
      <w:lvlText w:val=""/>
      <w:lvlJc w:val="left"/>
      <w:pPr>
        <w:ind w:left="2939" w:hanging="360"/>
      </w:pPr>
      <w:rPr>
        <w:rFonts w:ascii="Wingdings" w:hAnsi="Wingdings" w:hint="default"/>
      </w:rPr>
    </w:lvl>
    <w:lvl w:ilvl="3" w:tplc="04090001" w:tentative="1">
      <w:start w:val="1"/>
      <w:numFmt w:val="bullet"/>
      <w:lvlText w:val=""/>
      <w:lvlJc w:val="left"/>
      <w:pPr>
        <w:ind w:left="3659" w:hanging="360"/>
      </w:pPr>
      <w:rPr>
        <w:rFonts w:ascii="Symbol" w:hAnsi="Symbol" w:hint="default"/>
      </w:rPr>
    </w:lvl>
    <w:lvl w:ilvl="4" w:tplc="04090003" w:tentative="1">
      <w:start w:val="1"/>
      <w:numFmt w:val="bullet"/>
      <w:lvlText w:val="o"/>
      <w:lvlJc w:val="left"/>
      <w:pPr>
        <w:ind w:left="4379" w:hanging="360"/>
      </w:pPr>
      <w:rPr>
        <w:rFonts w:ascii="Courier New" w:hAnsi="Courier New" w:cs="Courier New" w:hint="default"/>
      </w:rPr>
    </w:lvl>
    <w:lvl w:ilvl="5" w:tplc="04090005" w:tentative="1">
      <w:start w:val="1"/>
      <w:numFmt w:val="bullet"/>
      <w:lvlText w:val=""/>
      <w:lvlJc w:val="left"/>
      <w:pPr>
        <w:ind w:left="5099" w:hanging="360"/>
      </w:pPr>
      <w:rPr>
        <w:rFonts w:ascii="Wingdings" w:hAnsi="Wingdings" w:hint="default"/>
      </w:rPr>
    </w:lvl>
    <w:lvl w:ilvl="6" w:tplc="04090001" w:tentative="1">
      <w:start w:val="1"/>
      <w:numFmt w:val="bullet"/>
      <w:lvlText w:val=""/>
      <w:lvlJc w:val="left"/>
      <w:pPr>
        <w:ind w:left="5819" w:hanging="360"/>
      </w:pPr>
      <w:rPr>
        <w:rFonts w:ascii="Symbol" w:hAnsi="Symbol" w:hint="default"/>
      </w:rPr>
    </w:lvl>
    <w:lvl w:ilvl="7" w:tplc="04090003" w:tentative="1">
      <w:start w:val="1"/>
      <w:numFmt w:val="bullet"/>
      <w:lvlText w:val="o"/>
      <w:lvlJc w:val="left"/>
      <w:pPr>
        <w:ind w:left="6539" w:hanging="360"/>
      </w:pPr>
      <w:rPr>
        <w:rFonts w:ascii="Courier New" w:hAnsi="Courier New" w:cs="Courier New" w:hint="default"/>
      </w:rPr>
    </w:lvl>
    <w:lvl w:ilvl="8" w:tplc="04090005" w:tentative="1">
      <w:start w:val="1"/>
      <w:numFmt w:val="bullet"/>
      <w:lvlText w:val=""/>
      <w:lvlJc w:val="left"/>
      <w:pPr>
        <w:ind w:left="7259" w:hanging="360"/>
      </w:pPr>
      <w:rPr>
        <w:rFonts w:ascii="Wingdings" w:hAnsi="Wingdings" w:hint="default"/>
      </w:rPr>
    </w:lvl>
  </w:abstractNum>
  <w:abstractNum w:abstractNumId="3" w15:restartNumberingAfterBreak="0">
    <w:nsid w:val="1F7803B7"/>
    <w:multiLevelType w:val="hybridMultilevel"/>
    <w:tmpl w:val="1B80443E"/>
    <w:lvl w:ilvl="0" w:tplc="8BDC1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297C83"/>
    <w:multiLevelType w:val="hybridMultilevel"/>
    <w:tmpl w:val="E3F61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E9047F"/>
    <w:multiLevelType w:val="multilevel"/>
    <w:tmpl w:val="53F42D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BF178EE"/>
    <w:multiLevelType w:val="hybridMultilevel"/>
    <w:tmpl w:val="3C26D90E"/>
    <w:lvl w:ilvl="0" w:tplc="83AA9BDE">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2DE569B7"/>
    <w:multiLevelType w:val="hybridMultilevel"/>
    <w:tmpl w:val="6BA2BB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BC94DF6"/>
    <w:multiLevelType w:val="hybridMultilevel"/>
    <w:tmpl w:val="5CA82850"/>
    <w:lvl w:ilvl="0" w:tplc="04090001">
      <w:start w:val="1"/>
      <w:numFmt w:val="bullet"/>
      <w:lvlText w:val=""/>
      <w:lvlJc w:val="left"/>
      <w:pPr>
        <w:ind w:left="1499" w:hanging="360"/>
      </w:pPr>
      <w:rPr>
        <w:rFonts w:ascii="Symbol" w:hAnsi="Symbol" w:hint="default"/>
      </w:rPr>
    </w:lvl>
    <w:lvl w:ilvl="1" w:tplc="04090003" w:tentative="1">
      <w:start w:val="1"/>
      <w:numFmt w:val="bullet"/>
      <w:lvlText w:val="o"/>
      <w:lvlJc w:val="left"/>
      <w:pPr>
        <w:ind w:left="2219" w:hanging="360"/>
      </w:pPr>
      <w:rPr>
        <w:rFonts w:ascii="Courier New" w:hAnsi="Courier New" w:cs="Courier New" w:hint="default"/>
      </w:rPr>
    </w:lvl>
    <w:lvl w:ilvl="2" w:tplc="04090005" w:tentative="1">
      <w:start w:val="1"/>
      <w:numFmt w:val="bullet"/>
      <w:lvlText w:val=""/>
      <w:lvlJc w:val="left"/>
      <w:pPr>
        <w:ind w:left="2939" w:hanging="360"/>
      </w:pPr>
      <w:rPr>
        <w:rFonts w:ascii="Wingdings" w:hAnsi="Wingdings" w:hint="default"/>
      </w:rPr>
    </w:lvl>
    <w:lvl w:ilvl="3" w:tplc="04090001" w:tentative="1">
      <w:start w:val="1"/>
      <w:numFmt w:val="bullet"/>
      <w:lvlText w:val=""/>
      <w:lvlJc w:val="left"/>
      <w:pPr>
        <w:ind w:left="3659" w:hanging="360"/>
      </w:pPr>
      <w:rPr>
        <w:rFonts w:ascii="Symbol" w:hAnsi="Symbol" w:hint="default"/>
      </w:rPr>
    </w:lvl>
    <w:lvl w:ilvl="4" w:tplc="04090003" w:tentative="1">
      <w:start w:val="1"/>
      <w:numFmt w:val="bullet"/>
      <w:lvlText w:val="o"/>
      <w:lvlJc w:val="left"/>
      <w:pPr>
        <w:ind w:left="4379" w:hanging="360"/>
      </w:pPr>
      <w:rPr>
        <w:rFonts w:ascii="Courier New" w:hAnsi="Courier New" w:cs="Courier New" w:hint="default"/>
      </w:rPr>
    </w:lvl>
    <w:lvl w:ilvl="5" w:tplc="04090005" w:tentative="1">
      <w:start w:val="1"/>
      <w:numFmt w:val="bullet"/>
      <w:lvlText w:val=""/>
      <w:lvlJc w:val="left"/>
      <w:pPr>
        <w:ind w:left="5099" w:hanging="360"/>
      </w:pPr>
      <w:rPr>
        <w:rFonts w:ascii="Wingdings" w:hAnsi="Wingdings" w:hint="default"/>
      </w:rPr>
    </w:lvl>
    <w:lvl w:ilvl="6" w:tplc="04090001" w:tentative="1">
      <w:start w:val="1"/>
      <w:numFmt w:val="bullet"/>
      <w:lvlText w:val=""/>
      <w:lvlJc w:val="left"/>
      <w:pPr>
        <w:ind w:left="5819" w:hanging="360"/>
      </w:pPr>
      <w:rPr>
        <w:rFonts w:ascii="Symbol" w:hAnsi="Symbol" w:hint="default"/>
      </w:rPr>
    </w:lvl>
    <w:lvl w:ilvl="7" w:tplc="04090003" w:tentative="1">
      <w:start w:val="1"/>
      <w:numFmt w:val="bullet"/>
      <w:lvlText w:val="o"/>
      <w:lvlJc w:val="left"/>
      <w:pPr>
        <w:ind w:left="6539" w:hanging="360"/>
      </w:pPr>
      <w:rPr>
        <w:rFonts w:ascii="Courier New" w:hAnsi="Courier New" w:cs="Courier New" w:hint="default"/>
      </w:rPr>
    </w:lvl>
    <w:lvl w:ilvl="8" w:tplc="04090005" w:tentative="1">
      <w:start w:val="1"/>
      <w:numFmt w:val="bullet"/>
      <w:lvlText w:val=""/>
      <w:lvlJc w:val="left"/>
      <w:pPr>
        <w:ind w:left="7259" w:hanging="360"/>
      </w:pPr>
      <w:rPr>
        <w:rFonts w:ascii="Wingdings" w:hAnsi="Wingdings" w:hint="default"/>
      </w:rPr>
    </w:lvl>
  </w:abstractNum>
  <w:abstractNum w:abstractNumId="9" w15:restartNumberingAfterBreak="0">
    <w:nsid w:val="3FE21529"/>
    <w:multiLevelType w:val="hybridMultilevel"/>
    <w:tmpl w:val="3682613A"/>
    <w:lvl w:ilvl="0" w:tplc="D07004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F125FF"/>
    <w:multiLevelType w:val="multilevel"/>
    <w:tmpl w:val="C5B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93A80"/>
    <w:multiLevelType w:val="hybridMultilevel"/>
    <w:tmpl w:val="78BA1784"/>
    <w:lvl w:ilvl="0" w:tplc="68D65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3D96049"/>
    <w:multiLevelType w:val="hybridMultilevel"/>
    <w:tmpl w:val="273C6B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F1C476E"/>
    <w:multiLevelType w:val="multilevel"/>
    <w:tmpl w:val="ACEEA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4793932">
    <w:abstractNumId w:val="13"/>
  </w:num>
  <w:num w:numId="2" w16cid:durableId="512576308">
    <w:abstractNumId w:val="10"/>
  </w:num>
  <w:num w:numId="3" w16cid:durableId="588392289">
    <w:abstractNumId w:val="0"/>
  </w:num>
  <w:num w:numId="4" w16cid:durableId="906186209">
    <w:abstractNumId w:val="9"/>
  </w:num>
  <w:num w:numId="5" w16cid:durableId="537468917">
    <w:abstractNumId w:val="6"/>
  </w:num>
  <w:num w:numId="6" w16cid:durableId="959608470">
    <w:abstractNumId w:val="7"/>
  </w:num>
  <w:num w:numId="7" w16cid:durableId="1953903074">
    <w:abstractNumId w:val="1"/>
  </w:num>
  <w:num w:numId="8" w16cid:durableId="2119908554">
    <w:abstractNumId w:val="5"/>
  </w:num>
  <w:num w:numId="9" w16cid:durableId="1784107981">
    <w:abstractNumId w:val="2"/>
  </w:num>
  <w:num w:numId="10" w16cid:durableId="1723167066">
    <w:abstractNumId w:val="12"/>
  </w:num>
  <w:num w:numId="11" w16cid:durableId="264504100">
    <w:abstractNumId w:val="8"/>
  </w:num>
  <w:num w:numId="12" w16cid:durableId="1391031287">
    <w:abstractNumId w:val="4"/>
  </w:num>
  <w:num w:numId="13" w16cid:durableId="723677983">
    <w:abstractNumId w:val="3"/>
  </w:num>
  <w:num w:numId="14" w16cid:durableId="3127583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92"/>
    <w:rsid w:val="00002265"/>
    <w:rsid w:val="000129B8"/>
    <w:rsid w:val="0002254C"/>
    <w:rsid w:val="00024D94"/>
    <w:rsid w:val="000771EF"/>
    <w:rsid w:val="00080517"/>
    <w:rsid w:val="00086266"/>
    <w:rsid w:val="00092B14"/>
    <w:rsid w:val="000D4024"/>
    <w:rsid w:val="000E0E0B"/>
    <w:rsid w:val="0010572B"/>
    <w:rsid w:val="00110AD6"/>
    <w:rsid w:val="00155F5E"/>
    <w:rsid w:val="00174715"/>
    <w:rsid w:val="0017659F"/>
    <w:rsid w:val="0019451A"/>
    <w:rsid w:val="001D46B4"/>
    <w:rsid w:val="001F3269"/>
    <w:rsid w:val="00200E6E"/>
    <w:rsid w:val="00201D6C"/>
    <w:rsid w:val="00205A6B"/>
    <w:rsid w:val="0021580C"/>
    <w:rsid w:val="00225706"/>
    <w:rsid w:val="00280A3A"/>
    <w:rsid w:val="002A00D5"/>
    <w:rsid w:val="002B0514"/>
    <w:rsid w:val="002B096C"/>
    <w:rsid w:val="002C3808"/>
    <w:rsid w:val="002C3963"/>
    <w:rsid w:val="002C6A60"/>
    <w:rsid w:val="002F7374"/>
    <w:rsid w:val="00315947"/>
    <w:rsid w:val="003233E8"/>
    <w:rsid w:val="003407B6"/>
    <w:rsid w:val="00377786"/>
    <w:rsid w:val="00396C86"/>
    <w:rsid w:val="003B0F7C"/>
    <w:rsid w:val="003B6645"/>
    <w:rsid w:val="003C076C"/>
    <w:rsid w:val="003D3826"/>
    <w:rsid w:val="003E0D5B"/>
    <w:rsid w:val="003F649E"/>
    <w:rsid w:val="003F6C73"/>
    <w:rsid w:val="004013A0"/>
    <w:rsid w:val="00404D6D"/>
    <w:rsid w:val="00412306"/>
    <w:rsid w:val="0041307D"/>
    <w:rsid w:val="004212C7"/>
    <w:rsid w:val="004213EB"/>
    <w:rsid w:val="00434FCA"/>
    <w:rsid w:val="0045186F"/>
    <w:rsid w:val="00481C49"/>
    <w:rsid w:val="00497393"/>
    <w:rsid w:val="004B61DA"/>
    <w:rsid w:val="004C5438"/>
    <w:rsid w:val="004D6E10"/>
    <w:rsid w:val="004F6256"/>
    <w:rsid w:val="00503120"/>
    <w:rsid w:val="00505DAC"/>
    <w:rsid w:val="00515F23"/>
    <w:rsid w:val="005340B7"/>
    <w:rsid w:val="00540DB1"/>
    <w:rsid w:val="00560E05"/>
    <w:rsid w:val="005610D9"/>
    <w:rsid w:val="00563781"/>
    <w:rsid w:val="00564D3E"/>
    <w:rsid w:val="005748C4"/>
    <w:rsid w:val="005928A9"/>
    <w:rsid w:val="005B2F04"/>
    <w:rsid w:val="005B595F"/>
    <w:rsid w:val="005C2A36"/>
    <w:rsid w:val="005D5D59"/>
    <w:rsid w:val="005E7392"/>
    <w:rsid w:val="00610D7A"/>
    <w:rsid w:val="00632A05"/>
    <w:rsid w:val="0065053C"/>
    <w:rsid w:val="00671D1C"/>
    <w:rsid w:val="006914C7"/>
    <w:rsid w:val="006A759A"/>
    <w:rsid w:val="006B35F5"/>
    <w:rsid w:val="006C6D23"/>
    <w:rsid w:val="00716F6E"/>
    <w:rsid w:val="007238AB"/>
    <w:rsid w:val="007346FB"/>
    <w:rsid w:val="00745E2B"/>
    <w:rsid w:val="00745E76"/>
    <w:rsid w:val="00746B3C"/>
    <w:rsid w:val="007472ED"/>
    <w:rsid w:val="007537B4"/>
    <w:rsid w:val="00756BD2"/>
    <w:rsid w:val="00765D6F"/>
    <w:rsid w:val="00783B30"/>
    <w:rsid w:val="00794158"/>
    <w:rsid w:val="007B736A"/>
    <w:rsid w:val="007C5554"/>
    <w:rsid w:val="007C6063"/>
    <w:rsid w:val="008041CC"/>
    <w:rsid w:val="00831B6D"/>
    <w:rsid w:val="0083632D"/>
    <w:rsid w:val="00860E7A"/>
    <w:rsid w:val="00886375"/>
    <w:rsid w:val="008909C7"/>
    <w:rsid w:val="0089501E"/>
    <w:rsid w:val="008A6A07"/>
    <w:rsid w:val="008C42A0"/>
    <w:rsid w:val="008D45E4"/>
    <w:rsid w:val="008D7591"/>
    <w:rsid w:val="008D7F30"/>
    <w:rsid w:val="008E189D"/>
    <w:rsid w:val="008F5B2A"/>
    <w:rsid w:val="00932CCF"/>
    <w:rsid w:val="009364C5"/>
    <w:rsid w:val="00944ED8"/>
    <w:rsid w:val="00961585"/>
    <w:rsid w:val="00962B91"/>
    <w:rsid w:val="00981A1E"/>
    <w:rsid w:val="0098699D"/>
    <w:rsid w:val="009D23EF"/>
    <w:rsid w:val="009E2522"/>
    <w:rsid w:val="009F04A4"/>
    <w:rsid w:val="009F0CAC"/>
    <w:rsid w:val="00A05D72"/>
    <w:rsid w:val="00A31A93"/>
    <w:rsid w:val="00A67276"/>
    <w:rsid w:val="00A70628"/>
    <w:rsid w:val="00A904A2"/>
    <w:rsid w:val="00AA1743"/>
    <w:rsid w:val="00AA195E"/>
    <w:rsid w:val="00AA6BE8"/>
    <w:rsid w:val="00AB3329"/>
    <w:rsid w:val="00AB3638"/>
    <w:rsid w:val="00AB3707"/>
    <w:rsid w:val="00AD5F31"/>
    <w:rsid w:val="00B06A53"/>
    <w:rsid w:val="00B27719"/>
    <w:rsid w:val="00B4214C"/>
    <w:rsid w:val="00B53D16"/>
    <w:rsid w:val="00B60FE7"/>
    <w:rsid w:val="00B646EF"/>
    <w:rsid w:val="00B80464"/>
    <w:rsid w:val="00B84CBB"/>
    <w:rsid w:val="00B86F4B"/>
    <w:rsid w:val="00BA0F83"/>
    <w:rsid w:val="00BC4486"/>
    <w:rsid w:val="00C24092"/>
    <w:rsid w:val="00C24BC3"/>
    <w:rsid w:val="00C85501"/>
    <w:rsid w:val="00C9131C"/>
    <w:rsid w:val="00C97B9B"/>
    <w:rsid w:val="00CE69E6"/>
    <w:rsid w:val="00CF052F"/>
    <w:rsid w:val="00D1625E"/>
    <w:rsid w:val="00D16F29"/>
    <w:rsid w:val="00D36515"/>
    <w:rsid w:val="00D3733E"/>
    <w:rsid w:val="00D41620"/>
    <w:rsid w:val="00D43B34"/>
    <w:rsid w:val="00D5153A"/>
    <w:rsid w:val="00D54604"/>
    <w:rsid w:val="00D710C5"/>
    <w:rsid w:val="00DD030C"/>
    <w:rsid w:val="00DD2A1C"/>
    <w:rsid w:val="00DE0F57"/>
    <w:rsid w:val="00E04374"/>
    <w:rsid w:val="00E043BC"/>
    <w:rsid w:val="00E31059"/>
    <w:rsid w:val="00E35F91"/>
    <w:rsid w:val="00E50406"/>
    <w:rsid w:val="00E514A2"/>
    <w:rsid w:val="00E74479"/>
    <w:rsid w:val="00E818BE"/>
    <w:rsid w:val="00E92C89"/>
    <w:rsid w:val="00ED1FAF"/>
    <w:rsid w:val="00ED2708"/>
    <w:rsid w:val="00ED7700"/>
    <w:rsid w:val="00ED7847"/>
    <w:rsid w:val="00EE39FE"/>
    <w:rsid w:val="00EF1F50"/>
    <w:rsid w:val="00EF5862"/>
    <w:rsid w:val="00F2349F"/>
    <w:rsid w:val="00F438E0"/>
    <w:rsid w:val="00F50DA9"/>
    <w:rsid w:val="00F551BF"/>
    <w:rsid w:val="00F5738B"/>
    <w:rsid w:val="00F6351E"/>
    <w:rsid w:val="00F826D3"/>
    <w:rsid w:val="00F939FF"/>
    <w:rsid w:val="00FB1DCE"/>
    <w:rsid w:val="00FB458E"/>
    <w:rsid w:val="00FB5F6B"/>
    <w:rsid w:val="00FE5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ABD2"/>
  <w15:docId w15:val="{8F2717EF-A297-471E-BFD1-71DE6216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16F6E"/>
    <w:pPr>
      <w:ind w:left="720"/>
      <w:contextualSpacing/>
    </w:pPr>
  </w:style>
  <w:style w:type="paragraph" w:styleId="Header">
    <w:name w:val="header"/>
    <w:basedOn w:val="Normal"/>
    <w:link w:val="HeaderChar"/>
    <w:uiPriority w:val="99"/>
    <w:unhideWhenUsed/>
    <w:rsid w:val="007B736A"/>
    <w:pPr>
      <w:tabs>
        <w:tab w:val="center" w:pos="4680"/>
        <w:tab w:val="right" w:pos="9360"/>
      </w:tabs>
      <w:spacing w:line="240" w:lineRule="auto"/>
    </w:pPr>
  </w:style>
  <w:style w:type="character" w:customStyle="1" w:styleId="HeaderChar">
    <w:name w:val="Header Char"/>
    <w:basedOn w:val="DefaultParagraphFont"/>
    <w:link w:val="Header"/>
    <w:uiPriority w:val="99"/>
    <w:rsid w:val="007B736A"/>
  </w:style>
  <w:style w:type="paragraph" w:styleId="Footer">
    <w:name w:val="footer"/>
    <w:basedOn w:val="Normal"/>
    <w:link w:val="FooterChar"/>
    <w:uiPriority w:val="99"/>
    <w:unhideWhenUsed/>
    <w:rsid w:val="007B736A"/>
    <w:pPr>
      <w:tabs>
        <w:tab w:val="center" w:pos="4680"/>
        <w:tab w:val="right" w:pos="9360"/>
      </w:tabs>
      <w:spacing w:line="240" w:lineRule="auto"/>
    </w:pPr>
  </w:style>
  <w:style w:type="character" w:customStyle="1" w:styleId="FooterChar">
    <w:name w:val="Footer Char"/>
    <w:basedOn w:val="DefaultParagraphFont"/>
    <w:link w:val="Footer"/>
    <w:uiPriority w:val="99"/>
    <w:rsid w:val="007B7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hart" Target="charts/chart1.xml"/><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kshatalikhar\Downloads\Excel%20Project-Newton\Template%20(IT%20Ticket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Agent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'Q-7 I Subjective'!$E$7</c:f>
              <c:strCache>
                <c:ptCount val="1"/>
                <c:pt idx="0">
                  <c:v>Average Satisfaction Rate</c:v>
                </c:pt>
              </c:strCache>
            </c:strRef>
          </c:tx>
          <c:spPr>
            <a:ln w="19050" cap="rnd">
              <a:noFill/>
              <a:round/>
            </a:ln>
            <a:effectLst/>
          </c:spPr>
          <c:marker>
            <c:symbol val="circle"/>
            <c:size val="5"/>
            <c:spPr>
              <a:solidFill>
                <a:schemeClr val="accent1"/>
              </a:solidFill>
              <a:ln w="9525">
                <a:solidFill>
                  <a:schemeClr val="accent1"/>
                </a:solidFill>
              </a:ln>
              <a:effectLst/>
            </c:spPr>
          </c:marker>
          <c:xVal>
            <c:numRef>
              <c:f>'Q-7 I Subjective'!$D$8:$D$57</c:f>
              <c:numCache>
                <c:formatCode>General</c:formatCode>
                <c:ptCount val="50"/>
                <c:pt idx="0">
                  <c:v>4.51</c:v>
                </c:pt>
                <c:pt idx="1">
                  <c:v>5.55</c:v>
                </c:pt>
                <c:pt idx="2">
                  <c:v>5.38</c:v>
                </c:pt>
                <c:pt idx="3">
                  <c:v>4.37</c:v>
                </c:pt>
                <c:pt idx="4">
                  <c:v>4.2300000000000004</c:v>
                </c:pt>
                <c:pt idx="5">
                  <c:v>4.26</c:v>
                </c:pt>
                <c:pt idx="6">
                  <c:v>3.66</c:v>
                </c:pt>
                <c:pt idx="7">
                  <c:v>5.24</c:v>
                </c:pt>
                <c:pt idx="8">
                  <c:v>3.67</c:v>
                </c:pt>
                <c:pt idx="9">
                  <c:v>5</c:v>
                </c:pt>
                <c:pt idx="10">
                  <c:v>4.3</c:v>
                </c:pt>
                <c:pt idx="11">
                  <c:v>4.8899999999999997</c:v>
                </c:pt>
                <c:pt idx="12">
                  <c:v>5.45</c:v>
                </c:pt>
                <c:pt idx="13">
                  <c:v>3.6</c:v>
                </c:pt>
                <c:pt idx="14">
                  <c:v>3.65</c:v>
                </c:pt>
                <c:pt idx="15">
                  <c:v>4.55</c:v>
                </c:pt>
                <c:pt idx="16">
                  <c:v>5.51</c:v>
                </c:pt>
                <c:pt idx="17">
                  <c:v>4.75</c:v>
                </c:pt>
                <c:pt idx="18">
                  <c:v>4.87</c:v>
                </c:pt>
                <c:pt idx="19">
                  <c:v>3.71</c:v>
                </c:pt>
                <c:pt idx="20">
                  <c:v>3.83</c:v>
                </c:pt>
                <c:pt idx="21">
                  <c:v>4.8</c:v>
                </c:pt>
                <c:pt idx="22">
                  <c:v>4.78</c:v>
                </c:pt>
                <c:pt idx="23">
                  <c:v>5.32</c:v>
                </c:pt>
                <c:pt idx="24">
                  <c:v>4.5199999999999996</c:v>
                </c:pt>
                <c:pt idx="25">
                  <c:v>5.32</c:v>
                </c:pt>
                <c:pt idx="26">
                  <c:v>5.45</c:v>
                </c:pt>
                <c:pt idx="27">
                  <c:v>5.41</c:v>
                </c:pt>
                <c:pt idx="28">
                  <c:v>4.0599999999999996</c:v>
                </c:pt>
                <c:pt idx="29">
                  <c:v>4.72</c:v>
                </c:pt>
                <c:pt idx="30">
                  <c:v>4.9000000000000004</c:v>
                </c:pt>
                <c:pt idx="31">
                  <c:v>4.6399999999999997</c:v>
                </c:pt>
                <c:pt idx="32">
                  <c:v>5.52</c:v>
                </c:pt>
                <c:pt idx="33">
                  <c:v>3.82</c:v>
                </c:pt>
                <c:pt idx="34">
                  <c:v>3.72</c:v>
                </c:pt>
                <c:pt idx="35">
                  <c:v>4.5999999999999996</c:v>
                </c:pt>
                <c:pt idx="36">
                  <c:v>3.7</c:v>
                </c:pt>
                <c:pt idx="37">
                  <c:v>3.64</c:v>
                </c:pt>
                <c:pt idx="38">
                  <c:v>4.32</c:v>
                </c:pt>
                <c:pt idx="39">
                  <c:v>4.29</c:v>
                </c:pt>
                <c:pt idx="40">
                  <c:v>4.41</c:v>
                </c:pt>
                <c:pt idx="41">
                  <c:v>4.5599999999999996</c:v>
                </c:pt>
                <c:pt idx="42">
                  <c:v>3.92</c:v>
                </c:pt>
                <c:pt idx="43">
                  <c:v>5.2</c:v>
                </c:pt>
                <c:pt idx="44">
                  <c:v>3.85</c:v>
                </c:pt>
                <c:pt idx="45">
                  <c:v>4.0599999999999996</c:v>
                </c:pt>
                <c:pt idx="46">
                  <c:v>4.7300000000000004</c:v>
                </c:pt>
                <c:pt idx="47">
                  <c:v>5.34</c:v>
                </c:pt>
                <c:pt idx="48">
                  <c:v>3.71</c:v>
                </c:pt>
                <c:pt idx="49">
                  <c:v>5.32</c:v>
                </c:pt>
              </c:numCache>
            </c:numRef>
          </c:xVal>
          <c:yVal>
            <c:numRef>
              <c:f>'Q-7 I Subjective'!$E$8:$E$57</c:f>
              <c:numCache>
                <c:formatCode>General</c:formatCode>
                <c:ptCount val="50"/>
                <c:pt idx="0">
                  <c:v>4.41</c:v>
                </c:pt>
                <c:pt idx="1">
                  <c:v>4.34</c:v>
                </c:pt>
                <c:pt idx="2">
                  <c:v>3.62</c:v>
                </c:pt>
                <c:pt idx="3">
                  <c:v>4.4000000000000004</c:v>
                </c:pt>
                <c:pt idx="4">
                  <c:v>4.4400000000000004</c:v>
                </c:pt>
                <c:pt idx="5">
                  <c:v>4.38</c:v>
                </c:pt>
                <c:pt idx="6">
                  <c:v>4.47</c:v>
                </c:pt>
                <c:pt idx="7">
                  <c:v>4.1900000000000004</c:v>
                </c:pt>
                <c:pt idx="8">
                  <c:v>4.3600000000000003</c:v>
                </c:pt>
                <c:pt idx="9">
                  <c:v>3.04</c:v>
                </c:pt>
                <c:pt idx="10">
                  <c:v>4.42</c:v>
                </c:pt>
                <c:pt idx="11">
                  <c:v>4.12</c:v>
                </c:pt>
                <c:pt idx="12">
                  <c:v>4.34</c:v>
                </c:pt>
                <c:pt idx="13">
                  <c:v>4.47</c:v>
                </c:pt>
                <c:pt idx="14">
                  <c:v>4.22</c:v>
                </c:pt>
                <c:pt idx="15">
                  <c:v>3.78</c:v>
                </c:pt>
                <c:pt idx="16">
                  <c:v>3.63</c:v>
                </c:pt>
                <c:pt idx="17">
                  <c:v>3.99</c:v>
                </c:pt>
                <c:pt idx="18">
                  <c:v>3.85</c:v>
                </c:pt>
                <c:pt idx="19">
                  <c:v>4.34</c:v>
                </c:pt>
                <c:pt idx="20">
                  <c:v>4.4400000000000004</c:v>
                </c:pt>
                <c:pt idx="21">
                  <c:v>3.63</c:v>
                </c:pt>
                <c:pt idx="22">
                  <c:v>3.64</c:v>
                </c:pt>
                <c:pt idx="23">
                  <c:v>4.32</c:v>
                </c:pt>
                <c:pt idx="24">
                  <c:v>3.69</c:v>
                </c:pt>
                <c:pt idx="25">
                  <c:v>3.59</c:v>
                </c:pt>
                <c:pt idx="26">
                  <c:v>4.2</c:v>
                </c:pt>
                <c:pt idx="27">
                  <c:v>3.61</c:v>
                </c:pt>
                <c:pt idx="28">
                  <c:v>4.3600000000000003</c:v>
                </c:pt>
                <c:pt idx="29">
                  <c:v>4.41</c:v>
                </c:pt>
                <c:pt idx="30">
                  <c:v>4.09</c:v>
                </c:pt>
                <c:pt idx="31">
                  <c:v>4.4400000000000004</c:v>
                </c:pt>
                <c:pt idx="32">
                  <c:v>3.98</c:v>
                </c:pt>
                <c:pt idx="33">
                  <c:v>4.17</c:v>
                </c:pt>
                <c:pt idx="34">
                  <c:v>4.46</c:v>
                </c:pt>
                <c:pt idx="35">
                  <c:v>3.66</c:v>
                </c:pt>
                <c:pt idx="36">
                  <c:v>3.82</c:v>
                </c:pt>
                <c:pt idx="37">
                  <c:v>4.5999999999999996</c:v>
                </c:pt>
                <c:pt idx="38">
                  <c:v>3.67</c:v>
                </c:pt>
                <c:pt idx="39">
                  <c:v>3.67</c:v>
                </c:pt>
                <c:pt idx="40">
                  <c:v>4.1500000000000004</c:v>
                </c:pt>
                <c:pt idx="41">
                  <c:v>4.38</c:v>
                </c:pt>
                <c:pt idx="42">
                  <c:v>4.2</c:v>
                </c:pt>
                <c:pt idx="43">
                  <c:v>3.6</c:v>
                </c:pt>
                <c:pt idx="44">
                  <c:v>3.91</c:v>
                </c:pt>
                <c:pt idx="45">
                  <c:v>4.49</c:v>
                </c:pt>
                <c:pt idx="46">
                  <c:v>3.99</c:v>
                </c:pt>
                <c:pt idx="47">
                  <c:v>4.3600000000000003</c:v>
                </c:pt>
                <c:pt idx="48">
                  <c:v>4.4000000000000004</c:v>
                </c:pt>
                <c:pt idx="49">
                  <c:v>4.28</c:v>
                </c:pt>
              </c:numCache>
            </c:numRef>
          </c:yVal>
          <c:smooth val="0"/>
          <c:extLst>
            <c:ext xmlns:c16="http://schemas.microsoft.com/office/drawing/2014/chart" uri="{C3380CC4-5D6E-409C-BE32-E72D297353CC}">
              <c16:uniqueId val="{00000032-C370-4870-BD06-8D900F3BBD61}"/>
            </c:ext>
          </c:extLst>
        </c:ser>
        <c:dLbls>
          <c:showLegendKey val="0"/>
          <c:showVal val="0"/>
          <c:showCatName val="0"/>
          <c:showSerName val="0"/>
          <c:showPercent val="0"/>
          <c:showBubbleSize val="0"/>
        </c:dLbls>
        <c:axId val="998137776"/>
        <c:axId val="998139936"/>
      </c:scatterChart>
      <c:valAx>
        <c:axId val="998137776"/>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Resolution</a:t>
                </a:r>
                <a:r>
                  <a:rPr lang="en-US" baseline="0"/>
                  <a:t> Time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8139936"/>
        <c:crosses val="autoZero"/>
        <c:crossBetween val="midCat"/>
      </c:valAx>
      <c:valAx>
        <c:axId val="998139936"/>
        <c:scaling>
          <c:orientation val="minMax"/>
          <c:max val="5"/>
          <c:min val="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Satisfaction</a:t>
                </a:r>
                <a:r>
                  <a:rPr lang="en-US" baseline="0"/>
                  <a: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813777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3630</TotalTime>
  <Pages>30</Pages>
  <Words>4879</Words>
  <Characters>27815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Akshata Likhar</cp:lastModifiedBy>
  <cp:revision>128</cp:revision>
  <dcterms:created xsi:type="dcterms:W3CDTF">2026-05-24T12:04:00Z</dcterms:created>
  <dcterms:modified xsi:type="dcterms:W3CDTF">2026-07-31T10:31:00Z</dcterms:modified>
</cp:coreProperties>
</file>