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62161726"/>
        <w:docPartObj>
          <w:docPartGallery w:val="Table of Contents"/>
          <w:docPartUnique/>
        </w:docPartObj>
      </w:sdtPr>
      <w:sdtEndPr>
        <w:rPr>
          <w:b/>
          <w:bCs/>
          <w:noProof/>
        </w:rPr>
      </w:sdtEndPr>
      <w:sdtContent>
        <w:p w14:paraId="55418FBC" w14:textId="45591BF7" w:rsidR="00141CFF" w:rsidRDefault="00141CFF">
          <w:pPr>
            <w:pStyle w:val="TOCHeading"/>
          </w:pPr>
          <w:r>
            <w:t>Contents</w:t>
          </w:r>
        </w:p>
        <w:p w14:paraId="5EC9C973" w14:textId="5FA530F9" w:rsidR="00346B7D" w:rsidRDefault="00141CF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6513788" w:history="1">
            <w:r w:rsidR="00346B7D" w:rsidRPr="000A7C94">
              <w:rPr>
                <w:rStyle w:val="Hyperlink"/>
                <w:noProof/>
              </w:rPr>
              <w:t>What is Logic App?</w:t>
            </w:r>
            <w:r w:rsidR="00346B7D">
              <w:rPr>
                <w:noProof/>
                <w:webHidden/>
              </w:rPr>
              <w:tab/>
            </w:r>
            <w:r w:rsidR="00346B7D">
              <w:rPr>
                <w:noProof/>
                <w:webHidden/>
              </w:rPr>
              <w:fldChar w:fldCharType="begin"/>
            </w:r>
            <w:r w:rsidR="00346B7D">
              <w:rPr>
                <w:noProof/>
                <w:webHidden/>
              </w:rPr>
              <w:instrText xml:space="preserve"> PAGEREF _Toc86513788 \h </w:instrText>
            </w:r>
            <w:r w:rsidR="00346B7D">
              <w:rPr>
                <w:noProof/>
                <w:webHidden/>
              </w:rPr>
            </w:r>
            <w:r w:rsidR="00346B7D">
              <w:rPr>
                <w:noProof/>
                <w:webHidden/>
              </w:rPr>
              <w:fldChar w:fldCharType="separate"/>
            </w:r>
            <w:r w:rsidR="00346B7D">
              <w:rPr>
                <w:noProof/>
                <w:webHidden/>
              </w:rPr>
              <w:t>2</w:t>
            </w:r>
            <w:r w:rsidR="00346B7D">
              <w:rPr>
                <w:noProof/>
                <w:webHidden/>
              </w:rPr>
              <w:fldChar w:fldCharType="end"/>
            </w:r>
          </w:hyperlink>
        </w:p>
        <w:p w14:paraId="7E422DCB" w14:textId="070D2D26" w:rsidR="00346B7D" w:rsidRDefault="00346B7D">
          <w:pPr>
            <w:pStyle w:val="TOC1"/>
            <w:tabs>
              <w:tab w:val="right" w:leader="dot" w:pos="9350"/>
            </w:tabs>
            <w:rPr>
              <w:rFonts w:eastAsiaTheme="minorEastAsia"/>
              <w:noProof/>
            </w:rPr>
          </w:pPr>
          <w:hyperlink w:anchor="_Toc86513789" w:history="1">
            <w:r w:rsidRPr="000A7C94">
              <w:rPr>
                <w:rStyle w:val="Hyperlink"/>
                <w:noProof/>
              </w:rPr>
              <w:t>Insurance claims automation Logic app</w:t>
            </w:r>
            <w:r>
              <w:rPr>
                <w:noProof/>
                <w:webHidden/>
              </w:rPr>
              <w:tab/>
            </w:r>
            <w:r>
              <w:rPr>
                <w:noProof/>
                <w:webHidden/>
              </w:rPr>
              <w:fldChar w:fldCharType="begin"/>
            </w:r>
            <w:r>
              <w:rPr>
                <w:noProof/>
                <w:webHidden/>
              </w:rPr>
              <w:instrText xml:space="preserve"> PAGEREF _Toc86513789 \h </w:instrText>
            </w:r>
            <w:r>
              <w:rPr>
                <w:noProof/>
                <w:webHidden/>
              </w:rPr>
            </w:r>
            <w:r>
              <w:rPr>
                <w:noProof/>
                <w:webHidden/>
              </w:rPr>
              <w:fldChar w:fldCharType="separate"/>
            </w:r>
            <w:r>
              <w:rPr>
                <w:noProof/>
                <w:webHidden/>
              </w:rPr>
              <w:t>4</w:t>
            </w:r>
            <w:r>
              <w:rPr>
                <w:noProof/>
                <w:webHidden/>
              </w:rPr>
              <w:fldChar w:fldCharType="end"/>
            </w:r>
          </w:hyperlink>
        </w:p>
        <w:p w14:paraId="4BE3CFF6" w14:textId="51C10C10" w:rsidR="00346B7D" w:rsidRDefault="00346B7D">
          <w:pPr>
            <w:pStyle w:val="TOC1"/>
            <w:tabs>
              <w:tab w:val="right" w:leader="dot" w:pos="9350"/>
            </w:tabs>
            <w:rPr>
              <w:rFonts w:eastAsiaTheme="minorEastAsia"/>
              <w:noProof/>
            </w:rPr>
          </w:pPr>
          <w:hyperlink w:anchor="_Toc86513790" w:history="1">
            <w:r w:rsidRPr="000A7C94">
              <w:rPr>
                <w:rStyle w:val="Hyperlink"/>
                <w:noProof/>
              </w:rPr>
              <w:t>Test Logic app</w:t>
            </w:r>
            <w:r>
              <w:rPr>
                <w:noProof/>
                <w:webHidden/>
              </w:rPr>
              <w:tab/>
            </w:r>
            <w:r>
              <w:rPr>
                <w:noProof/>
                <w:webHidden/>
              </w:rPr>
              <w:fldChar w:fldCharType="begin"/>
            </w:r>
            <w:r>
              <w:rPr>
                <w:noProof/>
                <w:webHidden/>
              </w:rPr>
              <w:instrText xml:space="preserve"> PAGEREF _Toc86513790 \h </w:instrText>
            </w:r>
            <w:r>
              <w:rPr>
                <w:noProof/>
                <w:webHidden/>
              </w:rPr>
            </w:r>
            <w:r>
              <w:rPr>
                <w:noProof/>
                <w:webHidden/>
              </w:rPr>
              <w:fldChar w:fldCharType="separate"/>
            </w:r>
            <w:r>
              <w:rPr>
                <w:noProof/>
                <w:webHidden/>
              </w:rPr>
              <w:t>12</w:t>
            </w:r>
            <w:r>
              <w:rPr>
                <w:noProof/>
                <w:webHidden/>
              </w:rPr>
              <w:fldChar w:fldCharType="end"/>
            </w:r>
          </w:hyperlink>
        </w:p>
        <w:p w14:paraId="4F340DE4" w14:textId="7DADFD16" w:rsidR="00141CFF" w:rsidRDefault="00141CFF">
          <w:r>
            <w:rPr>
              <w:b/>
              <w:bCs/>
              <w:noProof/>
            </w:rPr>
            <w:fldChar w:fldCharType="end"/>
          </w:r>
        </w:p>
      </w:sdtContent>
    </w:sdt>
    <w:p w14:paraId="01951BE0" w14:textId="505B1F04" w:rsidR="00141CFF" w:rsidRDefault="00141CFF">
      <w:pPr>
        <w:rPr>
          <w:sz w:val="40"/>
          <w:szCs w:val="40"/>
        </w:rPr>
      </w:pPr>
      <w:r>
        <w:rPr>
          <w:sz w:val="40"/>
          <w:szCs w:val="40"/>
        </w:rPr>
        <w:br w:type="page"/>
      </w:r>
    </w:p>
    <w:p w14:paraId="0A724E68" w14:textId="4083C4B3" w:rsidR="00D02977" w:rsidRDefault="008408D2" w:rsidP="005C7BD0">
      <w:pPr>
        <w:jc w:val="center"/>
        <w:rPr>
          <w:sz w:val="40"/>
          <w:szCs w:val="40"/>
        </w:rPr>
      </w:pPr>
      <w:r>
        <w:rPr>
          <w:sz w:val="40"/>
          <w:szCs w:val="40"/>
        </w:rPr>
        <w:lastRenderedPageBreak/>
        <w:t>Logic App</w:t>
      </w:r>
    </w:p>
    <w:p w14:paraId="0118BD94" w14:textId="383D9C4A" w:rsidR="006555CC" w:rsidRDefault="006555CC" w:rsidP="006555CC">
      <w:pPr>
        <w:pStyle w:val="Heading1"/>
      </w:pPr>
      <w:bookmarkStart w:id="0" w:name="_Toc86513788"/>
      <w:r>
        <w:t xml:space="preserve">What is </w:t>
      </w:r>
      <w:r w:rsidR="008408D2">
        <w:t>Logic App</w:t>
      </w:r>
      <w:r>
        <w:t>?</w:t>
      </w:r>
      <w:bookmarkEnd w:id="0"/>
    </w:p>
    <w:p w14:paraId="08D2E4B7" w14:textId="2EA18ABE" w:rsidR="006555CC" w:rsidRDefault="006555CC" w:rsidP="006555CC"/>
    <w:p w14:paraId="1F6438A6" w14:textId="03D4A38C" w:rsidR="008408D2" w:rsidRPr="008408D2" w:rsidRDefault="008408D2" w:rsidP="008408D2">
      <w:pPr>
        <w:rPr>
          <w:sz w:val="24"/>
          <w:szCs w:val="24"/>
        </w:rPr>
      </w:pPr>
      <w:hyperlink r:id="rId6" w:history="1">
        <w:r w:rsidRPr="008408D2">
          <w:rPr>
            <w:sz w:val="24"/>
            <w:szCs w:val="24"/>
          </w:rPr>
          <w:t>Azure Logic Apps</w:t>
        </w:r>
      </w:hyperlink>
      <w:r w:rsidRPr="008408D2">
        <w:rPr>
          <w:sz w:val="24"/>
          <w:szCs w:val="24"/>
        </w:rPr>
        <w:t> is a cloud-based platform for creating and running automated </w:t>
      </w:r>
      <w:hyperlink r:id="rId7" w:anchor="workflow" w:history="1">
        <w:r w:rsidRPr="008408D2">
          <w:rPr>
            <w:rStyle w:val="Hyperlink"/>
            <w:i/>
            <w:iCs/>
            <w:sz w:val="24"/>
            <w:szCs w:val="24"/>
          </w:rPr>
          <w:t>workflows</w:t>
        </w:r>
        <w:r w:rsidRPr="008408D2">
          <w:rPr>
            <w:rStyle w:val="Hyperlink"/>
            <w:sz w:val="24"/>
            <w:szCs w:val="24"/>
          </w:rPr>
          <w:t> </w:t>
        </w:r>
      </w:hyperlink>
      <w:r w:rsidRPr="008408D2">
        <w:rPr>
          <w:sz w:val="24"/>
          <w:szCs w:val="24"/>
        </w:rPr>
        <w:t>that integrate your apps, data, services, and systems. With this platform, you can quickly develop highly scalable integration solutions for your enterprise and business-to-business (B2B) scenarios. As a member of </w:t>
      </w:r>
      <w:hyperlink r:id="rId8" w:history="1">
        <w:r w:rsidRPr="008408D2">
          <w:rPr>
            <w:rStyle w:val="Hyperlink"/>
            <w:sz w:val="24"/>
            <w:szCs w:val="24"/>
          </w:rPr>
          <w:t>Azure Integration Services</w:t>
        </w:r>
      </w:hyperlink>
      <w:r w:rsidRPr="008408D2">
        <w:rPr>
          <w:sz w:val="24"/>
          <w:szCs w:val="24"/>
        </w:rPr>
        <w:t>, Azure Logic Apps simplifies the way that you connect legacy, modern, and cutting-edge systems across cloud, on premises, and hybrid environments.</w:t>
      </w:r>
    </w:p>
    <w:p w14:paraId="62DE08ED" w14:textId="77777777" w:rsidR="008408D2" w:rsidRPr="008408D2" w:rsidRDefault="008408D2" w:rsidP="008408D2">
      <w:pPr>
        <w:rPr>
          <w:sz w:val="24"/>
          <w:szCs w:val="24"/>
        </w:rPr>
      </w:pPr>
      <w:r w:rsidRPr="008408D2">
        <w:rPr>
          <w:sz w:val="24"/>
          <w:szCs w:val="24"/>
        </w:rPr>
        <w:t>The following list describes just a few example tasks, business processes, and workloads that you can automate using the Azure Logic Apps service:</w:t>
      </w:r>
    </w:p>
    <w:p w14:paraId="7B095704" w14:textId="77777777" w:rsidR="008408D2" w:rsidRPr="008408D2" w:rsidRDefault="008408D2" w:rsidP="008408D2">
      <w:pPr>
        <w:pStyle w:val="ListParagraph"/>
        <w:numPr>
          <w:ilvl w:val="0"/>
          <w:numId w:val="16"/>
        </w:numPr>
        <w:rPr>
          <w:sz w:val="24"/>
          <w:szCs w:val="24"/>
        </w:rPr>
      </w:pPr>
      <w:r w:rsidRPr="008408D2">
        <w:rPr>
          <w:sz w:val="24"/>
          <w:szCs w:val="24"/>
        </w:rPr>
        <w:t>Schedule and send email notifications using Office 365 when a specific event happens, for example, a new file is uploaded.</w:t>
      </w:r>
    </w:p>
    <w:p w14:paraId="305C3C60" w14:textId="77777777" w:rsidR="008408D2" w:rsidRPr="008408D2" w:rsidRDefault="008408D2" w:rsidP="008408D2">
      <w:pPr>
        <w:pStyle w:val="ListParagraph"/>
        <w:numPr>
          <w:ilvl w:val="0"/>
          <w:numId w:val="16"/>
        </w:numPr>
        <w:rPr>
          <w:sz w:val="24"/>
          <w:szCs w:val="24"/>
        </w:rPr>
      </w:pPr>
      <w:r w:rsidRPr="008408D2">
        <w:rPr>
          <w:sz w:val="24"/>
          <w:szCs w:val="24"/>
        </w:rPr>
        <w:t>Route and process customer orders across on-premises systems and cloud services.</w:t>
      </w:r>
    </w:p>
    <w:p w14:paraId="5D84F588" w14:textId="77777777" w:rsidR="008408D2" w:rsidRPr="008408D2" w:rsidRDefault="008408D2" w:rsidP="008408D2">
      <w:pPr>
        <w:pStyle w:val="ListParagraph"/>
        <w:numPr>
          <w:ilvl w:val="0"/>
          <w:numId w:val="16"/>
        </w:numPr>
        <w:rPr>
          <w:sz w:val="24"/>
          <w:szCs w:val="24"/>
        </w:rPr>
      </w:pPr>
      <w:r w:rsidRPr="008408D2">
        <w:rPr>
          <w:sz w:val="24"/>
          <w:szCs w:val="24"/>
        </w:rPr>
        <w:t>Move uploaded files from an SFTP or FTP server to Azure Storage.</w:t>
      </w:r>
    </w:p>
    <w:p w14:paraId="50CC4742" w14:textId="77777777" w:rsidR="008408D2" w:rsidRPr="008408D2" w:rsidRDefault="008408D2" w:rsidP="008408D2">
      <w:pPr>
        <w:pStyle w:val="ListParagraph"/>
        <w:numPr>
          <w:ilvl w:val="0"/>
          <w:numId w:val="16"/>
        </w:numPr>
        <w:rPr>
          <w:sz w:val="24"/>
          <w:szCs w:val="24"/>
        </w:rPr>
      </w:pPr>
      <w:r w:rsidRPr="008408D2">
        <w:rPr>
          <w:sz w:val="24"/>
          <w:szCs w:val="24"/>
        </w:rPr>
        <w:t>Monitor tweets, analyze the sentiment, and create alerts or tasks for items that need review.</w:t>
      </w:r>
    </w:p>
    <w:p w14:paraId="065455EC" w14:textId="525120F3" w:rsidR="008408D2" w:rsidRDefault="008408D2" w:rsidP="006555CC">
      <w:pPr>
        <w:rPr>
          <w:sz w:val="24"/>
          <w:szCs w:val="24"/>
        </w:rPr>
      </w:pPr>
      <w:r w:rsidRPr="008408D2">
        <w:rPr>
          <w:sz w:val="24"/>
          <w:szCs w:val="24"/>
        </w:rPr>
        <w:t>For more information about the ways workflows can access and work with apps, data, services, and systems, review the following documentation:</w:t>
      </w:r>
    </w:p>
    <w:p w14:paraId="287F4764" w14:textId="2A936D53" w:rsidR="008408D2" w:rsidRPr="008408D2" w:rsidRDefault="008408D2" w:rsidP="008408D2">
      <w:pPr>
        <w:pStyle w:val="ListParagraph"/>
        <w:numPr>
          <w:ilvl w:val="0"/>
          <w:numId w:val="16"/>
        </w:numPr>
        <w:rPr>
          <w:sz w:val="24"/>
          <w:szCs w:val="24"/>
        </w:rPr>
      </w:pPr>
      <w:hyperlink r:id="rId9" w:history="1">
        <w:r w:rsidRPr="008408D2">
          <w:rPr>
            <w:rStyle w:val="Hyperlink"/>
            <w:sz w:val="24"/>
            <w:szCs w:val="24"/>
          </w:rPr>
          <w:t>Connectors for Azure Logic Apps</w:t>
        </w:r>
      </w:hyperlink>
    </w:p>
    <w:p w14:paraId="35E29242" w14:textId="5FB0200E" w:rsidR="008408D2" w:rsidRPr="008408D2" w:rsidRDefault="008408D2" w:rsidP="008408D2">
      <w:pPr>
        <w:pStyle w:val="ListParagraph"/>
        <w:numPr>
          <w:ilvl w:val="0"/>
          <w:numId w:val="16"/>
        </w:numPr>
        <w:rPr>
          <w:sz w:val="24"/>
          <w:szCs w:val="24"/>
        </w:rPr>
      </w:pPr>
      <w:hyperlink r:id="rId10" w:history="1">
        <w:r w:rsidRPr="008408D2">
          <w:rPr>
            <w:rStyle w:val="Hyperlink"/>
            <w:sz w:val="24"/>
            <w:szCs w:val="24"/>
          </w:rPr>
          <w:t>Managed connectors for Azure Logic Apps</w:t>
        </w:r>
      </w:hyperlink>
    </w:p>
    <w:p w14:paraId="5011BA07" w14:textId="34D0AF9E" w:rsidR="008408D2" w:rsidRPr="008408D2" w:rsidRDefault="008408D2" w:rsidP="008408D2">
      <w:pPr>
        <w:pStyle w:val="ListParagraph"/>
        <w:numPr>
          <w:ilvl w:val="0"/>
          <w:numId w:val="16"/>
        </w:numPr>
        <w:rPr>
          <w:sz w:val="24"/>
          <w:szCs w:val="24"/>
        </w:rPr>
      </w:pPr>
      <w:hyperlink r:id="rId11" w:history="1">
        <w:r w:rsidRPr="008408D2">
          <w:rPr>
            <w:rStyle w:val="Hyperlink"/>
            <w:sz w:val="24"/>
            <w:szCs w:val="24"/>
          </w:rPr>
          <w:t>Built-in triggers and actions for Azure Logic Apps</w:t>
        </w:r>
      </w:hyperlink>
    </w:p>
    <w:p w14:paraId="531A8665" w14:textId="1B9A1EA7" w:rsidR="008408D2" w:rsidRPr="008408D2" w:rsidRDefault="008408D2" w:rsidP="008408D2">
      <w:pPr>
        <w:pStyle w:val="ListParagraph"/>
        <w:numPr>
          <w:ilvl w:val="0"/>
          <w:numId w:val="16"/>
        </w:numPr>
        <w:rPr>
          <w:sz w:val="24"/>
          <w:szCs w:val="24"/>
        </w:rPr>
      </w:pPr>
      <w:hyperlink r:id="rId12" w:history="1">
        <w:r w:rsidRPr="008408D2">
          <w:rPr>
            <w:rStyle w:val="Hyperlink"/>
            <w:sz w:val="24"/>
            <w:szCs w:val="24"/>
          </w:rPr>
          <w:t>B2B enterprise integration solutions with Azure Logic Apps</w:t>
        </w:r>
      </w:hyperlink>
    </w:p>
    <w:p w14:paraId="0D69F6DA" w14:textId="48818081" w:rsidR="008408D2" w:rsidRDefault="008408D2" w:rsidP="006555CC">
      <w:pPr>
        <w:rPr>
          <w:sz w:val="24"/>
          <w:szCs w:val="24"/>
        </w:rPr>
      </w:pPr>
      <w:r>
        <w:rPr>
          <w:sz w:val="24"/>
          <w:szCs w:val="24"/>
        </w:rPr>
        <w:t xml:space="preserve">Key Terms used in the </w:t>
      </w:r>
      <w:proofErr w:type="gramStart"/>
      <w:r>
        <w:rPr>
          <w:sz w:val="24"/>
          <w:szCs w:val="24"/>
        </w:rPr>
        <w:t>hackathon :</w:t>
      </w:r>
      <w:proofErr w:type="gramEnd"/>
    </w:p>
    <w:p w14:paraId="2B2BC2C9" w14:textId="5FA1F21F" w:rsidR="008408D2" w:rsidRPr="008408D2" w:rsidRDefault="008408D2" w:rsidP="006555CC">
      <w:pPr>
        <w:rPr>
          <w:b/>
          <w:bCs/>
          <w:sz w:val="24"/>
          <w:szCs w:val="24"/>
        </w:rPr>
      </w:pPr>
      <w:r w:rsidRPr="008408D2">
        <w:rPr>
          <w:b/>
          <w:bCs/>
          <w:sz w:val="24"/>
          <w:szCs w:val="24"/>
        </w:rPr>
        <w:t>Logic app</w:t>
      </w:r>
    </w:p>
    <w:p w14:paraId="6655FF04" w14:textId="3927F7BB" w:rsidR="008408D2" w:rsidRDefault="008408D2" w:rsidP="00040C0F">
      <w:pPr>
        <w:rPr>
          <w:sz w:val="24"/>
          <w:szCs w:val="24"/>
        </w:rPr>
      </w:pPr>
      <w:r w:rsidRPr="008408D2">
        <w:rPr>
          <w:sz w:val="24"/>
          <w:szCs w:val="24"/>
        </w:rPr>
        <w:t>A </w:t>
      </w:r>
      <w:r w:rsidRPr="008408D2">
        <w:rPr>
          <w:i/>
          <w:iCs/>
          <w:sz w:val="24"/>
          <w:szCs w:val="24"/>
        </w:rPr>
        <w:t>logic app</w:t>
      </w:r>
      <w:r w:rsidRPr="008408D2">
        <w:rPr>
          <w:sz w:val="24"/>
          <w:szCs w:val="24"/>
        </w:rPr>
        <w:t> is the Azure resource you create when you want to develop a workflow.</w:t>
      </w:r>
    </w:p>
    <w:p w14:paraId="5E145D79" w14:textId="3E4951B5" w:rsidR="008408D2" w:rsidRPr="008408D2" w:rsidRDefault="008408D2" w:rsidP="00040C0F">
      <w:pPr>
        <w:rPr>
          <w:b/>
          <w:bCs/>
          <w:sz w:val="24"/>
          <w:szCs w:val="24"/>
        </w:rPr>
      </w:pPr>
      <w:r w:rsidRPr="008408D2">
        <w:rPr>
          <w:b/>
          <w:bCs/>
          <w:sz w:val="24"/>
          <w:szCs w:val="24"/>
        </w:rPr>
        <w:t>Workflow</w:t>
      </w:r>
    </w:p>
    <w:p w14:paraId="5D02BDA7" w14:textId="110C9203" w:rsidR="008408D2" w:rsidRDefault="008408D2" w:rsidP="00040C0F">
      <w:pPr>
        <w:rPr>
          <w:sz w:val="24"/>
          <w:szCs w:val="24"/>
        </w:rPr>
      </w:pPr>
      <w:r w:rsidRPr="008408D2">
        <w:rPr>
          <w:sz w:val="24"/>
          <w:szCs w:val="24"/>
        </w:rPr>
        <w:t>A </w:t>
      </w:r>
      <w:r w:rsidRPr="008408D2">
        <w:rPr>
          <w:i/>
          <w:iCs/>
          <w:sz w:val="24"/>
          <w:szCs w:val="24"/>
        </w:rPr>
        <w:t>workflow</w:t>
      </w:r>
      <w:r w:rsidRPr="008408D2">
        <w:rPr>
          <w:sz w:val="24"/>
          <w:szCs w:val="24"/>
        </w:rPr>
        <w:t> is a series of steps that defines a task or process. Each workflow starts with a single trigger, after which you must add one or more actions</w:t>
      </w:r>
    </w:p>
    <w:p w14:paraId="2A4A2B06" w14:textId="62F77685" w:rsidR="008408D2" w:rsidRPr="008408D2" w:rsidRDefault="008408D2" w:rsidP="00040C0F">
      <w:pPr>
        <w:rPr>
          <w:b/>
          <w:bCs/>
          <w:sz w:val="24"/>
          <w:szCs w:val="24"/>
        </w:rPr>
      </w:pPr>
      <w:r w:rsidRPr="008408D2">
        <w:rPr>
          <w:b/>
          <w:bCs/>
          <w:sz w:val="24"/>
          <w:szCs w:val="24"/>
        </w:rPr>
        <w:t>Trigger</w:t>
      </w:r>
    </w:p>
    <w:p w14:paraId="47765747" w14:textId="0C9134BB" w:rsidR="008408D2" w:rsidRPr="008408D2" w:rsidRDefault="008408D2" w:rsidP="00040C0F">
      <w:pPr>
        <w:rPr>
          <w:sz w:val="24"/>
          <w:szCs w:val="24"/>
        </w:rPr>
      </w:pPr>
      <w:r w:rsidRPr="008408D2">
        <w:rPr>
          <w:sz w:val="24"/>
          <w:szCs w:val="24"/>
        </w:rPr>
        <w:lastRenderedPageBreak/>
        <w:t>A </w:t>
      </w:r>
      <w:r w:rsidRPr="008408D2">
        <w:rPr>
          <w:i/>
          <w:iCs/>
          <w:sz w:val="24"/>
          <w:szCs w:val="24"/>
        </w:rPr>
        <w:t>trigger</w:t>
      </w:r>
      <w:r w:rsidRPr="008408D2">
        <w:rPr>
          <w:sz w:val="24"/>
          <w:szCs w:val="24"/>
        </w:rPr>
        <w:t> is always the first step in any workflow and specifies the condition for running any further steps in that workflow. For example, a trigger event might be getting an email in your inbox or detecting a new file in a storage account.</w:t>
      </w:r>
    </w:p>
    <w:p w14:paraId="05CA625A" w14:textId="5B8D5306" w:rsidR="008408D2" w:rsidRPr="008408D2" w:rsidRDefault="008408D2" w:rsidP="00040C0F">
      <w:pPr>
        <w:rPr>
          <w:b/>
          <w:bCs/>
          <w:sz w:val="24"/>
          <w:szCs w:val="24"/>
        </w:rPr>
      </w:pPr>
      <w:r w:rsidRPr="008408D2">
        <w:rPr>
          <w:b/>
          <w:bCs/>
          <w:sz w:val="24"/>
          <w:szCs w:val="24"/>
        </w:rPr>
        <w:t>Action</w:t>
      </w:r>
    </w:p>
    <w:p w14:paraId="20396BF0" w14:textId="3B3DF43C" w:rsidR="008408D2" w:rsidRDefault="008408D2" w:rsidP="00040C0F">
      <w:pPr>
        <w:rPr>
          <w:sz w:val="24"/>
          <w:szCs w:val="24"/>
        </w:rPr>
      </w:pPr>
      <w:r w:rsidRPr="008408D2">
        <w:rPr>
          <w:sz w:val="24"/>
          <w:szCs w:val="24"/>
        </w:rPr>
        <w:t>A </w:t>
      </w:r>
      <w:r w:rsidRPr="008408D2">
        <w:rPr>
          <w:i/>
          <w:iCs/>
          <w:sz w:val="24"/>
          <w:szCs w:val="24"/>
        </w:rPr>
        <w:t>trigger</w:t>
      </w:r>
      <w:r w:rsidRPr="008408D2">
        <w:rPr>
          <w:sz w:val="24"/>
          <w:szCs w:val="24"/>
        </w:rPr>
        <w:t> is always the first step in any workflow and specifies the condition for running any further steps in that workflow. For example, a trigger event might be getting an email in your inbox or detecting a new file in a storage account.</w:t>
      </w:r>
    </w:p>
    <w:p w14:paraId="5B16A5D8" w14:textId="601F6DFD" w:rsidR="005C2E9B" w:rsidRDefault="005C2E9B" w:rsidP="00040C0F">
      <w:pPr>
        <w:rPr>
          <w:sz w:val="24"/>
          <w:szCs w:val="24"/>
        </w:rPr>
      </w:pPr>
      <w:r w:rsidRPr="005C2E9B">
        <w:rPr>
          <w:b/>
          <w:bCs/>
          <w:sz w:val="24"/>
          <w:szCs w:val="24"/>
        </w:rPr>
        <w:t>Built-in operations</w:t>
      </w:r>
    </w:p>
    <w:p w14:paraId="30CB6691" w14:textId="25438616" w:rsidR="005C2E9B" w:rsidRPr="005C2E9B" w:rsidRDefault="005C2E9B" w:rsidP="00040C0F">
      <w:pPr>
        <w:rPr>
          <w:sz w:val="24"/>
          <w:szCs w:val="24"/>
        </w:rPr>
      </w:pPr>
      <w:r w:rsidRPr="005C2E9B">
        <w:rPr>
          <w:sz w:val="24"/>
          <w:szCs w:val="24"/>
        </w:rPr>
        <w:t>A </w:t>
      </w:r>
      <w:r w:rsidRPr="005C2E9B">
        <w:rPr>
          <w:i/>
          <w:iCs/>
          <w:sz w:val="24"/>
          <w:szCs w:val="24"/>
        </w:rPr>
        <w:t>built-in</w:t>
      </w:r>
      <w:r w:rsidRPr="005C2E9B">
        <w:rPr>
          <w:sz w:val="24"/>
          <w:szCs w:val="24"/>
        </w:rPr>
        <w:t xml:space="preserve"> trigger or action is an operation that runs natively in Azure Logic Apps. For example, built-in operations provide ways for you to control your workflow's schedule or structure, run your own code, </w:t>
      </w:r>
      <w:proofErr w:type="gramStart"/>
      <w:r w:rsidRPr="005C2E9B">
        <w:rPr>
          <w:sz w:val="24"/>
          <w:szCs w:val="24"/>
        </w:rPr>
        <w:t>manage</w:t>
      </w:r>
      <w:proofErr w:type="gramEnd"/>
      <w:r w:rsidRPr="005C2E9B">
        <w:rPr>
          <w:sz w:val="24"/>
          <w:szCs w:val="24"/>
        </w:rPr>
        <w:t xml:space="preserve"> and manipulate data, send or receive requests to an endpoint, and complete other tasks in your workflow.</w:t>
      </w:r>
    </w:p>
    <w:p w14:paraId="0DFCEA3B" w14:textId="4D7937F8" w:rsidR="005C2E9B" w:rsidRDefault="005C2E9B" w:rsidP="00040C0F">
      <w:pPr>
        <w:rPr>
          <w:b/>
          <w:bCs/>
          <w:sz w:val="24"/>
          <w:szCs w:val="24"/>
        </w:rPr>
      </w:pPr>
      <w:r w:rsidRPr="005C2E9B">
        <w:rPr>
          <w:b/>
          <w:bCs/>
          <w:sz w:val="24"/>
          <w:szCs w:val="24"/>
        </w:rPr>
        <w:t>How Logic app works</w:t>
      </w:r>
    </w:p>
    <w:p w14:paraId="3D1972F6" w14:textId="03B3BCFC" w:rsidR="005C2E9B" w:rsidRDefault="005C2E9B" w:rsidP="005C2E9B">
      <w:pPr>
        <w:rPr>
          <w:sz w:val="24"/>
          <w:szCs w:val="24"/>
        </w:rPr>
      </w:pPr>
      <w:r w:rsidRPr="005C2E9B">
        <w:rPr>
          <w:sz w:val="24"/>
          <w:szCs w:val="24"/>
        </w:rPr>
        <w:t>In a logic app, each workflow always starts with a single </w:t>
      </w:r>
      <w:hyperlink r:id="rId13" w:anchor="trigger" w:history="1">
        <w:r w:rsidRPr="005C2E9B">
          <w:rPr>
            <w:sz w:val="24"/>
            <w:szCs w:val="24"/>
          </w:rPr>
          <w:t>trigger</w:t>
        </w:r>
      </w:hyperlink>
      <w:r w:rsidRPr="005C2E9B">
        <w:rPr>
          <w:sz w:val="24"/>
          <w:szCs w:val="24"/>
        </w:rPr>
        <w:t>. A trigger fires when a condition is met, for example, when a specific event happens or when data meets specific criteria. Many triggers include </w:t>
      </w:r>
      <w:hyperlink r:id="rId14" w:history="1">
        <w:r w:rsidRPr="005C2E9B">
          <w:rPr>
            <w:sz w:val="24"/>
            <w:szCs w:val="24"/>
          </w:rPr>
          <w:t>scheduling capabilities</w:t>
        </w:r>
      </w:hyperlink>
      <w:r w:rsidRPr="005C2E9B">
        <w:rPr>
          <w:sz w:val="24"/>
          <w:szCs w:val="24"/>
        </w:rPr>
        <w:t> that control how often your workflow runs. Following the trigger, one or more </w:t>
      </w:r>
      <w:hyperlink r:id="rId15" w:anchor="action" w:history="1">
        <w:r w:rsidRPr="005C2E9B">
          <w:rPr>
            <w:sz w:val="24"/>
            <w:szCs w:val="24"/>
          </w:rPr>
          <w:t>actions</w:t>
        </w:r>
      </w:hyperlink>
      <w:r w:rsidRPr="005C2E9B">
        <w:rPr>
          <w:sz w:val="24"/>
          <w:szCs w:val="24"/>
        </w:rPr>
        <w:t> run operations that, for example, process, handle, or convert data that travels through the workflow, or that advance the workflow to the next step.</w:t>
      </w:r>
    </w:p>
    <w:p w14:paraId="2165C2A6" w14:textId="2DDE9B2E" w:rsidR="005C2E9B" w:rsidRDefault="005C2E9B">
      <w:pPr>
        <w:rPr>
          <w:sz w:val="24"/>
          <w:szCs w:val="24"/>
        </w:rPr>
      </w:pPr>
      <w:r>
        <w:rPr>
          <w:sz w:val="24"/>
          <w:szCs w:val="24"/>
        </w:rPr>
        <w:br w:type="page"/>
      </w:r>
    </w:p>
    <w:p w14:paraId="7CB6918C" w14:textId="3D6CA56D" w:rsidR="005C2E9B" w:rsidRDefault="005C2E9B" w:rsidP="005C2E9B">
      <w:pPr>
        <w:pStyle w:val="Heading1"/>
      </w:pPr>
      <w:bookmarkStart w:id="1" w:name="_Hlk86513381"/>
      <w:bookmarkStart w:id="2" w:name="_Toc86513789"/>
      <w:r>
        <w:lastRenderedPageBreak/>
        <w:t>Insurance claims automation Logic app</w:t>
      </w:r>
      <w:bookmarkEnd w:id="2"/>
    </w:p>
    <w:bookmarkEnd w:id="1"/>
    <w:p w14:paraId="7CC1C76F" w14:textId="77777777" w:rsidR="005C2E9B" w:rsidRPr="005C2E9B" w:rsidRDefault="005C2E9B" w:rsidP="005C2E9B"/>
    <w:p w14:paraId="4FF3F2CD" w14:textId="71146B0F" w:rsidR="005C2E9B" w:rsidRDefault="005C2E9B" w:rsidP="005C2E9B">
      <w:pPr>
        <w:rPr>
          <w:sz w:val="24"/>
          <w:szCs w:val="24"/>
        </w:rPr>
      </w:pPr>
      <w:r>
        <w:rPr>
          <w:sz w:val="24"/>
          <w:szCs w:val="24"/>
        </w:rPr>
        <w:t>Logic app workflow to automate the insurance claims is already deployed in your resource group.  Open the Logic app that is deployed and the designer should look like below:</w:t>
      </w:r>
    </w:p>
    <w:p w14:paraId="0C0E080D" w14:textId="375C0B3F" w:rsidR="005C2E9B" w:rsidRDefault="005C2E9B" w:rsidP="005C2E9B">
      <w:pPr>
        <w:rPr>
          <w:sz w:val="24"/>
          <w:szCs w:val="24"/>
        </w:rPr>
      </w:pPr>
      <w:r w:rsidRPr="005C2E9B">
        <w:rPr>
          <w:sz w:val="24"/>
          <w:szCs w:val="24"/>
        </w:rPr>
        <w:drawing>
          <wp:inline distT="0" distB="0" distL="0" distR="0" wp14:anchorId="6E4FBF72" wp14:editId="61220486">
            <wp:extent cx="5278833" cy="47498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6"/>
                    <a:stretch>
                      <a:fillRect/>
                    </a:stretch>
                  </pic:blipFill>
                  <pic:spPr>
                    <a:xfrm>
                      <a:off x="0" y="0"/>
                      <a:ext cx="5282361" cy="4752974"/>
                    </a:xfrm>
                    <a:prstGeom prst="rect">
                      <a:avLst/>
                    </a:prstGeom>
                  </pic:spPr>
                </pic:pic>
              </a:graphicData>
            </a:graphic>
          </wp:inline>
        </w:drawing>
      </w:r>
    </w:p>
    <w:p w14:paraId="61283FD5" w14:textId="724F5045" w:rsidR="005C2E9B" w:rsidRDefault="005C2E9B" w:rsidP="005C2E9B">
      <w:pPr>
        <w:rPr>
          <w:sz w:val="24"/>
          <w:szCs w:val="24"/>
        </w:rPr>
      </w:pPr>
      <w:r>
        <w:rPr>
          <w:sz w:val="24"/>
          <w:szCs w:val="24"/>
        </w:rPr>
        <w:t>Following is the high-level process flow for the workflow:</w:t>
      </w:r>
    </w:p>
    <w:p w14:paraId="67C76013" w14:textId="7CD1A35C" w:rsidR="005C2E9B" w:rsidRDefault="005C2E9B" w:rsidP="005C2E9B">
      <w:pPr>
        <w:pStyle w:val="ListParagraph"/>
        <w:numPr>
          <w:ilvl w:val="0"/>
          <w:numId w:val="49"/>
        </w:numPr>
        <w:rPr>
          <w:sz w:val="24"/>
          <w:szCs w:val="24"/>
        </w:rPr>
      </w:pPr>
      <w:r w:rsidRPr="005C2E9B">
        <w:rPr>
          <w:sz w:val="24"/>
          <w:szCs w:val="24"/>
        </w:rPr>
        <w:t>Trigger the logic app when a new document is uploaded into the storage account (/upload container)</w:t>
      </w:r>
    </w:p>
    <w:p w14:paraId="11750905" w14:textId="3E21F0C4" w:rsidR="005C2E9B" w:rsidRDefault="005C2E9B" w:rsidP="005C2E9B">
      <w:pPr>
        <w:pStyle w:val="ListParagraph"/>
        <w:rPr>
          <w:sz w:val="24"/>
          <w:szCs w:val="24"/>
        </w:rPr>
      </w:pPr>
      <w:r w:rsidRPr="005C2E9B">
        <w:rPr>
          <w:sz w:val="24"/>
          <w:szCs w:val="24"/>
        </w:rPr>
        <w:lastRenderedPageBreak/>
        <w:drawing>
          <wp:inline distT="0" distB="0" distL="0" distR="0" wp14:anchorId="371E60A7" wp14:editId="4989FD36">
            <wp:extent cx="5075767" cy="2364353"/>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7"/>
                    <a:stretch>
                      <a:fillRect/>
                    </a:stretch>
                  </pic:blipFill>
                  <pic:spPr>
                    <a:xfrm>
                      <a:off x="0" y="0"/>
                      <a:ext cx="5079477" cy="2366081"/>
                    </a:xfrm>
                    <a:prstGeom prst="rect">
                      <a:avLst/>
                    </a:prstGeom>
                  </pic:spPr>
                </pic:pic>
              </a:graphicData>
            </a:graphic>
          </wp:inline>
        </w:drawing>
      </w:r>
    </w:p>
    <w:p w14:paraId="797CBF53" w14:textId="4F613064" w:rsidR="005C2E9B" w:rsidRDefault="008540B1" w:rsidP="005C2E9B">
      <w:pPr>
        <w:pStyle w:val="ListParagraph"/>
        <w:numPr>
          <w:ilvl w:val="0"/>
          <w:numId w:val="49"/>
        </w:numPr>
        <w:rPr>
          <w:sz w:val="24"/>
          <w:szCs w:val="24"/>
        </w:rPr>
      </w:pPr>
      <w:r>
        <w:rPr>
          <w:sz w:val="24"/>
          <w:szCs w:val="24"/>
        </w:rPr>
        <w:t xml:space="preserve">Initialize the </w:t>
      </w:r>
      <w:proofErr w:type="spellStart"/>
      <w:r>
        <w:rPr>
          <w:sz w:val="24"/>
          <w:szCs w:val="24"/>
        </w:rPr>
        <w:t>ClaimId</w:t>
      </w:r>
      <w:proofErr w:type="spellEnd"/>
      <w:r>
        <w:rPr>
          <w:sz w:val="24"/>
          <w:szCs w:val="24"/>
        </w:rPr>
        <w:t xml:space="preserve"> from the received blob image.  Note we are using custom functions capability within logic app</w:t>
      </w:r>
    </w:p>
    <w:p w14:paraId="5E8A5F0B" w14:textId="069238EF" w:rsidR="008540B1" w:rsidRDefault="008540B1" w:rsidP="008540B1">
      <w:pPr>
        <w:pStyle w:val="ListParagraph"/>
        <w:rPr>
          <w:sz w:val="24"/>
          <w:szCs w:val="24"/>
        </w:rPr>
      </w:pPr>
      <w:r w:rsidRPr="008540B1">
        <w:rPr>
          <w:sz w:val="24"/>
          <w:szCs w:val="24"/>
        </w:rPr>
        <w:drawing>
          <wp:inline distT="0" distB="0" distL="0" distR="0" wp14:anchorId="329EDF73" wp14:editId="70AA8D2C">
            <wp:extent cx="5029200" cy="1463089"/>
            <wp:effectExtent l="0" t="0" r="0" b="381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8"/>
                    <a:stretch>
                      <a:fillRect/>
                    </a:stretch>
                  </pic:blipFill>
                  <pic:spPr>
                    <a:xfrm>
                      <a:off x="0" y="0"/>
                      <a:ext cx="5043345" cy="1467204"/>
                    </a:xfrm>
                    <a:prstGeom prst="rect">
                      <a:avLst/>
                    </a:prstGeom>
                  </pic:spPr>
                </pic:pic>
              </a:graphicData>
            </a:graphic>
          </wp:inline>
        </w:drawing>
      </w:r>
    </w:p>
    <w:p w14:paraId="561B35D5" w14:textId="35F05AC3" w:rsidR="008540B1" w:rsidRDefault="008540B1" w:rsidP="005C2E9B">
      <w:pPr>
        <w:pStyle w:val="ListParagraph"/>
        <w:numPr>
          <w:ilvl w:val="0"/>
          <w:numId w:val="49"/>
        </w:numPr>
        <w:rPr>
          <w:sz w:val="24"/>
          <w:szCs w:val="24"/>
        </w:rPr>
      </w:pPr>
      <w:r>
        <w:rPr>
          <w:sz w:val="24"/>
          <w:szCs w:val="24"/>
        </w:rPr>
        <w:t>Copy the file that is uploaded into processing container to process the document</w:t>
      </w:r>
    </w:p>
    <w:p w14:paraId="60D6B9BD" w14:textId="40AC7F85" w:rsidR="008540B1" w:rsidRDefault="008540B1" w:rsidP="008540B1">
      <w:pPr>
        <w:pStyle w:val="ListParagraph"/>
        <w:rPr>
          <w:sz w:val="24"/>
          <w:szCs w:val="24"/>
        </w:rPr>
      </w:pPr>
      <w:r w:rsidRPr="008540B1">
        <w:rPr>
          <w:sz w:val="24"/>
          <w:szCs w:val="24"/>
        </w:rPr>
        <w:drawing>
          <wp:inline distT="0" distB="0" distL="0" distR="0" wp14:anchorId="34A4E802" wp14:editId="60CE322B">
            <wp:extent cx="5075555" cy="1951301"/>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9"/>
                    <a:stretch>
                      <a:fillRect/>
                    </a:stretch>
                  </pic:blipFill>
                  <pic:spPr>
                    <a:xfrm>
                      <a:off x="0" y="0"/>
                      <a:ext cx="5090006" cy="1956857"/>
                    </a:xfrm>
                    <a:prstGeom prst="rect">
                      <a:avLst/>
                    </a:prstGeom>
                  </pic:spPr>
                </pic:pic>
              </a:graphicData>
            </a:graphic>
          </wp:inline>
        </w:drawing>
      </w:r>
    </w:p>
    <w:p w14:paraId="65EB4565" w14:textId="2BFF920B" w:rsidR="008540B1" w:rsidRDefault="008540B1" w:rsidP="005C2E9B">
      <w:pPr>
        <w:pStyle w:val="ListParagraph"/>
        <w:numPr>
          <w:ilvl w:val="0"/>
          <w:numId w:val="49"/>
        </w:numPr>
        <w:rPr>
          <w:sz w:val="24"/>
          <w:szCs w:val="24"/>
        </w:rPr>
      </w:pPr>
      <w:r>
        <w:rPr>
          <w:sz w:val="24"/>
          <w:szCs w:val="24"/>
        </w:rPr>
        <w:t>To avoid duplication, delete the original file from the /upload container</w:t>
      </w:r>
    </w:p>
    <w:p w14:paraId="0692857E" w14:textId="24C81488" w:rsidR="008540B1" w:rsidRDefault="008540B1" w:rsidP="008540B1">
      <w:pPr>
        <w:pStyle w:val="ListParagraph"/>
        <w:rPr>
          <w:sz w:val="24"/>
          <w:szCs w:val="24"/>
        </w:rPr>
      </w:pPr>
      <w:r w:rsidRPr="008540B1">
        <w:rPr>
          <w:sz w:val="24"/>
          <w:szCs w:val="24"/>
        </w:rPr>
        <w:drawing>
          <wp:inline distT="0" distB="0" distL="0" distR="0" wp14:anchorId="2AC86240" wp14:editId="4F8DB973">
            <wp:extent cx="5075555" cy="1097535"/>
            <wp:effectExtent l="0" t="0" r="0" b="762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0"/>
                    <a:stretch>
                      <a:fillRect/>
                    </a:stretch>
                  </pic:blipFill>
                  <pic:spPr>
                    <a:xfrm>
                      <a:off x="0" y="0"/>
                      <a:ext cx="5109937" cy="1104970"/>
                    </a:xfrm>
                    <a:prstGeom prst="rect">
                      <a:avLst/>
                    </a:prstGeom>
                  </pic:spPr>
                </pic:pic>
              </a:graphicData>
            </a:graphic>
          </wp:inline>
        </w:drawing>
      </w:r>
    </w:p>
    <w:p w14:paraId="56D0F105" w14:textId="6755863A" w:rsidR="008540B1" w:rsidRDefault="008540B1" w:rsidP="005C2E9B">
      <w:pPr>
        <w:pStyle w:val="ListParagraph"/>
        <w:numPr>
          <w:ilvl w:val="0"/>
          <w:numId w:val="49"/>
        </w:numPr>
        <w:rPr>
          <w:sz w:val="24"/>
          <w:szCs w:val="24"/>
        </w:rPr>
      </w:pPr>
      <w:r>
        <w:rPr>
          <w:sz w:val="24"/>
          <w:szCs w:val="24"/>
        </w:rPr>
        <w:t>Dynamically create the SAS URI so that we can use that to call our custom vision model.</w:t>
      </w:r>
    </w:p>
    <w:p w14:paraId="570B4532" w14:textId="781B7816" w:rsidR="008540B1" w:rsidRDefault="008540B1" w:rsidP="008540B1">
      <w:pPr>
        <w:pStyle w:val="ListParagraph"/>
        <w:rPr>
          <w:sz w:val="24"/>
          <w:szCs w:val="24"/>
        </w:rPr>
      </w:pPr>
      <w:r w:rsidRPr="008540B1">
        <w:rPr>
          <w:sz w:val="24"/>
          <w:szCs w:val="24"/>
        </w:rPr>
        <w:lastRenderedPageBreak/>
        <w:drawing>
          <wp:inline distT="0" distB="0" distL="0" distR="0" wp14:anchorId="50DADFA0" wp14:editId="0F9D2841">
            <wp:extent cx="5012267" cy="2107723"/>
            <wp:effectExtent l="0" t="0" r="0" b="698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1"/>
                    <a:stretch>
                      <a:fillRect/>
                    </a:stretch>
                  </pic:blipFill>
                  <pic:spPr>
                    <a:xfrm>
                      <a:off x="0" y="0"/>
                      <a:ext cx="5019073" cy="2110585"/>
                    </a:xfrm>
                    <a:prstGeom prst="rect">
                      <a:avLst/>
                    </a:prstGeom>
                  </pic:spPr>
                </pic:pic>
              </a:graphicData>
            </a:graphic>
          </wp:inline>
        </w:drawing>
      </w:r>
    </w:p>
    <w:p w14:paraId="3EC9C168" w14:textId="0FF5D13C" w:rsidR="008540B1" w:rsidRPr="008540B1" w:rsidRDefault="008540B1" w:rsidP="005C2E9B">
      <w:pPr>
        <w:pStyle w:val="ListParagraph"/>
        <w:numPr>
          <w:ilvl w:val="0"/>
          <w:numId w:val="49"/>
        </w:numPr>
        <w:rPr>
          <w:color w:val="FF0000"/>
          <w:sz w:val="24"/>
          <w:szCs w:val="24"/>
        </w:rPr>
      </w:pPr>
      <w:r>
        <w:rPr>
          <w:sz w:val="24"/>
          <w:szCs w:val="24"/>
        </w:rPr>
        <w:t>Use the inbuilt connector to call custom vision model</w:t>
      </w:r>
      <w:r w:rsidRPr="008540B1">
        <w:rPr>
          <w:color w:val="FF0000"/>
          <w:sz w:val="24"/>
          <w:szCs w:val="24"/>
        </w:rPr>
        <w:t xml:space="preserve">.  Note: Ensure you change the </w:t>
      </w:r>
      <w:proofErr w:type="spellStart"/>
      <w:r w:rsidRPr="008540B1">
        <w:rPr>
          <w:color w:val="FF0000"/>
          <w:sz w:val="24"/>
          <w:szCs w:val="24"/>
        </w:rPr>
        <w:t>ProjectId</w:t>
      </w:r>
      <w:proofErr w:type="spellEnd"/>
      <w:r w:rsidRPr="008540B1">
        <w:rPr>
          <w:color w:val="FF0000"/>
          <w:sz w:val="24"/>
          <w:szCs w:val="24"/>
        </w:rPr>
        <w:t xml:space="preserve"> to match to what you captured from “Custom Vision” section</w:t>
      </w:r>
      <w:r>
        <w:rPr>
          <w:color w:val="FF0000"/>
          <w:sz w:val="24"/>
          <w:szCs w:val="24"/>
        </w:rPr>
        <w:t>.  Also do notice the published name is “latest” which is what we called our model when training custom model.  Image URL is the SAS URI path that was created in Step 5.</w:t>
      </w:r>
    </w:p>
    <w:p w14:paraId="6126C870" w14:textId="57AFC6F6" w:rsidR="008540B1" w:rsidRDefault="008540B1" w:rsidP="008540B1">
      <w:pPr>
        <w:pStyle w:val="ListParagraph"/>
        <w:rPr>
          <w:sz w:val="24"/>
          <w:szCs w:val="24"/>
        </w:rPr>
      </w:pPr>
      <w:r w:rsidRPr="008540B1">
        <w:rPr>
          <w:sz w:val="24"/>
          <w:szCs w:val="24"/>
        </w:rPr>
        <w:drawing>
          <wp:inline distT="0" distB="0" distL="0" distR="0" wp14:anchorId="0D70BF10" wp14:editId="286C6F29">
            <wp:extent cx="5130800" cy="1914755"/>
            <wp:effectExtent l="0" t="0" r="0" b="952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2"/>
                    <a:stretch>
                      <a:fillRect/>
                    </a:stretch>
                  </pic:blipFill>
                  <pic:spPr>
                    <a:xfrm>
                      <a:off x="0" y="0"/>
                      <a:ext cx="5149176" cy="1921613"/>
                    </a:xfrm>
                    <a:prstGeom prst="rect">
                      <a:avLst/>
                    </a:prstGeom>
                  </pic:spPr>
                </pic:pic>
              </a:graphicData>
            </a:graphic>
          </wp:inline>
        </w:drawing>
      </w:r>
    </w:p>
    <w:p w14:paraId="74230F91" w14:textId="36F30EEB" w:rsidR="008540B1" w:rsidRDefault="008540B1" w:rsidP="005C2E9B">
      <w:pPr>
        <w:pStyle w:val="ListParagraph"/>
        <w:numPr>
          <w:ilvl w:val="0"/>
          <w:numId w:val="49"/>
        </w:numPr>
        <w:rPr>
          <w:sz w:val="24"/>
          <w:szCs w:val="24"/>
        </w:rPr>
      </w:pPr>
      <w:r>
        <w:rPr>
          <w:sz w:val="24"/>
          <w:szCs w:val="24"/>
        </w:rPr>
        <w:t xml:space="preserve">Because we are getting the </w:t>
      </w:r>
      <w:r w:rsidR="0003066B">
        <w:rPr>
          <w:sz w:val="24"/>
          <w:szCs w:val="24"/>
        </w:rPr>
        <w:t xml:space="preserve">JSON </w:t>
      </w:r>
      <w:r>
        <w:rPr>
          <w:sz w:val="24"/>
          <w:szCs w:val="24"/>
        </w:rPr>
        <w:t>response from custom vision</w:t>
      </w:r>
      <w:r w:rsidR="0003066B">
        <w:rPr>
          <w:sz w:val="24"/>
          <w:szCs w:val="24"/>
        </w:rPr>
        <w:t>, use the capability within Logic app to parse the JSON (from object predictions)</w:t>
      </w:r>
    </w:p>
    <w:p w14:paraId="2590232A" w14:textId="4E957906" w:rsidR="0003066B" w:rsidRDefault="0003066B" w:rsidP="0003066B">
      <w:pPr>
        <w:pStyle w:val="ListParagraph"/>
        <w:rPr>
          <w:sz w:val="24"/>
          <w:szCs w:val="24"/>
        </w:rPr>
      </w:pPr>
      <w:r w:rsidRPr="0003066B">
        <w:rPr>
          <w:sz w:val="24"/>
          <w:szCs w:val="24"/>
        </w:rPr>
        <w:drawing>
          <wp:inline distT="0" distB="0" distL="0" distR="0" wp14:anchorId="5750AF79" wp14:editId="777DB6E0">
            <wp:extent cx="4834467" cy="2708573"/>
            <wp:effectExtent l="0" t="0" r="4445"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3"/>
                    <a:stretch>
                      <a:fillRect/>
                    </a:stretch>
                  </pic:blipFill>
                  <pic:spPr>
                    <a:xfrm>
                      <a:off x="0" y="0"/>
                      <a:ext cx="4837080" cy="2710037"/>
                    </a:xfrm>
                    <a:prstGeom prst="rect">
                      <a:avLst/>
                    </a:prstGeom>
                  </pic:spPr>
                </pic:pic>
              </a:graphicData>
            </a:graphic>
          </wp:inline>
        </w:drawing>
      </w:r>
    </w:p>
    <w:p w14:paraId="580944B4" w14:textId="65F78ADA" w:rsidR="0003066B" w:rsidRDefault="0003066B" w:rsidP="005C2E9B">
      <w:pPr>
        <w:pStyle w:val="ListParagraph"/>
        <w:numPr>
          <w:ilvl w:val="0"/>
          <w:numId w:val="49"/>
        </w:numPr>
        <w:rPr>
          <w:sz w:val="24"/>
          <w:szCs w:val="24"/>
        </w:rPr>
      </w:pPr>
      <w:r>
        <w:rPr>
          <w:sz w:val="24"/>
          <w:szCs w:val="24"/>
        </w:rPr>
        <w:t>Let’s filter the response so that the probability is &gt; 0.85</w:t>
      </w:r>
    </w:p>
    <w:p w14:paraId="6496C53B" w14:textId="35C2974F" w:rsidR="0003066B" w:rsidRDefault="0003066B" w:rsidP="0003066B">
      <w:pPr>
        <w:pStyle w:val="ListParagraph"/>
        <w:rPr>
          <w:sz w:val="24"/>
          <w:szCs w:val="24"/>
        </w:rPr>
      </w:pPr>
      <w:r w:rsidRPr="0003066B">
        <w:rPr>
          <w:sz w:val="24"/>
          <w:szCs w:val="24"/>
        </w:rPr>
        <w:lastRenderedPageBreak/>
        <w:drawing>
          <wp:inline distT="0" distB="0" distL="0" distR="0" wp14:anchorId="053382A1" wp14:editId="6D5FA76D">
            <wp:extent cx="4851400" cy="1432651"/>
            <wp:effectExtent l="0" t="0" r="635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4"/>
                    <a:stretch>
                      <a:fillRect/>
                    </a:stretch>
                  </pic:blipFill>
                  <pic:spPr>
                    <a:xfrm>
                      <a:off x="0" y="0"/>
                      <a:ext cx="4868773" cy="1437781"/>
                    </a:xfrm>
                    <a:prstGeom prst="rect">
                      <a:avLst/>
                    </a:prstGeom>
                  </pic:spPr>
                </pic:pic>
              </a:graphicData>
            </a:graphic>
          </wp:inline>
        </w:drawing>
      </w:r>
    </w:p>
    <w:p w14:paraId="492AC87E" w14:textId="5948239C" w:rsidR="0003066B" w:rsidRDefault="0003066B" w:rsidP="005C2E9B">
      <w:pPr>
        <w:pStyle w:val="ListParagraph"/>
        <w:numPr>
          <w:ilvl w:val="0"/>
          <w:numId w:val="49"/>
        </w:numPr>
        <w:rPr>
          <w:sz w:val="24"/>
          <w:szCs w:val="24"/>
        </w:rPr>
      </w:pPr>
      <w:r>
        <w:rPr>
          <w:sz w:val="24"/>
          <w:szCs w:val="24"/>
        </w:rPr>
        <w:t>For each (ideally there should be only one with probability &gt; 0.85) tag, execute the conditional statement.  Conditional statement will (based on the document type) will call either the out of the box model (ID or invoice) or the custom model (insurance) that we created in “Form Recognizer” Section</w:t>
      </w:r>
    </w:p>
    <w:p w14:paraId="3F8B09A3" w14:textId="0B99AB9E" w:rsidR="0003066B" w:rsidRDefault="0003066B" w:rsidP="0003066B">
      <w:pPr>
        <w:pStyle w:val="ListParagraph"/>
        <w:rPr>
          <w:sz w:val="24"/>
          <w:szCs w:val="24"/>
        </w:rPr>
      </w:pPr>
      <w:r w:rsidRPr="0003066B">
        <w:rPr>
          <w:sz w:val="24"/>
          <w:szCs w:val="24"/>
        </w:rPr>
        <w:drawing>
          <wp:inline distT="0" distB="0" distL="0" distR="0" wp14:anchorId="215972B0" wp14:editId="138F6E39">
            <wp:extent cx="4787900" cy="137447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5"/>
                    <a:stretch>
                      <a:fillRect/>
                    </a:stretch>
                  </pic:blipFill>
                  <pic:spPr>
                    <a:xfrm>
                      <a:off x="0" y="0"/>
                      <a:ext cx="4793729" cy="1376148"/>
                    </a:xfrm>
                    <a:prstGeom prst="rect">
                      <a:avLst/>
                    </a:prstGeom>
                  </pic:spPr>
                </pic:pic>
              </a:graphicData>
            </a:graphic>
          </wp:inline>
        </w:drawing>
      </w:r>
    </w:p>
    <w:p w14:paraId="79882C72" w14:textId="244C7FA7" w:rsidR="0003066B" w:rsidRDefault="0003066B" w:rsidP="005C2E9B">
      <w:pPr>
        <w:pStyle w:val="ListParagraph"/>
        <w:numPr>
          <w:ilvl w:val="0"/>
          <w:numId w:val="49"/>
        </w:numPr>
        <w:rPr>
          <w:sz w:val="24"/>
          <w:szCs w:val="24"/>
        </w:rPr>
      </w:pPr>
      <w:r>
        <w:rPr>
          <w:sz w:val="24"/>
          <w:szCs w:val="24"/>
        </w:rPr>
        <w:t>For out of the box model, we call Analyze method of the form recognizer model, passing on the URL</w:t>
      </w:r>
    </w:p>
    <w:p w14:paraId="25C9E1A4" w14:textId="7B3DBEA8" w:rsidR="0003066B" w:rsidRDefault="0003066B" w:rsidP="0003066B">
      <w:pPr>
        <w:pStyle w:val="ListParagraph"/>
        <w:rPr>
          <w:sz w:val="24"/>
          <w:szCs w:val="24"/>
        </w:rPr>
      </w:pPr>
      <w:r w:rsidRPr="0003066B">
        <w:rPr>
          <w:sz w:val="24"/>
          <w:szCs w:val="24"/>
        </w:rPr>
        <w:drawing>
          <wp:inline distT="0" distB="0" distL="0" distR="0" wp14:anchorId="66258701" wp14:editId="5AB20A30">
            <wp:extent cx="4686300" cy="3721503"/>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6"/>
                    <a:stretch>
                      <a:fillRect/>
                    </a:stretch>
                  </pic:blipFill>
                  <pic:spPr>
                    <a:xfrm>
                      <a:off x="0" y="0"/>
                      <a:ext cx="4692552" cy="3726468"/>
                    </a:xfrm>
                    <a:prstGeom prst="rect">
                      <a:avLst/>
                    </a:prstGeom>
                  </pic:spPr>
                </pic:pic>
              </a:graphicData>
            </a:graphic>
          </wp:inline>
        </w:drawing>
      </w:r>
    </w:p>
    <w:p w14:paraId="0AC83077" w14:textId="523E53EF" w:rsidR="0003066B" w:rsidRDefault="0003066B" w:rsidP="0003066B">
      <w:pPr>
        <w:pStyle w:val="ListParagraph"/>
        <w:rPr>
          <w:sz w:val="24"/>
          <w:szCs w:val="24"/>
        </w:rPr>
      </w:pPr>
      <w:r w:rsidRPr="0003066B">
        <w:rPr>
          <w:sz w:val="24"/>
          <w:szCs w:val="24"/>
        </w:rPr>
        <w:lastRenderedPageBreak/>
        <w:drawing>
          <wp:inline distT="0" distB="0" distL="0" distR="0" wp14:anchorId="3C26C6E0" wp14:editId="4F62D627">
            <wp:extent cx="4749800" cy="3661304"/>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7"/>
                    <a:stretch>
                      <a:fillRect/>
                    </a:stretch>
                  </pic:blipFill>
                  <pic:spPr>
                    <a:xfrm>
                      <a:off x="0" y="0"/>
                      <a:ext cx="4763616" cy="3671954"/>
                    </a:xfrm>
                    <a:prstGeom prst="rect">
                      <a:avLst/>
                    </a:prstGeom>
                  </pic:spPr>
                </pic:pic>
              </a:graphicData>
            </a:graphic>
          </wp:inline>
        </w:drawing>
      </w:r>
    </w:p>
    <w:p w14:paraId="0F45417E" w14:textId="0263B1B9" w:rsidR="0003066B" w:rsidRDefault="003867BC" w:rsidP="005C2E9B">
      <w:pPr>
        <w:pStyle w:val="ListParagraph"/>
        <w:numPr>
          <w:ilvl w:val="0"/>
          <w:numId w:val="49"/>
        </w:numPr>
        <w:rPr>
          <w:sz w:val="24"/>
          <w:szCs w:val="24"/>
        </w:rPr>
      </w:pPr>
      <w:r>
        <w:rPr>
          <w:sz w:val="24"/>
          <w:szCs w:val="24"/>
        </w:rPr>
        <w:t>For custom model (insurance card), we are calling Analyze method on the custom model API.  Since it’s custom model, we need the “</w:t>
      </w:r>
      <w:proofErr w:type="spellStart"/>
      <w:r>
        <w:rPr>
          <w:sz w:val="24"/>
          <w:szCs w:val="24"/>
        </w:rPr>
        <w:t>ModelId</w:t>
      </w:r>
      <w:proofErr w:type="spellEnd"/>
      <w:r>
        <w:rPr>
          <w:sz w:val="24"/>
          <w:szCs w:val="24"/>
        </w:rPr>
        <w:t xml:space="preserve">” that we captured in “Form Recognizer” Section.  Copy the Form Recognizer </w:t>
      </w:r>
      <w:proofErr w:type="spellStart"/>
      <w:r>
        <w:rPr>
          <w:sz w:val="24"/>
          <w:szCs w:val="24"/>
        </w:rPr>
        <w:t>modelId</w:t>
      </w:r>
      <w:proofErr w:type="spellEnd"/>
    </w:p>
    <w:p w14:paraId="45A5B929" w14:textId="1B7D0BA9" w:rsidR="003867BC" w:rsidRDefault="003867BC" w:rsidP="003867BC">
      <w:pPr>
        <w:pStyle w:val="ListParagraph"/>
        <w:rPr>
          <w:sz w:val="24"/>
          <w:szCs w:val="24"/>
        </w:rPr>
      </w:pPr>
      <w:r w:rsidRPr="003867BC">
        <w:rPr>
          <w:sz w:val="24"/>
          <w:szCs w:val="24"/>
        </w:rPr>
        <w:lastRenderedPageBreak/>
        <w:drawing>
          <wp:inline distT="0" distB="0" distL="0" distR="0" wp14:anchorId="27351FCC" wp14:editId="50876D73">
            <wp:extent cx="4728633" cy="4190094"/>
            <wp:effectExtent l="0" t="0" r="0" b="127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8"/>
                    <a:stretch>
                      <a:fillRect/>
                    </a:stretch>
                  </pic:blipFill>
                  <pic:spPr>
                    <a:xfrm>
                      <a:off x="0" y="0"/>
                      <a:ext cx="4735101" cy="4195825"/>
                    </a:xfrm>
                    <a:prstGeom prst="rect">
                      <a:avLst/>
                    </a:prstGeom>
                  </pic:spPr>
                </pic:pic>
              </a:graphicData>
            </a:graphic>
          </wp:inline>
        </w:drawing>
      </w:r>
    </w:p>
    <w:p w14:paraId="5713DAE6" w14:textId="1D7F2733" w:rsidR="003867BC" w:rsidRDefault="003867BC" w:rsidP="005C2E9B">
      <w:pPr>
        <w:pStyle w:val="ListParagraph"/>
        <w:numPr>
          <w:ilvl w:val="0"/>
          <w:numId w:val="49"/>
        </w:numPr>
        <w:rPr>
          <w:sz w:val="24"/>
          <w:szCs w:val="24"/>
        </w:rPr>
      </w:pPr>
      <w:r>
        <w:rPr>
          <w:sz w:val="24"/>
          <w:szCs w:val="24"/>
        </w:rPr>
        <w:t xml:space="preserve">Once the output from the form recognizer is parsed, we call </w:t>
      </w:r>
      <w:proofErr w:type="spellStart"/>
      <w:r>
        <w:rPr>
          <w:sz w:val="24"/>
          <w:szCs w:val="24"/>
        </w:rPr>
        <w:t>CosmosDb</w:t>
      </w:r>
      <w:proofErr w:type="spellEnd"/>
      <w:r>
        <w:rPr>
          <w:sz w:val="24"/>
          <w:szCs w:val="24"/>
        </w:rPr>
        <w:t xml:space="preserve"> connector to insert the data in </w:t>
      </w:r>
      <w:proofErr w:type="spellStart"/>
      <w:r>
        <w:rPr>
          <w:sz w:val="24"/>
          <w:szCs w:val="24"/>
        </w:rPr>
        <w:t>CosmosDb</w:t>
      </w:r>
      <w:proofErr w:type="spellEnd"/>
      <w:r>
        <w:rPr>
          <w:sz w:val="24"/>
          <w:szCs w:val="24"/>
        </w:rPr>
        <w:t xml:space="preserve"> collection</w:t>
      </w:r>
    </w:p>
    <w:p w14:paraId="320F99DB" w14:textId="63CDD28C" w:rsidR="003867BC" w:rsidRDefault="003867BC" w:rsidP="003867BC">
      <w:pPr>
        <w:pStyle w:val="ListParagraph"/>
        <w:rPr>
          <w:sz w:val="24"/>
          <w:szCs w:val="24"/>
        </w:rPr>
      </w:pPr>
      <w:r w:rsidRPr="003867BC">
        <w:rPr>
          <w:sz w:val="24"/>
          <w:szCs w:val="24"/>
        </w:rPr>
        <w:lastRenderedPageBreak/>
        <w:drawing>
          <wp:inline distT="0" distB="0" distL="0" distR="0" wp14:anchorId="6A134390" wp14:editId="0013CB13">
            <wp:extent cx="4348113" cy="5351523"/>
            <wp:effectExtent l="0" t="0" r="0" b="190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9"/>
                    <a:stretch>
                      <a:fillRect/>
                    </a:stretch>
                  </pic:blipFill>
                  <pic:spPr>
                    <a:xfrm>
                      <a:off x="0" y="0"/>
                      <a:ext cx="4348113" cy="5351523"/>
                    </a:xfrm>
                    <a:prstGeom prst="rect">
                      <a:avLst/>
                    </a:prstGeom>
                  </pic:spPr>
                </pic:pic>
              </a:graphicData>
            </a:graphic>
          </wp:inline>
        </w:drawing>
      </w:r>
    </w:p>
    <w:p w14:paraId="62922076" w14:textId="77011665" w:rsidR="003867BC" w:rsidRDefault="003867BC" w:rsidP="005C2E9B">
      <w:pPr>
        <w:pStyle w:val="ListParagraph"/>
        <w:numPr>
          <w:ilvl w:val="0"/>
          <w:numId w:val="49"/>
        </w:numPr>
        <w:rPr>
          <w:sz w:val="24"/>
          <w:szCs w:val="24"/>
        </w:rPr>
      </w:pPr>
      <w:r>
        <w:rPr>
          <w:sz w:val="24"/>
          <w:szCs w:val="24"/>
        </w:rPr>
        <w:t>After successfully processing the workflow, copy the file to “Success” container and delete the file from "</w:t>
      </w:r>
      <w:proofErr w:type="spellStart"/>
      <w:proofErr w:type="gramStart"/>
      <w:r>
        <w:rPr>
          <w:sz w:val="24"/>
          <w:szCs w:val="24"/>
        </w:rPr>
        <w:t>Processi”g</w:t>
      </w:r>
      <w:proofErr w:type="spellEnd"/>
      <w:proofErr w:type="gramEnd"/>
      <w:r>
        <w:rPr>
          <w:sz w:val="24"/>
          <w:szCs w:val="24"/>
        </w:rPr>
        <w:t>" container</w:t>
      </w:r>
    </w:p>
    <w:p w14:paraId="7FC505C4" w14:textId="471C56D0" w:rsidR="00471E69" w:rsidRDefault="003867BC" w:rsidP="003867BC">
      <w:pPr>
        <w:pStyle w:val="ListParagraph"/>
        <w:rPr>
          <w:sz w:val="24"/>
          <w:szCs w:val="24"/>
        </w:rPr>
      </w:pPr>
      <w:r w:rsidRPr="003867BC">
        <w:rPr>
          <w:sz w:val="24"/>
          <w:szCs w:val="24"/>
        </w:rPr>
        <w:lastRenderedPageBreak/>
        <w:drawing>
          <wp:inline distT="0" distB="0" distL="0" distR="0" wp14:anchorId="64BCA27B" wp14:editId="3A9B2374">
            <wp:extent cx="4850170" cy="3594100"/>
            <wp:effectExtent l="0" t="0" r="7620" b="635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0"/>
                    <a:stretch>
                      <a:fillRect/>
                    </a:stretch>
                  </pic:blipFill>
                  <pic:spPr>
                    <a:xfrm>
                      <a:off x="0" y="0"/>
                      <a:ext cx="4854992" cy="3597673"/>
                    </a:xfrm>
                    <a:prstGeom prst="rect">
                      <a:avLst/>
                    </a:prstGeom>
                  </pic:spPr>
                </pic:pic>
              </a:graphicData>
            </a:graphic>
          </wp:inline>
        </w:drawing>
      </w:r>
    </w:p>
    <w:p w14:paraId="253B522A" w14:textId="77777777" w:rsidR="00471E69" w:rsidRDefault="00471E69">
      <w:pPr>
        <w:rPr>
          <w:sz w:val="24"/>
          <w:szCs w:val="24"/>
        </w:rPr>
      </w:pPr>
      <w:r>
        <w:rPr>
          <w:sz w:val="24"/>
          <w:szCs w:val="24"/>
        </w:rPr>
        <w:br w:type="page"/>
      </w:r>
    </w:p>
    <w:p w14:paraId="4000424C" w14:textId="281E584E" w:rsidR="00471E69" w:rsidRDefault="00471E69" w:rsidP="00471E69">
      <w:pPr>
        <w:pStyle w:val="Heading1"/>
      </w:pPr>
      <w:bookmarkStart w:id="3" w:name="_Toc86513790"/>
      <w:r>
        <w:lastRenderedPageBreak/>
        <w:t xml:space="preserve">Test </w:t>
      </w:r>
      <w:r>
        <w:t>Logic app</w:t>
      </w:r>
      <w:bookmarkEnd w:id="3"/>
    </w:p>
    <w:p w14:paraId="03EC32D8" w14:textId="6F5AF624" w:rsidR="00471E69" w:rsidRDefault="00471E69" w:rsidP="00471E69">
      <w:pPr>
        <w:rPr>
          <w:sz w:val="24"/>
          <w:szCs w:val="24"/>
        </w:rPr>
      </w:pPr>
      <w:r>
        <w:rPr>
          <w:sz w:val="24"/>
          <w:szCs w:val="24"/>
        </w:rPr>
        <w:t>Since our logic trigger is when the document is uploaded into storage account, we can test our logic app to invoke that trigger.</w:t>
      </w:r>
    </w:p>
    <w:p w14:paraId="0FA1C59C" w14:textId="74C0895A" w:rsidR="00471E69" w:rsidRDefault="00471E69" w:rsidP="00471E69">
      <w:pPr>
        <w:pStyle w:val="ListParagraph"/>
        <w:numPr>
          <w:ilvl w:val="0"/>
          <w:numId w:val="50"/>
        </w:numPr>
        <w:rPr>
          <w:sz w:val="24"/>
          <w:szCs w:val="24"/>
        </w:rPr>
      </w:pPr>
      <w:r>
        <w:rPr>
          <w:sz w:val="24"/>
          <w:szCs w:val="24"/>
        </w:rPr>
        <w:t xml:space="preserve">Go to Azure Portal -&gt; Storage Account -&gt; </w:t>
      </w:r>
      <w:r w:rsidR="00346B7D">
        <w:rPr>
          <w:sz w:val="24"/>
          <w:szCs w:val="24"/>
        </w:rPr>
        <w:t>Storage Browser (Preview)</w:t>
      </w:r>
    </w:p>
    <w:p w14:paraId="19623982" w14:textId="1C7F447C" w:rsidR="00346B7D" w:rsidRDefault="00346B7D" w:rsidP="00471E69">
      <w:pPr>
        <w:pStyle w:val="ListParagraph"/>
        <w:numPr>
          <w:ilvl w:val="0"/>
          <w:numId w:val="50"/>
        </w:numPr>
        <w:rPr>
          <w:sz w:val="24"/>
          <w:szCs w:val="24"/>
        </w:rPr>
      </w:pPr>
      <w:r>
        <w:rPr>
          <w:sz w:val="24"/>
          <w:szCs w:val="24"/>
        </w:rPr>
        <w:t>Click on Blob Container -&gt; Upload</w:t>
      </w:r>
    </w:p>
    <w:p w14:paraId="597318C5" w14:textId="08BBA089" w:rsidR="00346B7D" w:rsidRDefault="00346B7D" w:rsidP="00346B7D">
      <w:pPr>
        <w:pStyle w:val="ListParagraph"/>
        <w:rPr>
          <w:sz w:val="24"/>
          <w:szCs w:val="24"/>
        </w:rPr>
      </w:pPr>
      <w:r w:rsidRPr="00346B7D">
        <w:rPr>
          <w:sz w:val="24"/>
          <w:szCs w:val="24"/>
        </w:rPr>
        <w:drawing>
          <wp:inline distT="0" distB="0" distL="0" distR="0" wp14:anchorId="210A5328" wp14:editId="6270605E">
            <wp:extent cx="5317067" cy="1968337"/>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1"/>
                    <a:stretch>
                      <a:fillRect/>
                    </a:stretch>
                  </pic:blipFill>
                  <pic:spPr>
                    <a:xfrm>
                      <a:off x="0" y="0"/>
                      <a:ext cx="5326641" cy="1971881"/>
                    </a:xfrm>
                    <a:prstGeom prst="rect">
                      <a:avLst/>
                    </a:prstGeom>
                  </pic:spPr>
                </pic:pic>
              </a:graphicData>
            </a:graphic>
          </wp:inline>
        </w:drawing>
      </w:r>
    </w:p>
    <w:p w14:paraId="3088F6A9" w14:textId="5AC39AD9" w:rsidR="00346B7D" w:rsidRDefault="00346B7D" w:rsidP="00471E69">
      <w:pPr>
        <w:pStyle w:val="ListParagraph"/>
        <w:numPr>
          <w:ilvl w:val="0"/>
          <w:numId w:val="50"/>
        </w:numPr>
        <w:rPr>
          <w:sz w:val="24"/>
          <w:szCs w:val="24"/>
        </w:rPr>
      </w:pPr>
      <w:r>
        <w:rPr>
          <w:sz w:val="24"/>
          <w:szCs w:val="24"/>
        </w:rPr>
        <w:t>Click on Upload -&gt; Browse for Files</w:t>
      </w:r>
    </w:p>
    <w:p w14:paraId="1D186FEB" w14:textId="4F3E2E7A" w:rsidR="00346B7D" w:rsidRDefault="00346B7D" w:rsidP="00346B7D">
      <w:pPr>
        <w:pStyle w:val="ListParagraph"/>
        <w:rPr>
          <w:sz w:val="24"/>
          <w:szCs w:val="24"/>
        </w:rPr>
      </w:pPr>
      <w:r w:rsidRPr="00346B7D">
        <w:rPr>
          <w:sz w:val="24"/>
          <w:szCs w:val="24"/>
        </w:rPr>
        <w:drawing>
          <wp:inline distT="0" distB="0" distL="0" distR="0" wp14:anchorId="1F89D910" wp14:editId="75DD7BA6">
            <wp:extent cx="5194300" cy="3914130"/>
            <wp:effectExtent l="0" t="0" r="635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2"/>
                    <a:stretch>
                      <a:fillRect/>
                    </a:stretch>
                  </pic:blipFill>
                  <pic:spPr>
                    <a:xfrm>
                      <a:off x="0" y="0"/>
                      <a:ext cx="5196453" cy="3915752"/>
                    </a:xfrm>
                    <a:prstGeom prst="rect">
                      <a:avLst/>
                    </a:prstGeom>
                  </pic:spPr>
                </pic:pic>
              </a:graphicData>
            </a:graphic>
          </wp:inline>
        </w:drawing>
      </w:r>
    </w:p>
    <w:p w14:paraId="45346D42" w14:textId="75CF95C3" w:rsidR="00346B7D" w:rsidRDefault="00346B7D" w:rsidP="00471E69">
      <w:pPr>
        <w:pStyle w:val="ListParagraph"/>
        <w:numPr>
          <w:ilvl w:val="0"/>
          <w:numId w:val="50"/>
        </w:numPr>
        <w:rPr>
          <w:sz w:val="24"/>
          <w:szCs w:val="24"/>
        </w:rPr>
      </w:pPr>
      <w:r>
        <w:rPr>
          <w:sz w:val="24"/>
          <w:szCs w:val="24"/>
        </w:rPr>
        <w:t xml:space="preserve">Select one of the document </w:t>
      </w:r>
      <w:proofErr w:type="gramStart"/>
      <w:r>
        <w:rPr>
          <w:sz w:val="24"/>
          <w:szCs w:val="24"/>
        </w:rPr>
        <w:t>type</w:t>
      </w:r>
      <w:proofErr w:type="gramEnd"/>
      <w:r>
        <w:rPr>
          <w:sz w:val="24"/>
          <w:szCs w:val="24"/>
        </w:rPr>
        <w:t xml:space="preserve"> (Insurance, Service Estimate, ID)</w:t>
      </w:r>
    </w:p>
    <w:p w14:paraId="37B15F10" w14:textId="31B226CD" w:rsidR="00346B7D" w:rsidRDefault="00346B7D" w:rsidP="00471E69">
      <w:pPr>
        <w:pStyle w:val="ListParagraph"/>
        <w:numPr>
          <w:ilvl w:val="0"/>
          <w:numId w:val="50"/>
        </w:numPr>
        <w:rPr>
          <w:sz w:val="24"/>
          <w:szCs w:val="24"/>
        </w:rPr>
      </w:pPr>
      <w:r>
        <w:rPr>
          <w:sz w:val="24"/>
          <w:szCs w:val="24"/>
        </w:rPr>
        <w:t>If you go back to Logic app and view the run history, you will see trigger executed the workflow</w:t>
      </w:r>
    </w:p>
    <w:p w14:paraId="1A874C15" w14:textId="052387E0" w:rsidR="00346B7D" w:rsidRDefault="00346B7D" w:rsidP="00346B7D">
      <w:pPr>
        <w:pStyle w:val="ListParagraph"/>
        <w:rPr>
          <w:sz w:val="24"/>
          <w:szCs w:val="24"/>
        </w:rPr>
      </w:pPr>
      <w:r w:rsidRPr="00346B7D">
        <w:rPr>
          <w:sz w:val="24"/>
          <w:szCs w:val="24"/>
        </w:rPr>
        <w:lastRenderedPageBreak/>
        <w:drawing>
          <wp:inline distT="0" distB="0" distL="0" distR="0" wp14:anchorId="3F204BA8" wp14:editId="64270AE5">
            <wp:extent cx="5350933" cy="2054621"/>
            <wp:effectExtent l="0" t="0" r="2540" b="317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3"/>
                    <a:stretch>
                      <a:fillRect/>
                    </a:stretch>
                  </pic:blipFill>
                  <pic:spPr>
                    <a:xfrm>
                      <a:off x="0" y="0"/>
                      <a:ext cx="5357013" cy="2056955"/>
                    </a:xfrm>
                    <a:prstGeom prst="rect">
                      <a:avLst/>
                    </a:prstGeom>
                  </pic:spPr>
                </pic:pic>
              </a:graphicData>
            </a:graphic>
          </wp:inline>
        </w:drawing>
      </w:r>
    </w:p>
    <w:p w14:paraId="4584066A" w14:textId="27CED4A9" w:rsidR="00346B7D" w:rsidRDefault="00346B7D" w:rsidP="00471E69">
      <w:pPr>
        <w:pStyle w:val="ListParagraph"/>
        <w:numPr>
          <w:ilvl w:val="0"/>
          <w:numId w:val="50"/>
        </w:numPr>
        <w:rPr>
          <w:sz w:val="24"/>
          <w:szCs w:val="24"/>
        </w:rPr>
      </w:pPr>
      <w:r>
        <w:rPr>
          <w:sz w:val="24"/>
          <w:szCs w:val="24"/>
        </w:rPr>
        <w:t>Clicking on the workflow, it will show you the run history for both triggers and all actions</w:t>
      </w:r>
    </w:p>
    <w:p w14:paraId="44C12CD0" w14:textId="30040DEC" w:rsidR="00346B7D" w:rsidRDefault="00346B7D" w:rsidP="00346B7D">
      <w:pPr>
        <w:pStyle w:val="ListParagraph"/>
        <w:rPr>
          <w:sz w:val="24"/>
          <w:szCs w:val="24"/>
        </w:rPr>
      </w:pPr>
      <w:r w:rsidRPr="00346B7D">
        <w:rPr>
          <w:sz w:val="24"/>
          <w:szCs w:val="24"/>
        </w:rPr>
        <w:drawing>
          <wp:inline distT="0" distB="0" distL="0" distR="0" wp14:anchorId="2696D71A" wp14:editId="3808CA19">
            <wp:extent cx="5355167" cy="3098674"/>
            <wp:effectExtent l="0" t="0" r="0" b="6985"/>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34"/>
                    <a:stretch>
                      <a:fillRect/>
                    </a:stretch>
                  </pic:blipFill>
                  <pic:spPr>
                    <a:xfrm>
                      <a:off x="0" y="0"/>
                      <a:ext cx="5360095" cy="3101525"/>
                    </a:xfrm>
                    <a:prstGeom prst="rect">
                      <a:avLst/>
                    </a:prstGeom>
                  </pic:spPr>
                </pic:pic>
              </a:graphicData>
            </a:graphic>
          </wp:inline>
        </w:drawing>
      </w:r>
    </w:p>
    <w:p w14:paraId="3E4795CF" w14:textId="4230A81F" w:rsidR="00346B7D" w:rsidRDefault="00346B7D" w:rsidP="00471E69">
      <w:pPr>
        <w:pStyle w:val="ListParagraph"/>
        <w:numPr>
          <w:ilvl w:val="0"/>
          <w:numId w:val="50"/>
        </w:numPr>
        <w:rPr>
          <w:sz w:val="24"/>
          <w:szCs w:val="24"/>
        </w:rPr>
      </w:pPr>
      <w:r>
        <w:rPr>
          <w:sz w:val="24"/>
          <w:szCs w:val="24"/>
        </w:rPr>
        <w:t>Feel free to click on each action to view the “Input”, “Output” and additional details and understand the workflow execution and logic.</w:t>
      </w:r>
    </w:p>
    <w:p w14:paraId="643FBEB1" w14:textId="5FAE7305" w:rsidR="00346B7D" w:rsidRDefault="00346B7D" w:rsidP="00346B7D">
      <w:pPr>
        <w:pStyle w:val="ListParagraph"/>
        <w:rPr>
          <w:sz w:val="24"/>
          <w:szCs w:val="24"/>
        </w:rPr>
      </w:pPr>
      <w:r w:rsidRPr="00346B7D">
        <w:rPr>
          <w:sz w:val="24"/>
          <w:szCs w:val="24"/>
        </w:rPr>
        <w:lastRenderedPageBreak/>
        <w:drawing>
          <wp:inline distT="0" distB="0" distL="0" distR="0" wp14:anchorId="182AB989" wp14:editId="3A1C83F4">
            <wp:extent cx="4813830" cy="5525109"/>
            <wp:effectExtent l="0" t="0" r="635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5"/>
                    <a:stretch>
                      <a:fillRect/>
                    </a:stretch>
                  </pic:blipFill>
                  <pic:spPr>
                    <a:xfrm>
                      <a:off x="0" y="0"/>
                      <a:ext cx="4813830" cy="5525109"/>
                    </a:xfrm>
                    <a:prstGeom prst="rect">
                      <a:avLst/>
                    </a:prstGeom>
                  </pic:spPr>
                </pic:pic>
              </a:graphicData>
            </a:graphic>
          </wp:inline>
        </w:drawing>
      </w:r>
    </w:p>
    <w:p w14:paraId="427F64C7" w14:textId="3A61C08E" w:rsidR="00346B7D" w:rsidRPr="00471E69" w:rsidRDefault="00346B7D" w:rsidP="00346B7D">
      <w:pPr>
        <w:pStyle w:val="ListParagraph"/>
        <w:numPr>
          <w:ilvl w:val="0"/>
          <w:numId w:val="50"/>
        </w:numPr>
        <w:rPr>
          <w:sz w:val="24"/>
          <w:szCs w:val="24"/>
        </w:rPr>
      </w:pPr>
      <w:r>
        <w:rPr>
          <w:sz w:val="24"/>
          <w:szCs w:val="24"/>
        </w:rPr>
        <w:t xml:space="preserve">You can also go to </w:t>
      </w:r>
      <w:proofErr w:type="spellStart"/>
      <w:r>
        <w:rPr>
          <w:sz w:val="24"/>
          <w:szCs w:val="24"/>
        </w:rPr>
        <w:t>cosmosdb</w:t>
      </w:r>
      <w:proofErr w:type="spellEnd"/>
      <w:r>
        <w:rPr>
          <w:sz w:val="24"/>
          <w:szCs w:val="24"/>
        </w:rPr>
        <w:t xml:space="preserve"> collection to view the data that was inserted.</w:t>
      </w:r>
    </w:p>
    <w:sectPr w:rsidR="00346B7D" w:rsidRPr="00471E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7351"/>
    <w:multiLevelType w:val="hybridMultilevel"/>
    <w:tmpl w:val="657A85A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0CD6785"/>
    <w:multiLevelType w:val="multilevel"/>
    <w:tmpl w:val="66F8B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367DE"/>
    <w:multiLevelType w:val="hybridMultilevel"/>
    <w:tmpl w:val="91144D5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4753C91"/>
    <w:multiLevelType w:val="hybridMultilevel"/>
    <w:tmpl w:val="6D5021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4A976E2"/>
    <w:multiLevelType w:val="hybridMultilevel"/>
    <w:tmpl w:val="91144D5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7F85B3B"/>
    <w:multiLevelType w:val="hybridMultilevel"/>
    <w:tmpl w:val="76FE7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6038A"/>
    <w:multiLevelType w:val="multilevel"/>
    <w:tmpl w:val="F8D4845C"/>
    <w:lvl w:ilvl="0">
      <w:start w:val="1"/>
      <w:numFmt w:val="bullet"/>
      <w:lvlText w:val=""/>
      <w:lvlJc w:val="left"/>
      <w:pPr>
        <w:tabs>
          <w:tab w:val="num" w:pos="300"/>
        </w:tabs>
        <w:ind w:left="300" w:hanging="360"/>
      </w:pPr>
      <w:rPr>
        <w:rFonts w:ascii="Symbol" w:hAnsi="Symbol" w:hint="default"/>
        <w:sz w:val="20"/>
      </w:rPr>
    </w:lvl>
    <w:lvl w:ilvl="1" w:tentative="1">
      <w:start w:val="1"/>
      <w:numFmt w:val="bullet"/>
      <w:lvlText w:val="o"/>
      <w:lvlJc w:val="left"/>
      <w:pPr>
        <w:tabs>
          <w:tab w:val="num" w:pos="1020"/>
        </w:tabs>
        <w:ind w:left="1020" w:hanging="360"/>
      </w:pPr>
      <w:rPr>
        <w:rFonts w:ascii="Courier New" w:hAnsi="Courier New" w:hint="default"/>
        <w:sz w:val="20"/>
      </w:rPr>
    </w:lvl>
    <w:lvl w:ilvl="2" w:tentative="1">
      <w:start w:val="1"/>
      <w:numFmt w:val="bullet"/>
      <w:lvlText w:val=""/>
      <w:lvlJc w:val="left"/>
      <w:pPr>
        <w:tabs>
          <w:tab w:val="num" w:pos="1740"/>
        </w:tabs>
        <w:ind w:left="1740" w:hanging="360"/>
      </w:pPr>
      <w:rPr>
        <w:rFonts w:ascii="Wingdings" w:hAnsi="Wingdings" w:hint="default"/>
        <w:sz w:val="20"/>
      </w:rPr>
    </w:lvl>
    <w:lvl w:ilvl="3" w:tentative="1">
      <w:start w:val="1"/>
      <w:numFmt w:val="bullet"/>
      <w:lvlText w:val=""/>
      <w:lvlJc w:val="left"/>
      <w:pPr>
        <w:tabs>
          <w:tab w:val="num" w:pos="2460"/>
        </w:tabs>
        <w:ind w:left="2460" w:hanging="360"/>
      </w:pPr>
      <w:rPr>
        <w:rFonts w:ascii="Wingdings" w:hAnsi="Wingdings" w:hint="default"/>
        <w:sz w:val="20"/>
      </w:rPr>
    </w:lvl>
    <w:lvl w:ilvl="4" w:tentative="1">
      <w:start w:val="1"/>
      <w:numFmt w:val="bullet"/>
      <w:lvlText w:val=""/>
      <w:lvlJc w:val="left"/>
      <w:pPr>
        <w:tabs>
          <w:tab w:val="num" w:pos="3180"/>
        </w:tabs>
        <w:ind w:left="3180" w:hanging="360"/>
      </w:pPr>
      <w:rPr>
        <w:rFonts w:ascii="Wingdings" w:hAnsi="Wingdings" w:hint="default"/>
        <w:sz w:val="20"/>
      </w:rPr>
    </w:lvl>
    <w:lvl w:ilvl="5" w:tentative="1">
      <w:start w:val="1"/>
      <w:numFmt w:val="bullet"/>
      <w:lvlText w:val=""/>
      <w:lvlJc w:val="left"/>
      <w:pPr>
        <w:tabs>
          <w:tab w:val="num" w:pos="3900"/>
        </w:tabs>
        <w:ind w:left="3900" w:hanging="360"/>
      </w:pPr>
      <w:rPr>
        <w:rFonts w:ascii="Wingdings" w:hAnsi="Wingdings" w:hint="default"/>
        <w:sz w:val="20"/>
      </w:rPr>
    </w:lvl>
    <w:lvl w:ilvl="6" w:tentative="1">
      <w:start w:val="1"/>
      <w:numFmt w:val="bullet"/>
      <w:lvlText w:val=""/>
      <w:lvlJc w:val="left"/>
      <w:pPr>
        <w:tabs>
          <w:tab w:val="num" w:pos="4620"/>
        </w:tabs>
        <w:ind w:left="4620" w:hanging="360"/>
      </w:pPr>
      <w:rPr>
        <w:rFonts w:ascii="Wingdings" w:hAnsi="Wingdings" w:hint="default"/>
        <w:sz w:val="20"/>
      </w:rPr>
    </w:lvl>
    <w:lvl w:ilvl="7" w:tentative="1">
      <w:start w:val="1"/>
      <w:numFmt w:val="bullet"/>
      <w:lvlText w:val=""/>
      <w:lvlJc w:val="left"/>
      <w:pPr>
        <w:tabs>
          <w:tab w:val="num" w:pos="5340"/>
        </w:tabs>
        <w:ind w:left="5340" w:hanging="360"/>
      </w:pPr>
      <w:rPr>
        <w:rFonts w:ascii="Wingdings" w:hAnsi="Wingdings" w:hint="default"/>
        <w:sz w:val="20"/>
      </w:rPr>
    </w:lvl>
    <w:lvl w:ilvl="8" w:tentative="1">
      <w:start w:val="1"/>
      <w:numFmt w:val="bullet"/>
      <w:lvlText w:val=""/>
      <w:lvlJc w:val="left"/>
      <w:pPr>
        <w:tabs>
          <w:tab w:val="num" w:pos="6060"/>
        </w:tabs>
        <w:ind w:left="6060" w:hanging="360"/>
      </w:pPr>
      <w:rPr>
        <w:rFonts w:ascii="Wingdings" w:hAnsi="Wingdings" w:hint="default"/>
        <w:sz w:val="20"/>
      </w:rPr>
    </w:lvl>
  </w:abstractNum>
  <w:abstractNum w:abstractNumId="7" w15:restartNumberingAfterBreak="0">
    <w:nsid w:val="0F1840B3"/>
    <w:multiLevelType w:val="hybridMultilevel"/>
    <w:tmpl w:val="A9302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141D5D"/>
    <w:multiLevelType w:val="multilevel"/>
    <w:tmpl w:val="3A10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1144F5"/>
    <w:multiLevelType w:val="hybridMultilevel"/>
    <w:tmpl w:val="77BCF1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B0D6C7A"/>
    <w:multiLevelType w:val="hybridMultilevel"/>
    <w:tmpl w:val="C27820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BE84F0B"/>
    <w:multiLevelType w:val="hybridMultilevel"/>
    <w:tmpl w:val="33F49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061CD3"/>
    <w:multiLevelType w:val="multilevel"/>
    <w:tmpl w:val="DF1C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2374C5"/>
    <w:multiLevelType w:val="multilevel"/>
    <w:tmpl w:val="F7A2C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927AB4"/>
    <w:multiLevelType w:val="multilevel"/>
    <w:tmpl w:val="47A02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1636EF"/>
    <w:multiLevelType w:val="multilevel"/>
    <w:tmpl w:val="5AA62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D01028"/>
    <w:multiLevelType w:val="hybridMultilevel"/>
    <w:tmpl w:val="DD5EFF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3FB1F1D"/>
    <w:multiLevelType w:val="hybridMultilevel"/>
    <w:tmpl w:val="D6284688"/>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46455A6"/>
    <w:multiLevelType w:val="hybridMultilevel"/>
    <w:tmpl w:val="2A28BDA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91960E8"/>
    <w:multiLevelType w:val="hybridMultilevel"/>
    <w:tmpl w:val="D6284688"/>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98937BF"/>
    <w:multiLevelType w:val="hybridMultilevel"/>
    <w:tmpl w:val="9AC4E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3E30EE"/>
    <w:multiLevelType w:val="hybridMultilevel"/>
    <w:tmpl w:val="D6284688"/>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C2962E6"/>
    <w:multiLevelType w:val="multilevel"/>
    <w:tmpl w:val="B9240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C35535"/>
    <w:multiLevelType w:val="multilevel"/>
    <w:tmpl w:val="25545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4842C5"/>
    <w:multiLevelType w:val="multilevel"/>
    <w:tmpl w:val="65C82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322D83"/>
    <w:multiLevelType w:val="multilevel"/>
    <w:tmpl w:val="4D287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8C78FE"/>
    <w:multiLevelType w:val="hybridMultilevel"/>
    <w:tmpl w:val="EFC61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A86BD4"/>
    <w:multiLevelType w:val="hybridMultilevel"/>
    <w:tmpl w:val="C02C0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F66D23"/>
    <w:multiLevelType w:val="multilevel"/>
    <w:tmpl w:val="4E628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6242D4"/>
    <w:multiLevelType w:val="multilevel"/>
    <w:tmpl w:val="E826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D83D11"/>
    <w:multiLevelType w:val="hybridMultilevel"/>
    <w:tmpl w:val="D6284688"/>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22065B8"/>
    <w:multiLevelType w:val="hybridMultilevel"/>
    <w:tmpl w:val="D6284688"/>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2206F5E"/>
    <w:multiLevelType w:val="multilevel"/>
    <w:tmpl w:val="4E2EC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194AA6"/>
    <w:multiLevelType w:val="multilevel"/>
    <w:tmpl w:val="08527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6842D4"/>
    <w:multiLevelType w:val="multilevel"/>
    <w:tmpl w:val="076E4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3D1D31"/>
    <w:multiLevelType w:val="hybridMultilevel"/>
    <w:tmpl w:val="1C649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EB50F6"/>
    <w:multiLevelType w:val="multilevel"/>
    <w:tmpl w:val="45229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5B7BB1"/>
    <w:multiLevelType w:val="hybridMultilevel"/>
    <w:tmpl w:val="BE185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2D2864"/>
    <w:multiLevelType w:val="hybridMultilevel"/>
    <w:tmpl w:val="85848B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B8B74DC"/>
    <w:multiLevelType w:val="multilevel"/>
    <w:tmpl w:val="B47C8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B21879"/>
    <w:multiLevelType w:val="hybridMultilevel"/>
    <w:tmpl w:val="1B5020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FBB3BAD"/>
    <w:multiLevelType w:val="multilevel"/>
    <w:tmpl w:val="5856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5F29EA"/>
    <w:multiLevelType w:val="hybridMultilevel"/>
    <w:tmpl w:val="7D720D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10B0307"/>
    <w:multiLevelType w:val="multilevel"/>
    <w:tmpl w:val="8B105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BC703E"/>
    <w:multiLevelType w:val="multilevel"/>
    <w:tmpl w:val="8982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FA15AB"/>
    <w:multiLevelType w:val="hybridMultilevel"/>
    <w:tmpl w:val="06009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B50A61"/>
    <w:multiLevelType w:val="multilevel"/>
    <w:tmpl w:val="D4544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E4234A"/>
    <w:multiLevelType w:val="multilevel"/>
    <w:tmpl w:val="06D8D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D992B5C"/>
    <w:multiLevelType w:val="multilevel"/>
    <w:tmpl w:val="54468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455042"/>
    <w:multiLevelType w:val="multilevel"/>
    <w:tmpl w:val="6608B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5"/>
  </w:num>
  <w:num w:numId="3">
    <w:abstractNumId w:val="35"/>
  </w:num>
  <w:num w:numId="4">
    <w:abstractNumId w:val="8"/>
  </w:num>
  <w:num w:numId="5">
    <w:abstractNumId w:val="31"/>
  </w:num>
  <w:num w:numId="6">
    <w:abstractNumId w:val="49"/>
  </w:num>
  <w:num w:numId="7">
    <w:abstractNumId w:val="27"/>
  </w:num>
  <w:num w:numId="8">
    <w:abstractNumId w:val="30"/>
  </w:num>
  <w:num w:numId="9">
    <w:abstractNumId w:val="19"/>
  </w:num>
  <w:num w:numId="10">
    <w:abstractNumId w:val="47"/>
  </w:num>
  <w:num w:numId="11">
    <w:abstractNumId w:val="43"/>
  </w:num>
  <w:num w:numId="12">
    <w:abstractNumId w:val="21"/>
  </w:num>
  <w:num w:numId="13">
    <w:abstractNumId w:val="11"/>
  </w:num>
  <w:num w:numId="14">
    <w:abstractNumId w:val="20"/>
  </w:num>
  <w:num w:numId="15">
    <w:abstractNumId w:val="29"/>
  </w:num>
  <w:num w:numId="16">
    <w:abstractNumId w:val="5"/>
  </w:num>
  <w:num w:numId="17">
    <w:abstractNumId w:val="6"/>
  </w:num>
  <w:num w:numId="18">
    <w:abstractNumId w:val="13"/>
  </w:num>
  <w:num w:numId="19">
    <w:abstractNumId w:val="44"/>
  </w:num>
  <w:num w:numId="20">
    <w:abstractNumId w:val="32"/>
  </w:num>
  <w:num w:numId="21">
    <w:abstractNumId w:val="25"/>
  </w:num>
  <w:num w:numId="22">
    <w:abstractNumId w:val="14"/>
  </w:num>
  <w:num w:numId="23">
    <w:abstractNumId w:val="23"/>
  </w:num>
  <w:num w:numId="24">
    <w:abstractNumId w:val="16"/>
  </w:num>
  <w:num w:numId="25">
    <w:abstractNumId w:val="3"/>
  </w:num>
  <w:num w:numId="26">
    <w:abstractNumId w:val="10"/>
  </w:num>
  <w:num w:numId="27">
    <w:abstractNumId w:val="9"/>
  </w:num>
  <w:num w:numId="28">
    <w:abstractNumId w:val="40"/>
  </w:num>
  <w:num w:numId="29">
    <w:abstractNumId w:val="38"/>
  </w:num>
  <w:num w:numId="30">
    <w:abstractNumId w:val="42"/>
  </w:num>
  <w:num w:numId="31">
    <w:abstractNumId w:val="1"/>
  </w:num>
  <w:num w:numId="32">
    <w:abstractNumId w:val="34"/>
  </w:num>
  <w:num w:numId="33">
    <w:abstractNumId w:val="12"/>
  </w:num>
  <w:num w:numId="34">
    <w:abstractNumId w:val="24"/>
  </w:num>
  <w:num w:numId="35">
    <w:abstractNumId w:val="41"/>
  </w:num>
  <w:num w:numId="36">
    <w:abstractNumId w:val="33"/>
  </w:num>
  <w:num w:numId="37">
    <w:abstractNumId w:val="36"/>
  </w:num>
  <w:num w:numId="38">
    <w:abstractNumId w:val="28"/>
  </w:num>
  <w:num w:numId="39">
    <w:abstractNumId w:val="18"/>
  </w:num>
  <w:num w:numId="40">
    <w:abstractNumId w:val="2"/>
  </w:num>
  <w:num w:numId="41">
    <w:abstractNumId w:val="4"/>
  </w:num>
  <w:num w:numId="42">
    <w:abstractNumId w:val="22"/>
  </w:num>
  <w:num w:numId="43">
    <w:abstractNumId w:val="0"/>
  </w:num>
  <w:num w:numId="44">
    <w:abstractNumId w:val="39"/>
  </w:num>
  <w:num w:numId="45">
    <w:abstractNumId w:val="17"/>
  </w:num>
  <w:num w:numId="46">
    <w:abstractNumId w:val="48"/>
  </w:num>
  <w:num w:numId="47">
    <w:abstractNumId w:val="46"/>
  </w:num>
  <w:num w:numId="48">
    <w:abstractNumId w:val="45"/>
  </w:num>
  <w:num w:numId="49">
    <w:abstractNumId w:val="7"/>
  </w:num>
  <w:num w:numId="5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BD0"/>
    <w:rsid w:val="0003066B"/>
    <w:rsid w:val="00040C0F"/>
    <w:rsid w:val="000C7B8C"/>
    <w:rsid w:val="000F1DFC"/>
    <w:rsid w:val="00115C67"/>
    <w:rsid w:val="00126D2F"/>
    <w:rsid w:val="00141CFF"/>
    <w:rsid w:val="001C632C"/>
    <w:rsid w:val="0021128B"/>
    <w:rsid w:val="00247020"/>
    <w:rsid w:val="002D71E3"/>
    <w:rsid w:val="0031478E"/>
    <w:rsid w:val="00346B7D"/>
    <w:rsid w:val="003867BC"/>
    <w:rsid w:val="003F05A3"/>
    <w:rsid w:val="00471E69"/>
    <w:rsid w:val="004C61C1"/>
    <w:rsid w:val="00504FA6"/>
    <w:rsid w:val="005C2E9B"/>
    <w:rsid w:val="005C7BD0"/>
    <w:rsid w:val="006555CC"/>
    <w:rsid w:val="00664894"/>
    <w:rsid w:val="00683BF8"/>
    <w:rsid w:val="006E173D"/>
    <w:rsid w:val="007042FC"/>
    <w:rsid w:val="007B5EBF"/>
    <w:rsid w:val="007F3205"/>
    <w:rsid w:val="008107B5"/>
    <w:rsid w:val="00810CA9"/>
    <w:rsid w:val="008408D2"/>
    <w:rsid w:val="008540B1"/>
    <w:rsid w:val="008563A4"/>
    <w:rsid w:val="00970D0C"/>
    <w:rsid w:val="0098092A"/>
    <w:rsid w:val="00C67BD5"/>
    <w:rsid w:val="00D02977"/>
    <w:rsid w:val="00D71290"/>
    <w:rsid w:val="00DE4C49"/>
    <w:rsid w:val="00E5096D"/>
    <w:rsid w:val="00F563BF"/>
    <w:rsid w:val="00F60818"/>
    <w:rsid w:val="00F75349"/>
    <w:rsid w:val="00FA55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2EED1"/>
  <w15:chartTrackingRefBased/>
  <w15:docId w15:val="{A5F90C93-DAB1-41C1-A832-812C47764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7B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7BD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C7BD0"/>
    <w:rPr>
      <w:color w:val="0563C1" w:themeColor="hyperlink"/>
      <w:u w:val="single"/>
    </w:rPr>
  </w:style>
  <w:style w:type="character" w:styleId="UnresolvedMention">
    <w:name w:val="Unresolved Mention"/>
    <w:basedOn w:val="DefaultParagraphFont"/>
    <w:uiPriority w:val="99"/>
    <w:semiHidden/>
    <w:unhideWhenUsed/>
    <w:rsid w:val="005C7BD0"/>
    <w:rPr>
      <w:color w:val="605E5C"/>
      <w:shd w:val="clear" w:color="auto" w:fill="E1DFDD"/>
    </w:rPr>
  </w:style>
  <w:style w:type="paragraph" w:styleId="ListParagraph">
    <w:name w:val="List Paragraph"/>
    <w:basedOn w:val="Normal"/>
    <w:uiPriority w:val="34"/>
    <w:qFormat/>
    <w:rsid w:val="005C7BD0"/>
    <w:pPr>
      <w:ind w:left="720"/>
      <w:contextualSpacing/>
    </w:pPr>
  </w:style>
  <w:style w:type="character" w:styleId="Strong">
    <w:name w:val="Strong"/>
    <w:basedOn w:val="DefaultParagraphFont"/>
    <w:uiPriority w:val="22"/>
    <w:qFormat/>
    <w:rsid w:val="007042FC"/>
    <w:rPr>
      <w:b/>
      <w:bCs/>
    </w:rPr>
  </w:style>
  <w:style w:type="table" w:styleId="TableGridLight">
    <w:name w:val="Grid Table Light"/>
    <w:basedOn w:val="TableNormal"/>
    <w:uiPriority w:val="40"/>
    <w:rsid w:val="007042F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
    <w:name w:val="Grid Table 6 Colorful"/>
    <w:basedOn w:val="TableNormal"/>
    <w:uiPriority w:val="51"/>
    <w:rsid w:val="007042F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0F1DF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F1DFC"/>
    <w:rPr>
      <w:i/>
      <w:iCs/>
    </w:rPr>
  </w:style>
  <w:style w:type="paragraph" w:styleId="TOCHeading">
    <w:name w:val="TOC Heading"/>
    <w:basedOn w:val="Heading1"/>
    <w:next w:val="Normal"/>
    <w:uiPriority w:val="39"/>
    <w:unhideWhenUsed/>
    <w:qFormat/>
    <w:rsid w:val="00141CFF"/>
    <w:pPr>
      <w:outlineLvl w:val="9"/>
    </w:pPr>
  </w:style>
  <w:style w:type="paragraph" w:styleId="TOC1">
    <w:name w:val="toc 1"/>
    <w:basedOn w:val="Normal"/>
    <w:next w:val="Normal"/>
    <w:autoRedefine/>
    <w:uiPriority w:val="39"/>
    <w:unhideWhenUsed/>
    <w:rsid w:val="00141CFF"/>
    <w:pPr>
      <w:spacing w:after="100"/>
    </w:pPr>
  </w:style>
  <w:style w:type="table" w:styleId="GridTable4">
    <w:name w:val="Grid Table 4"/>
    <w:basedOn w:val="TableNormal"/>
    <w:uiPriority w:val="49"/>
    <w:rsid w:val="00040C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40C0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2D71E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5228">
      <w:bodyDiv w:val="1"/>
      <w:marLeft w:val="0"/>
      <w:marRight w:val="0"/>
      <w:marTop w:val="0"/>
      <w:marBottom w:val="0"/>
      <w:divBdr>
        <w:top w:val="none" w:sz="0" w:space="0" w:color="auto"/>
        <w:left w:val="none" w:sz="0" w:space="0" w:color="auto"/>
        <w:bottom w:val="none" w:sz="0" w:space="0" w:color="auto"/>
        <w:right w:val="none" w:sz="0" w:space="0" w:color="auto"/>
      </w:divBdr>
    </w:div>
    <w:div w:id="116804273">
      <w:bodyDiv w:val="1"/>
      <w:marLeft w:val="0"/>
      <w:marRight w:val="0"/>
      <w:marTop w:val="0"/>
      <w:marBottom w:val="0"/>
      <w:divBdr>
        <w:top w:val="none" w:sz="0" w:space="0" w:color="auto"/>
        <w:left w:val="none" w:sz="0" w:space="0" w:color="auto"/>
        <w:bottom w:val="none" w:sz="0" w:space="0" w:color="auto"/>
        <w:right w:val="none" w:sz="0" w:space="0" w:color="auto"/>
      </w:divBdr>
    </w:div>
    <w:div w:id="479424472">
      <w:bodyDiv w:val="1"/>
      <w:marLeft w:val="0"/>
      <w:marRight w:val="0"/>
      <w:marTop w:val="0"/>
      <w:marBottom w:val="0"/>
      <w:divBdr>
        <w:top w:val="none" w:sz="0" w:space="0" w:color="auto"/>
        <w:left w:val="none" w:sz="0" w:space="0" w:color="auto"/>
        <w:bottom w:val="none" w:sz="0" w:space="0" w:color="auto"/>
        <w:right w:val="none" w:sz="0" w:space="0" w:color="auto"/>
      </w:divBdr>
    </w:div>
    <w:div w:id="482046073">
      <w:bodyDiv w:val="1"/>
      <w:marLeft w:val="0"/>
      <w:marRight w:val="0"/>
      <w:marTop w:val="0"/>
      <w:marBottom w:val="0"/>
      <w:divBdr>
        <w:top w:val="none" w:sz="0" w:space="0" w:color="auto"/>
        <w:left w:val="none" w:sz="0" w:space="0" w:color="auto"/>
        <w:bottom w:val="none" w:sz="0" w:space="0" w:color="auto"/>
        <w:right w:val="none" w:sz="0" w:space="0" w:color="auto"/>
      </w:divBdr>
    </w:div>
    <w:div w:id="556431859">
      <w:bodyDiv w:val="1"/>
      <w:marLeft w:val="0"/>
      <w:marRight w:val="0"/>
      <w:marTop w:val="0"/>
      <w:marBottom w:val="0"/>
      <w:divBdr>
        <w:top w:val="none" w:sz="0" w:space="0" w:color="auto"/>
        <w:left w:val="none" w:sz="0" w:space="0" w:color="auto"/>
        <w:bottom w:val="none" w:sz="0" w:space="0" w:color="auto"/>
        <w:right w:val="none" w:sz="0" w:space="0" w:color="auto"/>
      </w:divBdr>
    </w:div>
    <w:div w:id="654065549">
      <w:bodyDiv w:val="1"/>
      <w:marLeft w:val="0"/>
      <w:marRight w:val="0"/>
      <w:marTop w:val="0"/>
      <w:marBottom w:val="0"/>
      <w:divBdr>
        <w:top w:val="none" w:sz="0" w:space="0" w:color="auto"/>
        <w:left w:val="none" w:sz="0" w:space="0" w:color="auto"/>
        <w:bottom w:val="none" w:sz="0" w:space="0" w:color="auto"/>
        <w:right w:val="none" w:sz="0" w:space="0" w:color="auto"/>
      </w:divBdr>
    </w:div>
    <w:div w:id="744187998">
      <w:bodyDiv w:val="1"/>
      <w:marLeft w:val="0"/>
      <w:marRight w:val="0"/>
      <w:marTop w:val="0"/>
      <w:marBottom w:val="0"/>
      <w:divBdr>
        <w:top w:val="none" w:sz="0" w:space="0" w:color="auto"/>
        <w:left w:val="none" w:sz="0" w:space="0" w:color="auto"/>
        <w:bottom w:val="none" w:sz="0" w:space="0" w:color="auto"/>
        <w:right w:val="none" w:sz="0" w:space="0" w:color="auto"/>
      </w:divBdr>
    </w:div>
    <w:div w:id="798957788">
      <w:bodyDiv w:val="1"/>
      <w:marLeft w:val="0"/>
      <w:marRight w:val="0"/>
      <w:marTop w:val="0"/>
      <w:marBottom w:val="0"/>
      <w:divBdr>
        <w:top w:val="none" w:sz="0" w:space="0" w:color="auto"/>
        <w:left w:val="none" w:sz="0" w:space="0" w:color="auto"/>
        <w:bottom w:val="none" w:sz="0" w:space="0" w:color="auto"/>
        <w:right w:val="none" w:sz="0" w:space="0" w:color="auto"/>
      </w:divBdr>
    </w:div>
    <w:div w:id="864756834">
      <w:bodyDiv w:val="1"/>
      <w:marLeft w:val="0"/>
      <w:marRight w:val="0"/>
      <w:marTop w:val="0"/>
      <w:marBottom w:val="0"/>
      <w:divBdr>
        <w:top w:val="none" w:sz="0" w:space="0" w:color="auto"/>
        <w:left w:val="none" w:sz="0" w:space="0" w:color="auto"/>
        <w:bottom w:val="none" w:sz="0" w:space="0" w:color="auto"/>
        <w:right w:val="none" w:sz="0" w:space="0" w:color="auto"/>
      </w:divBdr>
      <w:divsChild>
        <w:div w:id="662125443">
          <w:marLeft w:val="0"/>
          <w:marRight w:val="0"/>
          <w:marTop w:val="0"/>
          <w:marBottom w:val="0"/>
          <w:divBdr>
            <w:top w:val="none" w:sz="0" w:space="0" w:color="auto"/>
            <w:left w:val="none" w:sz="0" w:space="0" w:color="auto"/>
            <w:bottom w:val="none" w:sz="0" w:space="0" w:color="auto"/>
            <w:right w:val="none" w:sz="0" w:space="0" w:color="auto"/>
          </w:divBdr>
        </w:div>
      </w:divsChild>
    </w:div>
    <w:div w:id="948201763">
      <w:bodyDiv w:val="1"/>
      <w:marLeft w:val="0"/>
      <w:marRight w:val="0"/>
      <w:marTop w:val="0"/>
      <w:marBottom w:val="0"/>
      <w:divBdr>
        <w:top w:val="none" w:sz="0" w:space="0" w:color="auto"/>
        <w:left w:val="none" w:sz="0" w:space="0" w:color="auto"/>
        <w:bottom w:val="none" w:sz="0" w:space="0" w:color="auto"/>
        <w:right w:val="none" w:sz="0" w:space="0" w:color="auto"/>
      </w:divBdr>
    </w:div>
    <w:div w:id="966358159">
      <w:bodyDiv w:val="1"/>
      <w:marLeft w:val="0"/>
      <w:marRight w:val="0"/>
      <w:marTop w:val="0"/>
      <w:marBottom w:val="0"/>
      <w:divBdr>
        <w:top w:val="none" w:sz="0" w:space="0" w:color="auto"/>
        <w:left w:val="none" w:sz="0" w:space="0" w:color="auto"/>
        <w:bottom w:val="none" w:sz="0" w:space="0" w:color="auto"/>
        <w:right w:val="none" w:sz="0" w:space="0" w:color="auto"/>
      </w:divBdr>
    </w:div>
    <w:div w:id="1014724776">
      <w:bodyDiv w:val="1"/>
      <w:marLeft w:val="0"/>
      <w:marRight w:val="0"/>
      <w:marTop w:val="0"/>
      <w:marBottom w:val="0"/>
      <w:divBdr>
        <w:top w:val="none" w:sz="0" w:space="0" w:color="auto"/>
        <w:left w:val="none" w:sz="0" w:space="0" w:color="auto"/>
        <w:bottom w:val="none" w:sz="0" w:space="0" w:color="auto"/>
        <w:right w:val="none" w:sz="0" w:space="0" w:color="auto"/>
      </w:divBdr>
    </w:div>
    <w:div w:id="1049644348">
      <w:bodyDiv w:val="1"/>
      <w:marLeft w:val="0"/>
      <w:marRight w:val="0"/>
      <w:marTop w:val="0"/>
      <w:marBottom w:val="0"/>
      <w:divBdr>
        <w:top w:val="none" w:sz="0" w:space="0" w:color="auto"/>
        <w:left w:val="none" w:sz="0" w:space="0" w:color="auto"/>
        <w:bottom w:val="none" w:sz="0" w:space="0" w:color="auto"/>
        <w:right w:val="none" w:sz="0" w:space="0" w:color="auto"/>
      </w:divBdr>
    </w:div>
    <w:div w:id="1056271318">
      <w:bodyDiv w:val="1"/>
      <w:marLeft w:val="0"/>
      <w:marRight w:val="0"/>
      <w:marTop w:val="0"/>
      <w:marBottom w:val="0"/>
      <w:divBdr>
        <w:top w:val="none" w:sz="0" w:space="0" w:color="auto"/>
        <w:left w:val="none" w:sz="0" w:space="0" w:color="auto"/>
        <w:bottom w:val="none" w:sz="0" w:space="0" w:color="auto"/>
        <w:right w:val="none" w:sz="0" w:space="0" w:color="auto"/>
      </w:divBdr>
    </w:div>
    <w:div w:id="1070805977">
      <w:bodyDiv w:val="1"/>
      <w:marLeft w:val="0"/>
      <w:marRight w:val="0"/>
      <w:marTop w:val="0"/>
      <w:marBottom w:val="0"/>
      <w:divBdr>
        <w:top w:val="none" w:sz="0" w:space="0" w:color="auto"/>
        <w:left w:val="none" w:sz="0" w:space="0" w:color="auto"/>
        <w:bottom w:val="none" w:sz="0" w:space="0" w:color="auto"/>
        <w:right w:val="none" w:sz="0" w:space="0" w:color="auto"/>
      </w:divBdr>
    </w:div>
    <w:div w:id="1149326677">
      <w:bodyDiv w:val="1"/>
      <w:marLeft w:val="0"/>
      <w:marRight w:val="0"/>
      <w:marTop w:val="0"/>
      <w:marBottom w:val="0"/>
      <w:divBdr>
        <w:top w:val="none" w:sz="0" w:space="0" w:color="auto"/>
        <w:left w:val="none" w:sz="0" w:space="0" w:color="auto"/>
        <w:bottom w:val="none" w:sz="0" w:space="0" w:color="auto"/>
        <w:right w:val="none" w:sz="0" w:space="0" w:color="auto"/>
      </w:divBdr>
    </w:div>
    <w:div w:id="1294215307">
      <w:bodyDiv w:val="1"/>
      <w:marLeft w:val="0"/>
      <w:marRight w:val="0"/>
      <w:marTop w:val="0"/>
      <w:marBottom w:val="0"/>
      <w:divBdr>
        <w:top w:val="none" w:sz="0" w:space="0" w:color="auto"/>
        <w:left w:val="none" w:sz="0" w:space="0" w:color="auto"/>
        <w:bottom w:val="none" w:sz="0" w:space="0" w:color="auto"/>
        <w:right w:val="none" w:sz="0" w:space="0" w:color="auto"/>
      </w:divBdr>
    </w:div>
    <w:div w:id="1301378737">
      <w:bodyDiv w:val="1"/>
      <w:marLeft w:val="0"/>
      <w:marRight w:val="0"/>
      <w:marTop w:val="0"/>
      <w:marBottom w:val="0"/>
      <w:divBdr>
        <w:top w:val="none" w:sz="0" w:space="0" w:color="auto"/>
        <w:left w:val="none" w:sz="0" w:space="0" w:color="auto"/>
        <w:bottom w:val="none" w:sz="0" w:space="0" w:color="auto"/>
        <w:right w:val="none" w:sz="0" w:space="0" w:color="auto"/>
      </w:divBdr>
    </w:div>
    <w:div w:id="1331718899">
      <w:bodyDiv w:val="1"/>
      <w:marLeft w:val="0"/>
      <w:marRight w:val="0"/>
      <w:marTop w:val="0"/>
      <w:marBottom w:val="0"/>
      <w:divBdr>
        <w:top w:val="none" w:sz="0" w:space="0" w:color="auto"/>
        <w:left w:val="none" w:sz="0" w:space="0" w:color="auto"/>
        <w:bottom w:val="none" w:sz="0" w:space="0" w:color="auto"/>
        <w:right w:val="none" w:sz="0" w:space="0" w:color="auto"/>
      </w:divBdr>
    </w:div>
    <w:div w:id="1454246716">
      <w:bodyDiv w:val="1"/>
      <w:marLeft w:val="0"/>
      <w:marRight w:val="0"/>
      <w:marTop w:val="0"/>
      <w:marBottom w:val="0"/>
      <w:divBdr>
        <w:top w:val="none" w:sz="0" w:space="0" w:color="auto"/>
        <w:left w:val="none" w:sz="0" w:space="0" w:color="auto"/>
        <w:bottom w:val="none" w:sz="0" w:space="0" w:color="auto"/>
        <w:right w:val="none" w:sz="0" w:space="0" w:color="auto"/>
      </w:divBdr>
    </w:div>
    <w:div w:id="1495098948">
      <w:bodyDiv w:val="1"/>
      <w:marLeft w:val="0"/>
      <w:marRight w:val="0"/>
      <w:marTop w:val="0"/>
      <w:marBottom w:val="0"/>
      <w:divBdr>
        <w:top w:val="none" w:sz="0" w:space="0" w:color="auto"/>
        <w:left w:val="none" w:sz="0" w:space="0" w:color="auto"/>
        <w:bottom w:val="none" w:sz="0" w:space="0" w:color="auto"/>
        <w:right w:val="none" w:sz="0" w:space="0" w:color="auto"/>
      </w:divBdr>
    </w:div>
    <w:div w:id="1513567283">
      <w:bodyDiv w:val="1"/>
      <w:marLeft w:val="0"/>
      <w:marRight w:val="0"/>
      <w:marTop w:val="0"/>
      <w:marBottom w:val="0"/>
      <w:divBdr>
        <w:top w:val="none" w:sz="0" w:space="0" w:color="auto"/>
        <w:left w:val="none" w:sz="0" w:space="0" w:color="auto"/>
        <w:bottom w:val="none" w:sz="0" w:space="0" w:color="auto"/>
        <w:right w:val="none" w:sz="0" w:space="0" w:color="auto"/>
      </w:divBdr>
    </w:div>
    <w:div w:id="1643659424">
      <w:bodyDiv w:val="1"/>
      <w:marLeft w:val="0"/>
      <w:marRight w:val="0"/>
      <w:marTop w:val="0"/>
      <w:marBottom w:val="0"/>
      <w:divBdr>
        <w:top w:val="none" w:sz="0" w:space="0" w:color="auto"/>
        <w:left w:val="none" w:sz="0" w:space="0" w:color="auto"/>
        <w:bottom w:val="none" w:sz="0" w:space="0" w:color="auto"/>
        <w:right w:val="none" w:sz="0" w:space="0" w:color="auto"/>
      </w:divBdr>
    </w:div>
    <w:div w:id="1670331702">
      <w:bodyDiv w:val="1"/>
      <w:marLeft w:val="0"/>
      <w:marRight w:val="0"/>
      <w:marTop w:val="0"/>
      <w:marBottom w:val="0"/>
      <w:divBdr>
        <w:top w:val="none" w:sz="0" w:space="0" w:color="auto"/>
        <w:left w:val="none" w:sz="0" w:space="0" w:color="auto"/>
        <w:bottom w:val="none" w:sz="0" w:space="0" w:color="auto"/>
        <w:right w:val="none" w:sz="0" w:space="0" w:color="auto"/>
      </w:divBdr>
    </w:div>
    <w:div w:id="1802573146">
      <w:bodyDiv w:val="1"/>
      <w:marLeft w:val="0"/>
      <w:marRight w:val="0"/>
      <w:marTop w:val="0"/>
      <w:marBottom w:val="0"/>
      <w:divBdr>
        <w:top w:val="none" w:sz="0" w:space="0" w:color="auto"/>
        <w:left w:val="none" w:sz="0" w:space="0" w:color="auto"/>
        <w:bottom w:val="none" w:sz="0" w:space="0" w:color="auto"/>
        <w:right w:val="none" w:sz="0" w:space="0" w:color="auto"/>
      </w:divBdr>
    </w:div>
    <w:div w:id="1813985264">
      <w:bodyDiv w:val="1"/>
      <w:marLeft w:val="0"/>
      <w:marRight w:val="0"/>
      <w:marTop w:val="0"/>
      <w:marBottom w:val="0"/>
      <w:divBdr>
        <w:top w:val="none" w:sz="0" w:space="0" w:color="auto"/>
        <w:left w:val="none" w:sz="0" w:space="0" w:color="auto"/>
        <w:bottom w:val="none" w:sz="0" w:space="0" w:color="auto"/>
        <w:right w:val="none" w:sz="0" w:space="0" w:color="auto"/>
      </w:divBdr>
    </w:div>
    <w:div w:id="1832985243">
      <w:bodyDiv w:val="1"/>
      <w:marLeft w:val="0"/>
      <w:marRight w:val="0"/>
      <w:marTop w:val="0"/>
      <w:marBottom w:val="0"/>
      <w:divBdr>
        <w:top w:val="none" w:sz="0" w:space="0" w:color="auto"/>
        <w:left w:val="none" w:sz="0" w:space="0" w:color="auto"/>
        <w:bottom w:val="none" w:sz="0" w:space="0" w:color="auto"/>
        <w:right w:val="none" w:sz="0" w:space="0" w:color="auto"/>
      </w:divBdr>
    </w:div>
    <w:div w:id="1852447412">
      <w:bodyDiv w:val="1"/>
      <w:marLeft w:val="0"/>
      <w:marRight w:val="0"/>
      <w:marTop w:val="0"/>
      <w:marBottom w:val="0"/>
      <w:divBdr>
        <w:top w:val="none" w:sz="0" w:space="0" w:color="auto"/>
        <w:left w:val="none" w:sz="0" w:space="0" w:color="auto"/>
        <w:bottom w:val="none" w:sz="0" w:space="0" w:color="auto"/>
        <w:right w:val="none" w:sz="0" w:space="0" w:color="auto"/>
      </w:divBdr>
    </w:div>
    <w:div w:id="1902330006">
      <w:bodyDiv w:val="1"/>
      <w:marLeft w:val="0"/>
      <w:marRight w:val="0"/>
      <w:marTop w:val="0"/>
      <w:marBottom w:val="0"/>
      <w:divBdr>
        <w:top w:val="none" w:sz="0" w:space="0" w:color="auto"/>
        <w:left w:val="none" w:sz="0" w:space="0" w:color="auto"/>
        <w:bottom w:val="none" w:sz="0" w:space="0" w:color="auto"/>
        <w:right w:val="none" w:sz="0" w:space="0" w:color="auto"/>
      </w:divBdr>
    </w:div>
    <w:div w:id="1962178132">
      <w:bodyDiv w:val="1"/>
      <w:marLeft w:val="0"/>
      <w:marRight w:val="0"/>
      <w:marTop w:val="0"/>
      <w:marBottom w:val="0"/>
      <w:divBdr>
        <w:top w:val="none" w:sz="0" w:space="0" w:color="auto"/>
        <w:left w:val="none" w:sz="0" w:space="0" w:color="auto"/>
        <w:bottom w:val="none" w:sz="0" w:space="0" w:color="auto"/>
        <w:right w:val="none" w:sz="0" w:space="0" w:color="auto"/>
      </w:divBdr>
    </w:div>
    <w:div w:id="1988900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zure/logic-apps/logic-apps-overview" TargetMode="Externa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hyperlink" Target="https://docs.microsoft.com/en-us/azure/logic-apps/logic-apps-overview" TargetMode="External"/><Relationship Id="rId12" Type="http://schemas.openxmlformats.org/officeDocument/2006/relationships/hyperlink" Target="https://docs.microsoft.com/en-us/azure/logic-apps/logic-apps-enterprise-integration-overview"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azure.microsoft.com/services/logic-apps" TargetMode="External"/><Relationship Id="rId11" Type="http://schemas.openxmlformats.org/officeDocument/2006/relationships/hyperlink" Target="https://docs.microsoft.com/en-us/azure/connectors/managed"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cs.microsoft.com/en-us/azure/logic-apps/logic-apps-overview"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https://docs.microsoft.com/en-us/azure/connectors/built-in"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docs.microsoft.com/en-us/azure/connectors/apis-list" TargetMode="External"/><Relationship Id="rId14" Type="http://schemas.openxmlformats.org/officeDocument/2006/relationships/hyperlink" Target="https://docs.microsoft.com/en-us/azure/logic-apps/concepts-schedule-automated-recurring-tasks-workflow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https://azure.microsoft.com/product-categories/integrati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E907B-4A34-4BC8-9E2C-87FDF26E19DA}">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307</TotalTime>
  <Pages>14</Pages>
  <Words>1055</Words>
  <Characters>6017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Talati</dc:creator>
  <cp:keywords/>
  <dc:description/>
  <cp:lastModifiedBy>Ashish Talati</cp:lastModifiedBy>
  <cp:revision>16</cp:revision>
  <dcterms:created xsi:type="dcterms:W3CDTF">2021-10-30T15:27:00Z</dcterms:created>
  <dcterms:modified xsi:type="dcterms:W3CDTF">2021-10-31T00:16:00Z</dcterms:modified>
</cp:coreProperties>
</file>