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B6292" w14:textId="77777777" w:rsidR="00A038A1" w:rsidRDefault="00A038A1" w:rsidP="0075655C">
      <w:pPr>
        <w:jc w:val="center"/>
        <w:rPr>
          <w:b/>
          <w:bCs/>
          <w:sz w:val="28"/>
          <w:szCs w:val="24"/>
        </w:rPr>
      </w:pPr>
    </w:p>
    <w:p w14:paraId="3077BC30" w14:textId="29D8C006" w:rsidR="0075655C" w:rsidRDefault="0075655C" w:rsidP="0075655C">
      <w:pPr>
        <w:jc w:val="center"/>
        <w:rPr>
          <w:b/>
          <w:bCs/>
          <w:sz w:val="28"/>
          <w:szCs w:val="24"/>
        </w:rPr>
      </w:pPr>
      <w:r w:rsidRPr="0075655C">
        <w:rPr>
          <w:b/>
          <w:bCs/>
          <w:sz w:val="28"/>
          <w:szCs w:val="24"/>
        </w:rPr>
        <w:t xml:space="preserve">COMP2240- Operating Systems Assignment </w:t>
      </w:r>
      <w:r w:rsidR="00EE313D">
        <w:rPr>
          <w:b/>
          <w:bCs/>
          <w:sz w:val="28"/>
          <w:szCs w:val="24"/>
        </w:rPr>
        <w:t>3</w:t>
      </w:r>
    </w:p>
    <w:p w14:paraId="344232D8" w14:textId="77777777" w:rsidR="00A038A1" w:rsidRDefault="00A038A1">
      <w:pPr>
        <w:rPr>
          <w:sz w:val="22"/>
          <w:szCs w:val="20"/>
        </w:rPr>
      </w:pPr>
    </w:p>
    <w:p w14:paraId="653284EB" w14:textId="16116451" w:rsidR="00EC3C38" w:rsidRDefault="003C31C3">
      <w:pPr>
        <w:rPr>
          <w:sz w:val="22"/>
          <w:szCs w:val="20"/>
        </w:rPr>
      </w:pPr>
      <w:r>
        <w:rPr>
          <w:sz w:val="22"/>
          <w:szCs w:val="20"/>
        </w:rPr>
        <w:t>Testing of the problems:</w:t>
      </w:r>
      <w:r w:rsidR="00392363">
        <w:rPr>
          <w:sz w:val="22"/>
          <w:szCs w:val="20"/>
        </w:rPr>
        <w:t xml:space="preserve"> It is tested using the S1 and S2 input files provided </w:t>
      </w:r>
      <w:r w:rsidR="00935CBD">
        <w:rPr>
          <w:sz w:val="22"/>
          <w:szCs w:val="20"/>
        </w:rPr>
        <w:t>below are the results for both the files</w:t>
      </w:r>
    </w:p>
    <w:p w14:paraId="2E77D9C1" w14:textId="275790CB" w:rsidR="00935CBD" w:rsidRDefault="00935CBD" w:rsidP="00935CBD">
      <w:pPr>
        <w:jc w:val="center"/>
        <w:rPr>
          <w:sz w:val="22"/>
          <w:szCs w:val="20"/>
        </w:rPr>
      </w:pPr>
      <w:r>
        <w:rPr>
          <w:noProof/>
        </w:rPr>
        <w:drawing>
          <wp:inline distT="0" distB="0" distL="0" distR="0" wp14:anchorId="3CCAE8F2" wp14:editId="33FFD915">
            <wp:extent cx="4978400" cy="2383179"/>
            <wp:effectExtent l="19050" t="19050" r="1270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27" cy="23931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A73B7" w14:textId="77777777" w:rsidR="00311EA8" w:rsidRDefault="00311EA8" w:rsidP="00935CBD">
      <w:pPr>
        <w:jc w:val="center"/>
        <w:rPr>
          <w:sz w:val="22"/>
          <w:szCs w:val="20"/>
        </w:rPr>
      </w:pPr>
    </w:p>
    <w:p w14:paraId="6A2D1BD0" w14:textId="77552D33" w:rsidR="00935CBD" w:rsidRDefault="00935CBD" w:rsidP="00935CBD">
      <w:pPr>
        <w:rPr>
          <w:sz w:val="22"/>
          <w:szCs w:val="20"/>
        </w:rPr>
      </w:pPr>
      <w:r>
        <w:rPr>
          <w:noProof/>
        </w:rPr>
        <w:drawing>
          <wp:inline distT="0" distB="0" distL="0" distR="0" wp14:anchorId="3FF27122" wp14:editId="6AEF3F1D">
            <wp:extent cx="6858000" cy="1566545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6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AC712" w14:textId="77777777" w:rsidR="00311EA8" w:rsidRDefault="00311EA8" w:rsidP="00935CBD">
      <w:pPr>
        <w:rPr>
          <w:sz w:val="22"/>
          <w:szCs w:val="20"/>
        </w:rPr>
      </w:pPr>
    </w:p>
    <w:p w14:paraId="19B3EC80" w14:textId="28076809" w:rsidR="00935CBD" w:rsidRPr="00FA6011" w:rsidRDefault="00935CBD" w:rsidP="00935CBD">
      <w:pPr>
        <w:rPr>
          <w:sz w:val="22"/>
          <w:szCs w:val="20"/>
        </w:rPr>
      </w:pPr>
      <w:r>
        <w:rPr>
          <w:sz w:val="22"/>
          <w:szCs w:val="20"/>
        </w:rPr>
        <w:t xml:space="preserve">While in the first file the outputs are exactly similar for both the algorithms, however for S2, </w:t>
      </w:r>
      <w:r w:rsidR="00F46DC7">
        <w:rPr>
          <w:sz w:val="22"/>
          <w:szCs w:val="20"/>
        </w:rPr>
        <w:t>there is</w:t>
      </w:r>
      <w:r>
        <w:rPr>
          <w:sz w:val="22"/>
          <w:szCs w:val="20"/>
        </w:rPr>
        <w:t xml:space="preserve"> an additional fault and longer turnaround time for Clock algorithm.</w:t>
      </w:r>
      <w:r w:rsidR="00F46DC7">
        <w:rPr>
          <w:sz w:val="22"/>
          <w:szCs w:val="20"/>
        </w:rPr>
        <w:t xml:space="preserve"> For S2 data LRU is a more suitable algorithm, though the answer to this efficiency lies in </w:t>
      </w:r>
      <w:r w:rsidR="00311EA8">
        <w:rPr>
          <w:sz w:val="22"/>
          <w:szCs w:val="20"/>
        </w:rPr>
        <w:t>the nature of the data in S2, where the pages are repeated in a sequence. Thus, the most suitable algorithm is based on the dataset.</w:t>
      </w:r>
    </w:p>
    <w:sectPr w:rsidR="00935CBD" w:rsidRPr="00FA6011" w:rsidSect="00C7688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7E75F" w14:textId="77777777" w:rsidR="00785DBE" w:rsidRDefault="00785DBE" w:rsidP="0075655C">
      <w:pPr>
        <w:spacing w:after="0" w:line="240" w:lineRule="auto"/>
      </w:pPr>
      <w:r>
        <w:separator/>
      </w:r>
    </w:p>
  </w:endnote>
  <w:endnote w:type="continuationSeparator" w:id="0">
    <w:p w14:paraId="4611E234" w14:textId="77777777" w:rsidR="00785DBE" w:rsidRDefault="00785DBE" w:rsidP="0075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89535" w14:textId="77777777" w:rsidR="00785DBE" w:rsidRDefault="00785DBE" w:rsidP="0075655C">
      <w:pPr>
        <w:spacing w:after="0" w:line="240" w:lineRule="auto"/>
      </w:pPr>
      <w:r>
        <w:separator/>
      </w:r>
    </w:p>
  </w:footnote>
  <w:footnote w:type="continuationSeparator" w:id="0">
    <w:p w14:paraId="491619DD" w14:textId="77777777" w:rsidR="00785DBE" w:rsidRDefault="00785DBE" w:rsidP="00756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F9E9E" w14:textId="5B2FD6AD" w:rsidR="0075655C" w:rsidRDefault="0075655C">
    <w:pPr>
      <w:pStyle w:val="Header"/>
    </w:pPr>
    <w:r>
      <w:t>Akshata Dhuraji, c3309266</w:t>
    </w:r>
    <w:r>
      <w:tab/>
    </w:r>
    <w:r>
      <w:tab/>
      <w:t>Assignment</w:t>
    </w:r>
    <w:r w:rsidR="00EE313D">
      <w:t>3</w:t>
    </w:r>
  </w:p>
  <w:p w14:paraId="3A092488" w14:textId="77777777" w:rsidR="0075655C" w:rsidRDefault="00756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5E15"/>
    <w:multiLevelType w:val="hybridMultilevel"/>
    <w:tmpl w:val="772EB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C38"/>
    <w:rsid w:val="00062EC6"/>
    <w:rsid w:val="00114C4A"/>
    <w:rsid w:val="0017295E"/>
    <w:rsid w:val="001A38A5"/>
    <w:rsid w:val="001C14A9"/>
    <w:rsid w:val="001D402D"/>
    <w:rsid w:val="00311EA8"/>
    <w:rsid w:val="00392363"/>
    <w:rsid w:val="003C31C3"/>
    <w:rsid w:val="004B6067"/>
    <w:rsid w:val="005B1FFE"/>
    <w:rsid w:val="005F184E"/>
    <w:rsid w:val="006F24EE"/>
    <w:rsid w:val="0075655C"/>
    <w:rsid w:val="00785DBE"/>
    <w:rsid w:val="0080655C"/>
    <w:rsid w:val="0088695D"/>
    <w:rsid w:val="00890728"/>
    <w:rsid w:val="00935CBD"/>
    <w:rsid w:val="0099610C"/>
    <w:rsid w:val="00A038A1"/>
    <w:rsid w:val="00A76968"/>
    <w:rsid w:val="00BE7EF8"/>
    <w:rsid w:val="00C7688B"/>
    <w:rsid w:val="00C805E4"/>
    <w:rsid w:val="00D447D6"/>
    <w:rsid w:val="00E0353D"/>
    <w:rsid w:val="00EC3C38"/>
    <w:rsid w:val="00EE313D"/>
    <w:rsid w:val="00EF1BBF"/>
    <w:rsid w:val="00F46DC7"/>
    <w:rsid w:val="00F66AE4"/>
    <w:rsid w:val="00FA6011"/>
    <w:rsid w:val="00FA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1E10"/>
  <w15:chartTrackingRefBased/>
  <w15:docId w15:val="{0A176163-518A-41C6-BFC3-63121687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4E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55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56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55C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96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24276-12A7-4758-AC47-1E8DF5942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DHURAJI Ashima Santosh</dc:creator>
  <cp:keywords/>
  <dc:description/>
  <cp:lastModifiedBy>Santosh Dhuraji</cp:lastModifiedBy>
  <cp:revision>6</cp:revision>
  <dcterms:created xsi:type="dcterms:W3CDTF">2020-11-06T14:44:00Z</dcterms:created>
  <dcterms:modified xsi:type="dcterms:W3CDTF">2020-11-06T15:23:00Z</dcterms:modified>
</cp:coreProperties>
</file>