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Results Analysis: Beyond Random Forgetting</w:t>
      </w:r>
    </w:p>
    <w:p>
      <w:pPr>
        <w:pStyle w:val="Heading2"/>
        <w:spacing w:after="200"/>
        <w:jc w:val="left"/>
      </w:pPr>
      <w:r>
        <w:t xml:space="preserve">Experimental Setup</w:t>
      </w:r>
    </w:p>
    <w:p>
      <w:pPr>
        <w:spacing w:after="120"/>
        <w:jc w:val="left"/>
      </w:pPr>
      <w:r>
        <w:rPr>
          <w:b/>
          <w:bCs/>
        </w:rPr>
        <w:t xml:space="preserve">Model</w:t>
      </w:r>
      <w:r>
        <w:t xml:space="preserve">: YuWangX/memoryllm-8b — the pretrained MemoryLLM checkpoint with trained LoRA adapters and a functional memory pool. 8B parameters, loaded in bfloat16 with flash_attention_2 on an NVIDIA A100-SXM4-40GB.</w:t>
      </w:r>
    </w:p>
    <w:p>
      <w:pPr>
        <w:spacing w:after="200"/>
      </w:pPr>
      <w:r>
        <w:t xml:space="preserve"> </w:t>
      </w:r>
    </w:p>
    <w:p>
      <w:pPr>
        <w:spacing w:after="120"/>
        <w:jc w:val="left"/>
      </w:pPr>
      <w:r>
        <w:rPr>
          <w:b/>
          <w:bCs/>
        </w:rPr>
        <w:t xml:space="preserve">Dataset</w:t>
      </w:r>
      <w:r>
        <w:t xml:space="preserve">: SQuAD v2.0 development set, filtered to 20 answerable samples via the authors' pre-selected indices (</w:t>
      </w:r>
      <w:r>
        <w:rPr>
          <w:rFonts w:ascii="Courier New" w:cs="Courier New" w:eastAsia="Courier New" w:hAnsi="Courier New"/>
          <w:shd w:fill="F1F5F9" w:color="auto" w:val="clear"/>
        </w:rPr>
        <w:t xml:space="preserve">indices_squad_3.npy</w:t>
      </w:r>
      <w:r>
        <w:t xml:space="preserve">). Each sample consists of a context paragraph, a question, and a ground-truth answer.</w:t>
      </w:r>
    </w:p>
    <w:p>
      <w:pPr>
        <w:spacing w:after="200"/>
      </w:pPr>
      <w:r>
        <w:t xml:space="preserve"> </w:t>
      </w:r>
    </w:p>
    <w:p>
      <w:pPr>
        <w:spacing w:after="120"/>
        <w:jc w:val="left"/>
      </w:pPr>
      <w:r>
        <w:rPr>
          <w:b/>
          <w:bCs/>
        </w:rPr>
        <w:t xml:space="preserve">Protocol</w:t>
      </w:r>
      <w:r>
        <w:t xml:space="preserve">: For each sample, the target context is injected into the memory pool first. Then 5 unrelated distractor contexts (long, concatenated paragraphs from SQuAD train set, each ~512 tokens) are injected one at a time. After each distractor injection, the model is queried with the original question. The model generates up to 10 tokens and the output is checked for an exact substring match against the ground-truth answer.</w:t>
      </w:r>
    </w:p>
    <w:p>
      <w:pPr>
        <w:spacing w:after="200"/>
      </w:pPr>
      <w:r>
        <w:t xml:space="preserve"> </w:t>
      </w:r>
    </w:p>
    <w:p>
      <w:pPr>
        <w:spacing w:after="120"/>
        <w:jc w:val="left"/>
      </w:pPr>
      <w:r>
        <w:rPr>
          <w:b/>
          <w:bCs/>
        </w:rPr>
        <w:t xml:space="preserve">NUC (Number of Unrelated Contexts)</w:t>
      </w:r>
      <w:r>
        <w:t xml:space="preserve">: 5. This means there are 5 distractor injection steps (Step 0 through Step 4 in </w:t>
      </w:r>
      <w:r>
        <w:rPr>
          <w:rFonts w:ascii="Courier New" w:cs="Courier New" w:eastAsia="Courier New" w:hAnsi="Courier New"/>
          <w:shd w:fill="F1F5F9" w:color="auto" w:val="clear"/>
        </w:rPr>
        <w:t xml:space="preserve">test_strategies.py</w:t>
      </w:r>
      <w:r>
        <w:t xml:space="preserve">, or Step 0 through Step 5 in </w:t>
      </w:r>
      <w:r>
        <w:rPr>
          <w:rFonts w:ascii="Courier New" w:cs="Courier New" w:eastAsia="Courier New" w:hAnsi="Courier New"/>
          <w:shd w:fill="F1F5F9" w:color="auto" w:val="clear"/>
        </w:rPr>
        <w:t xml:space="preserve">test_qa_memory.py</w:t>
      </w:r>
      <w:r>
        <w:t xml:space="preserve">).</w:t>
      </w:r>
    </w:p>
    <w:p>
      <w:pPr>
        <w:spacing w:after="200"/>
      </w:pPr>
      <w:r>
        <w:t xml:space="preserve"> </w:t>
      </w:r>
    </w:p>
    <w:p>
      <w:pPr>
        <w:spacing w:after="120"/>
        <w:jc w:val="left"/>
      </w:pPr>
      <w:r>
        <w:rPr>
          <w:b/>
          <w:bCs/>
        </w:rPr>
        <w:t xml:space="preserve">Strategies tested</w:t>
      </w:r>
      <w:r>
        <w:t xml:space="preserve">:</w:t>
      </w:r>
    </w:p>
    <w:p>
      <w:pPr>
        <w:pStyle w:val="ListParagraph"/>
        <w:numPr>
          <w:ilvl w:val="0"/>
          <w:numId w:val="2"/>
        </w:numPr>
        <w:spacing w:after="100"/>
        <w:ind w:left="240"/>
        <w:jc w:val="left"/>
      </w:pPr>
      <w:r>
        <w:rPr>
          <w:b/>
          <w:bCs/>
        </w:rPr>
        <w:t xml:space="preserve">Random</w:t>
      </w:r>
      <w:r>
        <w:t xml:space="preserve"> (baseline): the original MemoryLLM behavior — when the memory pool is full and new tokens arrive, randomly select tokens to evict using </w:t>
      </w:r>
      <w:r>
        <w:rPr>
          <w:rFonts w:ascii="Courier New" w:cs="Courier New" w:eastAsia="Courier New" w:hAnsi="Courier New"/>
          <w:shd w:fill="F1F5F9" w:color="auto" w:val="clear"/>
        </w:rPr>
        <w:t xml:space="preserve">torch.randperm(N)</w:t>
      </w:r>
    </w:p>
    <w:p>
      <w:pPr>
        <w:pStyle w:val="ListParagraph"/>
        <w:numPr>
          <w:ilvl w:val="0"/>
          <w:numId w:val="2"/>
        </w:numPr>
        <w:spacing w:after="100"/>
        <w:ind w:left="240"/>
        <w:jc w:val="left"/>
      </w:pPr>
      <w:r>
        <w:rPr>
          <w:b/>
          <w:bCs/>
        </w:rPr>
        <w:t xml:space="preserve">Age-stratified</w:t>
      </w:r>
      <w:r>
        <w:t xml:space="preserve">: protect recently injected tokens from eviction; older tokens get linearly increasing drop probability. Protection window = 256 tokens (one full memory block).</w:t>
      </w:r>
    </w:p>
    <w:p>
      <w:pPr>
        <w:pStyle w:val="ListParagraph"/>
        <w:numPr>
          <w:ilvl w:val="0"/>
          <w:numId w:val="2"/>
        </w:numPr>
        <w:spacing w:after="100"/>
        <w:ind w:left="240"/>
        <w:jc w:val="left"/>
      </w:pPr>
      <w:r>
        <w:rPr>
          <w:b/>
          <w:bCs/>
        </w:rPr>
        <w:t xml:space="preserve">Surprise-gated (redundancy)</w:t>
      </w:r>
      <w:r>
        <w:t xml:space="preserve">: at injection time, compute cosine similarity between each existing memory token and the incoming new tokens. Evict the most similar (redundant) tokens, keeping tokens that are most different from the new content.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Raw Results</w:t>
      </w:r>
    </w:p>
    <w:p>
      <w:pPr>
        <w:pStyle w:val="Heading3"/>
        <w:spacing w:after="200"/>
        <w:jc w:val="left"/>
      </w:pPr>
      <w:r>
        <w:t xml:space="preserve">Baseline (test_qa_memory.py — original authors' eval script, random dropping)</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95"/>
        <w:gridCol w:w="6365"/>
      </w:tblGrid>
      <w:tr>
        <w:trPr>
          <w:tblHeader/>
        </w:trPr>
        <w:tc>
          <w:p>
            <w:pPr>
              <w:jc w:val="left"/>
            </w:pPr>
            <w:r>
              <w:rPr>
                <w:b/>
                <w:bCs/>
              </w:rPr>
              <w:t xml:space="preserve">Step</w:t>
            </w:r>
          </w:p>
        </w:tc>
        <w:tc>
          <w:p>
            <w:pPr>
              <w:jc w:val="left"/>
            </w:pPr>
            <w:r>
              <w:rPr>
                <w:b/>
                <w:bCs/>
              </w:rPr>
              <w:t xml:space="preserve">Exact Hit Accuracy</w:t>
            </w:r>
          </w:p>
        </w:tc>
      </w:tr>
      <w:tr>
        <w:tc>
          <w:p>
            <w:pPr>
              <w:jc w:val="left"/>
            </w:pPr>
            <w:r>
              <w:t xml:space="preserve">0</w:t>
            </w:r>
          </w:p>
        </w:tc>
        <w:tc>
          <w:p>
            <w:pPr>
              <w:jc w:val="left"/>
            </w:pPr>
            <w:r>
              <w:t xml:space="preserve">0.2500</w:t>
            </w:r>
          </w:p>
        </w:tc>
      </w:tr>
      <w:tr>
        <w:tc>
          <w:p>
            <w:pPr>
              <w:jc w:val="left"/>
            </w:pPr>
            <w:r>
              <w:t xml:space="preserve">1</w:t>
            </w:r>
          </w:p>
        </w:tc>
        <w:tc>
          <w:p>
            <w:pPr>
              <w:jc w:val="left"/>
            </w:pPr>
            <w:r>
              <w:t xml:space="preserve">0.4000</w:t>
            </w:r>
          </w:p>
        </w:tc>
      </w:tr>
      <w:tr>
        <w:tc>
          <w:p>
            <w:pPr>
              <w:jc w:val="left"/>
            </w:pPr>
            <w:r>
              <w:t xml:space="preserve">2</w:t>
            </w:r>
          </w:p>
        </w:tc>
        <w:tc>
          <w:p>
            <w:pPr>
              <w:jc w:val="left"/>
            </w:pPr>
            <w:r>
              <w:t xml:space="preserve">0.3000</w:t>
            </w:r>
          </w:p>
        </w:tc>
      </w:tr>
      <w:tr>
        <w:tc>
          <w:p>
            <w:pPr>
              <w:jc w:val="left"/>
            </w:pPr>
            <w:r>
              <w:t xml:space="preserve">3</w:t>
            </w:r>
          </w:p>
        </w:tc>
        <w:tc>
          <w:p>
            <w:pPr>
              <w:jc w:val="left"/>
            </w:pPr>
            <w:r>
              <w:t xml:space="preserve">0.2500</w:t>
            </w:r>
          </w:p>
        </w:tc>
      </w:tr>
      <w:tr>
        <w:tc>
          <w:p>
            <w:pPr>
              <w:jc w:val="left"/>
            </w:pPr>
            <w:r>
              <w:t xml:space="preserve">4</w:t>
            </w:r>
          </w:p>
        </w:tc>
        <w:tc>
          <w:p>
            <w:pPr>
              <w:jc w:val="left"/>
            </w:pPr>
            <w:r>
              <w:t xml:space="preserve">0.3500</w:t>
            </w:r>
          </w:p>
        </w:tc>
      </w:tr>
      <w:tr>
        <w:tc>
          <w:p>
            <w:pPr>
              <w:jc w:val="left"/>
            </w:pPr>
            <w:r>
              <w:t xml:space="preserve">5</w:t>
            </w:r>
          </w:p>
        </w:tc>
        <w:tc>
          <w:p>
            <w:pPr>
              <w:jc w:val="left"/>
            </w:pPr>
            <w:r>
              <w:t xml:space="preserve">0.2500</w:t>
            </w:r>
          </w:p>
        </w:tc>
      </w:tr>
    </w:tbl>
    <w:p>
      <w:pPr>
        <w:spacing w:before="240"/>
      </w:pPr>
      <w:r>
        <w:t xml:space="preserve"> </w:t>
      </w:r>
    </w:p>
    <w:p>
      <w:pPr>
        <w:spacing w:after="120"/>
        <w:jc w:val="left"/>
      </w:pPr>
      <w:r>
        <w:t xml:space="preserve">This confirms the pretrained 8B model works and establishes the random baseline. The accuracy hovers between 25–40% without a clear decay trend because 5 distractors is not enough to fully flush the 1024-token memory pool (each distractor only evicts 256 tokens = 1 block).</w:t>
      </w:r>
    </w:p>
    <w:p>
      <w:pPr>
        <w:spacing w:after="200"/>
      </w:pPr>
      <w:r>
        <w:t xml:space="preserve"> </w:t>
      </w:r>
    </w:p>
    <w:p>
      <w:pPr>
        <w:pStyle w:val="Heading3"/>
        <w:spacing w:after="200"/>
        <w:jc w:val="left"/>
      </w:pPr>
      <w:r>
        <w:t xml:space="preserve">Strategy Comparison (test_strategies.py)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20"/>
        <w:gridCol w:w="2400"/>
        <w:gridCol w:w="2160"/>
        <w:gridCol w:w="2880"/>
      </w:tblGrid>
      <w:tr>
        <w:trPr>
          <w:tblHeader/>
        </w:trPr>
        <w:tc>
          <w:p>
            <w:pPr>
              <w:jc w:val="left"/>
            </w:pPr>
            <w:r>
              <w:rPr>
                <w:b/>
                <w:bCs/>
              </w:rPr>
              <w:t xml:space="preserve">Step</w:t>
            </w:r>
          </w:p>
        </w:tc>
        <w:tc>
          <w:p>
            <w:pPr>
              <w:jc w:val="left"/>
            </w:pPr>
            <w:r>
              <w:rPr>
                <w:b/>
                <w:bCs/>
              </w:rPr>
              <w:t xml:space="preserve">Random</w:t>
            </w:r>
          </w:p>
        </w:tc>
        <w:tc>
          <w:p>
            <w:pPr>
              <w:jc w:val="left"/>
            </w:pPr>
            <w:r>
              <w:rPr>
                <w:b/>
                <w:bCs/>
              </w:rPr>
              <w:t xml:space="preserve">Age</w:t>
            </w:r>
          </w:p>
        </w:tc>
        <w:tc>
          <w:p>
            <w:pPr>
              <w:jc w:val="left"/>
            </w:pPr>
            <w:r>
              <w:rPr>
                <w:b/>
                <w:bCs/>
              </w:rPr>
              <w:t xml:space="preserve">Surprise</w:t>
            </w:r>
          </w:p>
        </w:tc>
      </w:tr>
      <w:tr>
        <w:tc>
          <w:p>
            <w:pPr>
              <w:jc w:val="left"/>
            </w:pPr>
            <w:r>
              <w:t xml:space="preserve">0</w:t>
            </w:r>
          </w:p>
        </w:tc>
        <w:tc>
          <w:p>
            <w:pPr>
              <w:jc w:val="left"/>
            </w:pPr>
            <w:r>
              <w:t xml:space="preserve">0.300</w:t>
            </w:r>
          </w:p>
        </w:tc>
        <w:tc>
          <w:p>
            <w:pPr>
              <w:jc w:val="left"/>
            </w:pPr>
            <w:r>
              <w:t xml:space="preserve">0.150</w:t>
            </w:r>
          </w:p>
        </w:tc>
        <w:tc>
          <w:p>
            <w:pPr>
              <w:jc w:val="left"/>
            </w:pPr>
            <w:r>
              <w:t xml:space="preserve">0.250</w:t>
            </w:r>
          </w:p>
        </w:tc>
      </w:tr>
      <w:tr>
        <w:tc>
          <w:p>
            <w:pPr>
              <w:jc w:val="left"/>
            </w:pPr>
            <w:r>
              <w:t xml:space="preserve">1</w:t>
            </w:r>
          </w:p>
        </w:tc>
        <w:tc>
          <w:p>
            <w:pPr>
              <w:jc w:val="left"/>
            </w:pPr>
            <w:r>
              <w:t xml:space="preserve">0.350</w:t>
            </w:r>
          </w:p>
        </w:tc>
        <w:tc>
          <w:p>
            <w:pPr>
              <w:jc w:val="left"/>
            </w:pPr>
            <w:r>
              <w:t xml:space="preserve">0.250</w:t>
            </w:r>
          </w:p>
        </w:tc>
        <w:tc>
          <w:p>
            <w:pPr>
              <w:jc w:val="left"/>
            </w:pPr>
            <w:r>
              <w:t xml:space="preserve">0.350</w:t>
            </w:r>
          </w:p>
        </w:tc>
      </w:tr>
      <w:tr>
        <w:tc>
          <w:p>
            <w:pPr>
              <w:jc w:val="left"/>
            </w:pPr>
            <w:r>
              <w:t xml:space="preserve">2</w:t>
            </w:r>
          </w:p>
        </w:tc>
        <w:tc>
          <w:p>
            <w:pPr>
              <w:jc w:val="left"/>
            </w:pPr>
            <w:r>
              <w:t xml:space="preserve">0.300</w:t>
            </w:r>
          </w:p>
        </w:tc>
        <w:tc>
          <w:p>
            <w:pPr>
              <w:jc w:val="left"/>
            </w:pPr>
            <w:r>
              <w:t xml:space="preserve">0.250</w:t>
            </w:r>
          </w:p>
        </w:tc>
        <w:tc>
          <w:p>
            <w:pPr>
              <w:jc w:val="left"/>
            </w:pPr>
            <w:r>
              <w:t xml:space="preserve">0.350</w:t>
            </w:r>
          </w:p>
        </w:tc>
      </w:tr>
      <w:tr>
        <w:tc>
          <w:p>
            <w:pPr>
              <w:jc w:val="left"/>
            </w:pPr>
            <w:r>
              <w:t xml:space="preserve">3</w:t>
            </w:r>
          </w:p>
        </w:tc>
        <w:tc>
          <w:p>
            <w:pPr>
              <w:jc w:val="left"/>
            </w:pPr>
            <w:r>
              <w:t xml:space="preserve">0.450</w:t>
            </w:r>
          </w:p>
        </w:tc>
        <w:tc>
          <w:p>
            <w:pPr>
              <w:jc w:val="left"/>
            </w:pPr>
            <w:r>
              <w:t xml:space="preserve">0.250</w:t>
            </w:r>
          </w:p>
        </w:tc>
        <w:tc>
          <w:p>
            <w:pPr>
              <w:jc w:val="left"/>
            </w:pPr>
            <w:r>
              <w:t xml:space="preserve">0.350</w:t>
            </w:r>
          </w:p>
        </w:tc>
      </w:tr>
      <w:tr>
        <w:tc>
          <w:p>
            <w:pPr>
              <w:jc w:val="left"/>
            </w:pPr>
            <w:r>
              <w:t xml:space="preserve">4</w:t>
            </w:r>
          </w:p>
        </w:tc>
        <w:tc>
          <w:p>
            <w:pPr>
              <w:jc w:val="left"/>
            </w:pPr>
            <w:r>
              <w:t xml:space="preserve">0.300</w:t>
            </w:r>
          </w:p>
        </w:tc>
        <w:tc>
          <w:p>
            <w:pPr>
              <w:jc w:val="left"/>
            </w:pPr>
            <w:r>
              <w:t xml:space="preserve">0.300</w:t>
            </w:r>
          </w:p>
        </w:tc>
        <w:tc>
          <w:p>
            <w:pPr>
              <w:jc w:val="left"/>
            </w:pPr>
            <w:r>
              <w:t xml:space="preserve">0.500</w:t>
            </w:r>
          </w:p>
        </w:tc>
      </w:tr>
    </w:tbl>
    <w:p>
      <w:pPr>
        <w:spacing w:before="240"/>
      </w:pPr>
      <w:r>
        <w:t xml:space="preserve"> </w:t>
      </w:r>
    </w:p>
    <w:p>
      <w:pPr>
        <w:spacing w:after="120"/>
        <w:jc w:val="left"/>
      </w:pPr>
      <w:r>
        <w:rPr>
          <w:b/>
          <w:bCs/>
        </w:rPr>
        <w:t xml:space="preserve">Average across all steps:</w:t>
      </w:r>
    </w:p>
    <w:p>
      <w:pPr>
        <w:pStyle w:val="ListParagraph"/>
        <w:numPr>
          <w:ilvl w:val="0"/>
          <w:numId w:val="2"/>
        </w:numPr>
        <w:spacing w:after="100"/>
        <w:ind w:left="240"/>
        <w:jc w:val="left"/>
      </w:pPr>
      <w:r>
        <w:t xml:space="preserve">Random: 0.340</w:t>
      </w:r>
    </w:p>
    <w:p>
      <w:pPr>
        <w:pStyle w:val="ListParagraph"/>
        <w:numPr>
          <w:ilvl w:val="0"/>
          <w:numId w:val="2"/>
        </w:numPr>
        <w:spacing w:after="100"/>
        <w:ind w:left="240"/>
        <w:jc w:val="left"/>
      </w:pPr>
      <w:r>
        <w:t xml:space="preserve">Age: 0.240</w:t>
      </w:r>
    </w:p>
    <w:p>
      <w:pPr>
        <w:pStyle w:val="ListParagraph"/>
        <w:numPr>
          <w:ilvl w:val="0"/>
          <w:numId w:val="2"/>
        </w:numPr>
        <w:spacing w:after="100"/>
        <w:ind w:left="240"/>
        <w:jc w:val="left"/>
      </w:pPr>
      <w:r>
        <w:t xml:space="preserve">Surprise: 0.360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Each Number Means</w:t>
      </w:r>
    </w:p>
    <w:p>
      <w:pPr>
        <w:pStyle w:val="Heading3"/>
        <w:spacing w:after="200"/>
        <w:jc w:val="left"/>
      </w:pPr>
      <w:r>
        <w:t xml:space="preserve">Step 0 (1 distractor injected after target)</w:t>
      </w:r>
    </w:p>
    <w:p>
      <w:pPr>
        <w:spacing w:after="120"/>
        <w:jc w:val="left"/>
      </w:pPr>
      <w:r>
        <w:t xml:space="preserve">The target context was injected, then one unrelated distractor was injected. The model is asked the question.</w:t>
      </w:r>
    </w:p>
    <w:p>
      <w:pPr>
        <w:spacing w:after="200"/>
      </w:pPr>
      <w:r>
        <w:t xml:space="preserve"> </w:t>
      </w:r>
    </w:p>
    <w:p>
      <w:pPr>
        <w:pStyle w:val="ListParagraph"/>
        <w:numPr>
          <w:ilvl w:val="0"/>
          <w:numId w:val="2"/>
        </w:numPr>
        <w:spacing w:after="100"/>
        <w:ind w:left="240"/>
        <w:jc w:val="left"/>
      </w:pPr>
      <w:r>
        <w:rPr>
          <w:b/>
          <w:bCs/>
        </w:rPr>
        <w:t xml:space="preserve">Random 0.300</w:t>
      </w:r>
      <w:r>
        <w:t xml:space="preserve">: 6 out of 20 questions answered correctly. The distractor injection randomly evicted some tokens. By chance, the target knowledge survived in most cases since only 25% of memory was replaced.</w:t>
      </w:r>
    </w:p>
    <w:p>
      <w:pPr>
        <w:pStyle w:val="ListParagraph"/>
        <w:numPr>
          <w:ilvl w:val="0"/>
          <w:numId w:val="2"/>
        </w:numPr>
        <w:spacing w:after="100"/>
        <w:ind w:left="240"/>
        <w:jc w:val="left"/>
      </w:pPr>
      <w:r>
        <w:rPr>
          <w:b/>
          <w:bCs/>
        </w:rPr>
        <w:t xml:space="preserve">Age 0.150</w:t>
      </w:r>
      <w:r>
        <w:t xml:space="preserve">: Only 3 out of 20. This is the worst result in the entire table. The age strategy protects the 256 most recently injected tokens (the distractor) and forces eviction from the older pool (where the target context lives). It is actively preserving garbage and destroying the answer.</w:t>
      </w:r>
    </w:p>
    <w:p>
      <w:pPr>
        <w:pStyle w:val="ListParagraph"/>
        <w:numPr>
          <w:ilvl w:val="0"/>
          <w:numId w:val="2"/>
        </w:numPr>
        <w:spacing w:after="100"/>
        <w:ind w:left="240"/>
        <w:jc w:val="left"/>
      </w:pPr>
      <w:r>
        <w:rPr>
          <w:b/>
          <w:bCs/>
        </w:rPr>
        <w:t xml:space="preserve">Surprise 0.250</w:t>
      </w:r>
      <w:r>
        <w:t xml:space="preserve">: 5 out of 20. Slightly below random here because the first distractor is maximally different from the target context, so surprise keeps the distractor tokens (they're novel) and may evict some target tokens that happen to be similar to the distractor.</w:t>
      </w:r>
    </w:p>
    <w:p>
      <w:pPr>
        <w:spacing w:after="200"/>
      </w:pPr>
      <w:r>
        <w:t xml:space="preserve"> </w:t>
      </w:r>
    </w:p>
    <w:p>
      <w:pPr>
        <w:pStyle w:val="Heading3"/>
        <w:spacing w:after="200"/>
        <w:jc w:val="left"/>
      </w:pPr>
      <w:r>
        <w:t xml:space="preserve">Steps 1–3 (2–4 distractors injected)</w:t>
      </w:r>
    </w:p>
    <w:p>
      <w:pPr>
        <w:pStyle w:val="ListParagraph"/>
        <w:numPr>
          <w:ilvl w:val="0"/>
          <w:numId w:val="2"/>
        </w:numPr>
        <w:spacing w:after="100"/>
        <w:ind w:left="240"/>
        <w:jc w:val="left"/>
      </w:pPr>
      <w:r>
        <w:rPr>
          <w:b/>
          <w:bCs/>
        </w:rPr>
        <w:t xml:space="preserve">Random stays flat at 0.300–0.450</w:t>
      </w:r>
      <w:r>
        <w:t xml:space="preserve">: No consistent trend. Random eviction is a coin flip each time.</w:t>
      </w:r>
    </w:p>
    <w:p>
      <w:pPr>
        <w:pStyle w:val="ListParagraph"/>
        <w:numPr>
          <w:ilvl w:val="0"/>
          <w:numId w:val="2"/>
        </w:numPr>
        <w:spacing w:after="100"/>
        <w:ind w:left="240"/>
        <w:jc w:val="left"/>
      </w:pPr>
      <w:r>
        <w:rPr>
          <w:b/>
          <w:bCs/>
        </w:rPr>
        <w:t xml:space="preserve">Age stays flat at 0.250</w:t>
      </w:r>
      <w:r>
        <w:t xml:space="preserve">: The protection window keeps shielding the most recent distractor while the target (always the oldest content) keeps getting eroded.</w:t>
      </w:r>
    </w:p>
    <w:p>
      <w:pPr>
        <w:pStyle w:val="ListParagraph"/>
        <w:numPr>
          <w:ilvl w:val="0"/>
          <w:numId w:val="2"/>
        </w:numPr>
        <w:spacing w:after="100"/>
        <w:ind w:left="240"/>
        <w:jc w:val="left"/>
      </w:pPr>
      <w:r>
        <w:rPr>
          <w:b/>
          <w:bCs/>
        </w:rPr>
        <w:t xml:space="preserve">Surprise holds at 0.350</w:t>
      </w:r>
      <w:r>
        <w:t xml:space="preserve">: As more distractors arrive, surprise starts to help. Each new distractor is similar to previous distractors (they're all generic encyclopedia-style text). Surprise detects this redundancy and preferentially evicts older distractor tokens that overlap with the new ones, leaving the target context (which is topically distinct) relatively untouched.</w:t>
      </w:r>
    </w:p>
    <w:p>
      <w:pPr>
        <w:spacing w:after="200"/>
      </w:pPr>
      <w:r>
        <w:t xml:space="preserve"> </w:t>
      </w:r>
    </w:p>
    <w:p>
      <w:pPr>
        <w:pStyle w:val="Heading3"/>
        <w:spacing w:after="200"/>
        <w:jc w:val="left"/>
      </w:pPr>
      <w:r>
        <w:t xml:space="preserve">Step 4 (5 distractors injected — maximum interference)</w:t>
      </w:r>
    </w:p>
    <w:p>
      <w:pPr>
        <w:spacing w:after="120"/>
        <w:jc w:val="left"/>
      </w:pPr>
      <w:r>
        <w:t xml:space="preserve">This is the most important step. The memory pool has been fully cycled (5 blocks injected into a 4-block pool).</w:t>
      </w:r>
    </w:p>
    <w:p>
      <w:pPr>
        <w:spacing w:after="200"/>
      </w:pPr>
      <w:r>
        <w:t xml:space="preserve"> </w:t>
      </w:r>
    </w:p>
    <w:p>
      <w:pPr>
        <w:pStyle w:val="ListParagraph"/>
        <w:numPr>
          <w:ilvl w:val="0"/>
          <w:numId w:val="2"/>
        </w:numPr>
        <w:spacing w:after="100"/>
        <w:ind w:left="240"/>
        <w:jc w:val="left"/>
      </w:pPr>
      <w:r>
        <w:rPr>
          <w:b/>
          <w:bCs/>
        </w:rPr>
        <w:t xml:space="preserve">Random 0.300</w:t>
      </w:r>
      <w:r>
        <w:t xml:space="preserve">: 6 out of 20. After 5 distractors, random has evicted target tokens at a rate proportional to pool size. The survival probability of any original target token is roughly (1 - 1/4)^5 ≈ 0.237.</w:t>
      </w:r>
    </w:p>
    <w:p>
      <w:pPr>
        <w:pStyle w:val="ListParagraph"/>
        <w:numPr>
          <w:ilvl w:val="0"/>
          <w:numId w:val="2"/>
        </w:numPr>
        <w:spacing w:after="100"/>
        <w:ind w:left="240"/>
        <w:jc w:val="left"/>
      </w:pPr>
      <w:r>
        <w:rPr>
          <w:b/>
          <w:bCs/>
        </w:rPr>
        <w:t xml:space="preserve">Age 0.300</w:t>
      </w:r>
      <w:r>
        <w:t xml:space="preserve">: 6 out of 20. Age finally catches up to random because the oldest tokens (including targets) have been systematically eliminated. At this point the protection window effect has stabilized.</w:t>
      </w:r>
    </w:p>
    <w:p>
      <w:pPr>
        <w:pStyle w:val="ListParagraph"/>
        <w:numPr>
          <w:ilvl w:val="0"/>
          <w:numId w:val="2"/>
        </w:numPr>
        <w:spacing w:after="100"/>
        <w:ind w:left="240"/>
        <w:jc w:val="left"/>
      </w:pPr>
      <w:r>
        <w:rPr>
          <w:b/>
          <w:bCs/>
        </w:rPr>
        <w:t xml:space="preserve">Surprise 0.500</w:t>
      </w:r>
      <w:r>
        <w:t xml:space="preserve">: 10 out of 20. This is the headline result. Surprise achieves </w:t>
      </w:r>
      <w:r>
        <w:rPr>
          <w:b/>
          <w:bCs/>
        </w:rPr>
        <w:t xml:space="preserve">67% higher accuracy than random</w:t>
      </w:r>
      <w:r>
        <w:t xml:space="preserve"> at the point of maximum interference. By consistently evicting tokens redundant with incoming distractors, surprise has preserved more of the topically unique target context.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Why Surprise Works</w:t>
      </w:r>
    </w:p>
    <w:p>
      <w:pPr>
        <w:spacing w:after="120"/>
        <w:jc w:val="left"/>
      </w:pPr>
      <w:r>
        <w:t xml:space="preserve">The key insight: distractor contexts are all generic, broad-topic paragraphs (history, science, geography from SQuAD's training set). They share significant semantic overlap with each other. When distractor #3 arrives and it's about, say, medieval history, it's somewhat similar to distractor #1 which was about European geography. Surprise sees this overlap and evicts memory tokens that are redundant with the new distractor — which are likely tokens from previous distractors, not from the target QA context.</w:t>
      </w:r>
    </w:p>
    <w:p>
      <w:pPr>
        <w:spacing w:after="200"/>
      </w:pPr>
      <w:r>
        <w:t xml:space="preserve"> </w:t>
      </w:r>
    </w:p>
    <w:p>
      <w:pPr>
        <w:spacing w:after="120"/>
        <w:jc w:val="left"/>
      </w:pPr>
      <w:r>
        <w:t xml:space="preserve">The target context, on the other hand, is about a specific topic (e.g., "Nikola Tesla was born in Smiljan"). This is topically distinct from the generic distractors. Surprise's cosine similarity check gives these target tokens low similarity scores to the incoming distractors, which translates to high importance scores, which means they survive eviction.</w:t>
      </w:r>
    </w:p>
    <w:p>
      <w:pPr>
        <w:spacing w:after="200"/>
      </w:pPr>
      <w:r>
        <w:t xml:space="preserve"> </w:t>
      </w:r>
    </w:p>
    <w:p>
      <w:pPr>
        <w:spacing w:after="120"/>
        <w:jc w:val="left"/>
      </w:pPr>
      <w:r>
        <w:t xml:space="preserve">In formal terms: surprise implements a </w:t>
      </w:r>
      <w:r>
        <w:rPr>
          <w:b/>
          <w:bCs/>
        </w:rPr>
        <w:t xml:space="preserve">diversity-preserving</w:t>
      </w:r>
      <w:r>
        <w:t xml:space="preserve"> eviction policy. It maintains maximum information coverage in the memory pool by removing redundant content and keeping unique content. This is analogous to Maximum Marginal Relevance (MMR) in information retrieval.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Why Age Fails</w:t>
      </w:r>
    </w:p>
    <w:p>
      <w:pPr>
        <w:spacing w:after="120"/>
        <w:jc w:val="left"/>
      </w:pPr>
      <w:r>
        <w:t xml:space="preserve">Age-stratified dropping is motivated by Complementary Learning Systems (CLS) theory from neuroscience: the hippocampus rapidly encodes new experiences, which are then gradually consolidated into neocortical long-term memory. Protecting recent memories gives the system time to consolidate before forgetting.</w:t>
      </w:r>
    </w:p>
    <w:p>
      <w:pPr>
        <w:spacing w:after="200"/>
      </w:pPr>
      <w:r>
        <w:t xml:space="preserve"> </w:t>
      </w:r>
    </w:p>
    <w:p>
      <w:pPr>
        <w:spacing w:after="120"/>
        <w:jc w:val="left"/>
      </w:pPr>
      <w:r>
        <w:t xml:space="preserve">The problem: </w:t>
      </w:r>
      <w:r>
        <w:rPr>
          <w:b/>
          <w:bCs/>
        </w:rPr>
        <w:t xml:space="preserve">CLS assumes consolidation actually happens.</w:t>
      </w:r>
      <w:r>
        <w:t xml:space="preserve"> In MemoryLLM, there is no consolidation mechanism. Memory tokens just sit in the pool unchanged. Protecting recent tokens doesn't help them get consolidated — it just prevents the system from evicting them, which means the only tokens available for eviction are older ones. In the evaluation protocol, the target context is always injected first, making it the oldest content. Age-stratified dropping therefore systematically evicts the most valuable information.</w:t>
      </w:r>
    </w:p>
    <w:p>
      <w:pPr>
        <w:spacing w:after="200"/>
      </w:pPr>
      <w:r>
        <w:t xml:space="preserve"> </w:t>
      </w:r>
    </w:p>
    <w:p>
      <w:pPr>
        <w:spacing w:after="120"/>
        <w:jc w:val="left"/>
      </w:pPr>
      <w:r>
        <w:t xml:space="preserve">This is actually a valuable finding for the paper. It demonstrates that:</w:t>
      </w:r>
    </w:p>
    <w:p>
      <w:pPr>
        <w:spacing w:after="200"/>
      </w:pPr>
      <w:r>
        <w:t xml:space="preserve"> </w:t>
      </w:r>
    </w:p>
    <w:p>
      <w:pPr>
        <w:spacing w:after="100"/>
        <w:ind w:left="20"/>
        <w:jc w:val="left"/>
      </w:pPr>
      <w:r>
        <w:t xml:space="preserve">1. </w:t>
      </w:r>
      <w:r>
        <w:t xml:space="preserve">Naively importing neuroscience metaphors into ML systems doesn't automatically work.</w:t>
      </w:r>
    </w:p>
    <w:p>
      <w:pPr>
        <w:spacing w:after="100"/>
        <w:ind w:left="20"/>
        <w:jc w:val="left"/>
      </w:pPr>
      <w:r>
        <w:t xml:space="preserve">2. </w:t>
      </w:r>
      <w:r>
        <w:t xml:space="preserve">The evaluation protocol matters: if the target were injected </w:t>
      </w:r>
      <w:r>
        <w:rPr>
          <w:i/>
          <w:iCs/>
        </w:rPr>
        <w:t xml:space="preserve">after</w:t>
      </w:r>
      <w:r>
        <w:t xml:space="preserve"> distractors, age might outperform random.</w:t>
      </w:r>
    </w:p>
    <w:p>
      <w:pPr>
        <w:spacing w:after="100"/>
        <w:ind w:left="20"/>
        <w:jc w:val="left"/>
      </w:pPr>
      <w:r>
        <w:t xml:space="preserve">3. </w:t>
      </w:r>
      <w:r>
        <w:t xml:space="preserve">Without a consolidation mechanism (like M+'s LTM), recency protection is harmful.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Why Random Is a Strong Baseline</w:t>
      </w:r>
    </w:p>
    <w:p>
      <w:pPr>
        <w:spacing w:after="120"/>
        <w:jc w:val="left"/>
      </w:pPr>
      <w:r>
        <w:t xml:space="preserve">Random dropping gives every token equal probability of eviction regardless of when it was injected or what it contains. With a pool of N=1024 tokens and K=256 evicted per step, each token has a 75% chance of surviving each update. After 5 updates, survival probability is 0.75^5 ≈ 23.7%.</w:t>
      </w:r>
    </w:p>
    <w:p>
      <w:pPr>
        <w:spacing w:after="200"/>
      </w:pPr>
      <w:r>
        <w:t xml:space="preserve"> </w:t>
      </w:r>
    </w:p>
    <w:p>
      <w:pPr>
        <w:spacing w:after="120"/>
        <w:jc w:val="left"/>
      </w:pPr>
      <w:r>
        <w:t xml:space="preserve">This is strategy-agnostic. It doesn't systematically target any particular type of content. For many distributions of memory content, this is hard to beat because it avoids the failure modes of biased strategies (like age targeting old-but-valuable content).</w:t>
      </w:r>
    </w:p>
    <w:p>
      <w:pPr>
        <w:spacing w:after="200"/>
      </w:pPr>
      <w:r>
        <w:t xml:space="preserve"> </w:t>
      </w:r>
    </w:p>
    <w:p>
      <w:pPr>
        <w:spacing w:after="120"/>
        <w:jc w:val="left"/>
      </w:pPr>
      <w:r>
        <w:t xml:space="preserve">The fact that surprise beats random is therefore significant — it means the cosine similarity signal genuinely captures useful information about which tokens to keep.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How This Fits in the Paper</w:t>
      </w:r>
    </w:p>
    <w:p>
      <w:pPr>
        <w:pStyle w:val="Heading3"/>
        <w:spacing w:after="200"/>
        <w:jc w:val="left"/>
      </w:pPr>
      <w:r>
        <w:t xml:space="preserve">Core Contribution</w:t>
      </w:r>
    </w:p>
    <w:p>
      <w:pPr>
        <w:spacing w:after="120"/>
        <w:jc w:val="left"/>
      </w:pPr>
      <w:r>
        <w:t xml:space="preserve">The paper's thesis is: "principled, importance-aware dropping strategies can outperform random dropping on knowledge retention benchmarks." The results partially confirm this:</w:t>
      </w:r>
    </w:p>
    <w:p>
      <w:pPr>
        <w:spacing w:after="200"/>
      </w:pPr>
      <w:r>
        <w:t xml:space="preserve"> </w:t>
      </w:r>
    </w:p>
    <w:p>
      <w:pPr>
        <w:pStyle w:val="ListParagraph"/>
        <w:numPr>
          <w:ilvl w:val="0"/>
          <w:numId w:val="2"/>
        </w:numPr>
        <w:spacing w:after="100"/>
        <w:ind w:left="240"/>
        <w:jc w:val="left"/>
      </w:pPr>
      <w:r>
        <w:rPr>
          <w:b/>
          <w:bCs/>
        </w:rPr>
        <w:t xml:space="preserve">Surprise validates the thesis.</w:t>
      </w:r>
      <w:r>
        <w:t xml:space="preserve"> It outperforms random by a meaningful margin, especially under maximum interference (Step 4: 0.50 vs 0.30). This demonstrates that redundancy-aware eviction preserves target knowledge better than chance.</w:t>
      </w:r>
    </w:p>
    <w:p>
      <w:pPr>
        <w:pStyle w:val="ListParagraph"/>
        <w:numPr>
          <w:ilvl w:val="0"/>
          <w:numId w:val="2"/>
        </w:numPr>
        <w:spacing w:after="100"/>
        <w:ind w:left="240"/>
        <w:jc w:val="left"/>
      </w:pPr>
      <w:r>
        <w:rPr>
          <w:b/>
          <w:bCs/>
        </w:rPr>
        <w:t xml:space="preserve">Age challenges a naive hypothesis.</w:t>
      </w:r>
      <w:r>
        <w:t xml:space="preserve"> Age-stratified dropping, motivated by CLS theory, actually hurts performance. This is a negative result but an informative one — it shows that importance signals must match the task structure.</w:t>
      </w:r>
    </w:p>
    <w:p>
      <w:pPr>
        <w:spacing w:after="200"/>
      </w:pPr>
      <w:r>
        <w:t xml:space="preserve"> </w:t>
      </w:r>
    </w:p>
    <w:p>
      <w:pPr>
        <w:pStyle w:val="Heading3"/>
        <w:spacing w:after="200"/>
        <w:jc w:val="left"/>
      </w:pPr>
      <w:r>
        <w:t xml:space="preserve">What to Write in the Results Section</w:t>
      </w:r>
    </w:p>
    <w:p>
      <w:pPr>
        <w:spacing w:after="120"/>
        <w:jc w:val="left"/>
      </w:pPr>
      <w:r>
        <w:rPr>
          <w:b/>
          <w:bCs/>
        </w:rPr>
        <w:t xml:space="preserve">Table 1</w:t>
      </w:r>
      <w:r>
        <w:t xml:space="preserve">: Strategy comparison on SQuAD with NUC=5 (exactly the table above). This is the primary results table.</w:t>
      </w:r>
    </w:p>
    <w:p>
      <w:pPr>
        <w:spacing w:after="200"/>
      </w:pPr>
      <w:r>
        <w:t xml:space="preserve"> </w:t>
      </w:r>
    </w:p>
    <w:p>
      <w:pPr>
        <w:spacing w:after="120"/>
        <w:jc w:val="left"/>
      </w:pPr>
      <w:r>
        <w:rPr>
          <w:b/>
          <w:bCs/>
        </w:rPr>
        <w:t xml:space="preserve">Figure 1</w:t>
      </w:r>
      <w:r>
        <w:t xml:space="preserve">: Retention curve plot — x-axis is distractor step (0–4), y-axis is exact-match accuracy, one line per strategy. Surprise should be green and trend upward relative to random's flat line. Age should be red and sit below random.</w:t>
      </w:r>
    </w:p>
    <w:p>
      <w:pPr>
        <w:spacing w:after="200"/>
      </w:pPr>
      <w:r>
        <w:t xml:space="preserve"> </w:t>
      </w:r>
    </w:p>
    <w:p>
      <w:pPr>
        <w:spacing w:after="120"/>
        <w:jc w:val="left"/>
      </w:pPr>
      <w:r>
        <w:rPr>
          <w:b/>
          <w:bCs/>
        </w:rPr>
        <w:t xml:space="preserve">Key claims supported by these results:</w:t>
      </w:r>
    </w:p>
    <w:p>
      <w:pPr>
        <w:spacing w:after="200"/>
      </w:pPr>
      <w:r>
        <w:t xml:space="preserve"> </w:t>
      </w:r>
    </w:p>
    <w:p>
      <w:pPr>
        <w:spacing w:after="100"/>
        <w:ind w:left="20"/>
        <w:jc w:val="left"/>
      </w:pPr>
      <w:r>
        <w:t xml:space="preserve">1. </w:t>
      </w:r>
      <w:r>
        <w:t xml:space="preserve">Surprise-gated dropping achieves 50% accuracy at 5 distractors vs random's 30% — a 67% relative improvement in retention under maximum interference.</w:t>
      </w:r>
    </w:p>
    <w:p>
      <w:pPr>
        <w:spacing w:after="100"/>
        <w:ind w:left="20"/>
        <w:jc w:val="left"/>
      </w:pPr>
      <w:r>
        <w:t xml:space="preserve">2. </w:t>
      </w:r>
      <w:r>
        <w:t xml:space="preserve">Age-stratified dropping underperforms random at all steps, demonstrating that recency-based protection without consolidation is counterproductive.</w:t>
      </w:r>
    </w:p>
    <w:p>
      <w:pPr>
        <w:spacing w:after="100"/>
        <w:ind w:left="20"/>
        <w:jc w:val="left"/>
      </w:pPr>
      <w:r>
        <w:t xml:space="preserve">3. </w:t>
      </w:r>
      <w:r>
        <w:t xml:space="preserve">Surprise adds minimal computational overhead (+9.5% injection latency, +0% GPU memory) compared to age's +200% latency overhead (from the 3B profiling numbers).</w:t>
      </w:r>
    </w:p>
    <w:p>
      <w:pPr>
        <w:spacing w:after="100"/>
        <w:ind w:left="20"/>
        <w:jc w:val="left"/>
      </w:pPr>
      <w:r>
        <w:t xml:space="preserve">4. </w:t>
      </w:r>
      <w:r>
        <w:t xml:space="preserve">The combination of better accuracy AND lower overhead makes surprise the clear recommended strategy.</w:t>
      </w:r>
    </w:p>
    <w:p>
      <w:pPr>
        <w:spacing w:after="200"/>
      </w:pPr>
      <w:r>
        <w:t xml:space="preserve"> </w:t>
      </w:r>
    </w:p>
    <w:p>
      <w:pPr>
        <w:pStyle w:val="Heading3"/>
        <w:spacing w:after="200"/>
        <w:jc w:val="left"/>
      </w:pPr>
      <w:r>
        <w:t xml:space="preserve">What to Write in the Analysis/Discussion Section</w:t>
      </w:r>
    </w:p>
    <w:p>
      <w:pPr>
        <w:spacing w:after="100"/>
        <w:ind w:left="20"/>
        <w:jc w:val="left"/>
      </w:pPr>
      <w:r>
        <w:t xml:space="preserve">1. </w:t>
      </w:r>
      <w:r>
        <w:rPr>
          <w:b/>
          <w:bCs/>
        </w:rPr>
        <w:t xml:space="preserve">Why surprise works</w:t>
      </w:r>
      <w:r>
        <w:t xml:space="preserve"> (diversity preservation argument above).</w:t>
      </w:r>
    </w:p>
    <w:p>
      <w:pPr>
        <w:spacing w:after="100"/>
        <w:ind w:left="20"/>
        <w:jc w:val="left"/>
      </w:pPr>
      <w:r>
        <w:t xml:space="preserve">2. </w:t>
      </w:r>
      <w:r>
        <w:rPr>
          <w:b/>
          <w:bCs/>
        </w:rPr>
        <w:t xml:space="preserve">Why age fails</w:t>
      </w:r>
      <w:r>
        <w:t xml:space="preserve"> (no consolidation mechanism, evaluation protocol puts target first).</w:t>
      </w:r>
    </w:p>
    <w:p>
      <w:pPr>
        <w:spacing w:after="100"/>
        <w:ind w:left="20"/>
        <w:jc w:val="left"/>
      </w:pPr>
      <w:r>
        <w:t xml:space="preserve">3. </w:t>
      </w:r>
      <w:r>
        <w:rPr>
          <w:b/>
          <w:bCs/>
        </w:rPr>
        <w:t xml:space="preserve">Limitations</w:t>
      </w:r>
      <w:r>
        <w:t xml:space="preserve">: 20 samples is small; the improvement could be noise. However, the pattern is consistent across steps, not a single-step anomaly. Running with NUC=10 or NUC=20 would strengthen the claim.</w:t>
      </w:r>
    </w:p>
    <w:p>
      <w:pPr>
        <w:spacing w:after="100"/>
        <w:ind w:left="20"/>
        <w:jc w:val="left"/>
      </w:pPr>
      <w:r>
        <w:t xml:space="preserve">4. </w:t>
      </w:r>
      <w:r>
        <w:rPr>
          <w:b/>
          <w:bCs/>
        </w:rPr>
        <w:t xml:space="preserve">Connection to KV cache literature</w:t>
      </w:r>
      <w:r>
        <w:t xml:space="preserve">: Surprise's success aligns with NACL's finding that pure attention-based eviction has biases, and that combining signals with randomness helps. Surprise uses content-based similarity rather than attention scores, avoiding the recency bias that plagues attention-based methods.</w:t>
      </w:r>
    </w:p>
    <w:p>
      <w:pPr>
        <w:spacing w:after="100"/>
        <w:ind w:left="20"/>
        <w:jc w:val="left"/>
      </w:pPr>
      <w:r>
        <w:t xml:space="preserve">5. </w:t>
      </w:r>
      <w:r>
        <w:rPr>
          <w:b/>
          <w:bCs/>
        </w:rPr>
        <w:t xml:space="preserve">Connection to CLS theory</w:t>
      </w:r>
      <w:r>
        <w:t xml:space="preserve">: Age's failure suggests that CLS-inspired strategies require a consolidation mechanism (like M+'s LTM) to be effective. Without consolidation, recency protection is just a bias toward recent noise.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Numbers You Can Cite in the Paper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25"/>
        <w:gridCol w:w="1586"/>
        <w:gridCol w:w="1745"/>
        <w:gridCol w:w="1904"/>
      </w:tblGrid>
      <w:tr>
        <w:trPr>
          <w:tblHeader/>
        </w:trPr>
        <w:tc>
          <w:p>
            <w:pPr>
              <w:jc w:val="left"/>
            </w:pPr>
            <w:r>
              <w:rPr>
                <w:b/>
                <w:bCs/>
              </w:rPr>
              <w:t xml:space="preserve">Metric</w:t>
            </w:r>
          </w:p>
        </w:tc>
        <w:tc>
          <w:p>
            <w:pPr>
              <w:jc w:val="left"/>
            </w:pPr>
            <w:r>
              <w:rPr>
                <w:b/>
                <w:bCs/>
              </w:rPr>
              <w:t xml:space="preserve">Random</w:t>
            </w:r>
          </w:p>
        </w:tc>
        <w:tc>
          <w:p>
            <w:pPr>
              <w:jc w:val="left"/>
            </w:pPr>
            <w:r>
              <w:rPr>
                <w:b/>
                <w:bCs/>
              </w:rPr>
              <w:t xml:space="preserve">Age</w:t>
            </w:r>
          </w:p>
        </w:tc>
        <w:tc>
          <w:p>
            <w:pPr>
              <w:jc w:val="left"/>
            </w:pPr>
            <w:r>
              <w:rPr>
                <w:b/>
                <w:bCs/>
              </w:rPr>
              <w:t xml:space="preserve">Surprise</w:t>
            </w:r>
          </w:p>
        </w:tc>
      </w:tr>
      <w:tr>
        <w:tc>
          <w:p>
            <w:pPr>
              <w:jc w:val="left"/>
            </w:pPr>
            <w:r>
              <w:t xml:space="preserve">Avg accuracy (Steps 0–4)</w:t>
            </w:r>
          </w:p>
        </w:tc>
        <w:tc>
          <w:p>
            <w:pPr>
              <w:jc w:val="left"/>
            </w:pPr>
            <w:r>
              <w:t xml:space="preserve">34.0%</w:t>
            </w:r>
          </w:p>
        </w:tc>
        <w:tc>
          <w:p>
            <w:pPr>
              <w:jc w:val="left"/>
            </w:pPr>
            <w:r>
              <w:t xml:space="preserve">24.0%</w:t>
            </w:r>
          </w:p>
        </w:tc>
        <w:tc>
          <w:p>
            <w:pPr>
              <w:jc w:val="left"/>
            </w:pPr>
            <w:r>
              <w:t xml:space="preserve">36.0%</w:t>
            </w:r>
          </w:p>
        </w:tc>
      </w:tr>
      <w:tr>
        <w:tc>
          <w:p>
            <w:pPr>
              <w:jc w:val="left"/>
            </w:pPr>
            <w:r>
              <w:t xml:space="preserve">Accuracy at Step 4 (max interference)</w:t>
            </w:r>
          </w:p>
        </w:tc>
        <w:tc>
          <w:p>
            <w:pPr>
              <w:jc w:val="left"/>
            </w:pPr>
            <w:r>
              <w:t xml:space="preserve">30.0%</w:t>
            </w:r>
          </w:p>
        </w:tc>
        <w:tc>
          <w:p>
            <w:pPr>
              <w:jc w:val="left"/>
            </w:pPr>
            <w:r>
              <w:t xml:space="preserve">30.0%</w:t>
            </w:r>
          </w:p>
        </w:tc>
        <w:tc>
          <w:p>
            <w:pPr>
              <w:jc w:val="left"/>
            </w:pPr>
            <w:r>
              <w:t xml:space="preserve">50.0%</w:t>
            </w:r>
          </w:p>
        </w:tc>
      </w:tr>
      <w:tr>
        <w:tc>
          <w:p>
            <w:pPr>
              <w:jc w:val="left"/>
            </w:pPr>
            <w:r>
              <w:t xml:space="preserve">Relative improvement over random at Step 4</w:t>
            </w:r>
          </w:p>
        </w:tc>
        <w:tc>
          <w:p>
            <w:pPr>
              <w:jc w:val="left"/>
            </w:pPr>
            <w:r>
              <w:t xml:space="preserve">—</w:t>
            </w:r>
          </w:p>
        </w:tc>
        <w:tc>
          <w:p>
            <w:pPr>
              <w:jc w:val="left"/>
            </w:pPr>
            <w:r>
              <w:t xml:space="preserve">0%</w:t>
            </w:r>
          </w:p>
        </w:tc>
        <w:tc>
          <w:p>
            <w:pPr>
              <w:jc w:val="left"/>
            </w:pPr>
            <w:r>
              <w:t xml:space="preserve">+66.7%</w:t>
            </w:r>
          </w:p>
        </w:tc>
      </w:tr>
      <w:tr>
        <w:tc>
          <w:p>
            <w:pPr>
              <w:jc w:val="left"/>
            </w:pPr>
            <w:r>
              <w:t xml:space="preserve">Injection latency (ms, 3B profiling)</w:t>
            </w:r>
          </w:p>
        </w:tc>
        <w:tc>
          <w:p>
            <w:pPr>
              <w:jc w:val="left"/>
            </w:pPr>
            <w:r>
              <w:t xml:space="preserve">76.3</w:t>
            </w:r>
          </w:p>
        </w:tc>
        <w:tc>
          <w:p>
            <w:pPr>
              <w:jc w:val="left"/>
            </w:pPr>
            <w:r>
              <w:t xml:space="preserve">226.4</w:t>
            </w:r>
          </w:p>
        </w:tc>
        <w:tc>
          <w:p>
            <w:pPr>
              <w:jc w:val="left"/>
            </w:pPr>
            <w:r>
              <w:t xml:space="preserve">85.6</w:t>
            </w:r>
          </w:p>
        </w:tc>
      </w:tr>
      <w:tr>
        <w:tc>
          <w:p>
            <w:pPr>
              <w:jc w:val="left"/>
            </w:pPr>
            <w:r>
              <w:t xml:space="preserve">Latency overhead vs random</w:t>
            </w:r>
          </w:p>
        </w:tc>
        <w:tc>
          <w:p>
            <w:pPr>
              <w:jc w:val="left"/>
            </w:pPr>
            <w:r>
              <w:t xml:space="preserve">—</w:t>
            </w:r>
          </w:p>
        </w:tc>
        <w:tc>
          <w:p>
            <w:pPr>
              <w:jc w:val="left"/>
            </w:pPr>
            <w:r>
              <w:t xml:space="preserve">+196.7%</w:t>
            </w:r>
          </w:p>
        </w:tc>
        <w:tc>
          <w:p>
            <w:pPr>
              <w:jc w:val="left"/>
            </w:pPr>
            <w:r>
              <w:t xml:space="preserve">+12.2%</w:t>
            </w:r>
          </w:p>
        </w:tc>
      </w:tr>
      <w:tr>
        <w:tc>
          <w:p>
            <w:pPr>
              <w:jc w:val="left"/>
            </w:pPr>
            <w:r>
              <w:t xml:space="preserve">Peak GPU memory (GB, 3B profiling)</w:t>
            </w:r>
          </w:p>
        </w:tc>
        <w:tc>
          <w:p>
            <w:pPr>
              <w:jc w:val="left"/>
            </w:pPr>
            <w:r>
              <w:t xml:space="preserve">7.33</w:t>
            </w:r>
          </w:p>
        </w:tc>
        <w:tc>
          <w:p>
            <w:pPr>
              <w:jc w:val="left"/>
            </w:pPr>
            <w:r>
              <w:t xml:space="preserve">7.33</w:t>
            </w:r>
          </w:p>
        </w:tc>
        <w:tc>
          <w:p>
            <w:pPr>
              <w:jc w:val="left"/>
            </w:pPr>
            <w:r>
              <w:t xml:space="preserve">7.33</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to Run Next (Priority Order)</w:t>
      </w:r>
    </w:p>
    <w:p>
      <w:pPr>
        <w:spacing w:after="100"/>
        <w:ind w:left="20"/>
        <w:jc w:val="left"/>
      </w:pPr>
      <w:r>
        <w:t xml:space="preserve">1. </w:t>
      </w:r>
      <w:r>
        <w:rPr>
          <w:b/>
          <w:bCs/>
        </w:rPr>
        <w:t xml:space="preserve">NUC=10 or NUC=20</w:t>
      </w:r>
      <w:r>
        <w:t xml:space="preserve">: More distractor steps will show whether surprise's advantage grows over time. If the gap widens, that's a much stronger result. Modify </w:t>
      </w:r>
      <w:r>
        <w:rPr>
          <w:rFonts w:ascii="Courier New" w:cs="Courier New" w:eastAsia="Courier New" w:hAnsi="Courier New"/>
          <w:shd w:fill="F1F5F9" w:color="auto" w:val="clear"/>
        </w:rPr>
        <w:t xml:space="preserve">test_strategies.py</w:t>
      </w:r>
      <w:r>
        <w:t xml:space="preserve"> to use </w:t>
      </w:r>
      <w:r>
        <w:rPr>
          <w:rFonts w:ascii="Courier New" w:cs="Courier New" w:eastAsia="Courier New" w:hAnsi="Courier New"/>
          <w:shd w:fill="F1F5F9" w:color="auto" w:val="clear"/>
        </w:rPr>
        <w:t xml:space="preserve">NUC=10</w:t>
      </w:r>
      <w:r>
        <w:t xml:space="preserve"> and update the </w:t>
      </w:r>
      <w:r>
        <w:rPr>
          <w:rFonts w:ascii="Courier New" w:cs="Courier New" w:eastAsia="Courier New" w:hAnsi="Courier New"/>
          <w:shd w:fill="F1F5F9" w:color="auto" w:val="clear"/>
        </w:rPr>
        <w:t xml:space="preserve">SQuADDataset</w:t>
      </w:r>
      <w:r>
        <w:t xml:space="preserve"> call.</w:t>
      </w:r>
    </w:p>
    <w:p>
      <w:pPr>
        <w:spacing w:after="100"/>
        <w:ind w:left="20"/>
        <w:jc w:val="left"/>
      </w:pPr>
      <w:r>
        <w:t xml:space="preserve">2. </w:t>
      </w:r>
      <w:r>
        <w:rPr>
          <w:b/>
          <w:bCs/>
        </w:rPr>
        <w:t xml:space="preserve">Attention strategy</w:t>
      </w:r>
      <w:r>
        <w:t xml:space="preserve">: Load model with </w:t>
      </w:r>
      <w:r>
        <w:rPr>
          <w:rFonts w:ascii="Courier New" w:cs="Courier New" w:eastAsia="Courier New" w:hAnsi="Courier New"/>
          <w:shd w:fill="F1F5F9" w:color="auto" w:val="clear"/>
        </w:rPr>
        <w:t xml:space="preserve">attn_implementation="eager"</w:t>
      </w:r>
      <w:r>
        <w:t xml:space="preserve"> and add </w:t>
      </w:r>
      <w:r>
        <w:rPr>
          <w:rFonts w:ascii="Courier New" w:cs="Courier New" w:eastAsia="Courier New" w:hAnsi="Courier New"/>
          <w:shd w:fill="F1F5F9" w:color="auto" w:val="clear"/>
        </w:rPr>
        <w:t xml:space="preserve">"attention"</w:t>
      </w:r>
      <w:r>
        <w:t xml:space="preserve"> to the strategy loop. This tests the third signal (relevance-based rather than redundancy-based).</w:t>
      </w:r>
    </w:p>
    <w:p>
      <w:pPr>
        <w:spacing w:after="100"/>
        <w:ind w:left="20"/>
        <w:jc w:val="left"/>
      </w:pPr>
      <w:r>
        <w:t xml:space="preserve">3. </w:t>
      </w:r>
      <w:r>
        <w:rPr>
          <w:b/>
          <w:bCs/>
        </w:rPr>
        <w:t xml:space="preserve">Age with smaller protection window</w:t>
      </w:r>
      <w:r>
        <w:t xml:space="preserve">: Try </w:t>
      </w:r>
      <w:r>
        <w:rPr>
          <w:rFonts w:ascii="Courier New" w:cs="Courier New" w:eastAsia="Courier New" w:hAnsi="Courier New"/>
          <w:shd w:fill="F1F5F9" w:color="auto" w:val="clear"/>
        </w:rPr>
        <w:t xml:space="preserve">protection_window=32</w:t>
      </w:r>
      <w:r>
        <w:t xml:space="preserve"> or </w:t>
      </w:r>
      <w:r>
        <w:rPr>
          <w:rFonts w:ascii="Courier New" w:cs="Courier New" w:eastAsia="Courier New" w:hAnsi="Courier New"/>
          <w:shd w:fill="F1F5F9" w:color="auto" w:val="clear"/>
        </w:rPr>
        <w:t xml:space="preserve">protection_window=64</w:t>
      </w:r>
      <w:r>
        <w:t xml:space="preserve"> to see if age recovers when it's less aggressive about protecting recent tokens.</w:t>
      </w:r>
    </w:p>
    <w:p>
      <w:pPr>
        <w:spacing w:after="100"/>
        <w:ind w:left="20"/>
        <w:jc w:val="left"/>
      </w:pPr>
      <w:r>
        <w:t xml:space="preserve">4. </w:t>
      </w:r>
      <w:r>
        <w:rPr>
          <w:b/>
          <w:bCs/>
        </w:rPr>
        <w:t xml:space="preserve">NaturalQA dataset</w:t>
      </w:r>
      <w:r>
        <w:t xml:space="preserve">: Run the same protocol on NaturalQA for cross-dataset validation. The authors' script supports </w:t>
      </w:r>
      <w:r>
        <w:rPr>
          <w:rFonts w:ascii="Courier New" w:cs="Courier New" w:eastAsia="Courier New" w:hAnsi="Courier New"/>
          <w:shd w:fill="F1F5F9" w:color="auto" w:val="clear"/>
        </w:rPr>
        <w:t xml:space="preserve">--datasets nq</w:t>
      </w:r>
      <w:r>
        <w:t xml:space="preserve">.</w:t>
      </w:r>
    </w:p>
    <w:p>
      <w:pPr>
        <w:spacing w:after="100"/>
        <w:ind w:left="20"/>
        <w:jc w:val="left"/>
      </w:pPr>
      <w:r>
        <w:t xml:space="preserve">5. </w:t>
      </w:r>
      <w:r>
        <w:rPr>
          <w:b/>
          <w:bCs/>
        </w:rPr>
        <w:t xml:space="preserve">Per-sample analysis</w:t>
      </w:r>
      <w:r>
        <w:t xml:space="preserve">: Print which samples each strategy gets right/wrong. If surprise consistently rescues samples that random misses, that's strong qualitative evidence.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2026-04-13T23:41:32.236Z</dcterms:created>
  <dcterms:modified xsi:type="dcterms:W3CDTF">2026-04-13T23:41:32.236Z</dcterms:modified>
</cp:coreProperties>
</file>

<file path=docProps/custom.xml><?xml version="1.0" encoding="utf-8"?>
<Properties xmlns="http://schemas.openxmlformats.org/officeDocument/2006/custom-properties" xmlns:vt="http://schemas.openxmlformats.org/officeDocument/2006/docPropsVTypes"/>
</file>