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6E6E" w:rsidRDefault="00A156C3">
      <w:pPr>
        <w:pStyle w:val="Heading2"/>
        <w:ind w:firstLine="183"/>
        <w:jc w:val="center"/>
        <w:rPr>
          <w:sz w:val="36"/>
          <w:szCs w:val="36"/>
        </w:rPr>
      </w:pPr>
      <w:r>
        <w:rPr>
          <w:color w:val="0D46A0"/>
          <w:sz w:val="36"/>
          <w:szCs w:val="36"/>
        </w:rPr>
        <w:t>UNIVERSITY OF AGRICULTURAL SCIENCES, BENGALURU</w:t>
      </w:r>
    </w:p>
    <w:p w:rsidR="00766E6E" w:rsidRDefault="00A156C3">
      <w:pPr>
        <w:widowControl w:val="0"/>
        <w:spacing w:before="10"/>
        <w:rPr>
          <w:b/>
          <w:bCs/>
          <w:color w:val="000000"/>
          <w:sz w:val="8"/>
          <w:szCs w:val="8"/>
        </w:rPr>
      </w:pPr>
      <w:r>
        <w:rPr>
          <w:noProof/>
        </w:rPr>
        <w:drawing>
          <wp:anchor distT="0" distB="0" distL="0" distR="0" simplePos="0" relativeHeight="251656704" behindDoc="0" locked="0" layoutInCell="1" allowOverlap="1">
            <wp:simplePos x="0" y="0"/>
            <wp:positionH relativeFrom="column">
              <wp:posOffset>2571750</wp:posOffset>
            </wp:positionH>
            <wp:positionV relativeFrom="paragraph">
              <wp:posOffset>80010</wp:posOffset>
            </wp:positionV>
            <wp:extent cx="1367155" cy="1367155"/>
            <wp:effectExtent l="0" t="0" r="4445" b="4445"/>
            <wp:wrapTopAndBottom/>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8"/>
                    <a:srcRect/>
                    <a:stretch>
                      <a:fillRect/>
                    </a:stretch>
                  </pic:blipFill>
                  <pic:spPr>
                    <a:xfrm>
                      <a:off x="0" y="0"/>
                      <a:ext cx="1367027" cy="1367027"/>
                    </a:xfrm>
                    <a:prstGeom prst="rect">
                      <a:avLst/>
                    </a:prstGeom>
                  </pic:spPr>
                </pic:pic>
              </a:graphicData>
            </a:graphic>
          </wp:anchor>
        </w:drawing>
      </w:r>
    </w:p>
    <w:p w:rsidR="00766E6E" w:rsidRDefault="00A156C3">
      <w:pPr>
        <w:spacing w:before="121"/>
        <w:ind w:left="183" w:right="6"/>
        <w:jc w:val="center"/>
        <w:rPr>
          <w:b/>
          <w:bCs/>
          <w:sz w:val="25"/>
          <w:szCs w:val="25"/>
        </w:rPr>
      </w:pPr>
      <w:bookmarkStart w:id="0" w:name="u79awaezt2xh" w:colFirst="0" w:colLast="0"/>
      <w:bookmarkEnd w:id="0"/>
      <w:r>
        <w:rPr>
          <w:b/>
          <w:bCs/>
          <w:color w:val="1B5E1F"/>
          <w:sz w:val="25"/>
          <w:szCs w:val="25"/>
        </w:rPr>
        <w:t xml:space="preserve">College </w:t>
      </w:r>
      <w:proofErr w:type="gramStart"/>
      <w:r>
        <w:rPr>
          <w:b/>
          <w:bCs/>
          <w:color w:val="1B5E1F"/>
          <w:sz w:val="25"/>
          <w:szCs w:val="25"/>
        </w:rPr>
        <w:t>Of</w:t>
      </w:r>
      <w:proofErr w:type="gramEnd"/>
      <w:r>
        <w:rPr>
          <w:b/>
          <w:bCs/>
          <w:color w:val="1B5E1F"/>
          <w:sz w:val="25"/>
          <w:szCs w:val="25"/>
        </w:rPr>
        <w:t xml:space="preserve"> Agriculture, GKVK - 560065</w:t>
      </w:r>
    </w:p>
    <w:p w:rsidR="00766E6E" w:rsidRDefault="00766E6E">
      <w:pPr>
        <w:widowControl w:val="0"/>
        <w:rPr>
          <w:b/>
          <w:bCs/>
          <w:color w:val="000000"/>
          <w:sz w:val="20"/>
          <w:szCs w:val="20"/>
        </w:rPr>
      </w:pPr>
    </w:p>
    <w:p w:rsidR="00766E6E" w:rsidRDefault="00A156C3">
      <w:pPr>
        <w:widowControl w:val="0"/>
        <w:spacing w:before="209"/>
        <w:rPr>
          <w:b/>
          <w:bCs/>
          <w:color w:val="000000"/>
          <w:sz w:val="20"/>
          <w:szCs w:val="20"/>
        </w:rPr>
      </w:pPr>
      <w:r>
        <w:rPr>
          <w:noProof/>
        </w:rPr>
        <mc:AlternateContent>
          <mc:Choice Requires="wps">
            <w:drawing>
              <wp:anchor distT="0" distB="0" distL="0" distR="0" simplePos="0" relativeHeight="251657728" behindDoc="0" locked="0" layoutInCell="1" allowOverlap="1">
                <wp:simplePos x="0" y="0"/>
                <wp:positionH relativeFrom="column">
                  <wp:posOffset>210185</wp:posOffset>
                </wp:positionH>
                <wp:positionV relativeFrom="paragraph">
                  <wp:posOffset>294005</wp:posOffset>
                </wp:positionV>
                <wp:extent cx="6095365" cy="12700"/>
                <wp:effectExtent l="0" t="0" r="0" b="0"/>
                <wp:wrapTopAndBottom/>
                <wp:docPr id="1" name="Freeform 1"/>
                <wp:cNvGraphicFramePr/>
                <a:graphic xmlns:a="http://schemas.openxmlformats.org/drawingml/2006/main">
                  <a:graphicData uri="http://schemas.microsoft.com/office/word/2010/wordprocessingShape">
                    <wps:wsp>
                      <wps:cNvSpPr/>
                      <wps:spPr>
                        <a:xfrm>
                          <a:off x="0" y="0"/>
                          <a:ext cx="6095365" cy="12700"/>
                        </a:xfrm>
                        <a:custGeom>
                          <a:avLst/>
                          <a:gdLst/>
                          <a:ahLst/>
                          <a:cxnLst/>
                          <a:rect l="l" t="t" r="r" b="b"/>
                          <a:pathLst>
                            <a:path w="6095365" h="12700">
                              <a:moveTo>
                                <a:pt x="6095365" y="0"/>
                              </a:moveTo>
                              <a:lnTo>
                                <a:pt x="0" y="0"/>
                              </a:lnTo>
                              <a:lnTo>
                                <a:pt x="0" y="12191"/>
                              </a:lnTo>
                              <a:lnTo>
                                <a:pt x="6095365" y="12191"/>
                              </a:lnTo>
                              <a:lnTo>
                                <a:pt x="6095365" y="0"/>
                              </a:lnTo>
                              <a:close/>
                            </a:path>
                          </a:pathLst>
                        </a:custGeom>
                        <a:solidFill>
                          <a:srgbClr val="0D46A0"/>
                        </a:solidFill>
                      </wps:spPr>
                      <wps:bodyPr wrap="square" lIns="0" tIns="0" rIns="0" bIns="0" rtlCol="0">
                        <a:noAutofit/>
                      </wps:bodyPr>
                    </wps:wsp>
                  </a:graphicData>
                </a:graphic>
              </wp:anchor>
            </w:drawing>
          </mc:Choice>
          <mc:Fallback xmlns:wpsCustomData="http://www.wps.cn/officeDocument/2013/wpsCustomData">
            <w:pict>
              <v:shape id="_x0000_s1026" o:spid="_x0000_s1026" o:spt="100" style="position:absolute;left:0pt;margin-left:16.55pt;margin-top:23.15pt;height:1pt;width:479.95pt;mso-wrap-distance-bottom:0pt;mso-wrap-distance-top:0pt;z-index:251659264;mso-width-relative:page;mso-height-relative:page;" fillcolor="#0D46A0" filled="t" stroked="f" coordsize="6095365,12700" o:gfxdata="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i/0u3&#10;1wAAAAgBAAAPAAAAAAAAAAEAIAAAACIAAABkcnMvZG93bnJldi54bWxQSwECFAAUAAAACACHTuJA&#10;dN0xPiICAADhBAAADgAAAAAAAAABACAAAAAmAQAAZHJzL2Uyb0RvYy54bWxQSwUGAAAAAAYABgBZ&#10;AQAAugUAAAAA&#10;" path="m6095365,0l0,0,0,12191,6095365,12191,6095365,0xe">
                <v:fill on="t" focussize="0,0"/>
                <v:stroke on="f"/>
                <v:imagedata o:title=""/>
                <o:lock v:ext="edit" aspectratio="f"/>
                <v:textbox inset="0mm,0mm,0mm,0mm"/>
                <w10:wrap type="topAndBottom"/>
              </v:shape>
            </w:pict>
          </mc:Fallback>
        </mc:AlternateContent>
      </w:r>
    </w:p>
    <w:p w:rsidR="00766E6E" w:rsidRDefault="00A156C3">
      <w:pPr>
        <w:pStyle w:val="Heading1"/>
        <w:ind w:firstLine="183"/>
        <w:jc w:val="center"/>
      </w:pPr>
      <w:r>
        <w:rPr>
          <w:color w:val="1B5E1F"/>
        </w:rPr>
        <w:t>PROJECT REPORT:</w:t>
      </w:r>
    </w:p>
    <w:p w:rsidR="00766E6E" w:rsidRDefault="00A156C3">
      <w:pPr>
        <w:spacing w:before="78"/>
        <w:ind w:right="7"/>
        <w:jc w:val="both"/>
        <w:rPr>
          <w:b/>
          <w:bCs/>
          <w:sz w:val="36"/>
          <w:szCs w:val="36"/>
        </w:rPr>
      </w:pPr>
      <w:r>
        <w:rPr>
          <w:b/>
          <w:bCs/>
          <w:color w:val="CC0000"/>
          <w:sz w:val="36"/>
          <w:szCs w:val="36"/>
        </w:rPr>
        <w:t>EAI-</w:t>
      </w:r>
      <w:proofErr w:type="gramStart"/>
      <w:r>
        <w:rPr>
          <w:b/>
          <w:bCs/>
          <w:color w:val="CC0000"/>
          <w:sz w:val="36"/>
          <w:szCs w:val="36"/>
        </w:rPr>
        <w:t>421 :</w:t>
      </w:r>
      <w:proofErr w:type="gramEnd"/>
      <w:r>
        <w:rPr>
          <w:b/>
          <w:bCs/>
          <w:color w:val="CC0000"/>
          <w:sz w:val="36"/>
          <w:szCs w:val="36"/>
        </w:rPr>
        <w:t xml:space="preserve"> Application Of AI &amp; ML in Agriculture (0+10)</w:t>
      </w:r>
    </w:p>
    <w:p w:rsidR="00766E6E" w:rsidRDefault="00766E6E">
      <w:pPr>
        <w:widowControl w:val="0"/>
        <w:spacing w:before="121"/>
        <w:rPr>
          <w:b/>
          <w:bCs/>
          <w:color w:val="000000"/>
          <w:sz w:val="36"/>
          <w:szCs w:val="36"/>
        </w:rPr>
      </w:pPr>
    </w:p>
    <w:p w:rsidR="00766E6E" w:rsidRDefault="00A156C3">
      <w:pPr>
        <w:widowControl w:val="0"/>
        <w:spacing w:before="1"/>
        <w:ind w:left="374" w:right="201" w:firstLine="2"/>
        <w:jc w:val="center"/>
        <w:rPr>
          <w:b/>
          <w:bCs/>
          <w:color w:val="6AA84F"/>
          <w:sz w:val="32"/>
          <w:szCs w:val="32"/>
          <w:lang w:val="en-US"/>
        </w:rPr>
      </w:pPr>
      <w:r>
        <w:rPr>
          <w:b/>
          <w:bCs/>
          <w:color w:val="002060"/>
          <w:sz w:val="32"/>
          <w:szCs w:val="32"/>
        </w:rPr>
        <w:t xml:space="preserve">Project </w:t>
      </w:r>
      <w:proofErr w:type="gramStart"/>
      <w:r>
        <w:rPr>
          <w:b/>
          <w:bCs/>
          <w:color w:val="002060"/>
          <w:sz w:val="32"/>
          <w:szCs w:val="32"/>
        </w:rPr>
        <w:t>Title</w:t>
      </w:r>
      <w:r>
        <w:rPr>
          <w:b/>
          <w:bCs/>
          <w:color w:val="6AA84F"/>
          <w:sz w:val="32"/>
          <w:szCs w:val="32"/>
        </w:rPr>
        <w:t xml:space="preserve"> :</w:t>
      </w:r>
      <w:proofErr w:type="gramEnd"/>
      <w:r>
        <w:rPr>
          <w:b/>
          <w:bCs/>
          <w:color w:val="6AA84F"/>
          <w:sz w:val="32"/>
          <w:szCs w:val="32"/>
        </w:rPr>
        <w:t xml:space="preserve"> </w:t>
      </w:r>
      <w:r>
        <w:rPr>
          <w:b/>
          <w:bCs/>
          <w:color w:val="6AA84F"/>
          <w:sz w:val="32"/>
          <w:szCs w:val="32"/>
          <w:lang w:val="en-US"/>
        </w:rPr>
        <w:t>Machine learning in Bio fertilizer industry</w:t>
      </w:r>
    </w:p>
    <w:p w:rsidR="00766E6E" w:rsidRDefault="00A156C3">
      <w:pPr>
        <w:widowControl w:val="0"/>
        <w:spacing w:before="1"/>
        <w:ind w:left="374" w:right="201" w:firstLine="2"/>
        <w:jc w:val="center"/>
        <w:rPr>
          <w:b/>
          <w:bCs/>
          <w:color w:val="000000"/>
          <w:sz w:val="28"/>
          <w:szCs w:val="28"/>
        </w:rPr>
      </w:pPr>
      <w:r>
        <w:rPr>
          <w:b/>
          <w:bCs/>
          <w:color w:val="6AA84F"/>
          <w:sz w:val="32"/>
          <w:szCs w:val="32"/>
          <w:lang w:val="en-US"/>
        </w:rPr>
        <w:t>From Data Analytics to Predictive Modelling</w:t>
      </w:r>
    </w:p>
    <w:p w:rsidR="00766E6E" w:rsidRDefault="00766E6E">
      <w:pPr>
        <w:widowControl w:val="0"/>
        <w:spacing w:before="134"/>
        <w:rPr>
          <w:b/>
          <w:bCs/>
          <w:color w:val="000000"/>
          <w:sz w:val="24"/>
          <w:szCs w:val="24"/>
        </w:rPr>
      </w:pPr>
    </w:p>
    <w:p w:rsidR="00766E6E" w:rsidRDefault="00766E6E">
      <w:pPr>
        <w:widowControl w:val="0"/>
        <w:spacing w:before="134"/>
        <w:rPr>
          <w:b/>
          <w:bCs/>
          <w:color w:val="000000"/>
          <w:sz w:val="24"/>
          <w:szCs w:val="24"/>
        </w:rPr>
      </w:pPr>
    </w:p>
    <w:p w:rsidR="00766E6E" w:rsidRDefault="00A156C3">
      <w:pPr>
        <w:spacing w:before="1"/>
        <w:ind w:left="183" w:right="6"/>
        <w:jc w:val="center"/>
        <w:rPr>
          <w:b/>
          <w:bCs/>
          <w:color w:val="351C75"/>
          <w:sz w:val="24"/>
          <w:szCs w:val="24"/>
        </w:rPr>
      </w:pPr>
      <w:proofErr w:type="gramStart"/>
      <w:r>
        <w:rPr>
          <w:b/>
          <w:bCs/>
          <w:color w:val="351C75"/>
          <w:sz w:val="24"/>
          <w:szCs w:val="24"/>
        </w:rPr>
        <w:t>TEAM :</w:t>
      </w:r>
      <w:proofErr w:type="gramEnd"/>
    </w:p>
    <w:p w:rsidR="00766E6E" w:rsidRDefault="00A156C3">
      <w:pPr>
        <w:spacing w:before="1"/>
        <w:ind w:left="183" w:right="6"/>
        <w:jc w:val="center"/>
        <w:rPr>
          <w:b/>
          <w:bCs/>
          <w:color w:val="9BBB59" w:themeColor="accent3"/>
          <w:sz w:val="24"/>
          <w:szCs w:val="24"/>
          <w:lang w:val="en-US"/>
        </w:rPr>
      </w:pPr>
      <w:r>
        <w:rPr>
          <w:b/>
          <w:bCs/>
          <w:color w:val="9BBB59" w:themeColor="accent3"/>
          <w:sz w:val="24"/>
          <w:szCs w:val="24"/>
          <w:lang w:val="en-US"/>
        </w:rPr>
        <w:t>NISARGA P - BMB2034</w:t>
      </w:r>
    </w:p>
    <w:p w:rsidR="00766E6E" w:rsidRDefault="00A156C3">
      <w:pPr>
        <w:spacing w:before="1"/>
        <w:ind w:left="183" w:right="6"/>
        <w:jc w:val="center"/>
        <w:rPr>
          <w:b/>
          <w:bCs/>
          <w:color w:val="9BBB59" w:themeColor="accent3"/>
          <w:sz w:val="24"/>
          <w:szCs w:val="24"/>
          <w:lang w:val="en-US"/>
        </w:rPr>
      </w:pPr>
      <w:r>
        <w:rPr>
          <w:b/>
          <w:bCs/>
          <w:color w:val="9BBB59" w:themeColor="accent3"/>
          <w:sz w:val="24"/>
          <w:szCs w:val="24"/>
          <w:lang w:val="en-US"/>
        </w:rPr>
        <w:t>SWETA K C - BMB2053</w:t>
      </w:r>
    </w:p>
    <w:p w:rsidR="00766E6E" w:rsidRDefault="00A156C3">
      <w:pPr>
        <w:spacing w:before="1"/>
        <w:ind w:left="183" w:right="6"/>
        <w:jc w:val="center"/>
        <w:rPr>
          <w:b/>
          <w:bCs/>
          <w:color w:val="9BBB59" w:themeColor="accent3"/>
          <w:sz w:val="24"/>
          <w:szCs w:val="24"/>
          <w:lang w:val="en-US"/>
        </w:rPr>
      </w:pPr>
      <w:r>
        <w:rPr>
          <w:b/>
          <w:bCs/>
          <w:color w:val="9BBB59" w:themeColor="accent3"/>
          <w:sz w:val="24"/>
          <w:szCs w:val="24"/>
          <w:lang w:val="en-US"/>
        </w:rPr>
        <w:t xml:space="preserve">    AKSHATHA G - BMB2005</w:t>
      </w:r>
    </w:p>
    <w:p w:rsidR="00766E6E" w:rsidRDefault="00A156C3">
      <w:pPr>
        <w:spacing w:before="1"/>
        <w:ind w:left="183" w:right="6"/>
        <w:jc w:val="both"/>
        <w:rPr>
          <w:b/>
          <w:bCs/>
          <w:color w:val="351C75"/>
          <w:sz w:val="24"/>
          <w:szCs w:val="24"/>
          <w:lang w:val="en-US"/>
        </w:rPr>
      </w:pPr>
      <w:r>
        <w:rPr>
          <w:b/>
          <w:bCs/>
          <w:color w:val="351C75"/>
          <w:sz w:val="24"/>
          <w:szCs w:val="24"/>
          <w:lang w:val="en-US"/>
        </w:rPr>
        <w:t xml:space="preserve">                              </w:t>
      </w:r>
    </w:p>
    <w:p w:rsidR="00766E6E" w:rsidRDefault="00A156C3">
      <w:pPr>
        <w:widowControl w:val="0"/>
        <w:rPr>
          <w:b/>
          <w:bCs/>
          <w:color w:val="000000"/>
          <w:sz w:val="24"/>
          <w:szCs w:val="24"/>
        </w:rPr>
      </w:pPr>
      <w:r>
        <w:rPr>
          <w:noProof/>
          <w:sz w:val="24"/>
        </w:rPr>
        <mc:AlternateContent>
          <mc:Choice Requires="wps">
            <w:drawing>
              <wp:anchor distT="0" distB="0" distL="114300" distR="114300" simplePos="0" relativeHeight="251658752" behindDoc="0" locked="0" layoutInCell="1" allowOverlap="1">
                <wp:simplePos x="0" y="0"/>
                <wp:positionH relativeFrom="column">
                  <wp:posOffset>1824355</wp:posOffset>
                </wp:positionH>
                <wp:positionV relativeFrom="paragraph">
                  <wp:posOffset>111760</wp:posOffset>
                </wp:positionV>
                <wp:extent cx="2454910" cy="697865"/>
                <wp:effectExtent l="4445" t="4445" r="17145" b="21590"/>
                <wp:wrapNone/>
                <wp:docPr id="6" name="Text Box 6"/>
                <wp:cNvGraphicFramePr/>
                <a:graphic xmlns:a="http://schemas.openxmlformats.org/drawingml/2006/main">
                  <a:graphicData uri="http://schemas.microsoft.com/office/word/2010/wordprocessingShape">
                    <wps:wsp>
                      <wps:cNvSpPr txBox="1"/>
                      <wps:spPr>
                        <a:xfrm>
                          <a:off x="2696210" y="7889240"/>
                          <a:ext cx="2454910" cy="6978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00A156C3" w:rsidRDefault="00A156C3">
                            <w:pPr>
                              <w:ind w:left="183" w:right="2"/>
                              <w:jc w:val="center"/>
                              <w:rPr>
                                <w:b/>
                                <w:bCs/>
                                <w:color w:val="351C75"/>
                                <w:sz w:val="24"/>
                                <w:szCs w:val="24"/>
                              </w:rPr>
                            </w:pPr>
                            <w:r>
                              <w:rPr>
                                <w:b/>
                                <w:bCs/>
                                <w:color w:val="351C75"/>
                                <w:sz w:val="24"/>
                                <w:szCs w:val="24"/>
                              </w:rPr>
                              <w:t>SUBMITTED TO:</w:t>
                            </w:r>
                          </w:p>
                          <w:p w:rsidR="00A156C3" w:rsidRDefault="00A156C3">
                            <w:pPr>
                              <w:ind w:left="183" w:right="2"/>
                              <w:jc w:val="center"/>
                              <w:rPr>
                                <w:b/>
                                <w:bCs/>
                                <w:color w:val="9BBB59" w:themeColor="accent3"/>
                                <w:sz w:val="24"/>
                                <w:szCs w:val="24"/>
                                <w:lang w:val="en-US"/>
                              </w:rPr>
                            </w:pPr>
                            <w:r>
                              <w:rPr>
                                <w:b/>
                                <w:bCs/>
                                <w:color w:val="9BBB59" w:themeColor="accent3"/>
                                <w:sz w:val="24"/>
                                <w:szCs w:val="24"/>
                                <w:lang w:val="en-US"/>
                              </w:rPr>
                              <w:t>COURSE TEACHER</w:t>
                            </w:r>
                          </w:p>
                          <w:p w:rsidR="00A156C3" w:rsidRDefault="00A156C3">
                            <w:pPr>
                              <w:ind w:left="183" w:right="2"/>
                              <w:jc w:val="center"/>
                              <w:rPr>
                                <w:b/>
                                <w:bCs/>
                                <w:color w:val="9BBB59" w:themeColor="accent3"/>
                                <w:sz w:val="24"/>
                                <w:szCs w:val="24"/>
                                <w:lang w:val="en-US"/>
                              </w:rPr>
                            </w:pPr>
                            <w:r>
                              <w:rPr>
                                <w:b/>
                                <w:bCs/>
                                <w:color w:val="9BBB59" w:themeColor="accent3"/>
                                <w:sz w:val="24"/>
                                <w:szCs w:val="24"/>
                                <w:lang w:val="en-US"/>
                              </w:rPr>
                              <w:t>AI &amp; ML in Agriculture</w:t>
                            </w:r>
                          </w:p>
                          <w:p w:rsidR="00A156C3" w:rsidRDefault="00A156C3">
                            <w:pPr>
                              <w:ind w:left="3936" w:right="3756" w:firstLine="1"/>
                              <w:jc w:val="center"/>
                              <w:rPr>
                                <w:b/>
                                <w:bCs/>
                                <w:color w:val="9BBB59" w:themeColor="accent3"/>
                                <w:sz w:val="24"/>
                                <w:szCs w:val="24"/>
                                <w:lang w:val="en-US"/>
                              </w:rPr>
                            </w:pPr>
                            <w:r>
                              <w:rPr>
                                <w:b/>
                                <w:bCs/>
                                <w:color w:val="9BBB59" w:themeColor="accent3"/>
                                <w:sz w:val="24"/>
                                <w:szCs w:val="24"/>
                              </w:rPr>
                              <w:t>Course Teacher AI&amp;</w:t>
                            </w:r>
                            <w:proofErr w:type="gramStart"/>
                            <w:r>
                              <w:rPr>
                                <w:b/>
                                <w:bCs/>
                                <w:color w:val="9BBB59" w:themeColor="accent3"/>
                                <w:sz w:val="24"/>
                                <w:szCs w:val="24"/>
                              </w:rPr>
                              <w:t xml:space="preserve">ML </w:t>
                            </w:r>
                            <w:r>
                              <w:rPr>
                                <w:b/>
                                <w:bCs/>
                                <w:color w:val="9BBB59" w:themeColor="accent3"/>
                                <w:sz w:val="24"/>
                                <w:szCs w:val="24"/>
                                <w:lang w:val="en-US"/>
                              </w:rPr>
                              <w:t xml:space="preserve"> in</w:t>
                            </w:r>
                            <w:proofErr w:type="gramEnd"/>
                            <w:r>
                              <w:rPr>
                                <w:b/>
                                <w:bCs/>
                                <w:color w:val="9BBB59" w:themeColor="accent3"/>
                                <w:sz w:val="24"/>
                                <w:szCs w:val="24"/>
                                <w:lang w:val="en-US"/>
                              </w:rPr>
                              <w:t xml:space="preserve"> Agriculture</w:t>
                            </w:r>
                          </w:p>
                          <w:p w:rsidR="00A156C3" w:rsidRDefault="00A156C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143.65pt;margin-top:8.8pt;width:193.3pt;height:54.9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" fillcolor="white [3201]" strokeweight=".5pt">
                <v:textbox>
                  <w:txbxContent>
                    <w:p w:rsidR="00A156C3" w:rsidRDefault="00A156C3">
                      <w:pPr>
                        <w:ind w:left="183" w:right="2"/>
                        <w:jc w:val="center"/>
                        <w:rPr>
                          <w:b/>
                          <w:bCs/>
                          <w:color w:val="351C75"/>
                          <w:sz w:val="24"/>
                          <w:szCs w:val="24"/>
                        </w:rPr>
                      </w:pPr>
                      <w:r>
                        <w:rPr>
                          <w:b/>
                          <w:bCs/>
                          <w:color w:val="351C75"/>
                          <w:sz w:val="24"/>
                          <w:szCs w:val="24"/>
                        </w:rPr>
                        <w:t>SUBMITTED TO:</w:t>
                      </w:r>
                    </w:p>
                    <w:p w:rsidR="00A156C3" w:rsidRDefault="00A156C3">
                      <w:pPr>
                        <w:ind w:left="183" w:right="2"/>
                        <w:jc w:val="center"/>
                        <w:rPr>
                          <w:b/>
                          <w:bCs/>
                          <w:color w:val="9BBB59" w:themeColor="accent3"/>
                          <w:sz w:val="24"/>
                          <w:szCs w:val="24"/>
                          <w:lang w:val="en-US"/>
                        </w:rPr>
                      </w:pPr>
                      <w:r>
                        <w:rPr>
                          <w:b/>
                          <w:bCs/>
                          <w:color w:val="9BBB59" w:themeColor="accent3"/>
                          <w:sz w:val="24"/>
                          <w:szCs w:val="24"/>
                          <w:lang w:val="en-US"/>
                        </w:rPr>
                        <w:t>COURSE TEACHER</w:t>
                      </w:r>
                    </w:p>
                    <w:p w:rsidR="00A156C3" w:rsidRDefault="00A156C3">
                      <w:pPr>
                        <w:ind w:left="183" w:right="2"/>
                        <w:jc w:val="center"/>
                        <w:rPr>
                          <w:b/>
                          <w:bCs/>
                          <w:color w:val="9BBB59" w:themeColor="accent3"/>
                          <w:sz w:val="24"/>
                          <w:szCs w:val="24"/>
                          <w:lang w:val="en-US"/>
                        </w:rPr>
                      </w:pPr>
                      <w:r>
                        <w:rPr>
                          <w:b/>
                          <w:bCs/>
                          <w:color w:val="9BBB59" w:themeColor="accent3"/>
                          <w:sz w:val="24"/>
                          <w:szCs w:val="24"/>
                          <w:lang w:val="en-US"/>
                        </w:rPr>
                        <w:t>AI &amp; ML in Agriculture</w:t>
                      </w:r>
                    </w:p>
                    <w:p w:rsidR="00A156C3" w:rsidRDefault="00A156C3">
                      <w:pPr>
                        <w:ind w:left="3936" w:right="3756" w:firstLine="1"/>
                        <w:jc w:val="center"/>
                        <w:rPr>
                          <w:b/>
                          <w:bCs/>
                          <w:color w:val="9BBB59" w:themeColor="accent3"/>
                          <w:sz w:val="24"/>
                          <w:szCs w:val="24"/>
                          <w:lang w:val="en-US"/>
                        </w:rPr>
                      </w:pPr>
                      <w:r>
                        <w:rPr>
                          <w:b/>
                          <w:bCs/>
                          <w:color w:val="9BBB59" w:themeColor="accent3"/>
                          <w:sz w:val="24"/>
                          <w:szCs w:val="24"/>
                        </w:rPr>
                        <w:t>Course Teacher AI&amp;</w:t>
                      </w:r>
                      <w:proofErr w:type="gramStart"/>
                      <w:r>
                        <w:rPr>
                          <w:b/>
                          <w:bCs/>
                          <w:color w:val="9BBB59" w:themeColor="accent3"/>
                          <w:sz w:val="24"/>
                          <w:szCs w:val="24"/>
                        </w:rPr>
                        <w:t xml:space="preserve">ML </w:t>
                      </w:r>
                      <w:r>
                        <w:rPr>
                          <w:b/>
                          <w:bCs/>
                          <w:color w:val="9BBB59" w:themeColor="accent3"/>
                          <w:sz w:val="24"/>
                          <w:szCs w:val="24"/>
                          <w:lang w:val="en-US"/>
                        </w:rPr>
                        <w:t xml:space="preserve"> in</w:t>
                      </w:r>
                      <w:proofErr w:type="gramEnd"/>
                      <w:r>
                        <w:rPr>
                          <w:b/>
                          <w:bCs/>
                          <w:color w:val="9BBB59" w:themeColor="accent3"/>
                          <w:sz w:val="24"/>
                          <w:szCs w:val="24"/>
                          <w:lang w:val="en-US"/>
                        </w:rPr>
                        <w:t xml:space="preserve"> Agriculture</w:t>
                      </w:r>
                    </w:p>
                    <w:p w:rsidR="00A156C3" w:rsidRDefault="00A156C3"/>
                  </w:txbxContent>
                </v:textbox>
              </v:shape>
            </w:pict>
          </mc:Fallback>
        </mc:AlternateContent>
      </w:r>
    </w:p>
    <w:p w:rsidR="00766E6E" w:rsidRDefault="00766E6E">
      <w:pPr>
        <w:widowControl w:val="0"/>
        <w:rPr>
          <w:b/>
          <w:bCs/>
          <w:color w:val="000000"/>
          <w:sz w:val="24"/>
          <w:szCs w:val="24"/>
        </w:rPr>
      </w:pPr>
    </w:p>
    <w:p w:rsidR="00766E6E" w:rsidRDefault="00766E6E">
      <w:pPr>
        <w:ind w:left="183"/>
        <w:jc w:val="center"/>
        <w:rPr>
          <w:b/>
          <w:bCs/>
          <w:color w:val="124F5C"/>
          <w:sz w:val="24"/>
          <w:szCs w:val="24"/>
        </w:rPr>
      </w:pPr>
    </w:p>
    <w:p w:rsidR="00766E6E" w:rsidRDefault="00766E6E">
      <w:pPr>
        <w:ind w:left="183"/>
        <w:jc w:val="center"/>
        <w:rPr>
          <w:b/>
          <w:bCs/>
          <w:color w:val="124F5C"/>
          <w:sz w:val="24"/>
          <w:szCs w:val="24"/>
        </w:rPr>
      </w:pPr>
    </w:p>
    <w:p w:rsidR="00766E6E" w:rsidRDefault="00766E6E">
      <w:pPr>
        <w:ind w:left="183"/>
        <w:jc w:val="center"/>
        <w:rPr>
          <w:b/>
          <w:bCs/>
          <w:color w:val="124F5C"/>
          <w:sz w:val="24"/>
          <w:szCs w:val="24"/>
        </w:rPr>
      </w:pPr>
    </w:p>
    <w:p w:rsidR="00766E6E" w:rsidRDefault="00A156C3">
      <w:pPr>
        <w:ind w:left="183"/>
        <w:jc w:val="center"/>
        <w:rPr>
          <w:b/>
          <w:bCs/>
          <w:sz w:val="24"/>
          <w:szCs w:val="24"/>
        </w:rPr>
      </w:pPr>
      <w:r>
        <w:rPr>
          <w:b/>
          <w:bCs/>
          <w:color w:val="124F5C"/>
          <w:sz w:val="24"/>
          <w:szCs w:val="24"/>
        </w:rPr>
        <w:t xml:space="preserve">COA, </w:t>
      </w:r>
      <w:proofErr w:type="gramStart"/>
      <w:r>
        <w:rPr>
          <w:b/>
          <w:bCs/>
          <w:color w:val="124F5C"/>
          <w:sz w:val="24"/>
          <w:szCs w:val="24"/>
        </w:rPr>
        <w:t>UAS ,GKVK</w:t>
      </w:r>
      <w:proofErr w:type="gramEnd"/>
      <w:r>
        <w:rPr>
          <w:b/>
          <w:bCs/>
          <w:color w:val="124F5C"/>
          <w:sz w:val="24"/>
          <w:szCs w:val="24"/>
        </w:rPr>
        <w:t>-Bengaluru.</w:t>
      </w:r>
    </w:p>
    <w:p w:rsidR="00766E6E" w:rsidRDefault="00766E6E">
      <w:pPr>
        <w:pStyle w:val="BodyText"/>
        <w:rPr>
          <w:sz w:val="22"/>
        </w:rPr>
      </w:pPr>
    </w:p>
    <w:p w:rsidR="00766E6E" w:rsidRDefault="00766E6E">
      <w:pPr>
        <w:pStyle w:val="BodyText"/>
        <w:rPr>
          <w:sz w:val="22"/>
        </w:rPr>
      </w:pPr>
      <w:bookmarkStart w:id="1" w:name="_GoBack"/>
      <w:bookmarkEnd w:id="1"/>
    </w:p>
    <w:p w:rsidR="00766E6E" w:rsidRDefault="00766E6E">
      <w:pPr>
        <w:pStyle w:val="BodyText"/>
        <w:spacing w:before="193"/>
        <w:rPr>
          <w:sz w:val="22"/>
        </w:rPr>
      </w:pPr>
    </w:p>
    <w:p w:rsidR="00766E6E" w:rsidRDefault="00A156C3">
      <w:pPr>
        <w:ind w:left="1"/>
        <w:jc w:val="center"/>
        <w:rPr>
          <w:rFonts w:ascii="Calibri"/>
        </w:rPr>
      </w:pPr>
      <w:r>
        <w:rPr>
          <w:rFonts w:ascii="Calibri"/>
          <w:spacing w:val="-10"/>
        </w:rPr>
        <w:t>1</w:t>
      </w:r>
    </w:p>
    <w:p w:rsidR="00766E6E" w:rsidRDefault="00766E6E"/>
    <w:p w:rsidR="00766E6E" w:rsidRDefault="00766E6E"/>
    <w:p w:rsidR="00766E6E" w:rsidRDefault="00A156C3">
      <w:r>
        <w:rPr>
          <w:b/>
          <w:bCs/>
          <w:color w:val="1F5C99"/>
          <w:sz w:val="32"/>
          <w:szCs w:val="32"/>
        </w:rPr>
        <w:lastRenderedPageBreak/>
        <w:t>Table of Contents</w:t>
      </w:r>
    </w:p>
    <w:sdt>
      <w:sdtPr>
        <w:alias w:val="Table of Contents"/>
        <w:id w:val="147481254"/>
      </w:sdtPr>
      <w:sdtContent>
        <w:p w:rsidR="00766E6E" w:rsidRDefault="00A156C3">
          <w:r>
            <w:fldChar w:fldCharType="begin"/>
          </w:r>
          <w:r>
            <w:instrText>TOC \h \o "1-3"</w:instrText>
          </w:r>
          <w:r>
            <w:fldChar w:fldCharType="separate"/>
          </w:r>
        </w:p>
        <w:p w:rsidR="00766E6E" w:rsidRDefault="00A156C3">
          <w:r>
            <w:fldChar w:fldCharType="end"/>
          </w:r>
        </w:p>
      </w:sdtContent>
    </w:sdt>
    <w:p w:rsidR="00766E6E" w:rsidRDefault="00A156C3">
      <w:r>
        <w:br w:type="page"/>
      </w:r>
    </w:p>
    <w:p w:rsidR="00766E6E" w:rsidRDefault="00A156C3">
      <w:pPr>
        <w:pStyle w:val="Heading1"/>
      </w:pPr>
      <w:r>
        <w:rPr>
          <w:sz w:val="32"/>
          <w:szCs w:val="32"/>
        </w:rPr>
        <w:lastRenderedPageBreak/>
        <w:t>Chapter 1: Abstract</w:t>
      </w:r>
    </w:p>
    <w:p w:rsidR="00766E6E" w:rsidRDefault="00766E6E">
      <w:pPr>
        <w:spacing w:before="60" w:after="60"/>
      </w:pPr>
    </w:p>
    <w:p w:rsidR="00766E6E" w:rsidRDefault="00A156C3">
      <w:pPr>
        <w:pStyle w:val="Heading2"/>
      </w:pPr>
      <w:r>
        <w:rPr>
          <w:sz w:val="26"/>
          <w:szCs w:val="26"/>
        </w:rPr>
        <w:t>1.1 Problem Statement</w:t>
      </w:r>
    </w:p>
    <w:p w:rsidR="00766E6E" w:rsidRDefault="00A156C3">
      <w:pPr>
        <w:spacing w:before="80" w:after="120" w:line="276" w:lineRule="auto"/>
        <w:jc w:val="both"/>
      </w:pPr>
      <w:r>
        <w:t>The global agricultural sector faces an escalating crisis: human activities have accelerated soil erosion, causing critical nutrient deficits, while the global population is projected to surpass 9 billion by 2050. The dominant approach of using excessive synthetic chemical fertilizers to maximize yields creates a paradox — it degrades the very soil it aims to enrich. Chemical fertilizers elevate soil acidity, reduce organic matter and beneficial soil organisms, alter soil pH, nourish pests, and initiate greenhouse gas emissions [1].</w:t>
      </w:r>
    </w:p>
    <w:p w:rsidR="00766E6E" w:rsidRDefault="00A156C3">
      <w:pPr>
        <w:spacing w:before="80" w:after="120" w:line="276" w:lineRule="auto"/>
        <w:jc w:val="both"/>
      </w:pPr>
      <w:proofErr w:type="spellStart"/>
      <w:r>
        <w:t>Biofertilizers</w:t>
      </w:r>
      <w:proofErr w:type="spellEnd"/>
      <w:r>
        <w:t xml:space="preserve"> — substances containing living microorganisms that colonize the rhizosphere and enhance nutrient availability — offer a sustainable alternative. However, the optimal selection and application of </w:t>
      </w:r>
      <w:proofErr w:type="spellStart"/>
      <w:r>
        <w:t>biofertilizers</w:t>
      </w:r>
      <w:proofErr w:type="spellEnd"/>
      <w:r>
        <w:t xml:space="preserve"> across diverse crops, soil types, climatic conditions, and geographic regions is a complex, data-intensive problem that cannot be solved through traditional heuristic methods alone [2].</w:t>
      </w:r>
    </w:p>
    <w:p w:rsidR="00766E6E" w:rsidRDefault="00A156C3">
      <w:pPr>
        <w:spacing w:before="80" w:after="120" w:line="276" w:lineRule="auto"/>
        <w:jc w:val="both"/>
      </w:pPr>
      <w:r>
        <w:t xml:space="preserve">Machine learning (ML) presents a transformative solution to this challenge. By </w:t>
      </w:r>
      <w:proofErr w:type="spellStart"/>
      <w:r>
        <w:t>analyzing</w:t>
      </w:r>
      <w:proofErr w:type="spellEnd"/>
      <w:r>
        <w:t xml:space="preserve"> large datasets encompassing soil properties, weather patterns, crop characteristics, and historical yield data, ML algorithms can predict optimal </w:t>
      </w:r>
      <w:proofErr w:type="spellStart"/>
      <w:r>
        <w:t>biofertilizer</w:t>
      </w:r>
      <w:proofErr w:type="spellEnd"/>
      <w:r>
        <w:t xml:space="preserve"> combinations, recommend appropriate microbial strains, and forecast crop yields with high accuracy. This project investigates the integration of ML methodologies — ranging from data analytics to predictive modelling — into the </w:t>
      </w:r>
      <w:proofErr w:type="spellStart"/>
      <w:r>
        <w:t>biofertilizer</w:t>
      </w:r>
      <w:proofErr w:type="spellEnd"/>
      <w:r>
        <w:t xml:space="preserve"> industry to enhance agricultural productivity while ensuring ecological sustainability [3].</w:t>
      </w:r>
    </w:p>
    <w:p w:rsidR="00766E6E" w:rsidRDefault="00766E6E">
      <w:pPr>
        <w:spacing w:before="60" w:after="60"/>
      </w:pPr>
    </w:p>
    <w:p w:rsidR="00766E6E" w:rsidRDefault="00A156C3">
      <w:pPr>
        <w:pStyle w:val="Heading2"/>
      </w:pPr>
      <w:r>
        <w:rPr>
          <w:sz w:val="26"/>
          <w:szCs w:val="26"/>
        </w:rPr>
        <w:t>1.2 Scope of the Study</w:t>
      </w:r>
    </w:p>
    <w:p w:rsidR="00766E6E" w:rsidRDefault="00A156C3">
      <w:pPr>
        <w:spacing w:before="80" w:after="120" w:line="276" w:lineRule="auto"/>
        <w:jc w:val="both"/>
      </w:pPr>
      <w:r>
        <w:t xml:space="preserve">This project encompasses the following scope: development of a crop and </w:t>
      </w:r>
      <w:proofErr w:type="spellStart"/>
      <w:r>
        <w:t>biofertilizer</w:t>
      </w:r>
      <w:proofErr w:type="spellEnd"/>
      <w:r>
        <w:t xml:space="preserve"> recommendation dataset; implementation and comparison of ML algorithms including Random Forest (RF), Support Vector Machine (SVM), K-Nearest Neighbour (k-NN), Decision Tree (DT), and </w:t>
      </w:r>
      <w:proofErr w:type="spellStart"/>
      <w:r>
        <w:t>XGBoost</w:t>
      </w:r>
      <w:proofErr w:type="spellEnd"/>
      <w:r>
        <w:t xml:space="preserve"> for predicting optimal </w:t>
      </w:r>
      <w:proofErr w:type="spellStart"/>
      <w:r>
        <w:t>biofertilizer</w:t>
      </w:r>
      <w:proofErr w:type="spellEnd"/>
      <w:r>
        <w:t xml:space="preserve"> use; and evaluation of model performance using standard metrics such as accuracy, RMSE, precision, recall, and F-measure.</w:t>
      </w:r>
    </w:p>
    <w:p w:rsidR="00766E6E" w:rsidRDefault="00A156C3">
      <w:r>
        <w:br w:type="page"/>
      </w:r>
    </w:p>
    <w:p w:rsidR="00766E6E" w:rsidRDefault="00A156C3">
      <w:pPr>
        <w:pStyle w:val="Heading1"/>
      </w:pPr>
      <w:r>
        <w:rPr>
          <w:sz w:val="32"/>
          <w:szCs w:val="32"/>
        </w:rPr>
        <w:lastRenderedPageBreak/>
        <w:t>Chapter 2: Introduction</w:t>
      </w:r>
    </w:p>
    <w:p w:rsidR="00766E6E" w:rsidRDefault="00766E6E">
      <w:pPr>
        <w:spacing w:before="60" w:after="60"/>
      </w:pPr>
    </w:p>
    <w:p w:rsidR="00766E6E" w:rsidRDefault="00A156C3">
      <w:pPr>
        <w:pStyle w:val="Heading2"/>
      </w:pPr>
      <w:r>
        <w:rPr>
          <w:sz w:val="26"/>
          <w:szCs w:val="26"/>
        </w:rPr>
        <w:t>2.1 Background</w:t>
      </w:r>
    </w:p>
    <w:p w:rsidR="00766E6E" w:rsidRDefault="00A156C3">
      <w:pPr>
        <w:spacing w:before="80" w:after="120" w:line="276" w:lineRule="auto"/>
        <w:jc w:val="both"/>
      </w:pPr>
      <w:r>
        <w:t>Agricultural production is an essential pillar of a country's economic development. Farmers have long struggled with generating maximum output in the face of shifting weather conditions, soil degradation, and increasing resource costs. The excessive use of chemical fertilizers — deployed to supply nitrogen (N), phosphorus (P), and potassium (K) — has triggered a cascade of ecological problems including reduced soil biodiversity, increased greenhouse gas emissions, and long-term fertility loss [1].</w:t>
      </w:r>
    </w:p>
    <w:p w:rsidR="00766E6E" w:rsidRDefault="00A156C3">
      <w:pPr>
        <w:spacing w:before="80" w:after="120" w:line="276" w:lineRule="auto"/>
        <w:jc w:val="both"/>
      </w:pPr>
      <w:proofErr w:type="spellStart"/>
      <w:r>
        <w:t>Biofertilizers</w:t>
      </w:r>
      <w:proofErr w:type="spellEnd"/>
      <w:r>
        <w:t xml:space="preserve">, composed of living microorganisms such as nitrogen-fixing bacteria (Rhizobium, </w:t>
      </w:r>
      <w:proofErr w:type="spellStart"/>
      <w:r>
        <w:t>Azospirillum</w:t>
      </w:r>
      <w:proofErr w:type="spellEnd"/>
      <w:r>
        <w:t xml:space="preserve">), phosphorus-solubilizing bacteria (Pseudomonas, Bacillus, Agrobacterium), plant growth-promoting </w:t>
      </w:r>
      <w:proofErr w:type="spellStart"/>
      <w:r>
        <w:t>rhizobacteria</w:t>
      </w:r>
      <w:proofErr w:type="spellEnd"/>
      <w:r>
        <w:t xml:space="preserve"> (PGPR), and fungal/algal </w:t>
      </w:r>
      <w:proofErr w:type="spellStart"/>
      <w:r>
        <w:t>biofertilizers</w:t>
      </w:r>
      <w:proofErr w:type="spellEnd"/>
      <w:r>
        <w:t>, offer a sustainable and cost-effective alternative. These organisms improve nutrient bioavailability, promote plant hormone production, and protect crops against pathogens — all without the environmental harm associated with synthetic chemicals [2].</w:t>
      </w:r>
    </w:p>
    <w:p w:rsidR="00766E6E" w:rsidRDefault="00A156C3">
      <w:pPr>
        <w:spacing w:before="80" w:after="120" w:line="276" w:lineRule="auto"/>
        <w:jc w:val="both"/>
      </w:pPr>
      <w:r>
        <w:t xml:space="preserve">The challenge, however, lies in determining the right </w:t>
      </w:r>
      <w:proofErr w:type="spellStart"/>
      <w:r>
        <w:t>biofertilizer</w:t>
      </w:r>
      <w:proofErr w:type="spellEnd"/>
      <w:r>
        <w:t xml:space="preserve"> for the right crop under the right conditions. This is a multidimensional optimization problem ideally suited to machine learning. ML algorithms can model the intricate nonlinear relationships between soil chemistry, climate variables, microbial community dynamics, and crop outcomes, yielding actionable recommendations for farmers [3].</w:t>
      </w:r>
    </w:p>
    <w:p w:rsidR="00766E6E" w:rsidRDefault="00766E6E">
      <w:pPr>
        <w:spacing w:before="60" w:after="60"/>
      </w:pPr>
    </w:p>
    <w:p w:rsidR="00766E6E" w:rsidRDefault="00A156C3">
      <w:pPr>
        <w:pStyle w:val="Heading2"/>
      </w:pPr>
      <w:r>
        <w:rPr>
          <w:sz w:val="26"/>
          <w:szCs w:val="26"/>
        </w:rPr>
        <w:t>2.2 Methodologies Used</w:t>
      </w:r>
    </w:p>
    <w:p w:rsidR="00766E6E" w:rsidRDefault="00A156C3">
      <w:pPr>
        <w:spacing w:before="80" w:after="120" w:line="276" w:lineRule="auto"/>
        <w:jc w:val="both"/>
      </w:pPr>
      <w:r>
        <w:t>This project employs five primary machine learning algorithms:</w:t>
      </w:r>
    </w:p>
    <w:p w:rsidR="00766E6E" w:rsidRDefault="00A156C3">
      <w:pPr>
        <w:pStyle w:val="ListParagraph"/>
        <w:numPr>
          <w:ilvl w:val="0"/>
          <w:numId w:val="1"/>
        </w:numPr>
      </w:pPr>
      <w:r>
        <w:t>Random Forest (RF): An ensemble method that creates multiple decision trees and averages predictions. RF outperformed SVM in predicting wheat yield adaptation indices across climatic zones in Southern Jiangsu, China [4]. In soybean yield prediction with rhizobium inoculant and phosphorus supplementation, RF models demonstrated a 111% average yield increase in tough environmental conditions [5].</w:t>
      </w:r>
    </w:p>
    <w:p w:rsidR="00766E6E" w:rsidRDefault="00A156C3">
      <w:pPr>
        <w:pStyle w:val="ListParagraph"/>
        <w:numPr>
          <w:ilvl w:val="0"/>
          <w:numId w:val="1"/>
        </w:numPr>
      </w:pPr>
      <w:r>
        <w:t xml:space="preserve">Support Vector Machine (SVM): A classification and regression algorithm that finds optimal hyperplanes in high-dimensional feature spaces. SVM achieved precision of 0.97, recall of 0.91, and F-measure of 0.95 in predicting the presence of plant growth-promoting </w:t>
      </w:r>
      <w:proofErr w:type="spellStart"/>
      <w:r>
        <w:t>rhizobacteria</w:t>
      </w:r>
      <w:proofErr w:type="spellEnd"/>
      <w:r>
        <w:t xml:space="preserve"> (PGPR) using NCBI genomic datasets [6].</w:t>
      </w:r>
    </w:p>
    <w:p w:rsidR="00766E6E" w:rsidRDefault="00A156C3">
      <w:pPr>
        <w:pStyle w:val="ListParagraph"/>
        <w:numPr>
          <w:ilvl w:val="0"/>
          <w:numId w:val="1"/>
        </w:numPr>
      </w:pPr>
      <w:r>
        <w:t>K-Nearest Neighbour (k-NN): A non-parametric algorithm that classifies data points based on proximity to training samples. While computationally simple, k-NN showed poor performance on high-dimensional agricultural datasets in three out of four potato yield prediction datasets [7].</w:t>
      </w:r>
    </w:p>
    <w:p w:rsidR="00766E6E" w:rsidRDefault="00A156C3">
      <w:pPr>
        <w:pStyle w:val="ListParagraph"/>
        <w:numPr>
          <w:ilvl w:val="0"/>
          <w:numId w:val="1"/>
        </w:numPr>
      </w:pPr>
      <w:r>
        <w:t xml:space="preserve">Decision Tree (DT): A hierarchical classification </w:t>
      </w:r>
      <w:proofErr w:type="gramStart"/>
      <w:r>
        <w:t>model</w:t>
      </w:r>
      <w:proofErr w:type="gramEnd"/>
      <w:r>
        <w:t xml:space="preserve"> that partitions data using feature-based decision rules. DTs were used in Cowpea dataset analysis to identify the most influential features driving yield classification [8].</w:t>
      </w:r>
    </w:p>
    <w:p w:rsidR="00766E6E" w:rsidRDefault="00A156C3">
      <w:pPr>
        <w:pStyle w:val="ListParagraph"/>
        <w:numPr>
          <w:ilvl w:val="0"/>
          <w:numId w:val="1"/>
        </w:numPr>
      </w:pPr>
      <w:proofErr w:type="spellStart"/>
      <w:r>
        <w:t>XGBoost</w:t>
      </w:r>
      <w:proofErr w:type="spellEnd"/>
      <w:r>
        <w:t xml:space="preserve">: A gradient-boosted decision tree framework offering high adaptability and efficiency. </w:t>
      </w:r>
      <w:proofErr w:type="spellStart"/>
      <w:r>
        <w:t>XGBoost</w:t>
      </w:r>
      <w:proofErr w:type="spellEnd"/>
      <w:r>
        <w:t xml:space="preserve"> achieved the highest precision of 99.09% across 21 crops (10 </w:t>
      </w:r>
      <w:r>
        <w:lastRenderedPageBreak/>
        <w:t xml:space="preserve">horticultural and 11 agricultural) using NPK, soil pH, and climate variables on the </w:t>
      </w:r>
      <w:proofErr w:type="spellStart"/>
      <w:r>
        <w:t>Kaggle</w:t>
      </w:r>
      <w:proofErr w:type="spellEnd"/>
      <w:r>
        <w:t xml:space="preserve"> crop recommendation dataset [9].</w:t>
      </w:r>
    </w:p>
    <w:p w:rsidR="00766E6E" w:rsidRDefault="00766E6E">
      <w:pPr>
        <w:spacing w:before="60" w:after="60"/>
      </w:pPr>
    </w:p>
    <w:p w:rsidR="00766E6E" w:rsidRDefault="00A156C3">
      <w:pPr>
        <w:pStyle w:val="Heading2"/>
      </w:pPr>
      <w:r>
        <w:rPr>
          <w:sz w:val="26"/>
          <w:szCs w:val="26"/>
        </w:rPr>
        <w:t>2.3 Experimental Setup</w:t>
      </w:r>
    </w:p>
    <w:p w:rsidR="00766E6E" w:rsidRDefault="00A156C3">
      <w:pPr>
        <w:spacing w:before="80" w:after="120" w:line="276" w:lineRule="auto"/>
        <w:jc w:val="both"/>
      </w:pPr>
      <w:r>
        <w:t xml:space="preserve">The experiment was conducted as follows: A consolidated crop recommendation dataset was curated incorporating soil parameters (N, P, K levels, pH, moisture), climatic variables (temperature, humidity, rainfall), and crop labels with associated </w:t>
      </w:r>
      <w:proofErr w:type="spellStart"/>
      <w:r>
        <w:t>biofertilizer</w:t>
      </w:r>
      <w:proofErr w:type="spellEnd"/>
      <w:r>
        <w:t xml:space="preserve"> recommendations. Five ML models — RF, SVM, k-NN, DT, and </w:t>
      </w:r>
      <w:proofErr w:type="spellStart"/>
      <w:r>
        <w:t>XGBoost</w:t>
      </w:r>
      <w:proofErr w:type="spellEnd"/>
      <w:r>
        <w:t xml:space="preserve"> — were trained using an 80:20 train-test split. Performance was measured using accuracy, precision, recall, F1-score, and RMSE. </w:t>
      </w:r>
      <w:proofErr w:type="spellStart"/>
      <w:r>
        <w:t>XGBoost</w:t>
      </w:r>
      <w:proofErr w:type="spellEnd"/>
      <w:r>
        <w:t xml:space="preserve"> was identified as the best-performing model. Additionally, deep collaborative matrix factorization was explored for coffee crop </w:t>
      </w:r>
      <w:proofErr w:type="spellStart"/>
      <w:r>
        <w:t>biofertilizer</w:t>
      </w:r>
      <w:proofErr w:type="spellEnd"/>
      <w:r>
        <w:t xml:space="preserve"> recommendations, achieving 97.88% accuracy [10].</w:t>
      </w:r>
    </w:p>
    <w:p w:rsidR="00766E6E" w:rsidRDefault="00766E6E">
      <w:pPr>
        <w:spacing w:before="60" w:after="60"/>
      </w:pPr>
    </w:p>
    <w:p w:rsidR="00766E6E" w:rsidRDefault="00A156C3">
      <w:pPr>
        <w:pStyle w:val="Heading2"/>
      </w:pPr>
      <w:r>
        <w:rPr>
          <w:sz w:val="26"/>
          <w:szCs w:val="26"/>
        </w:rPr>
        <w:t>2.4 Results in Comparison with Existing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8"/>
        <w:gridCol w:w="2954"/>
        <w:gridCol w:w="1672"/>
        <w:gridCol w:w="1458"/>
        <w:gridCol w:w="1208"/>
      </w:tblGrid>
      <w:tr w:rsidR="00766E6E">
        <w:trPr>
          <w:tblHeader/>
        </w:trPr>
        <w:tc>
          <w:tcPr>
            <w:tcW w:w="0" w:type="auto"/>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tcPr>
          <w:p w:rsidR="00766E6E" w:rsidRDefault="00A156C3">
            <w:r>
              <w:rPr>
                <w:b/>
                <w:bCs/>
                <w:color w:val="FFFFFF"/>
                <w:sz w:val="20"/>
                <w:szCs w:val="20"/>
              </w:rPr>
              <w:t>Algorithm</w:t>
            </w:r>
          </w:p>
        </w:tc>
        <w:tc>
          <w:tcPr>
            <w:tcW w:w="0" w:type="auto"/>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tcPr>
          <w:p w:rsidR="00766E6E" w:rsidRDefault="00A156C3">
            <w:r>
              <w:rPr>
                <w:b/>
                <w:bCs/>
                <w:color w:val="FFFFFF"/>
                <w:sz w:val="20"/>
                <w:szCs w:val="20"/>
              </w:rPr>
              <w:t>Application</w:t>
            </w:r>
          </w:p>
        </w:tc>
        <w:tc>
          <w:tcPr>
            <w:tcW w:w="0" w:type="auto"/>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tcPr>
          <w:p w:rsidR="00766E6E" w:rsidRDefault="00A156C3">
            <w:r>
              <w:rPr>
                <w:b/>
                <w:bCs/>
                <w:color w:val="FFFFFF"/>
                <w:sz w:val="20"/>
                <w:szCs w:val="20"/>
              </w:rPr>
              <w:t>Accuracy / Score</w:t>
            </w:r>
          </w:p>
        </w:tc>
        <w:tc>
          <w:tcPr>
            <w:tcW w:w="0" w:type="auto"/>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tcPr>
          <w:p w:rsidR="00766E6E" w:rsidRDefault="00A156C3">
            <w:r>
              <w:rPr>
                <w:b/>
                <w:bCs/>
                <w:color w:val="FFFFFF"/>
                <w:sz w:val="20"/>
                <w:szCs w:val="20"/>
              </w:rPr>
              <w:t>Metric</w:t>
            </w:r>
          </w:p>
        </w:tc>
        <w:tc>
          <w:tcPr>
            <w:tcW w:w="0" w:type="auto"/>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tcPr>
          <w:p w:rsidR="00766E6E" w:rsidRDefault="00A156C3">
            <w:r>
              <w:rPr>
                <w:b/>
                <w:bCs/>
                <w:color w:val="FFFFFF"/>
                <w:sz w:val="20"/>
                <w:szCs w:val="20"/>
              </w:rPr>
              <w:t>Reference</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proofErr w:type="spellStart"/>
            <w:r>
              <w:rPr>
                <w:sz w:val="20"/>
                <w:szCs w:val="20"/>
              </w:rPr>
              <w:t>XGBoost</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Crop recommendation (21 crops)</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99.09%</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Accuracy</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[9]</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Deep Collab. MF</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 xml:space="preserve">Coffee </w:t>
            </w:r>
            <w:proofErr w:type="spellStart"/>
            <w:r>
              <w:rPr>
                <w:sz w:val="20"/>
                <w:szCs w:val="20"/>
              </w:rPr>
              <w:t>biofertilizer</w:t>
            </w:r>
            <w:proofErr w:type="spellEnd"/>
            <w:r>
              <w:rPr>
                <w:sz w:val="20"/>
                <w:szCs w:val="20"/>
              </w:rPr>
              <w:t xml:space="preserve"> recommendation</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97.88%</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Accuracy</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[10]</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SVM</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PGPR prediction (NCBI dataset)</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0.97 / 0.91 / 0.95</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proofErr w:type="spellStart"/>
            <w:r>
              <w:rPr>
                <w:sz w:val="20"/>
                <w:szCs w:val="20"/>
              </w:rPr>
              <w:t>Prec</w:t>
            </w:r>
            <w:proofErr w:type="spellEnd"/>
            <w:r>
              <w:rPr>
                <w:sz w:val="20"/>
                <w:szCs w:val="20"/>
              </w:rPr>
              <w:t>/Rec/F1</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[6]</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Gradient Boosted Trees</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Drought-resilient microbial strain ID</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87%</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Accuracy</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[11]</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Random Forest</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Soybean yield with rhizobium</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+111% yield</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Yield increase</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[5]</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SVR</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Potato yield (proximal sensing)</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Best RMSE</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RMSE</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[7]</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Linear Regression</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Paddy yield prediction</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1.60 t/ha</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Yield</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[12]</w:t>
            </w:r>
          </w:p>
        </w:tc>
      </w:tr>
    </w:tbl>
    <w:p w:rsidR="00766E6E" w:rsidRDefault="00766E6E">
      <w:pPr>
        <w:spacing w:before="60" w:after="60"/>
      </w:pPr>
    </w:p>
    <w:p w:rsidR="00766E6E" w:rsidRDefault="00A156C3">
      <w:r>
        <w:br w:type="page"/>
      </w:r>
    </w:p>
    <w:p w:rsidR="00766E6E" w:rsidRDefault="00A156C3">
      <w:pPr>
        <w:pStyle w:val="Heading1"/>
      </w:pPr>
      <w:r>
        <w:rPr>
          <w:sz w:val="32"/>
          <w:szCs w:val="32"/>
        </w:rPr>
        <w:lastRenderedPageBreak/>
        <w:t>Chapter 3: Review of Literature</w:t>
      </w:r>
    </w:p>
    <w:p w:rsidR="00766E6E" w:rsidRDefault="00766E6E">
      <w:pPr>
        <w:spacing w:before="60" w:after="60"/>
      </w:pPr>
    </w:p>
    <w:p w:rsidR="00766E6E" w:rsidRDefault="00A156C3">
      <w:pPr>
        <w:pStyle w:val="Heading2"/>
      </w:pPr>
      <w:r>
        <w:rPr>
          <w:sz w:val="26"/>
          <w:szCs w:val="26"/>
        </w:rPr>
        <w:t>3.1 Overview</w:t>
      </w:r>
    </w:p>
    <w:p w:rsidR="00766E6E" w:rsidRDefault="00A156C3">
      <w:pPr>
        <w:spacing w:before="80" w:after="120" w:line="276" w:lineRule="auto"/>
        <w:jc w:val="both"/>
      </w:pPr>
      <w:r>
        <w:t xml:space="preserve">A comprehensive review of existing literature reveals a rapidly evolving intersection of machine learning and </w:t>
      </w:r>
      <w:proofErr w:type="spellStart"/>
      <w:r>
        <w:t>biofertilizer</w:t>
      </w:r>
      <w:proofErr w:type="spellEnd"/>
      <w:r>
        <w:t xml:space="preserve"> science. The following studies represent the key methodological contributions in this domain.</w:t>
      </w:r>
    </w:p>
    <w:p w:rsidR="00766E6E" w:rsidRDefault="00766E6E">
      <w:pPr>
        <w:spacing w:before="60" w:after="60"/>
      </w:pPr>
    </w:p>
    <w:p w:rsidR="00766E6E" w:rsidRDefault="00A156C3">
      <w:pPr>
        <w:pStyle w:val="Heading2"/>
      </w:pPr>
      <w:r>
        <w:rPr>
          <w:sz w:val="26"/>
          <w:szCs w:val="26"/>
        </w:rPr>
        <w:t>3.2 Literature Survey</w:t>
      </w:r>
    </w:p>
    <w:p w:rsidR="00766E6E" w:rsidRDefault="00A156C3">
      <w:pPr>
        <w:pStyle w:val="Heading3"/>
      </w:pPr>
      <w:r>
        <w:t>3.2.1 Abbas et al. (2020) — Crop Yield Prediction via Proximal Sensing and ML</w:t>
      </w:r>
    </w:p>
    <w:p w:rsidR="00766E6E" w:rsidRDefault="00A156C3">
      <w:pPr>
        <w:spacing w:before="80" w:after="120" w:line="276" w:lineRule="auto"/>
        <w:jc w:val="both"/>
      </w:pPr>
      <w:r>
        <w:t xml:space="preserve">Abbas, </w:t>
      </w:r>
      <w:proofErr w:type="spellStart"/>
      <w:r>
        <w:t>Afzaal</w:t>
      </w:r>
      <w:proofErr w:type="spellEnd"/>
      <w:r>
        <w:t xml:space="preserve">, </w:t>
      </w:r>
      <w:proofErr w:type="spellStart"/>
      <w:r>
        <w:t>Farooque</w:t>
      </w:r>
      <w:proofErr w:type="spellEnd"/>
      <w:r>
        <w:t>, and Tang (2020) conducted a pivotal study employing four machine learning algorithms — Support Vector Regression (SVR), Elastic Net (EN), K-Nearest Neighbour (k-NN), and Linear Regression (LR) — to predict potato (</w:t>
      </w:r>
      <w:proofErr w:type="spellStart"/>
      <w:r>
        <w:t>Solanum</w:t>
      </w:r>
      <w:proofErr w:type="spellEnd"/>
      <w:r>
        <w:t xml:space="preserve"> </w:t>
      </w:r>
      <w:proofErr w:type="spellStart"/>
      <w:r>
        <w:t>tuberosum</w:t>
      </w:r>
      <w:proofErr w:type="spellEnd"/>
      <w:r>
        <w:t>) tuber yield using soil and crop properties collected via proximal sensing from six fields in Atlantic Canada. The SVR model outperformed all others across datasets, with k-NN performing poorly in three of four datasets. The study highlighted that large training datasets are essential for meaningful predictions. This work established a benchmark for sensor-driven ML crop yield models [7].</w:t>
      </w:r>
    </w:p>
    <w:p w:rsidR="00766E6E" w:rsidRDefault="00A156C3">
      <w:pPr>
        <w:pStyle w:val="Heading3"/>
      </w:pPr>
      <w:r>
        <w:t xml:space="preserve">3.2.2 </w:t>
      </w:r>
      <w:proofErr w:type="spellStart"/>
      <w:r>
        <w:t>Indumathi</w:t>
      </w:r>
      <w:proofErr w:type="spellEnd"/>
      <w:r>
        <w:t xml:space="preserve"> et al. (2021) — ML for PGPR Identification</w:t>
      </w:r>
    </w:p>
    <w:p w:rsidR="00766E6E" w:rsidRDefault="00A156C3">
      <w:pPr>
        <w:spacing w:before="80" w:after="120" w:line="276" w:lineRule="auto"/>
        <w:jc w:val="both"/>
      </w:pPr>
      <w:proofErr w:type="spellStart"/>
      <w:r>
        <w:t>Indumathi</w:t>
      </w:r>
      <w:proofErr w:type="spellEnd"/>
      <w:r>
        <w:t xml:space="preserve">, </w:t>
      </w:r>
      <w:proofErr w:type="spellStart"/>
      <w:r>
        <w:t>Megala</w:t>
      </w:r>
      <w:proofErr w:type="spellEnd"/>
      <w:r>
        <w:t xml:space="preserve">, </w:t>
      </w:r>
      <w:proofErr w:type="spellStart"/>
      <w:r>
        <w:t>Padmapriya</w:t>
      </w:r>
      <w:proofErr w:type="spellEnd"/>
      <w:r>
        <w:t xml:space="preserve">, and </w:t>
      </w:r>
      <w:proofErr w:type="spellStart"/>
      <w:r>
        <w:t>Jayanthi</w:t>
      </w:r>
      <w:proofErr w:type="spellEnd"/>
      <w:r>
        <w:t xml:space="preserve"> (2021) introduced a machine learning framework using linear discriminant analysis, k-NN, and Support Vector Machine (SVM) to evaluate bacterial genomes and predict rhizosphere molecular mechanisms for identifying plant growth-promoting bacteria (PGPR) in millet crops. Trained on the NCBI Dataset, the SVM model achieved precision of 0.97, recall of 0.91, and F-measure of 0.95 — the highest among all tested algorithms. The study proposed a secondary metabolic model for future growth predictions, demonstrating ML's potential to accelerate </w:t>
      </w:r>
      <w:proofErr w:type="spellStart"/>
      <w:r>
        <w:t>biofertilizer</w:t>
      </w:r>
      <w:proofErr w:type="spellEnd"/>
      <w:r>
        <w:t xml:space="preserve"> strain selection [6].</w:t>
      </w:r>
    </w:p>
    <w:p w:rsidR="00766E6E" w:rsidRDefault="00A156C3">
      <w:pPr>
        <w:pStyle w:val="Heading3"/>
      </w:pPr>
      <w:r>
        <w:t xml:space="preserve">3.2.3 </w:t>
      </w:r>
      <w:proofErr w:type="spellStart"/>
      <w:r>
        <w:t>Raveena</w:t>
      </w:r>
      <w:proofErr w:type="spellEnd"/>
      <w:r>
        <w:t xml:space="preserve"> and </w:t>
      </w:r>
      <w:proofErr w:type="spellStart"/>
      <w:r>
        <w:t>Surendran</w:t>
      </w:r>
      <w:proofErr w:type="spellEnd"/>
      <w:r>
        <w:t xml:space="preserve"> (2023) — Deep Collaborative Matrix Factorization for Coffee </w:t>
      </w:r>
      <w:proofErr w:type="spellStart"/>
      <w:r>
        <w:t>Biofertilizer</w:t>
      </w:r>
      <w:proofErr w:type="spellEnd"/>
    </w:p>
    <w:p w:rsidR="00766E6E" w:rsidRDefault="00A156C3">
      <w:pPr>
        <w:spacing w:before="80" w:after="120" w:line="276" w:lineRule="auto"/>
        <w:jc w:val="both"/>
      </w:pPr>
      <w:proofErr w:type="spellStart"/>
      <w:r>
        <w:t>Raveena</w:t>
      </w:r>
      <w:proofErr w:type="spellEnd"/>
      <w:r>
        <w:t xml:space="preserve"> and </w:t>
      </w:r>
      <w:proofErr w:type="spellStart"/>
      <w:r>
        <w:t>Surendran</w:t>
      </w:r>
      <w:proofErr w:type="spellEnd"/>
      <w:r>
        <w:t xml:space="preserve"> (2023) proposed a novel technique employing deep collaborative matrix factorization to recommend optimal </w:t>
      </w:r>
      <w:proofErr w:type="spellStart"/>
      <w:r>
        <w:t>biofertilizers</w:t>
      </w:r>
      <w:proofErr w:type="spellEnd"/>
      <w:r>
        <w:t xml:space="preserve"> for coffee crops. The model </w:t>
      </w:r>
      <w:proofErr w:type="spellStart"/>
      <w:r>
        <w:t>analyzed</w:t>
      </w:r>
      <w:proofErr w:type="spellEnd"/>
      <w:r>
        <w:t xml:space="preserve"> complex interactions among coffee plant health indicators, weather conditions, soil characteristics, and different </w:t>
      </w:r>
      <w:proofErr w:type="spellStart"/>
      <w:r>
        <w:t>biofertilizer</w:t>
      </w:r>
      <w:proofErr w:type="spellEnd"/>
      <w:r>
        <w:t xml:space="preserve"> types. The proposed system achieved a remarkable accuracy of 97.88%, demonstrating that deep learning-based recommendation systems can precisely suggest tailored </w:t>
      </w:r>
      <w:proofErr w:type="spellStart"/>
      <w:r>
        <w:t>biofertilizers</w:t>
      </w:r>
      <w:proofErr w:type="spellEnd"/>
      <w:r>
        <w:t xml:space="preserve"> for specific crop-environment combinations [10].</w:t>
      </w:r>
    </w:p>
    <w:p w:rsidR="00766E6E" w:rsidRDefault="00A156C3">
      <w:pPr>
        <w:pStyle w:val="Heading3"/>
      </w:pPr>
      <w:r>
        <w:t>3.2.4 Miller et al. (2023) — ML for Drought-Resilient Microbial Strain Selection</w:t>
      </w:r>
    </w:p>
    <w:p w:rsidR="00766E6E" w:rsidRDefault="00A156C3">
      <w:pPr>
        <w:spacing w:before="80" w:after="120" w:line="276" w:lineRule="auto"/>
        <w:jc w:val="both"/>
      </w:pPr>
      <w:r>
        <w:t xml:space="preserve">Miller, </w:t>
      </w:r>
      <w:proofErr w:type="spellStart"/>
      <w:r>
        <w:t>Mikiciuk</w:t>
      </w:r>
      <w:proofErr w:type="spellEnd"/>
      <w:r>
        <w:t xml:space="preserve">, </w:t>
      </w:r>
      <w:proofErr w:type="spellStart"/>
      <w:r>
        <w:t>Kisiel</w:t>
      </w:r>
      <w:proofErr w:type="spellEnd"/>
      <w:r>
        <w:t xml:space="preserve">, </w:t>
      </w:r>
      <w:proofErr w:type="spellStart"/>
      <w:r>
        <w:t>Mikiciuk</w:t>
      </w:r>
      <w:proofErr w:type="spellEnd"/>
      <w:r>
        <w:t xml:space="preserve">, </w:t>
      </w:r>
      <w:proofErr w:type="spellStart"/>
      <w:r>
        <w:t>Paliwoda</w:t>
      </w:r>
      <w:proofErr w:type="spellEnd"/>
      <w:r>
        <w:t xml:space="preserve">, and </w:t>
      </w:r>
      <w:proofErr w:type="spellStart"/>
      <w:r>
        <w:t>Sas-Paszt</w:t>
      </w:r>
      <w:proofErr w:type="spellEnd"/>
      <w:r>
        <w:t xml:space="preserve"> (2023) conducted a study to identify microbial strains capable of alleviating drought impacts on agriculture using machine learning. Among multiple models tested, the gradient-boosted trees model achieved the highest accuracy of 87% (SD = 4%), though it required substantial computational resources (3,381,260 computation </w:t>
      </w:r>
      <w:r>
        <w:lastRenderedPageBreak/>
        <w:t xml:space="preserve">time units). This study underscored </w:t>
      </w:r>
      <w:proofErr w:type="spellStart"/>
      <w:r>
        <w:t>XGBoost's</w:t>
      </w:r>
      <w:proofErr w:type="spellEnd"/>
      <w:r>
        <w:t xml:space="preserve"> superior adaptability and the importance of ML in stress-resilient </w:t>
      </w:r>
      <w:proofErr w:type="spellStart"/>
      <w:r>
        <w:t>biofertilizer</w:t>
      </w:r>
      <w:proofErr w:type="spellEnd"/>
      <w:r>
        <w:t xml:space="preserve"> development [11].</w:t>
      </w:r>
    </w:p>
    <w:p w:rsidR="00766E6E" w:rsidRDefault="00A156C3">
      <w:pPr>
        <w:pStyle w:val="Heading3"/>
      </w:pPr>
      <w:r>
        <w:t xml:space="preserve">3.2.5 </w:t>
      </w:r>
      <w:proofErr w:type="spellStart"/>
      <w:r>
        <w:t>Dey</w:t>
      </w:r>
      <w:proofErr w:type="spellEnd"/>
      <w:r>
        <w:t xml:space="preserve">, </w:t>
      </w:r>
      <w:proofErr w:type="spellStart"/>
      <w:r>
        <w:t>Ferdous</w:t>
      </w:r>
      <w:proofErr w:type="spellEnd"/>
      <w:r>
        <w:t xml:space="preserve">, and Ahmed (2024) — ML for Crop and </w:t>
      </w:r>
      <w:proofErr w:type="spellStart"/>
      <w:r>
        <w:t>Biofertilizer</w:t>
      </w:r>
      <w:proofErr w:type="spellEnd"/>
      <w:r>
        <w:t xml:space="preserve"> Recommendation in India</w:t>
      </w:r>
    </w:p>
    <w:p w:rsidR="00766E6E" w:rsidRDefault="00A156C3">
      <w:pPr>
        <w:spacing w:before="80" w:after="120" w:line="276" w:lineRule="auto"/>
        <w:jc w:val="both"/>
      </w:pPr>
      <w:proofErr w:type="spellStart"/>
      <w:r>
        <w:t>Dey</w:t>
      </w:r>
      <w:proofErr w:type="spellEnd"/>
      <w:r>
        <w:t xml:space="preserve">, </w:t>
      </w:r>
      <w:proofErr w:type="spellStart"/>
      <w:r>
        <w:t>Ferdous</w:t>
      </w:r>
      <w:proofErr w:type="spellEnd"/>
      <w:r>
        <w:t xml:space="preserve">, and Ahmed (2024) evaluated five ML models — SVM, </w:t>
      </w:r>
      <w:proofErr w:type="spellStart"/>
      <w:r>
        <w:t>XGBoost</w:t>
      </w:r>
      <w:proofErr w:type="spellEnd"/>
      <w:r>
        <w:t xml:space="preserve">, Random Forest, k-NN, and Decision Tree — using the </w:t>
      </w:r>
      <w:proofErr w:type="spellStart"/>
      <w:r>
        <w:t>Kaggle</w:t>
      </w:r>
      <w:proofErr w:type="spellEnd"/>
      <w:r>
        <w:t xml:space="preserve"> crop recommendation dataset featuring NPK values, soil pH, temperature, humidity, and rainfall data for 21 crops (10 horticultural and 11 agricultural). </w:t>
      </w:r>
      <w:proofErr w:type="spellStart"/>
      <w:r>
        <w:t>XGBoost</w:t>
      </w:r>
      <w:proofErr w:type="spellEnd"/>
      <w:r>
        <w:t xml:space="preserve"> achieved the highest precision of 99.09%, while k-NN was the least effective for high-dimensional datasets. The system provided a predictive analysis framework suggesting top three crops with corresponding </w:t>
      </w:r>
      <w:proofErr w:type="spellStart"/>
      <w:r>
        <w:t>biofertilizers</w:t>
      </w:r>
      <w:proofErr w:type="spellEnd"/>
      <w:r>
        <w:t xml:space="preserve"> based on soil and climatic variables [9].</w:t>
      </w:r>
    </w:p>
    <w:p w:rsidR="00766E6E" w:rsidRDefault="00A156C3">
      <w:pPr>
        <w:pStyle w:val="Heading3"/>
      </w:pPr>
      <w:r>
        <w:t xml:space="preserve">3.2.6 </w:t>
      </w:r>
      <w:proofErr w:type="spellStart"/>
      <w:r>
        <w:t>Jemo</w:t>
      </w:r>
      <w:proofErr w:type="spellEnd"/>
      <w:r>
        <w:t xml:space="preserve"> et al. (2023) — RF for Soybean Yield with Rhizobium Inoculation</w:t>
      </w:r>
    </w:p>
    <w:p w:rsidR="00766E6E" w:rsidRDefault="00A156C3">
      <w:pPr>
        <w:spacing w:before="80" w:after="120" w:line="276" w:lineRule="auto"/>
        <w:jc w:val="both"/>
      </w:pPr>
      <w:proofErr w:type="spellStart"/>
      <w:r>
        <w:t>Jemo</w:t>
      </w:r>
      <w:proofErr w:type="spellEnd"/>
      <w:r>
        <w:t xml:space="preserve">, </w:t>
      </w:r>
      <w:proofErr w:type="spellStart"/>
      <w:r>
        <w:t>Devkota</w:t>
      </w:r>
      <w:proofErr w:type="spellEnd"/>
      <w:r>
        <w:t xml:space="preserve">, </w:t>
      </w:r>
      <w:proofErr w:type="spellStart"/>
      <w:r>
        <w:t>Epule</w:t>
      </w:r>
      <w:proofErr w:type="spellEnd"/>
      <w:r>
        <w:t xml:space="preserve">, and collaborators (2023) explored the potential of mapped soil properties, rhizobium inoculation, and phosphorus supplementation for predicting soybean yield across three </w:t>
      </w:r>
      <w:proofErr w:type="spellStart"/>
      <w:r>
        <w:t>agroecological</w:t>
      </w:r>
      <w:proofErr w:type="spellEnd"/>
      <w:r>
        <w:t xml:space="preserve"> zones in northern Nigeria. The Random Forest model revealed that combining rhizobium inoculant with phosphorus increased average yields by 111%, particularly in harsh environmental conditions. This landmark study demonstrated the critical role of ML in quantifying the synergistic effects of </w:t>
      </w:r>
      <w:proofErr w:type="spellStart"/>
      <w:r>
        <w:t>biofertilizers</w:t>
      </w:r>
      <w:proofErr w:type="spellEnd"/>
      <w:r>
        <w:t xml:space="preserve"> and soil amendments [5].</w:t>
      </w:r>
    </w:p>
    <w:p w:rsidR="00766E6E" w:rsidRDefault="00A156C3">
      <w:pPr>
        <w:pStyle w:val="Heading3"/>
      </w:pPr>
      <w:r>
        <w:t>3.2.7 Show et al. (2023) — Gradient Boosting for Rice Yield Optimization</w:t>
      </w:r>
    </w:p>
    <w:p w:rsidR="00766E6E" w:rsidRDefault="00A156C3">
      <w:pPr>
        <w:spacing w:before="80" w:after="120" w:line="276" w:lineRule="auto"/>
        <w:jc w:val="both"/>
      </w:pPr>
      <w:r>
        <w:t xml:space="preserve">Show, </w:t>
      </w:r>
      <w:proofErr w:type="spellStart"/>
      <w:r>
        <w:t>Panja</w:t>
      </w:r>
      <w:proofErr w:type="spellEnd"/>
      <w:r>
        <w:t xml:space="preserve">, Ghosh Thakur, and collaborators (2023) applied gradient-boosting ML to optimize the application of anaerobic </w:t>
      </w:r>
      <w:proofErr w:type="spellStart"/>
      <w:r>
        <w:t>digestate</w:t>
      </w:r>
      <w:proofErr w:type="spellEnd"/>
      <w:r>
        <w:t xml:space="preserve"> and chemical fertilizers to enhance rice yield. The optimal combination of CW-</w:t>
      </w:r>
      <w:proofErr w:type="gramStart"/>
      <w:r>
        <w:t>BF:NPK</w:t>
      </w:r>
      <w:proofErr w:type="gramEnd"/>
      <w:r>
        <w:t xml:space="preserve"> (3:1:1) produced the maximum grain output of 7,521 kg/hectare. NPK was identified as the first principal component and </w:t>
      </w:r>
      <w:proofErr w:type="spellStart"/>
      <w:r>
        <w:t>digestate</w:t>
      </w:r>
      <w:proofErr w:type="spellEnd"/>
      <w:r>
        <w:t xml:space="preserve"> as the second, providing a data-driven justification for hybridized fertilizer strategies in rice cultivation [4].</w:t>
      </w:r>
    </w:p>
    <w:p w:rsidR="00766E6E" w:rsidRDefault="00A156C3">
      <w:r>
        <w:br w:type="page"/>
      </w:r>
    </w:p>
    <w:p w:rsidR="00766E6E" w:rsidRDefault="00A156C3">
      <w:pPr>
        <w:pStyle w:val="Heading1"/>
      </w:pPr>
      <w:r>
        <w:rPr>
          <w:sz w:val="32"/>
          <w:szCs w:val="32"/>
        </w:rPr>
        <w:lastRenderedPageBreak/>
        <w:t>Chapter 4: Objectives</w:t>
      </w:r>
    </w:p>
    <w:p w:rsidR="00766E6E" w:rsidRDefault="00766E6E">
      <w:pPr>
        <w:spacing w:before="60" w:after="60"/>
      </w:pPr>
    </w:p>
    <w:p w:rsidR="00766E6E" w:rsidRDefault="00A156C3">
      <w:pPr>
        <w:spacing w:before="80" w:after="120" w:line="276" w:lineRule="auto"/>
        <w:jc w:val="both"/>
      </w:pPr>
      <w:r>
        <w:t>The following objectives are formulated using Bloom's Taxonomy action verbs to ensure measurable, cognitive-level alignment across knowledge creation, application, and evaluation:</w:t>
      </w:r>
    </w:p>
    <w:p w:rsidR="00766E6E" w:rsidRDefault="00766E6E">
      <w:pPr>
        <w:spacing w:before="60" w:after="60"/>
      </w:pPr>
    </w:p>
    <w:p w:rsidR="00766E6E" w:rsidRDefault="00A156C3">
      <w:pPr>
        <w:pStyle w:val="ListParagraph"/>
        <w:numPr>
          <w:ilvl w:val="0"/>
          <w:numId w:val="2"/>
        </w:numPr>
        <w:spacing w:before="40" w:after="40"/>
      </w:pPr>
      <w:r>
        <w:t>CONSTRUCT a comprehensive, multi-variable crop-</w:t>
      </w:r>
      <w:proofErr w:type="spellStart"/>
      <w:r>
        <w:t>biofertilizer</w:t>
      </w:r>
      <w:proofErr w:type="spellEnd"/>
      <w:r>
        <w:t xml:space="preserve"> recommendation dataset by integrating soil parameters (N, P, K, pH, moisture), climatic variables (temperature, humidity, rainfall), and corresponding </w:t>
      </w:r>
      <w:proofErr w:type="spellStart"/>
      <w:r>
        <w:t>biofertilizer</w:t>
      </w:r>
      <w:proofErr w:type="spellEnd"/>
      <w:r>
        <w:t xml:space="preserve"> labels from publicly available repositories (</w:t>
      </w:r>
      <w:proofErr w:type="spellStart"/>
      <w:r>
        <w:t>Kaggle</w:t>
      </w:r>
      <w:proofErr w:type="spellEnd"/>
      <w:r>
        <w:t xml:space="preserve">, UCI, NCBI) and peer-reviewed literature, ensuring class balance and data quality through </w:t>
      </w:r>
      <w:proofErr w:type="spellStart"/>
      <w:r>
        <w:t>preprocessing</w:t>
      </w:r>
      <w:proofErr w:type="spellEnd"/>
      <w:r>
        <w:t>, feature engineering, and exploratory data analysis.</w:t>
      </w:r>
    </w:p>
    <w:p w:rsidR="00766E6E" w:rsidRDefault="00766E6E">
      <w:pPr>
        <w:spacing w:before="60" w:after="60"/>
      </w:pPr>
    </w:p>
    <w:p w:rsidR="00766E6E" w:rsidRDefault="00A156C3">
      <w:pPr>
        <w:pStyle w:val="ListParagraph"/>
        <w:numPr>
          <w:ilvl w:val="0"/>
          <w:numId w:val="2"/>
        </w:numPr>
        <w:spacing w:before="40" w:after="40"/>
      </w:pPr>
      <w:r>
        <w:t xml:space="preserve">IMPLEMENT and COMPARE five machine learning classification and regression algorithms — Random Forest (RF), Support Vector Machine (SVM), K-Nearest Neighbour (k-NN), Decision Tree (DT), and </w:t>
      </w:r>
      <w:proofErr w:type="spellStart"/>
      <w:r>
        <w:t>XGBoost</w:t>
      </w:r>
      <w:proofErr w:type="spellEnd"/>
      <w:r>
        <w:t xml:space="preserve"> — on the constructed dataset to EVALUATE their predictive performance for optimal </w:t>
      </w:r>
      <w:proofErr w:type="spellStart"/>
      <w:r>
        <w:t>biofertilizer</w:t>
      </w:r>
      <w:proofErr w:type="spellEnd"/>
      <w:r>
        <w:t xml:space="preserve"> recommendation using metrics including accuracy, precision, recall, F1-score, and RMSE.</w:t>
      </w:r>
    </w:p>
    <w:p w:rsidR="00766E6E" w:rsidRDefault="00766E6E">
      <w:pPr>
        <w:spacing w:before="60" w:after="60"/>
      </w:pPr>
    </w:p>
    <w:p w:rsidR="00766E6E" w:rsidRDefault="00A156C3">
      <w:pPr>
        <w:pStyle w:val="ListParagraph"/>
        <w:numPr>
          <w:ilvl w:val="0"/>
          <w:numId w:val="2"/>
        </w:numPr>
        <w:spacing w:before="40" w:after="40"/>
      </w:pPr>
      <w:r>
        <w:t xml:space="preserve">ANALYSE the experimental results to IDENTIFY the best-performing ML model for </w:t>
      </w:r>
      <w:proofErr w:type="spellStart"/>
      <w:r>
        <w:t>biofertilizer</w:t>
      </w:r>
      <w:proofErr w:type="spellEnd"/>
      <w:r>
        <w:t xml:space="preserve"> prediction, JUSTIFY the superiority of the selected algorithm through statistical analysis and visualization, and PROPOSE an integrated decision-support system framework for sustainable precision agriculture that incorporates AI and </w:t>
      </w:r>
      <w:proofErr w:type="spellStart"/>
      <w:r>
        <w:t>IoT</w:t>
      </w:r>
      <w:proofErr w:type="spellEnd"/>
      <w:r>
        <w:t xml:space="preserve"> capabilities for real-time </w:t>
      </w:r>
      <w:proofErr w:type="spellStart"/>
      <w:r>
        <w:t>biofertilizer</w:t>
      </w:r>
      <w:proofErr w:type="spellEnd"/>
      <w:r>
        <w:t xml:space="preserve"> recommendation.</w:t>
      </w:r>
    </w:p>
    <w:p w:rsidR="00766E6E" w:rsidRDefault="00766E6E">
      <w:pPr>
        <w:spacing w:before="60" w:after="60"/>
      </w:pPr>
    </w:p>
    <w:p w:rsidR="00766E6E" w:rsidRDefault="00A156C3">
      <w:r>
        <w:br w:type="page"/>
      </w:r>
    </w:p>
    <w:p w:rsidR="00766E6E" w:rsidRDefault="00A156C3">
      <w:pPr>
        <w:pStyle w:val="Heading1"/>
      </w:pPr>
      <w:r>
        <w:rPr>
          <w:sz w:val="32"/>
          <w:szCs w:val="32"/>
        </w:rPr>
        <w:lastRenderedPageBreak/>
        <w:t>Chapter 5: Materials and Methods</w:t>
      </w:r>
    </w:p>
    <w:p w:rsidR="00766E6E" w:rsidRDefault="00766E6E">
      <w:pPr>
        <w:spacing w:before="60" w:after="60"/>
      </w:pPr>
    </w:p>
    <w:p w:rsidR="00766E6E" w:rsidRDefault="00A156C3">
      <w:pPr>
        <w:pStyle w:val="Heading2"/>
      </w:pPr>
      <w:r>
        <w:rPr>
          <w:sz w:val="26"/>
          <w:szCs w:val="26"/>
        </w:rPr>
        <w:t>5.1 Dataset Description</w:t>
      </w:r>
    </w:p>
    <w:p w:rsidR="00766E6E" w:rsidRDefault="00A156C3">
      <w:pPr>
        <w:spacing w:before="80" w:after="120" w:line="276" w:lineRule="auto"/>
        <w:jc w:val="both"/>
      </w:pPr>
      <w:r>
        <w:t xml:space="preserve">The primary dataset used for this experiment is the Crop Recommendation Dataset sourced from </w:t>
      </w:r>
      <w:proofErr w:type="spellStart"/>
      <w:r>
        <w:t>Kaggle</w:t>
      </w:r>
      <w:proofErr w:type="spellEnd"/>
      <w:r>
        <w:t xml:space="preserve"> (https://www.kaggle.com/datasets/atharvaingle/crop-recommendation-dataset). The dataset contains 2,200 records with the following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5"/>
        <w:gridCol w:w="1578"/>
        <w:gridCol w:w="5727"/>
      </w:tblGrid>
      <w:tr w:rsidR="00766E6E">
        <w:trPr>
          <w:tblHeader/>
        </w:trPr>
        <w:tc>
          <w:tcPr>
            <w:tcW w:w="0" w:type="auto"/>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tcPr>
          <w:p w:rsidR="00766E6E" w:rsidRDefault="00A156C3">
            <w:r>
              <w:rPr>
                <w:b/>
                <w:bCs/>
                <w:color w:val="FFFFFF"/>
                <w:sz w:val="20"/>
                <w:szCs w:val="20"/>
              </w:rPr>
              <w:t>Feature</w:t>
            </w:r>
          </w:p>
        </w:tc>
        <w:tc>
          <w:tcPr>
            <w:tcW w:w="0" w:type="auto"/>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tcPr>
          <w:p w:rsidR="00766E6E" w:rsidRDefault="00A156C3">
            <w:r>
              <w:rPr>
                <w:b/>
                <w:bCs/>
                <w:color w:val="FFFFFF"/>
                <w:sz w:val="20"/>
                <w:szCs w:val="20"/>
              </w:rPr>
              <w:t>Type</w:t>
            </w:r>
          </w:p>
        </w:tc>
        <w:tc>
          <w:tcPr>
            <w:tcW w:w="0" w:type="auto"/>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tcPr>
          <w:p w:rsidR="00766E6E" w:rsidRDefault="00A156C3">
            <w:r>
              <w:rPr>
                <w:b/>
                <w:bCs/>
                <w:color w:val="FFFFFF"/>
                <w:sz w:val="20"/>
                <w:szCs w:val="20"/>
              </w:rPr>
              <w:t>Description</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N (Nitrogen)</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Numeric</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Nitrogen content in soil (kg/ha)</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P (Phosphorus)</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Numeric</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Phosphorus content in soil (kg/ha)</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K (Potassium)</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Numeric</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Potassium content in soil (kg/ha)</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Temperature</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Numeric</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Average temperature (°C)</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Humidity</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Numeric</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Relative humidity (%)</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pH</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Numeric</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Soil pH value (0–14 scale)</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Rainfall</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Numeric</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Annual rainfall (mm)</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Crop Label</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Categorical</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Target crop (22 classes)</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proofErr w:type="spellStart"/>
            <w:r>
              <w:rPr>
                <w:sz w:val="20"/>
                <w:szCs w:val="20"/>
              </w:rPr>
              <w:t>Biofertilizer</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Categorical</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 xml:space="preserve">Recommended </w:t>
            </w:r>
            <w:proofErr w:type="spellStart"/>
            <w:r>
              <w:rPr>
                <w:sz w:val="20"/>
                <w:szCs w:val="20"/>
              </w:rPr>
              <w:t>biofertilizer</w:t>
            </w:r>
            <w:proofErr w:type="spellEnd"/>
            <w:r>
              <w:rPr>
                <w:sz w:val="20"/>
                <w:szCs w:val="20"/>
              </w:rPr>
              <w:t xml:space="preserve"> type (extended label)</w:t>
            </w:r>
          </w:p>
        </w:tc>
      </w:tr>
    </w:tbl>
    <w:p w:rsidR="00766E6E" w:rsidRDefault="00766E6E">
      <w:pPr>
        <w:spacing w:before="60" w:after="60"/>
      </w:pPr>
    </w:p>
    <w:p w:rsidR="00766E6E" w:rsidRDefault="00A156C3">
      <w:pPr>
        <w:pStyle w:val="Heading2"/>
      </w:pPr>
      <w:r>
        <w:rPr>
          <w:sz w:val="26"/>
          <w:szCs w:val="26"/>
        </w:rPr>
        <w:t>5.2 Hardware and Software Requirements</w:t>
      </w:r>
    </w:p>
    <w:p w:rsidR="00766E6E" w:rsidRDefault="00A156C3">
      <w:pPr>
        <w:pStyle w:val="Heading3"/>
      </w:pPr>
      <w:r>
        <w:t>5.2.1 Hardware</w:t>
      </w:r>
    </w:p>
    <w:p w:rsidR="00766E6E" w:rsidRDefault="00A156C3">
      <w:pPr>
        <w:pStyle w:val="ListParagraph"/>
        <w:numPr>
          <w:ilvl w:val="0"/>
          <w:numId w:val="1"/>
        </w:numPr>
      </w:pPr>
      <w:r>
        <w:t>Processor: Intel Core i5 (8th Gen) or equivalent, 2.4 GHz</w:t>
      </w:r>
    </w:p>
    <w:p w:rsidR="00766E6E" w:rsidRDefault="00A156C3">
      <w:pPr>
        <w:pStyle w:val="ListParagraph"/>
        <w:numPr>
          <w:ilvl w:val="0"/>
          <w:numId w:val="1"/>
        </w:numPr>
      </w:pPr>
      <w:r>
        <w:t>RAM: 8 GB minimum (16 GB recommended for deep learning)</w:t>
      </w:r>
    </w:p>
    <w:p w:rsidR="00766E6E" w:rsidRDefault="00A156C3">
      <w:pPr>
        <w:pStyle w:val="ListParagraph"/>
        <w:numPr>
          <w:ilvl w:val="0"/>
          <w:numId w:val="1"/>
        </w:numPr>
      </w:pPr>
      <w:r>
        <w:t>Storage: 256 GB SSD</w:t>
      </w:r>
    </w:p>
    <w:p w:rsidR="00766E6E" w:rsidRDefault="00A156C3">
      <w:pPr>
        <w:pStyle w:val="ListParagraph"/>
        <w:numPr>
          <w:ilvl w:val="0"/>
          <w:numId w:val="1"/>
        </w:numPr>
      </w:pPr>
      <w:r>
        <w:t xml:space="preserve">GPU: NVIDIA GTX 1050 or equivalent (optional for </w:t>
      </w:r>
      <w:proofErr w:type="spellStart"/>
      <w:r>
        <w:t>XGBoost</w:t>
      </w:r>
      <w:proofErr w:type="spellEnd"/>
      <w:r>
        <w:t xml:space="preserve"> acceleration)</w:t>
      </w:r>
    </w:p>
    <w:p w:rsidR="00766E6E" w:rsidRDefault="00A156C3">
      <w:pPr>
        <w:pStyle w:val="Heading3"/>
      </w:pPr>
      <w:r>
        <w:t>5.2.2 Software</w:t>
      </w:r>
    </w:p>
    <w:p w:rsidR="00766E6E" w:rsidRDefault="00A156C3">
      <w:pPr>
        <w:pStyle w:val="ListParagraph"/>
        <w:numPr>
          <w:ilvl w:val="0"/>
          <w:numId w:val="1"/>
        </w:numPr>
      </w:pPr>
      <w:r>
        <w:t>Operating System: Ubuntu 20.04 LTS / Windows 10</w:t>
      </w:r>
    </w:p>
    <w:p w:rsidR="00766E6E" w:rsidRDefault="00A156C3">
      <w:pPr>
        <w:pStyle w:val="ListParagraph"/>
        <w:numPr>
          <w:ilvl w:val="0"/>
          <w:numId w:val="1"/>
        </w:numPr>
      </w:pPr>
      <w:r>
        <w:t>Programming Language: Python 3.8+</w:t>
      </w:r>
    </w:p>
    <w:p w:rsidR="00766E6E" w:rsidRDefault="00A156C3">
      <w:pPr>
        <w:pStyle w:val="ListParagraph"/>
        <w:numPr>
          <w:ilvl w:val="0"/>
          <w:numId w:val="1"/>
        </w:numPr>
      </w:pPr>
      <w:r>
        <w:t xml:space="preserve">Libraries: </w:t>
      </w:r>
      <w:proofErr w:type="spellStart"/>
      <w:r>
        <w:t>scikit</w:t>
      </w:r>
      <w:proofErr w:type="spellEnd"/>
      <w:r>
        <w:t xml:space="preserve">-learn, </w:t>
      </w:r>
      <w:proofErr w:type="spellStart"/>
      <w:r>
        <w:t>XGBoost</w:t>
      </w:r>
      <w:proofErr w:type="spellEnd"/>
      <w:r>
        <w:t xml:space="preserve">, pandas, </w:t>
      </w:r>
      <w:proofErr w:type="spellStart"/>
      <w:r>
        <w:t>numpy</w:t>
      </w:r>
      <w:proofErr w:type="spellEnd"/>
      <w:r>
        <w:t xml:space="preserve">, </w:t>
      </w:r>
      <w:proofErr w:type="spellStart"/>
      <w:r>
        <w:t>matplotlib</w:t>
      </w:r>
      <w:proofErr w:type="spellEnd"/>
      <w:r>
        <w:t xml:space="preserve">, </w:t>
      </w:r>
      <w:proofErr w:type="spellStart"/>
      <w:r>
        <w:t>seaborn</w:t>
      </w:r>
      <w:proofErr w:type="spellEnd"/>
      <w:r>
        <w:t xml:space="preserve">, </w:t>
      </w:r>
      <w:proofErr w:type="spellStart"/>
      <w:r>
        <w:t>scipy</w:t>
      </w:r>
      <w:proofErr w:type="spellEnd"/>
    </w:p>
    <w:p w:rsidR="00766E6E" w:rsidRDefault="00A156C3">
      <w:pPr>
        <w:pStyle w:val="ListParagraph"/>
        <w:numPr>
          <w:ilvl w:val="0"/>
          <w:numId w:val="1"/>
        </w:numPr>
      </w:pPr>
      <w:r>
        <w:t xml:space="preserve">IDE: </w:t>
      </w:r>
      <w:proofErr w:type="spellStart"/>
      <w:r>
        <w:t>Jupyter</w:t>
      </w:r>
      <w:proofErr w:type="spellEnd"/>
      <w:r>
        <w:t xml:space="preserve"> Notebook / Google </w:t>
      </w:r>
      <w:proofErr w:type="spellStart"/>
      <w:r>
        <w:t>Colab</w:t>
      </w:r>
      <w:proofErr w:type="spellEnd"/>
    </w:p>
    <w:p w:rsidR="00766E6E" w:rsidRDefault="00A156C3">
      <w:pPr>
        <w:pStyle w:val="ListParagraph"/>
        <w:numPr>
          <w:ilvl w:val="0"/>
          <w:numId w:val="1"/>
        </w:numPr>
      </w:pPr>
      <w:r>
        <w:t xml:space="preserve">Data Source: </w:t>
      </w:r>
      <w:proofErr w:type="spellStart"/>
      <w:r>
        <w:t>Kaggle</w:t>
      </w:r>
      <w:proofErr w:type="spellEnd"/>
      <w:r>
        <w:t xml:space="preserve"> Crop Recommendation Dataset (CSV format)</w:t>
      </w:r>
    </w:p>
    <w:p w:rsidR="00766E6E" w:rsidRDefault="00766E6E">
      <w:pPr>
        <w:spacing w:before="60" w:after="60"/>
      </w:pPr>
    </w:p>
    <w:p w:rsidR="00766E6E" w:rsidRDefault="00A156C3">
      <w:pPr>
        <w:pStyle w:val="Heading2"/>
      </w:pPr>
      <w:r>
        <w:rPr>
          <w:sz w:val="26"/>
          <w:szCs w:val="26"/>
        </w:rPr>
        <w:t xml:space="preserve">5.3 Data </w:t>
      </w:r>
      <w:proofErr w:type="spellStart"/>
      <w:r>
        <w:rPr>
          <w:sz w:val="26"/>
          <w:szCs w:val="26"/>
        </w:rPr>
        <w:t>Preprocessing</w:t>
      </w:r>
      <w:proofErr w:type="spellEnd"/>
    </w:p>
    <w:p w:rsidR="00766E6E" w:rsidRDefault="00A156C3">
      <w:pPr>
        <w:spacing w:before="80" w:after="120" w:line="276" w:lineRule="auto"/>
        <w:jc w:val="both"/>
      </w:pPr>
      <w:r>
        <w:t xml:space="preserve">The </w:t>
      </w:r>
      <w:proofErr w:type="spellStart"/>
      <w:r>
        <w:t>preprocessing</w:t>
      </w:r>
      <w:proofErr w:type="spellEnd"/>
      <w:r>
        <w:t xml:space="preserve"> pipeline involved the following steps:</w:t>
      </w:r>
    </w:p>
    <w:p w:rsidR="00766E6E" w:rsidRDefault="00A156C3">
      <w:pPr>
        <w:pStyle w:val="ListParagraph"/>
        <w:numPr>
          <w:ilvl w:val="0"/>
          <w:numId w:val="2"/>
        </w:numPr>
        <w:spacing w:before="40" w:after="40"/>
      </w:pPr>
      <w:r>
        <w:t xml:space="preserve">Data Loading: The dataset was loaded using </w:t>
      </w:r>
      <w:proofErr w:type="spellStart"/>
      <w:proofErr w:type="gramStart"/>
      <w:r>
        <w:t>pandas.read</w:t>
      </w:r>
      <w:proofErr w:type="gramEnd"/>
      <w:r>
        <w:t>_csv</w:t>
      </w:r>
      <w:proofErr w:type="spellEnd"/>
      <w:r>
        <w:t>(). Shape validation confirmed 2,200 rows and 8 columns.</w:t>
      </w:r>
    </w:p>
    <w:p w:rsidR="00766E6E" w:rsidRDefault="00A156C3">
      <w:pPr>
        <w:pStyle w:val="ListParagraph"/>
        <w:numPr>
          <w:ilvl w:val="0"/>
          <w:numId w:val="2"/>
        </w:numPr>
        <w:spacing w:before="40" w:after="40"/>
      </w:pPr>
      <w:r>
        <w:lastRenderedPageBreak/>
        <w:t xml:space="preserve">Missing Value Handling: No missing values were found (confirmed via </w:t>
      </w:r>
      <w:proofErr w:type="spellStart"/>
      <w:proofErr w:type="gramStart"/>
      <w:r>
        <w:t>df.isnull</w:t>
      </w:r>
      <w:proofErr w:type="spellEnd"/>
      <w:proofErr w:type="gramEnd"/>
      <w:r>
        <w:t>().sum()). Duplicate rows (if any) were removed.</w:t>
      </w:r>
    </w:p>
    <w:p w:rsidR="00766E6E" w:rsidRDefault="00A156C3">
      <w:pPr>
        <w:pStyle w:val="ListParagraph"/>
        <w:numPr>
          <w:ilvl w:val="0"/>
          <w:numId w:val="2"/>
        </w:numPr>
        <w:spacing w:before="40" w:after="40"/>
      </w:pPr>
      <w:r>
        <w:t xml:space="preserve">Feature Scaling: </w:t>
      </w:r>
      <w:proofErr w:type="spellStart"/>
      <w:r>
        <w:t>StandardScaler</w:t>
      </w:r>
      <w:proofErr w:type="spellEnd"/>
      <w:r>
        <w:t xml:space="preserve"> from </w:t>
      </w:r>
      <w:proofErr w:type="spellStart"/>
      <w:r>
        <w:t>scikit</w:t>
      </w:r>
      <w:proofErr w:type="spellEnd"/>
      <w:r>
        <w:t>-learn was applied to normalize all numeric features (N, P, K, temperature, humidity, pH, rainfall) to zero mean and unit variance to prevent feature dominance.</w:t>
      </w:r>
    </w:p>
    <w:p w:rsidR="00766E6E" w:rsidRDefault="00A156C3">
      <w:pPr>
        <w:pStyle w:val="ListParagraph"/>
        <w:numPr>
          <w:ilvl w:val="0"/>
          <w:numId w:val="2"/>
        </w:numPr>
        <w:spacing w:before="40" w:after="40"/>
      </w:pPr>
      <w:r>
        <w:t xml:space="preserve">Label Encoding: The categorical target variable (crop label / </w:t>
      </w:r>
      <w:proofErr w:type="spellStart"/>
      <w:r>
        <w:t>biofertilizer</w:t>
      </w:r>
      <w:proofErr w:type="spellEnd"/>
      <w:r>
        <w:t xml:space="preserve">) was encoded using </w:t>
      </w:r>
      <w:proofErr w:type="spellStart"/>
      <w:r>
        <w:t>LabelEncoder</w:t>
      </w:r>
      <w:proofErr w:type="spellEnd"/>
      <w:r>
        <w:t>.</w:t>
      </w:r>
    </w:p>
    <w:p w:rsidR="00766E6E" w:rsidRDefault="00A156C3">
      <w:pPr>
        <w:pStyle w:val="ListParagraph"/>
        <w:numPr>
          <w:ilvl w:val="0"/>
          <w:numId w:val="2"/>
        </w:numPr>
        <w:spacing w:before="40" w:after="40"/>
      </w:pPr>
      <w:r>
        <w:t xml:space="preserve">Train-Test Split: An 80:20 split was applied using </w:t>
      </w:r>
      <w:proofErr w:type="spellStart"/>
      <w:r>
        <w:t>train_test_</w:t>
      </w:r>
      <w:proofErr w:type="gramStart"/>
      <w:r>
        <w:t>split</w:t>
      </w:r>
      <w:proofErr w:type="spellEnd"/>
      <w:r>
        <w:t>(</w:t>
      </w:r>
      <w:proofErr w:type="gramEnd"/>
      <w:r>
        <w:t xml:space="preserve">) with </w:t>
      </w:r>
      <w:proofErr w:type="spellStart"/>
      <w:r>
        <w:t>random_state</w:t>
      </w:r>
      <w:proofErr w:type="spellEnd"/>
      <w:r>
        <w:t>=42 for reproducibility. Training set: 1,760 samples; Test set: 440 samples.</w:t>
      </w:r>
    </w:p>
    <w:p w:rsidR="00766E6E" w:rsidRDefault="00A156C3">
      <w:pPr>
        <w:pStyle w:val="ListParagraph"/>
        <w:numPr>
          <w:ilvl w:val="0"/>
          <w:numId w:val="2"/>
        </w:numPr>
        <w:spacing w:before="40" w:after="40"/>
      </w:pPr>
      <w:r>
        <w:t>Feature Importance Analysis: Random Forest feature importance scores were computed to identify the most predictive variables (N, K, humidity, and rainfall were consistently top-ranked).</w:t>
      </w:r>
    </w:p>
    <w:p w:rsidR="00766E6E" w:rsidRDefault="00766E6E">
      <w:pPr>
        <w:spacing w:before="60" w:after="60"/>
      </w:pPr>
    </w:p>
    <w:p w:rsidR="00766E6E" w:rsidRDefault="00A156C3">
      <w:pPr>
        <w:pStyle w:val="Heading2"/>
      </w:pPr>
      <w:r>
        <w:rPr>
          <w:sz w:val="26"/>
          <w:szCs w:val="26"/>
        </w:rPr>
        <w:t>5.4 Machine Learning Algorithms</w:t>
      </w:r>
    </w:p>
    <w:p w:rsidR="00766E6E" w:rsidRDefault="00A156C3">
      <w:pPr>
        <w:spacing w:before="80" w:after="120" w:line="276" w:lineRule="auto"/>
        <w:jc w:val="both"/>
      </w:pPr>
      <w:r>
        <w:rPr>
          <w:b/>
          <w:bCs/>
        </w:rPr>
        <w:t xml:space="preserve">5.4.1 Random Forest (RF): </w:t>
      </w:r>
      <w:r>
        <w:t xml:space="preserve">Configured with </w:t>
      </w:r>
      <w:proofErr w:type="spellStart"/>
      <w:r>
        <w:t>n_estimators</w:t>
      </w:r>
      <w:proofErr w:type="spellEnd"/>
      <w:r>
        <w:t xml:space="preserve">=100, </w:t>
      </w:r>
      <w:proofErr w:type="spellStart"/>
      <w:r>
        <w:t>max_depth</w:t>
      </w:r>
      <w:proofErr w:type="spellEnd"/>
      <w:r>
        <w:t xml:space="preserve">=None, </w:t>
      </w:r>
      <w:proofErr w:type="spellStart"/>
      <w:r>
        <w:t>random_state</w:t>
      </w:r>
      <w:proofErr w:type="spellEnd"/>
      <w:r>
        <w:t>=42. An ensemble of 100 decision trees trained via bagging. Final prediction by majority vote.</w:t>
      </w:r>
    </w:p>
    <w:p w:rsidR="00766E6E" w:rsidRDefault="00A156C3">
      <w:pPr>
        <w:spacing w:before="80" w:after="120" w:line="276" w:lineRule="auto"/>
        <w:jc w:val="both"/>
      </w:pPr>
      <w:r>
        <w:rPr>
          <w:b/>
          <w:bCs/>
        </w:rPr>
        <w:t xml:space="preserve">5.4.2 Support Vector Machine (SVM): </w:t>
      </w:r>
      <w:r>
        <w:t>Configured with kernel='</w:t>
      </w:r>
      <w:proofErr w:type="spellStart"/>
      <w:r>
        <w:t>rbf</w:t>
      </w:r>
      <w:proofErr w:type="spellEnd"/>
      <w:r>
        <w:t>', C=1.0, gamma='scale'. The RBF kernel maps data into higher-dimensional space, enabling nonlinear classification boundaries.</w:t>
      </w:r>
    </w:p>
    <w:p w:rsidR="00766E6E" w:rsidRDefault="00A156C3">
      <w:pPr>
        <w:spacing w:before="80" w:after="120" w:line="276" w:lineRule="auto"/>
        <w:jc w:val="both"/>
      </w:pPr>
      <w:r>
        <w:rPr>
          <w:b/>
          <w:bCs/>
        </w:rPr>
        <w:t xml:space="preserve">5.4.3 K-Nearest Neighbour (k-NN): </w:t>
      </w:r>
      <w:r>
        <w:t xml:space="preserve">Configured with </w:t>
      </w:r>
      <w:proofErr w:type="spellStart"/>
      <w:r>
        <w:t>n_neighbors</w:t>
      </w:r>
      <w:proofErr w:type="spellEnd"/>
      <w:r>
        <w:t>=5, metric='</w:t>
      </w:r>
      <w:proofErr w:type="spellStart"/>
      <w:r>
        <w:t>euclidean</w:t>
      </w:r>
      <w:proofErr w:type="spellEnd"/>
      <w:r>
        <w:t xml:space="preserve">'. Classifies each test point based on the majority class of its 5 nearest training </w:t>
      </w:r>
      <w:proofErr w:type="spellStart"/>
      <w:r>
        <w:t>neighbors</w:t>
      </w:r>
      <w:proofErr w:type="spellEnd"/>
      <w:r>
        <w:t>.</w:t>
      </w:r>
    </w:p>
    <w:p w:rsidR="00766E6E" w:rsidRDefault="00A156C3">
      <w:pPr>
        <w:spacing w:before="80" w:after="120" w:line="276" w:lineRule="auto"/>
        <w:jc w:val="both"/>
      </w:pPr>
      <w:r>
        <w:rPr>
          <w:b/>
          <w:bCs/>
        </w:rPr>
        <w:t xml:space="preserve">5.4.4 Decision Tree (DT): </w:t>
      </w:r>
      <w:r>
        <w:t>Configured with criterion='</w:t>
      </w:r>
      <w:proofErr w:type="spellStart"/>
      <w:r>
        <w:t>gini</w:t>
      </w:r>
      <w:proofErr w:type="spellEnd"/>
      <w:r>
        <w:t xml:space="preserve">', </w:t>
      </w:r>
      <w:proofErr w:type="spellStart"/>
      <w:r>
        <w:t>max_depth</w:t>
      </w:r>
      <w:proofErr w:type="spellEnd"/>
      <w:r>
        <w:t xml:space="preserve">=10, </w:t>
      </w:r>
      <w:proofErr w:type="spellStart"/>
      <w:r>
        <w:t>random_state</w:t>
      </w:r>
      <w:proofErr w:type="spellEnd"/>
      <w:r>
        <w:t>=42. Builds a hierarchical decision structure based on Gini impurity minimization.</w:t>
      </w:r>
    </w:p>
    <w:p w:rsidR="00766E6E" w:rsidRDefault="00A156C3">
      <w:pPr>
        <w:spacing w:before="80" w:after="120" w:line="276" w:lineRule="auto"/>
        <w:jc w:val="both"/>
      </w:pPr>
      <w:r>
        <w:rPr>
          <w:b/>
          <w:bCs/>
        </w:rPr>
        <w:t xml:space="preserve">5.4.5 </w:t>
      </w:r>
      <w:proofErr w:type="spellStart"/>
      <w:r>
        <w:rPr>
          <w:b/>
          <w:bCs/>
        </w:rPr>
        <w:t>XGBoost</w:t>
      </w:r>
      <w:proofErr w:type="spellEnd"/>
      <w:r>
        <w:rPr>
          <w:b/>
          <w:bCs/>
        </w:rPr>
        <w:t xml:space="preserve">: </w:t>
      </w:r>
      <w:r>
        <w:t xml:space="preserve">Configured with </w:t>
      </w:r>
      <w:proofErr w:type="spellStart"/>
      <w:r>
        <w:t>n_estimators</w:t>
      </w:r>
      <w:proofErr w:type="spellEnd"/>
      <w:r>
        <w:t xml:space="preserve">=200, </w:t>
      </w:r>
      <w:proofErr w:type="spellStart"/>
      <w:r>
        <w:t>max_depth</w:t>
      </w:r>
      <w:proofErr w:type="spellEnd"/>
      <w:r>
        <w:t xml:space="preserve">=6, </w:t>
      </w:r>
      <w:proofErr w:type="spellStart"/>
      <w:r>
        <w:t>learning_rate</w:t>
      </w:r>
      <w:proofErr w:type="spellEnd"/>
      <w:r>
        <w:t xml:space="preserve">=0.1, </w:t>
      </w:r>
      <w:proofErr w:type="spellStart"/>
      <w:r>
        <w:t>use_label_encoder</w:t>
      </w:r>
      <w:proofErr w:type="spellEnd"/>
      <w:r>
        <w:t xml:space="preserve">=False, </w:t>
      </w:r>
      <w:proofErr w:type="spellStart"/>
      <w:r>
        <w:t>eval_metric</w:t>
      </w:r>
      <w:proofErr w:type="spellEnd"/>
      <w:r>
        <w:t>='</w:t>
      </w:r>
      <w:proofErr w:type="spellStart"/>
      <w:r>
        <w:t>mlogloss</w:t>
      </w:r>
      <w:proofErr w:type="spellEnd"/>
      <w:r>
        <w:t>'. Uses gradient-boosted trees with regularization for optimal accuracy.</w:t>
      </w:r>
    </w:p>
    <w:p w:rsidR="00766E6E" w:rsidRDefault="00766E6E">
      <w:pPr>
        <w:spacing w:before="60" w:after="60"/>
      </w:pPr>
    </w:p>
    <w:p w:rsidR="00766E6E" w:rsidRDefault="00A156C3">
      <w:pPr>
        <w:pStyle w:val="Heading2"/>
      </w:pPr>
      <w:r>
        <w:rPr>
          <w:sz w:val="26"/>
          <w:szCs w:val="26"/>
        </w:rPr>
        <w:t>5.5 Evaluation Metrics</w:t>
      </w:r>
    </w:p>
    <w:p w:rsidR="00766E6E" w:rsidRDefault="00A156C3">
      <w:pPr>
        <w:pStyle w:val="ListParagraph"/>
        <w:numPr>
          <w:ilvl w:val="0"/>
          <w:numId w:val="1"/>
        </w:numPr>
      </w:pPr>
      <w:r>
        <w:t>Accuracy: Percentage of correct predictions out of total predictions.</w:t>
      </w:r>
    </w:p>
    <w:p w:rsidR="00766E6E" w:rsidRDefault="00A156C3">
      <w:pPr>
        <w:pStyle w:val="ListParagraph"/>
        <w:numPr>
          <w:ilvl w:val="0"/>
          <w:numId w:val="1"/>
        </w:numPr>
      </w:pPr>
      <w:r>
        <w:t>Precision: True Positives / (True Positives + False Positives) — measures relevance.</w:t>
      </w:r>
    </w:p>
    <w:p w:rsidR="00766E6E" w:rsidRDefault="00A156C3">
      <w:pPr>
        <w:pStyle w:val="ListParagraph"/>
        <w:numPr>
          <w:ilvl w:val="0"/>
          <w:numId w:val="1"/>
        </w:numPr>
      </w:pPr>
      <w:r>
        <w:t>Recall: True Positives / (True Positives + False Negatives) — measures completeness.</w:t>
      </w:r>
    </w:p>
    <w:p w:rsidR="00766E6E" w:rsidRDefault="00A156C3">
      <w:pPr>
        <w:pStyle w:val="ListParagraph"/>
        <w:numPr>
          <w:ilvl w:val="0"/>
          <w:numId w:val="1"/>
        </w:numPr>
      </w:pPr>
      <w:r>
        <w:t>F1-Score: Harmonic mean of Precision and Recall.</w:t>
      </w:r>
    </w:p>
    <w:p w:rsidR="00766E6E" w:rsidRDefault="00A156C3">
      <w:pPr>
        <w:pStyle w:val="ListParagraph"/>
        <w:numPr>
          <w:ilvl w:val="0"/>
          <w:numId w:val="1"/>
        </w:numPr>
      </w:pPr>
      <w:r>
        <w:t>RMSE (Root Mean Square Error): Used for regression-based yield prediction models.</w:t>
      </w:r>
    </w:p>
    <w:p w:rsidR="00766E6E" w:rsidRDefault="00A156C3">
      <w:r>
        <w:br w:type="page"/>
      </w:r>
    </w:p>
    <w:p w:rsidR="00766E6E" w:rsidRDefault="00A156C3">
      <w:pPr>
        <w:pStyle w:val="Heading1"/>
      </w:pPr>
      <w:r>
        <w:rPr>
          <w:sz w:val="32"/>
          <w:szCs w:val="32"/>
        </w:rPr>
        <w:lastRenderedPageBreak/>
        <w:t>Chapter 6: System Architecture</w:t>
      </w:r>
    </w:p>
    <w:p w:rsidR="00766E6E" w:rsidRDefault="00766E6E">
      <w:pPr>
        <w:spacing w:before="60" w:after="60"/>
      </w:pPr>
    </w:p>
    <w:p w:rsidR="00766E6E" w:rsidRDefault="00A156C3">
      <w:pPr>
        <w:pStyle w:val="Heading2"/>
      </w:pPr>
      <w:r>
        <w:rPr>
          <w:sz w:val="26"/>
          <w:szCs w:val="26"/>
        </w:rPr>
        <w:t>6.1 Block Diagram with Explanation</w:t>
      </w:r>
    </w:p>
    <w:p w:rsidR="00766E6E" w:rsidRDefault="00A156C3">
      <w:pPr>
        <w:spacing w:before="80" w:after="120" w:line="276" w:lineRule="auto"/>
        <w:jc w:val="both"/>
      </w:pPr>
      <w:r>
        <w:t xml:space="preserve">The overall system architecture for the ML-based </w:t>
      </w:r>
      <w:proofErr w:type="spellStart"/>
      <w:r>
        <w:t>biofertilizer</w:t>
      </w:r>
      <w:proofErr w:type="spellEnd"/>
      <w:r>
        <w:t xml:space="preserve"> recommendation system follows a pipeline of six interconnected modules. The block diagram is described below in sequential order:</w:t>
      </w:r>
    </w:p>
    <w:p w:rsidR="00766E6E" w:rsidRDefault="00766E6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6E6E">
        <w:tc>
          <w:tcPr>
            <w:tcW w:w="0" w:type="auto"/>
            <w:tcBorders>
              <w:top w:val="single" w:sz="0" w:space="0" w:color="CCCCCC"/>
              <w:left w:val="single" w:sz="0" w:space="0" w:color="CCCCCC"/>
              <w:bottom w:val="single" w:sz="0" w:space="0" w:color="CCCCCC"/>
              <w:right w:val="single" w:sz="0" w:space="0" w:color="CCCCCC"/>
            </w:tcBorders>
            <w:shd w:val="clear" w:color="auto" w:fill="D5E8F0"/>
            <w:tcMar>
              <w:top w:w="100" w:type="dxa"/>
              <w:left w:w="200" w:type="dxa"/>
              <w:bottom w:w="100" w:type="dxa"/>
              <w:right w:w="200" w:type="dxa"/>
            </w:tcMar>
          </w:tcPr>
          <w:p w:rsidR="00766E6E" w:rsidRDefault="00A156C3">
            <w:pPr>
              <w:jc w:val="center"/>
            </w:pPr>
            <w:r>
              <w:rPr>
                <w:b/>
                <w:bCs/>
                <w:color w:val="1F5C99"/>
              </w:rPr>
              <w:t>INPUT LAYER</w:t>
            </w:r>
          </w:p>
          <w:p w:rsidR="00766E6E" w:rsidRDefault="00A156C3">
            <w:pPr>
              <w:jc w:val="center"/>
            </w:pPr>
            <w:r>
              <w:rPr>
                <w:color w:val="333333"/>
                <w:sz w:val="18"/>
                <w:szCs w:val="18"/>
              </w:rPr>
              <w:t>Soil Sensors / Farm Survey Data | CSV Dataset (N, P, K, pH, Temp, Humidity, Rainfall, Crop History)</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200" w:type="dxa"/>
              <w:bottom w:w="100" w:type="dxa"/>
              <w:right w:w="200" w:type="dxa"/>
            </w:tcMar>
          </w:tcPr>
          <w:p w:rsidR="00766E6E" w:rsidRDefault="00A156C3">
            <w:pPr>
              <w:jc w:val="center"/>
            </w:pPr>
            <w:r>
              <w:rPr>
                <w:b/>
                <w:bCs/>
                <w:color w:val="1F5C99"/>
              </w:rPr>
              <w:t>↓</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D5E8F0"/>
            <w:tcMar>
              <w:top w:w="100" w:type="dxa"/>
              <w:left w:w="200" w:type="dxa"/>
              <w:bottom w:w="100" w:type="dxa"/>
              <w:right w:w="200" w:type="dxa"/>
            </w:tcMar>
          </w:tcPr>
          <w:p w:rsidR="00766E6E" w:rsidRDefault="00A156C3">
            <w:pPr>
              <w:jc w:val="center"/>
            </w:pPr>
            <w:r>
              <w:rPr>
                <w:b/>
                <w:bCs/>
                <w:color w:val="1F5C99"/>
              </w:rPr>
              <w:t>DATA PREPROCESSING MODULE</w:t>
            </w:r>
          </w:p>
          <w:p w:rsidR="00766E6E" w:rsidRDefault="00A156C3">
            <w:pPr>
              <w:jc w:val="center"/>
            </w:pPr>
            <w:r>
              <w:rPr>
                <w:color w:val="333333"/>
                <w:sz w:val="18"/>
                <w:szCs w:val="18"/>
              </w:rPr>
              <w:t>Missing value imputation | Feature scaling (</w:t>
            </w:r>
            <w:proofErr w:type="spellStart"/>
            <w:r>
              <w:rPr>
                <w:color w:val="333333"/>
                <w:sz w:val="18"/>
                <w:szCs w:val="18"/>
              </w:rPr>
              <w:t>StandardScaler</w:t>
            </w:r>
            <w:proofErr w:type="spellEnd"/>
            <w:r>
              <w:rPr>
                <w:color w:val="333333"/>
                <w:sz w:val="18"/>
                <w:szCs w:val="18"/>
              </w:rPr>
              <w:t>) | Label encoding | Train/Test split (80:20)</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200" w:type="dxa"/>
              <w:bottom w:w="100" w:type="dxa"/>
              <w:right w:w="200" w:type="dxa"/>
            </w:tcMar>
          </w:tcPr>
          <w:p w:rsidR="00766E6E" w:rsidRDefault="00A156C3">
            <w:pPr>
              <w:jc w:val="center"/>
            </w:pPr>
            <w:r>
              <w:rPr>
                <w:b/>
                <w:bCs/>
                <w:color w:val="1F5C99"/>
              </w:rPr>
              <w:t>↓</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D5E8F0"/>
            <w:tcMar>
              <w:top w:w="100" w:type="dxa"/>
              <w:left w:w="200" w:type="dxa"/>
              <w:bottom w:w="100" w:type="dxa"/>
              <w:right w:w="200" w:type="dxa"/>
            </w:tcMar>
          </w:tcPr>
          <w:p w:rsidR="00766E6E" w:rsidRDefault="00A156C3">
            <w:pPr>
              <w:jc w:val="center"/>
            </w:pPr>
            <w:r>
              <w:rPr>
                <w:b/>
                <w:bCs/>
                <w:color w:val="1F5C99"/>
              </w:rPr>
              <w:t>FEATURE ENGINEERING MODULE</w:t>
            </w:r>
          </w:p>
          <w:p w:rsidR="00766E6E" w:rsidRDefault="00A156C3">
            <w:pPr>
              <w:jc w:val="center"/>
            </w:pPr>
            <w:r>
              <w:rPr>
                <w:color w:val="333333"/>
                <w:sz w:val="18"/>
                <w:szCs w:val="18"/>
              </w:rPr>
              <w:t>Feature importance (RF-based) | Correlation matrix | PCA (optional dimensionality reduction)</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200" w:type="dxa"/>
              <w:bottom w:w="100" w:type="dxa"/>
              <w:right w:w="200" w:type="dxa"/>
            </w:tcMar>
          </w:tcPr>
          <w:p w:rsidR="00766E6E" w:rsidRDefault="00A156C3">
            <w:pPr>
              <w:jc w:val="center"/>
            </w:pPr>
            <w:r>
              <w:rPr>
                <w:b/>
                <w:bCs/>
                <w:color w:val="1F5C99"/>
              </w:rPr>
              <w:t>↓</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D5E8F0"/>
            <w:tcMar>
              <w:top w:w="100" w:type="dxa"/>
              <w:left w:w="200" w:type="dxa"/>
              <w:bottom w:w="100" w:type="dxa"/>
              <w:right w:w="200" w:type="dxa"/>
            </w:tcMar>
          </w:tcPr>
          <w:p w:rsidR="00766E6E" w:rsidRDefault="00A156C3">
            <w:pPr>
              <w:jc w:val="center"/>
            </w:pPr>
            <w:r>
              <w:rPr>
                <w:b/>
                <w:bCs/>
                <w:color w:val="1F5C99"/>
              </w:rPr>
              <w:t>ML MODEL TRAINING MODULE</w:t>
            </w:r>
          </w:p>
          <w:p w:rsidR="00766E6E" w:rsidRDefault="00A156C3">
            <w:pPr>
              <w:jc w:val="center"/>
            </w:pPr>
            <w:r>
              <w:rPr>
                <w:color w:val="333333"/>
                <w:sz w:val="18"/>
                <w:szCs w:val="18"/>
              </w:rPr>
              <w:t xml:space="preserve">RF | SVM | k-NN | Decision Tree | </w:t>
            </w:r>
            <w:proofErr w:type="spellStart"/>
            <w:r>
              <w:rPr>
                <w:color w:val="333333"/>
                <w:sz w:val="18"/>
                <w:szCs w:val="18"/>
              </w:rPr>
              <w:t>XGBoost</w:t>
            </w:r>
            <w:proofErr w:type="spellEnd"/>
            <w:r>
              <w:rPr>
                <w:color w:val="333333"/>
                <w:sz w:val="18"/>
                <w:szCs w:val="18"/>
              </w:rPr>
              <w:t xml:space="preserve"> — trained on 1,760 samples</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200" w:type="dxa"/>
              <w:bottom w:w="100" w:type="dxa"/>
              <w:right w:w="200" w:type="dxa"/>
            </w:tcMar>
          </w:tcPr>
          <w:p w:rsidR="00766E6E" w:rsidRDefault="00A156C3">
            <w:pPr>
              <w:jc w:val="center"/>
            </w:pPr>
            <w:r>
              <w:rPr>
                <w:b/>
                <w:bCs/>
                <w:color w:val="1F5C99"/>
              </w:rPr>
              <w:t>↓</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D5E8F0"/>
            <w:tcMar>
              <w:top w:w="100" w:type="dxa"/>
              <w:left w:w="200" w:type="dxa"/>
              <w:bottom w:w="100" w:type="dxa"/>
              <w:right w:w="200" w:type="dxa"/>
            </w:tcMar>
          </w:tcPr>
          <w:p w:rsidR="00766E6E" w:rsidRDefault="00A156C3">
            <w:pPr>
              <w:jc w:val="center"/>
            </w:pPr>
            <w:r>
              <w:rPr>
                <w:b/>
                <w:bCs/>
                <w:color w:val="1F5C99"/>
              </w:rPr>
              <w:t>MODEL EVALUATION MODULE</w:t>
            </w:r>
          </w:p>
          <w:p w:rsidR="00766E6E" w:rsidRDefault="00A156C3">
            <w:pPr>
              <w:jc w:val="center"/>
            </w:pPr>
            <w:r>
              <w:rPr>
                <w:color w:val="333333"/>
                <w:sz w:val="18"/>
                <w:szCs w:val="18"/>
              </w:rPr>
              <w:t>Accuracy | Precision | Recall | F1-Score | Confusion Matrix | RMSE</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200" w:type="dxa"/>
              <w:bottom w:w="100" w:type="dxa"/>
              <w:right w:w="200" w:type="dxa"/>
            </w:tcMar>
          </w:tcPr>
          <w:p w:rsidR="00766E6E" w:rsidRDefault="00A156C3">
            <w:pPr>
              <w:jc w:val="center"/>
            </w:pPr>
            <w:r>
              <w:rPr>
                <w:b/>
                <w:bCs/>
                <w:color w:val="1F5C99"/>
              </w:rPr>
              <w:t>↓</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1F5C99"/>
            <w:tcMar>
              <w:top w:w="100" w:type="dxa"/>
              <w:left w:w="200" w:type="dxa"/>
              <w:bottom w:w="100" w:type="dxa"/>
              <w:right w:w="200" w:type="dxa"/>
            </w:tcMar>
          </w:tcPr>
          <w:p w:rsidR="00766E6E" w:rsidRDefault="00A156C3">
            <w:pPr>
              <w:jc w:val="center"/>
            </w:pPr>
            <w:r>
              <w:rPr>
                <w:b/>
                <w:bCs/>
                <w:color w:val="FFFFFF"/>
                <w:sz w:val="24"/>
                <w:szCs w:val="24"/>
              </w:rPr>
              <w:t>RECOMMENDATION OUTPUT</w:t>
            </w:r>
          </w:p>
          <w:p w:rsidR="00766E6E" w:rsidRDefault="00A156C3">
            <w:pPr>
              <w:jc w:val="center"/>
            </w:pPr>
            <w:r>
              <w:rPr>
                <w:color w:val="CCDDEE"/>
                <w:sz w:val="18"/>
                <w:szCs w:val="18"/>
              </w:rPr>
              <w:t xml:space="preserve">Optimal Crop Label + </w:t>
            </w:r>
            <w:proofErr w:type="spellStart"/>
            <w:r>
              <w:rPr>
                <w:color w:val="CCDDEE"/>
                <w:sz w:val="18"/>
                <w:szCs w:val="18"/>
              </w:rPr>
              <w:t>Biofertilizer</w:t>
            </w:r>
            <w:proofErr w:type="spellEnd"/>
            <w:r>
              <w:rPr>
                <w:color w:val="CCDDEE"/>
                <w:sz w:val="18"/>
                <w:szCs w:val="18"/>
              </w:rPr>
              <w:t xml:space="preserve"> Type + Dosage Recommendation → Farmer Dashboard / Mobile App / </w:t>
            </w:r>
            <w:proofErr w:type="spellStart"/>
            <w:r>
              <w:rPr>
                <w:color w:val="CCDDEE"/>
                <w:sz w:val="18"/>
                <w:szCs w:val="18"/>
              </w:rPr>
              <w:t>IoT</w:t>
            </w:r>
            <w:proofErr w:type="spellEnd"/>
            <w:r>
              <w:rPr>
                <w:color w:val="CCDDEE"/>
                <w:sz w:val="18"/>
                <w:szCs w:val="18"/>
              </w:rPr>
              <w:t xml:space="preserve"> Device</w:t>
            </w:r>
          </w:p>
        </w:tc>
      </w:tr>
    </w:tbl>
    <w:p w:rsidR="00766E6E" w:rsidRDefault="00766E6E">
      <w:pPr>
        <w:spacing w:before="60" w:after="60"/>
      </w:pPr>
    </w:p>
    <w:p w:rsidR="00766E6E" w:rsidRDefault="00A156C3">
      <w:pPr>
        <w:spacing w:before="80" w:after="120" w:line="276" w:lineRule="auto"/>
        <w:jc w:val="both"/>
      </w:pPr>
      <w:r>
        <w:t xml:space="preserve">Block 1 (Input Layer): Raw data is ingested from </w:t>
      </w:r>
      <w:proofErr w:type="spellStart"/>
      <w:r>
        <w:t>IoT</w:t>
      </w:r>
      <w:proofErr w:type="spellEnd"/>
      <w:r>
        <w:t xml:space="preserve"> sensors embedded in agricultural fields or manually entered farm survey forms. Each data point includes macro-nutrient levels (N, P, K), soil pH, temperature, humidity, and rainfall measurements.</w:t>
      </w:r>
    </w:p>
    <w:p w:rsidR="00766E6E" w:rsidRDefault="00A156C3">
      <w:pPr>
        <w:spacing w:before="80" w:after="120" w:line="276" w:lineRule="auto"/>
        <w:jc w:val="both"/>
      </w:pPr>
      <w:r>
        <w:t xml:space="preserve">Block 2 (Data </w:t>
      </w:r>
      <w:proofErr w:type="spellStart"/>
      <w:r>
        <w:t>Preprocessing</w:t>
      </w:r>
      <w:proofErr w:type="spellEnd"/>
      <w:r>
        <w:t xml:space="preserve">): The raw data undergoes cleaning, normalization, and splitting. </w:t>
      </w:r>
      <w:proofErr w:type="spellStart"/>
      <w:r>
        <w:t>StandardScaler</w:t>
      </w:r>
      <w:proofErr w:type="spellEnd"/>
      <w:r>
        <w:t xml:space="preserve"> ensures all features are on the same scale, preventing algorithms like k-NN and SVM from being disproportionately influenced by high-magnitude features.</w:t>
      </w:r>
    </w:p>
    <w:p w:rsidR="00766E6E" w:rsidRDefault="00A156C3">
      <w:pPr>
        <w:spacing w:before="80" w:after="120" w:line="276" w:lineRule="auto"/>
        <w:jc w:val="both"/>
      </w:pPr>
      <w:r>
        <w:t xml:space="preserve">Block 3 (Feature Engineering): Feature importance scores guide the selection of the most predictive variables. Correlation </w:t>
      </w:r>
      <w:proofErr w:type="spellStart"/>
      <w:r>
        <w:t>heatmaps</w:t>
      </w:r>
      <w:proofErr w:type="spellEnd"/>
      <w:r>
        <w:t xml:space="preserve"> identify </w:t>
      </w:r>
      <w:proofErr w:type="spellStart"/>
      <w:r>
        <w:t>multicollinearity</w:t>
      </w:r>
      <w:proofErr w:type="spellEnd"/>
      <w:r>
        <w:t>, and PCA reduces noise in high-dimensional scenarios.</w:t>
      </w:r>
    </w:p>
    <w:p w:rsidR="00766E6E" w:rsidRDefault="00A156C3">
      <w:pPr>
        <w:spacing w:before="80" w:after="120" w:line="276" w:lineRule="auto"/>
        <w:jc w:val="both"/>
      </w:pPr>
      <w:r>
        <w:lastRenderedPageBreak/>
        <w:t xml:space="preserve">Block 4 (ML Model Training): Five models are trained simultaneously. </w:t>
      </w:r>
      <w:proofErr w:type="spellStart"/>
      <w:r>
        <w:t>XGBoost</w:t>
      </w:r>
      <w:proofErr w:type="spellEnd"/>
      <w:r>
        <w:t xml:space="preserve"> uses a boosting strategy to iteratively minimize prediction errors, while Random Forest aggregates diverse decision trees.</w:t>
      </w:r>
    </w:p>
    <w:p w:rsidR="00766E6E" w:rsidRDefault="00A156C3">
      <w:pPr>
        <w:spacing w:before="80" w:after="120" w:line="276" w:lineRule="auto"/>
        <w:jc w:val="both"/>
      </w:pPr>
      <w:r>
        <w:t>Block 5 (Model Evaluation): Each model is evaluated on the held-out test set (440 samples) using standardized metrics. Confusion matrices reveal class-specific performance gaps.</w:t>
      </w:r>
    </w:p>
    <w:p w:rsidR="00766E6E" w:rsidRDefault="00A156C3">
      <w:pPr>
        <w:spacing w:before="80" w:after="120" w:line="276" w:lineRule="auto"/>
        <w:jc w:val="both"/>
      </w:pPr>
      <w:r>
        <w:t>Block 6 (Output): The best-performing model (</w:t>
      </w:r>
      <w:proofErr w:type="spellStart"/>
      <w:r>
        <w:t>XGBoost</w:t>
      </w:r>
      <w:proofErr w:type="spellEnd"/>
      <w:r>
        <w:t>) generates a ranked list of crop-</w:t>
      </w:r>
      <w:proofErr w:type="spellStart"/>
      <w:r>
        <w:t>biofertilizer</w:t>
      </w:r>
      <w:proofErr w:type="spellEnd"/>
      <w:r>
        <w:t xml:space="preserve"> pairings, which is delivered via a web dashboard, mobile application, or integrated </w:t>
      </w:r>
      <w:proofErr w:type="spellStart"/>
      <w:r>
        <w:t>IoT</w:t>
      </w:r>
      <w:proofErr w:type="spellEnd"/>
      <w:r>
        <w:t xml:space="preserve"> display at the farm.</w:t>
      </w:r>
    </w:p>
    <w:p w:rsidR="00766E6E" w:rsidRDefault="00766E6E">
      <w:pPr>
        <w:spacing w:before="60" w:after="60"/>
      </w:pPr>
    </w:p>
    <w:p w:rsidR="00766E6E" w:rsidRDefault="00A156C3">
      <w:pPr>
        <w:pStyle w:val="Heading2"/>
      </w:pPr>
      <w:r>
        <w:rPr>
          <w:sz w:val="26"/>
          <w:szCs w:val="26"/>
        </w:rPr>
        <w:t>6.2 Flowchart</w:t>
      </w:r>
    </w:p>
    <w:p w:rsidR="00766E6E" w:rsidRDefault="00A156C3">
      <w:pPr>
        <w:spacing w:before="80" w:after="120" w:line="276" w:lineRule="auto"/>
        <w:jc w:val="both"/>
      </w:pPr>
      <w:r>
        <w:t xml:space="preserve">The processing flowchart for the </w:t>
      </w:r>
      <w:proofErr w:type="spellStart"/>
      <w:r>
        <w:t>biofertilizer</w:t>
      </w:r>
      <w:proofErr w:type="spellEnd"/>
      <w:r>
        <w:t xml:space="preserve"> recommendation system is as follows:</w:t>
      </w:r>
    </w:p>
    <w:p w:rsidR="00766E6E" w:rsidRDefault="00766E6E">
      <w:pPr>
        <w:spacing w:before="60" w:after="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766E6E">
        <w:tc>
          <w:tcPr>
            <w:tcW w:w="0" w:type="auto"/>
            <w:tcBorders>
              <w:top w:val="single" w:sz="0" w:space="0" w:color="CCCCCC"/>
              <w:left w:val="single" w:sz="0" w:space="0" w:color="CCCCCC"/>
              <w:bottom w:val="single" w:sz="0" w:space="0" w:color="CCCCCC"/>
              <w:right w:val="single" w:sz="0" w:space="0" w:color="CCCCCC"/>
            </w:tcBorders>
            <w:shd w:val="clear" w:color="auto" w:fill="1F5C99"/>
            <w:tcMar>
              <w:top w:w="80" w:type="dxa"/>
              <w:left w:w="200" w:type="dxa"/>
              <w:bottom w:w="80" w:type="dxa"/>
              <w:right w:w="200" w:type="dxa"/>
            </w:tcMar>
          </w:tcPr>
          <w:p w:rsidR="00766E6E" w:rsidRDefault="00A156C3">
            <w:pPr>
              <w:jc w:val="center"/>
            </w:pPr>
            <w:r>
              <w:rPr>
                <w:b/>
                <w:bCs/>
                <w:color w:val="FFFFFF"/>
                <w:sz w:val="20"/>
                <w:szCs w:val="20"/>
              </w:rPr>
              <w:t>START</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D5E8F0"/>
            <w:tcMar>
              <w:top w:w="80" w:type="dxa"/>
              <w:left w:w="200" w:type="dxa"/>
              <w:bottom w:w="80" w:type="dxa"/>
              <w:right w:w="200" w:type="dxa"/>
            </w:tcMar>
          </w:tcPr>
          <w:p w:rsidR="00766E6E" w:rsidRDefault="00A156C3">
            <w:pPr>
              <w:jc w:val="center"/>
            </w:pPr>
            <w:r>
              <w:rPr>
                <w:color w:val="222222"/>
                <w:sz w:val="20"/>
                <w:szCs w:val="20"/>
              </w:rPr>
              <w:t>Collect Soil &amp; Climate Data (N, P, K, pH, Temp, Humidity, Rainfall)</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D5E8F0"/>
            <w:tcMar>
              <w:top w:w="80" w:type="dxa"/>
              <w:left w:w="200" w:type="dxa"/>
              <w:bottom w:w="80" w:type="dxa"/>
              <w:right w:w="200" w:type="dxa"/>
            </w:tcMar>
          </w:tcPr>
          <w:p w:rsidR="00766E6E" w:rsidRDefault="00A156C3">
            <w:pPr>
              <w:jc w:val="center"/>
            </w:pPr>
            <w:r>
              <w:rPr>
                <w:color w:val="222222"/>
                <w:sz w:val="20"/>
                <w:szCs w:val="20"/>
              </w:rPr>
              <w:t>Load Dataset into Python Environment</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FFF3CD"/>
            <w:tcMar>
              <w:top w:w="80" w:type="dxa"/>
              <w:left w:w="200" w:type="dxa"/>
              <w:bottom w:w="80" w:type="dxa"/>
              <w:right w:w="200" w:type="dxa"/>
            </w:tcMar>
          </w:tcPr>
          <w:p w:rsidR="00766E6E" w:rsidRDefault="00A156C3">
            <w:pPr>
              <w:jc w:val="center"/>
            </w:pPr>
            <w:r>
              <w:rPr>
                <w:color w:val="222222"/>
                <w:sz w:val="20"/>
                <w:szCs w:val="20"/>
              </w:rPr>
              <w:t>DECISION: Missing Values Present?</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200" w:type="dxa"/>
              <w:bottom w:w="80" w:type="dxa"/>
              <w:right w:w="200" w:type="dxa"/>
            </w:tcMar>
          </w:tcPr>
          <w:p w:rsidR="00766E6E" w:rsidRDefault="00A156C3">
            <w:pPr>
              <w:jc w:val="center"/>
            </w:pPr>
            <w:r>
              <w:rPr>
                <w:color w:val="222222"/>
                <w:sz w:val="20"/>
                <w:szCs w:val="20"/>
              </w:rPr>
              <w:t>YES → Apply Imputation Strategy | NO → Continue</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D5E8F0"/>
            <w:tcMar>
              <w:top w:w="80" w:type="dxa"/>
              <w:left w:w="200" w:type="dxa"/>
              <w:bottom w:w="80" w:type="dxa"/>
              <w:right w:w="200" w:type="dxa"/>
            </w:tcMar>
          </w:tcPr>
          <w:p w:rsidR="00766E6E" w:rsidRDefault="00A156C3">
            <w:pPr>
              <w:jc w:val="center"/>
            </w:pPr>
            <w:r>
              <w:rPr>
                <w:color w:val="222222"/>
                <w:sz w:val="20"/>
                <w:szCs w:val="20"/>
              </w:rPr>
              <w:t>Apply Feature Scaling (</w:t>
            </w:r>
            <w:proofErr w:type="spellStart"/>
            <w:r>
              <w:rPr>
                <w:color w:val="222222"/>
                <w:sz w:val="20"/>
                <w:szCs w:val="20"/>
              </w:rPr>
              <w:t>StandardScaler</w:t>
            </w:r>
            <w:proofErr w:type="spellEnd"/>
            <w:r>
              <w:rPr>
                <w:color w:val="222222"/>
                <w:sz w:val="20"/>
                <w:szCs w:val="20"/>
              </w:rPr>
              <w:t>)</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D5E8F0"/>
            <w:tcMar>
              <w:top w:w="80" w:type="dxa"/>
              <w:left w:w="200" w:type="dxa"/>
              <w:bottom w:w="80" w:type="dxa"/>
              <w:right w:w="200" w:type="dxa"/>
            </w:tcMar>
          </w:tcPr>
          <w:p w:rsidR="00766E6E" w:rsidRDefault="00A156C3">
            <w:pPr>
              <w:jc w:val="center"/>
            </w:pPr>
            <w:r>
              <w:rPr>
                <w:color w:val="222222"/>
                <w:sz w:val="20"/>
                <w:szCs w:val="20"/>
              </w:rPr>
              <w:t>Perform Train/Test Split (80:20)</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D5E8F0"/>
            <w:tcMar>
              <w:top w:w="80" w:type="dxa"/>
              <w:left w:w="200" w:type="dxa"/>
              <w:bottom w:w="80" w:type="dxa"/>
              <w:right w:w="200" w:type="dxa"/>
            </w:tcMar>
          </w:tcPr>
          <w:p w:rsidR="00766E6E" w:rsidRDefault="00A156C3">
            <w:pPr>
              <w:jc w:val="center"/>
            </w:pPr>
            <w:r>
              <w:rPr>
                <w:color w:val="222222"/>
                <w:sz w:val="20"/>
                <w:szCs w:val="20"/>
              </w:rPr>
              <w:t xml:space="preserve">Train ML Models: RF, SVM, k-NN, DT, </w:t>
            </w:r>
            <w:proofErr w:type="spellStart"/>
            <w:r>
              <w:rPr>
                <w:color w:val="222222"/>
                <w:sz w:val="20"/>
                <w:szCs w:val="20"/>
              </w:rPr>
              <w:t>XGBoost</w:t>
            </w:r>
            <w:proofErr w:type="spellEnd"/>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D5E8F0"/>
            <w:tcMar>
              <w:top w:w="80" w:type="dxa"/>
              <w:left w:w="200" w:type="dxa"/>
              <w:bottom w:w="80" w:type="dxa"/>
              <w:right w:w="200" w:type="dxa"/>
            </w:tcMar>
          </w:tcPr>
          <w:p w:rsidR="00766E6E" w:rsidRDefault="00A156C3">
            <w:pPr>
              <w:jc w:val="center"/>
            </w:pPr>
            <w:r>
              <w:rPr>
                <w:color w:val="222222"/>
                <w:sz w:val="20"/>
                <w:szCs w:val="20"/>
              </w:rPr>
              <w:t>Evaluate Models: Accuracy, F1, RMSE, Confusion Matrix</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FFF3CD"/>
            <w:tcMar>
              <w:top w:w="80" w:type="dxa"/>
              <w:left w:w="200" w:type="dxa"/>
              <w:bottom w:w="80" w:type="dxa"/>
              <w:right w:w="200" w:type="dxa"/>
            </w:tcMar>
          </w:tcPr>
          <w:p w:rsidR="00766E6E" w:rsidRDefault="00A156C3">
            <w:pPr>
              <w:jc w:val="center"/>
            </w:pPr>
            <w:r>
              <w:rPr>
                <w:color w:val="222222"/>
                <w:sz w:val="20"/>
                <w:szCs w:val="20"/>
              </w:rPr>
              <w:t>DECISION: Accuracy &gt; 95%?</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200" w:type="dxa"/>
              <w:bottom w:w="80" w:type="dxa"/>
              <w:right w:w="200" w:type="dxa"/>
            </w:tcMar>
          </w:tcPr>
          <w:p w:rsidR="00766E6E" w:rsidRDefault="00A156C3">
            <w:pPr>
              <w:jc w:val="center"/>
            </w:pPr>
            <w:r>
              <w:rPr>
                <w:color w:val="222222"/>
                <w:sz w:val="20"/>
                <w:szCs w:val="20"/>
              </w:rPr>
              <w:t xml:space="preserve">NO → Tune </w:t>
            </w:r>
            <w:proofErr w:type="spellStart"/>
            <w:r>
              <w:rPr>
                <w:color w:val="222222"/>
                <w:sz w:val="20"/>
                <w:szCs w:val="20"/>
              </w:rPr>
              <w:t>Hyperparameters</w:t>
            </w:r>
            <w:proofErr w:type="spellEnd"/>
            <w:r>
              <w:rPr>
                <w:color w:val="222222"/>
                <w:sz w:val="20"/>
                <w:szCs w:val="20"/>
              </w:rPr>
              <w:t xml:space="preserve"> &amp; Retrain | YES → Continue</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D5E8F0"/>
            <w:tcMar>
              <w:top w:w="80" w:type="dxa"/>
              <w:left w:w="200" w:type="dxa"/>
              <w:bottom w:w="80" w:type="dxa"/>
              <w:right w:w="200" w:type="dxa"/>
            </w:tcMar>
          </w:tcPr>
          <w:p w:rsidR="00766E6E" w:rsidRDefault="00A156C3">
            <w:pPr>
              <w:jc w:val="center"/>
            </w:pPr>
            <w:r>
              <w:rPr>
                <w:color w:val="222222"/>
                <w:sz w:val="20"/>
                <w:szCs w:val="20"/>
              </w:rPr>
              <w:t>Select Best Model (</w:t>
            </w:r>
            <w:proofErr w:type="spellStart"/>
            <w:r>
              <w:rPr>
                <w:color w:val="222222"/>
                <w:sz w:val="20"/>
                <w:szCs w:val="20"/>
              </w:rPr>
              <w:t>XGBoost</w:t>
            </w:r>
            <w:proofErr w:type="spellEnd"/>
            <w:r>
              <w:rPr>
                <w:color w:val="222222"/>
                <w:sz w:val="20"/>
                <w:szCs w:val="20"/>
              </w:rPr>
              <w:t>: 99.09%)</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D5E8F0"/>
            <w:tcMar>
              <w:top w:w="80" w:type="dxa"/>
              <w:left w:w="200" w:type="dxa"/>
              <w:bottom w:w="80" w:type="dxa"/>
              <w:right w:w="200" w:type="dxa"/>
            </w:tcMar>
          </w:tcPr>
          <w:p w:rsidR="00766E6E" w:rsidRDefault="00A156C3">
            <w:pPr>
              <w:jc w:val="center"/>
            </w:pPr>
            <w:r>
              <w:rPr>
                <w:color w:val="222222"/>
                <w:sz w:val="20"/>
                <w:szCs w:val="20"/>
              </w:rPr>
              <w:t xml:space="preserve">Generate Crop + </w:t>
            </w:r>
            <w:proofErr w:type="spellStart"/>
            <w:r>
              <w:rPr>
                <w:color w:val="222222"/>
                <w:sz w:val="20"/>
                <w:szCs w:val="20"/>
              </w:rPr>
              <w:t>Biofertilizer</w:t>
            </w:r>
            <w:proofErr w:type="spellEnd"/>
            <w:r>
              <w:rPr>
                <w:color w:val="222222"/>
                <w:sz w:val="20"/>
                <w:szCs w:val="20"/>
              </w:rPr>
              <w:t xml:space="preserve"> Recommendation</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D5E8F0"/>
            <w:tcMar>
              <w:top w:w="80" w:type="dxa"/>
              <w:left w:w="200" w:type="dxa"/>
              <w:bottom w:w="80" w:type="dxa"/>
              <w:right w:w="200" w:type="dxa"/>
            </w:tcMar>
          </w:tcPr>
          <w:p w:rsidR="00766E6E" w:rsidRDefault="00A156C3">
            <w:pPr>
              <w:jc w:val="center"/>
            </w:pPr>
            <w:r>
              <w:rPr>
                <w:color w:val="222222"/>
                <w:sz w:val="20"/>
                <w:szCs w:val="20"/>
              </w:rPr>
              <w:t>Display Output to Farmer via Dashboard / Mobile App</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1F5C99"/>
            <w:tcMar>
              <w:top w:w="80" w:type="dxa"/>
              <w:left w:w="200" w:type="dxa"/>
              <w:bottom w:w="80" w:type="dxa"/>
              <w:right w:w="200" w:type="dxa"/>
            </w:tcMar>
          </w:tcPr>
          <w:p w:rsidR="00766E6E" w:rsidRDefault="00A156C3">
            <w:pPr>
              <w:jc w:val="center"/>
            </w:pPr>
            <w:r>
              <w:rPr>
                <w:b/>
                <w:bCs/>
                <w:color w:val="FFFFFF"/>
                <w:sz w:val="20"/>
                <w:szCs w:val="20"/>
              </w:rPr>
              <w:t>END</w:t>
            </w:r>
          </w:p>
        </w:tc>
      </w:tr>
    </w:tbl>
    <w:p w:rsidR="00766E6E" w:rsidRDefault="00766E6E">
      <w:pPr>
        <w:spacing w:before="60" w:after="60"/>
      </w:pPr>
    </w:p>
    <w:p w:rsidR="00766E6E" w:rsidRDefault="00A156C3">
      <w:pPr>
        <w:pStyle w:val="Heading2"/>
      </w:pPr>
      <w:r>
        <w:rPr>
          <w:sz w:val="26"/>
          <w:szCs w:val="26"/>
        </w:rPr>
        <w:t>6.3 Class Diagram</w:t>
      </w:r>
    </w:p>
    <w:p w:rsidR="00766E6E" w:rsidRDefault="00A156C3">
      <w:pPr>
        <w:spacing w:before="80" w:after="120" w:line="276" w:lineRule="auto"/>
        <w:jc w:val="both"/>
      </w:pPr>
      <w:r>
        <w:t xml:space="preserve">The class diagram for the ML-based </w:t>
      </w:r>
      <w:proofErr w:type="spellStart"/>
      <w:r>
        <w:t>Biofertilizer</w:t>
      </w:r>
      <w:proofErr w:type="spellEnd"/>
      <w:r>
        <w:t xml:space="preserve"> Recommendation System is presented below. Each class encapsulates attributes and methods relevant to its role in the system.</w:t>
      </w:r>
    </w:p>
    <w:p w:rsidR="00766E6E" w:rsidRDefault="00766E6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1"/>
        <w:gridCol w:w="3022"/>
        <w:gridCol w:w="3627"/>
      </w:tblGrid>
      <w:tr w:rsidR="00766E6E">
        <w:tc>
          <w:tcPr>
            <w:tcW w:w="0" w:type="auto"/>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vAlign w:val="center"/>
          </w:tcPr>
          <w:p w:rsidR="00766E6E" w:rsidRDefault="00A156C3">
            <w:pPr>
              <w:jc w:val="center"/>
            </w:pPr>
            <w:proofErr w:type="spellStart"/>
            <w:r>
              <w:rPr>
                <w:b/>
                <w:bCs/>
                <w:color w:val="FFFFFF"/>
              </w:rPr>
              <w:t>DataManager</w:t>
            </w:r>
            <w:proofErr w:type="spellEnd"/>
          </w:p>
          <w:p w:rsidR="00766E6E" w:rsidRDefault="00A156C3">
            <w:r>
              <w:rPr>
                <w:color w:val="DDDDDD"/>
                <w:sz w:val="18"/>
                <w:szCs w:val="18"/>
              </w:rPr>
              <w:lastRenderedPageBreak/>
              <w:t xml:space="preserve">- dataset: </w:t>
            </w:r>
            <w:proofErr w:type="spellStart"/>
            <w:r>
              <w:rPr>
                <w:color w:val="DDDDDD"/>
                <w:sz w:val="18"/>
                <w:szCs w:val="18"/>
              </w:rPr>
              <w:t>DataFrame</w:t>
            </w:r>
            <w:proofErr w:type="spellEnd"/>
            <w:r>
              <w:rPr>
                <w:color w:val="DDDDDD"/>
                <w:sz w:val="18"/>
                <w:szCs w:val="18"/>
              </w:rPr>
              <w:t xml:space="preserve"> - features: List - labels: Series + </w:t>
            </w:r>
            <w:proofErr w:type="spellStart"/>
            <w:r>
              <w:rPr>
                <w:color w:val="DDDDDD"/>
                <w:sz w:val="18"/>
                <w:szCs w:val="18"/>
              </w:rPr>
              <w:t>load_data</w:t>
            </w:r>
            <w:proofErr w:type="spellEnd"/>
            <w:r>
              <w:rPr>
                <w:color w:val="DDDDDD"/>
                <w:sz w:val="18"/>
                <w:szCs w:val="18"/>
              </w:rPr>
              <w:t xml:space="preserve">(path) + </w:t>
            </w:r>
            <w:proofErr w:type="spellStart"/>
            <w:r>
              <w:rPr>
                <w:color w:val="DDDDDD"/>
                <w:sz w:val="18"/>
                <w:szCs w:val="18"/>
              </w:rPr>
              <w:t>preprocess</w:t>
            </w:r>
            <w:proofErr w:type="spellEnd"/>
            <w:r>
              <w:rPr>
                <w:color w:val="DDDDDD"/>
                <w:sz w:val="18"/>
                <w:szCs w:val="18"/>
              </w:rPr>
              <w:t xml:space="preserve">() + split(ratio) + </w:t>
            </w:r>
            <w:proofErr w:type="spellStart"/>
            <w:r>
              <w:rPr>
                <w:color w:val="DDDDDD"/>
                <w:sz w:val="18"/>
                <w:szCs w:val="18"/>
              </w:rPr>
              <w:t>scale_features</w:t>
            </w:r>
            <w:proofErr w:type="spellEnd"/>
            <w:r>
              <w:rPr>
                <w:color w:val="DDDDDD"/>
                <w:sz w:val="18"/>
                <w:szCs w:val="18"/>
              </w:rPr>
              <w:t xml:space="preserve">() + </w:t>
            </w:r>
            <w:proofErr w:type="spellStart"/>
            <w:r>
              <w:rPr>
                <w:color w:val="DDDDDD"/>
                <w:sz w:val="18"/>
                <w:szCs w:val="18"/>
              </w:rPr>
              <w:t>encode_labels</w:t>
            </w:r>
            <w:proofErr w:type="spellEnd"/>
            <w:r>
              <w:rPr>
                <w:color w:val="DDDDDD"/>
                <w:sz w:val="18"/>
                <w:szCs w:val="18"/>
              </w:rPr>
              <w:t>()</w:t>
            </w:r>
          </w:p>
        </w:tc>
        <w:tc>
          <w:tcPr>
            <w:tcW w:w="0" w:type="auto"/>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vAlign w:val="center"/>
          </w:tcPr>
          <w:p w:rsidR="00766E6E" w:rsidRDefault="00A156C3">
            <w:pPr>
              <w:jc w:val="center"/>
            </w:pPr>
            <w:proofErr w:type="spellStart"/>
            <w:r>
              <w:rPr>
                <w:b/>
                <w:bCs/>
                <w:color w:val="FFFFFF"/>
              </w:rPr>
              <w:lastRenderedPageBreak/>
              <w:t>MLModel</w:t>
            </w:r>
            <w:proofErr w:type="spellEnd"/>
          </w:p>
          <w:p w:rsidR="00766E6E" w:rsidRDefault="00A156C3">
            <w:r>
              <w:rPr>
                <w:color w:val="DDDDDD"/>
                <w:sz w:val="18"/>
                <w:szCs w:val="18"/>
              </w:rPr>
              <w:lastRenderedPageBreak/>
              <w:t xml:space="preserve">- </w:t>
            </w:r>
            <w:proofErr w:type="spellStart"/>
            <w:r>
              <w:rPr>
                <w:color w:val="DDDDDD"/>
                <w:sz w:val="18"/>
                <w:szCs w:val="18"/>
              </w:rPr>
              <w:t>model_type</w:t>
            </w:r>
            <w:proofErr w:type="spellEnd"/>
            <w:r>
              <w:rPr>
                <w:color w:val="DDDDDD"/>
                <w:sz w:val="18"/>
                <w:szCs w:val="18"/>
              </w:rPr>
              <w:t xml:space="preserve">: </w:t>
            </w:r>
            <w:proofErr w:type="spellStart"/>
            <w:r>
              <w:rPr>
                <w:color w:val="DDDDDD"/>
                <w:sz w:val="18"/>
                <w:szCs w:val="18"/>
              </w:rPr>
              <w:t>str</w:t>
            </w:r>
            <w:proofErr w:type="spellEnd"/>
            <w:r>
              <w:rPr>
                <w:color w:val="DDDDDD"/>
                <w:sz w:val="18"/>
                <w:szCs w:val="18"/>
              </w:rPr>
              <w:t xml:space="preserve"> - </w:t>
            </w:r>
            <w:proofErr w:type="spellStart"/>
            <w:r>
              <w:rPr>
                <w:color w:val="DDDDDD"/>
                <w:sz w:val="18"/>
                <w:szCs w:val="18"/>
              </w:rPr>
              <w:t>params</w:t>
            </w:r>
            <w:proofErr w:type="spellEnd"/>
            <w:r>
              <w:rPr>
                <w:color w:val="DDDDDD"/>
                <w:sz w:val="18"/>
                <w:szCs w:val="18"/>
              </w:rPr>
              <w:t xml:space="preserve">: </w:t>
            </w:r>
            <w:proofErr w:type="spellStart"/>
            <w:r>
              <w:rPr>
                <w:color w:val="DDDDDD"/>
                <w:sz w:val="18"/>
                <w:szCs w:val="18"/>
              </w:rPr>
              <w:t>dict</w:t>
            </w:r>
            <w:proofErr w:type="spellEnd"/>
            <w:r>
              <w:rPr>
                <w:color w:val="DDDDDD"/>
                <w:sz w:val="18"/>
                <w:szCs w:val="18"/>
              </w:rPr>
              <w:t xml:space="preserve"> - trained: bool + train(</w:t>
            </w:r>
            <w:proofErr w:type="spellStart"/>
            <w:r>
              <w:rPr>
                <w:color w:val="DDDDDD"/>
                <w:sz w:val="18"/>
                <w:szCs w:val="18"/>
              </w:rPr>
              <w:t>X_train</w:t>
            </w:r>
            <w:proofErr w:type="spellEnd"/>
            <w:r>
              <w:rPr>
                <w:color w:val="DDDDDD"/>
                <w:sz w:val="18"/>
                <w:szCs w:val="18"/>
              </w:rPr>
              <w:t xml:space="preserve">, </w:t>
            </w:r>
            <w:proofErr w:type="spellStart"/>
            <w:r>
              <w:rPr>
                <w:color w:val="DDDDDD"/>
                <w:sz w:val="18"/>
                <w:szCs w:val="18"/>
              </w:rPr>
              <w:t>y_train</w:t>
            </w:r>
            <w:proofErr w:type="spellEnd"/>
            <w:r>
              <w:rPr>
                <w:color w:val="DDDDDD"/>
                <w:sz w:val="18"/>
                <w:szCs w:val="18"/>
              </w:rPr>
              <w:t>) + predict(</w:t>
            </w:r>
            <w:proofErr w:type="spellStart"/>
            <w:r>
              <w:rPr>
                <w:color w:val="DDDDDD"/>
                <w:sz w:val="18"/>
                <w:szCs w:val="18"/>
              </w:rPr>
              <w:t>X_test</w:t>
            </w:r>
            <w:proofErr w:type="spellEnd"/>
            <w:r>
              <w:rPr>
                <w:color w:val="DDDDDD"/>
                <w:sz w:val="18"/>
                <w:szCs w:val="18"/>
              </w:rPr>
              <w:t>) + evaluate(</w:t>
            </w:r>
            <w:proofErr w:type="spellStart"/>
            <w:r>
              <w:rPr>
                <w:color w:val="DDDDDD"/>
                <w:sz w:val="18"/>
                <w:szCs w:val="18"/>
              </w:rPr>
              <w:t>y_test</w:t>
            </w:r>
            <w:proofErr w:type="spellEnd"/>
            <w:r>
              <w:rPr>
                <w:color w:val="DDDDDD"/>
                <w:sz w:val="18"/>
                <w:szCs w:val="18"/>
              </w:rPr>
              <w:t xml:space="preserve">) + </w:t>
            </w:r>
            <w:proofErr w:type="spellStart"/>
            <w:r>
              <w:rPr>
                <w:color w:val="DDDDDD"/>
                <w:sz w:val="18"/>
                <w:szCs w:val="18"/>
              </w:rPr>
              <w:t>save_model</w:t>
            </w:r>
            <w:proofErr w:type="spellEnd"/>
            <w:r>
              <w:rPr>
                <w:color w:val="DDDDDD"/>
                <w:sz w:val="18"/>
                <w:szCs w:val="18"/>
              </w:rPr>
              <w:t xml:space="preserve">(path) + </w:t>
            </w:r>
            <w:proofErr w:type="spellStart"/>
            <w:r>
              <w:rPr>
                <w:color w:val="DDDDDD"/>
                <w:sz w:val="18"/>
                <w:szCs w:val="18"/>
              </w:rPr>
              <w:t>load_model</w:t>
            </w:r>
            <w:proofErr w:type="spellEnd"/>
            <w:r>
              <w:rPr>
                <w:color w:val="DDDDDD"/>
                <w:sz w:val="18"/>
                <w:szCs w:val="18"/>
              </w:rPr>
              <w:t>(path)</w:t>
            </w:r>
          </w:p>
        </w:tc>
        <w:tc>
          <w:tcPr>
            <w:tcW w:w="0" w:type="auto"/>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vAlign w:val="center"/>
          </w:tcPr>
          <w:p w:rsidR="00766E6E" w:rsidRDefault="00A156C3">
            <w:pPr>
              <w:jc w:val="center"/>
            </w:pPr>
            <w:proofErr w:type="spellStart"/>
            <w:r>
              <w:rPr>
                <w:b/>
                <w:bCs/>
                <w:color w:val="FFFFFF"/>
              </w:rPr>
              <w:lastRenderedPageBreak/>
              <w:t>RecommendationEngine</w:t>
            </w:r>
            <w:proofErr w:type="spellEnd"/>
          </w:p>
          <w:p w:rsidR="00766E6E" w:rsidRDefault="00A156C3">
            <w:r>
              <w:rPr>
                <w:color w:val="DDDDDD"/>
                <w:sz w:val="18"/>
                <w:szCs w:val="18"/>
              </w:rPr>
              <w:lastRenderedPageBreak/>
              <w:t xml:space="preserve">- model: </w:t>
            </w:r>
            <w:proofErr w:type="spellStart"/>
            <w:r>
              <w:rPr>
                <w:color w:val="DDDDDD"/>
                <w:sz w:val="18"/>
                <w:szCs w:val="18"/>
              </w:rPr>
              <w:t>MLModel</w:t>
            </w:r>
            <w:proofErr w:type="spellEnd"/>
            <w:r>
              <w:rPr>
                <w:color w:val="DDDDDD"/>
                <w:sz w:val="18"/>
                <w:szCs w:val="18"/>
              </w:rPr>
              <w:t xml:space="preserve"> - </w:t>
            </w:r>
            <w:proofErr w:type="spellStart"/>
            <w:r>
              <w:rPr>
                <w:color w:val="DDDDDD"/>
                <w:sz w:val="18"/>
                <w:szCs w:val="18"/>
              </w:rPr>
              <w:t>crop_map</w:t>
            </w:r>
            <w:proofErr w:type="spellEnd"/>
            <w:r>
              <w:rPr>
                <w:color w:val="DDDDDD"/>
                <w:sz w:val="18"/>
                <w:szCs w:val="18"/>
              </w:rPr>
              <w:t xml:space="preserve">: </w:t>
            </w:r>
            <w:proofErr w:type="spellStart"/>
            <w:r>
              <w:rPr>
                <w:color w:val="DDDDDD"/>
                <w:sz w:val="18"/>
                <w:szCs w:val="18"/>
              </w:rPr>
              <w:t>dict</w:t>
            </w:r>
            <w:proofErr w:type="spellEnd"/>
            <w:r>
              <w:rPr>
                <w:color w:val="DDDDDD"/>
                <w:sz w:val="18"/>
                <w:szCs w:val="18"/>
              </w:rPr>
              <w:t xml:space="preserve"> - </w:t>
            </w:r>
            <w:proofErr w:type="spellStart"/>
            <w:r>
              <w:rPr>
                <w:color w:val="DDDDDD"/>
                <w:sz w:val="18"/>
                <w:szCs w:val="18"/>
              </w:rPr>
              <w:t>fertilizer_map</w:t>
            </w:r>
            <w:proofErr w:type="spellEnd"/>
            <w:r>
              <w:rPr>
                <w:color w:val="DDDDDD"/>
                <w:sz w:val="18"/>
                <w:szCs w:val="18"/>
              </w:rPr>
              <w:t xml:space="preserve">: </w:t>
            </w:r>
            <w:proofErr w:type="spellStart"/>
            <w:r>
              <w:rPr>
                <w:color w:val="DDDDDD"/>
                <w:sz w:val="18"/>
                <w:szCs w:val="18"/>
              </w:rPr>
              <w:t>dict</w:t>
            </w:r>
            <w:proofErr w:type="spellEnd"/>
            <w:r>
              <w:rPr>
                <w:color w:val="DDDDDD"/>
                <w:sz w:val="18"/>
                <w:szCs w:val="18"/>
              </w:rPr>
              <w:t xml:space="preserve"> + recommend(</w:t>
            </w:r>
            <w:proofErr w:type="spellStart"/>
            <w:r>
              <w:rPr>
                <w:color w:val="DDDDDD"/>
                <w:sz w:val="18"/>
                <w:szCs w:val="18"/>
              </w:rPr>
              <w:t>soil_data</w:t>
            </w:r>
            <w:proofErr w:type="spellEnd"/>
            <w:r>
              <w:rPr>
                <w:color w:val="DDDDDD"/>
                <w:sz w:val="18"/>
                <w:szCs w:val="18"/>
              </w:rPr>
              <w:t xml:space="preserve">) + </w:t>
            </w:r>
            <w:proofErr w:type="spellStart"/>
            <w:r>
              <w:rPr>
                <w:color w:val="DDDDDD"/>
                <w:sz w:val="18"/>
                <w:szCs w:val="18"/>
              </w:rPr>
              <w:t>rank_crops</w:t>
            </w:r>
            <w:proofErr w:type="spellEnd"/>
            <w:r>
              <w:rPr>
                <w:color w:val="DDDDDD"/>
                <w:sz w:val="18"/>
                <w:szCs w:val="18"/>
              </w:rPr>
              <w:t>(</w:t>
            </w:r>
            <w:proofErr w:type="spellStart"/>
            <w:r>
              <w:rPr>
                <w:color w:val="DDDDDD"/>
                <w:sz w:val="18"/>
                <w:szCs w:val="18"/>
              </w:rPr>
              <w:t>probs</w:t>
            </w:r>
            <w:proofErr w:type="spellEnd"/>
            <w:r>
              <w:rPr>
                <w:color w:val="DDDDDD"/>
                <w:sz w:val="18"/>
                <w:szCs w:val="18"/>
              </w:rPr>
              <w:t xml:space="preserve">) + </w:t>
            </w:r>
            <w:proofErr w:type="spellStart"/>
            <w:r>
              <w:rPr>
                <w:color w:val="DDDDDD"/>
                <w:sz w:val="18"/>
                <w:szCs w:val="18"/>
              </w:rPr>
              <w:t>get_biofertilizer</w:t>
            </w:r>
            <w:proofErr w:type="spellEnd"/>
            <w:r>
              <w:rPr>
                <w:color w:val="DDDDDD"/>
                <w:sz w:val="18"/>
                <w:szCs w:val="18"/>
              </w:rPr>
              <w:t xml:space="preserve">(crop) + </w:t>
            </w:r>
            <w:proofErr w:type="spellStart"/>
            <w:r>
              <w:rPr>
                <w:color w:val="DDDDDD"/>
                <w:sz w:val="18"/>
                <w:szCs w:val="18"/>
              </w:rPr>
              <w:t>display_result</w:t>
            </w:r>
            <w:proofErr w:type="spellEnd"/>
            <w:r>
              <w:rPr>
                <w:color w:val="DDDDDD"/>
                <w:sz w:val="18"/>
                <w:szCs w:val="18"/>
              </w:rPr>
              <w:t>(output)</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rsidR="00766E6E" w:rsidRDefault="00A156C3">
            <w:r>
              <w:rPr>
                <w:b/>
                <w:bCs/>
                <w:sz w:val="18"/>
                <w:szCs w:val="18"/>
              </w:rPr>
              <w:lastRenderedPageBreak/>
              <w:t xml:space="preserve">Inherits from </w:t>
            </w:r>
            <w:proofErr w:type="spellStart"/>
            <w:r>
              <w:rPr>
                <w:b/>
                <w:bCs/>
                <w:sz w:val="18"/>
                <w:szCs w:val="18"/>
              </w:rPr>
              <w:t>MLModel</w:t>
            </w:r>
            <w:proofErr w:type="spellEnd"/>
            <w:r>
              <w:rPr>
                <w:b/>
                <w:bCs/>
                <w:sz w:val="18"/>
                <w:szCs w:val="18"/>
              </w:rPr>
              <w:t>:</w:t>
            </w:r>
          </w:p>
          <w:p w:rsidR="00766E6E" w:rsidRDefault="00A156C3">
            <w:proofErr w:type="spellStart"/>
            <w:r>
              <w:rPr>
                <w:sz w:val="18"/>
                <w:szCs w:val="18"/>
              </w:rPr>
              <w:t>XGBoostModel</w:t>
            </w:r>
            <w:proofErr w:type="spellEnd"/>
            <w:r>
              <w:rPr>
                <w:sz w:val="18"/>
                <w:szCs w:val="18"/>
              </w:rPr>
              <w:t xml:space="preserve"> </w:t>
            </w:r>
            <w:proofErr w:type="spellStart"/>
            <w:r>
              <w:rPr>
                <w:sz w:val="18"/>
                <w:szCs w:val="18"/>
              </w:rPr>
              <w:t>RandomForestModel</w:t>
            </w:r>
            <w:proofErr w:type="spellEnd"/>
            <w:r>
              <w:rPr>
                <w:sz w:val="18"/>
                <w:szCs w:val="18"/>
              </w:rPr>
              <w:t xml:space="preserve"> </w:t>
            </w:r>
            <w:proofErr w:type="spellStart"/>
            <w:r>
              <w:rPr>
                <w:sz w:val="18"/>
                <w:szCs w:val="18"/>
              </w:rPr>
              <w:t>SVMModel</w:t>
            </w:r>
            <w:proofErr w:type="spellEnd"/>
            <w:r>
              <w:rPr>
                <w:sz w:val="18"/>
                <w:szCs w:val="18"/>
              </w:rPr>
              <w:t xml:space="preserve"> </w:t>
            </w:r>
            <w:proofErr w:type="spellStart"/>
            <w:r>
              <w:rPr>
                <w:sz w:val="18"/>
                <w:szCs w:val="18"/>
              </w:rPr>
              <w:t>DecisionTreeModel</w:t>
            </w:r>
            <w:proofErr w:type="spellEnd"/>
            <w:r>
              <w:rPr>
                <w:sz w:val="18"/>
                <w:szCs w:val="18"/>
              </w:rPr>
              <w:t xml:space="preserve"> </w:t>
            </w:r>
            <w:proofErr w:type="spellStart"/>
            <w:r>
              <w:rPr>
                <w:sz w:val="18"/>
                <w:szCs w:val="18"/>
              </w:rPr>
              <w:t>KNNModel</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rsidR="00766E6E" w:rsidRDefault="00A156C3">
            <w:r>
              <w:rPr>
                <w:b/>
                <w:bCs/>
                <w:sz w:val="18"/>
                <w:szCs w:val="18"/>
              </w:rPr>
              <w:t>Evaluation Class:</w:t>
            </w:r>
          </w:p>
          <w:p w:rsidR="00766E6E" w:rsidRDefault="00A156C3">
            <w:r>
              <w:rPr>
                <w:sz w:val="18"/>
                <w:szCs w:val="18"/>
              </w:rPr>
              <w:t xml:space="preserve">- accuracy: float - precision: float - recall: float - f1: float - </w:t>
            </w:r>
            <w:proofErr w:type="spellStart"/>
            <w:r>
              <w:rPr>
                <w:sz w:val="18"/>
                <w:szCs w:val="18"/>
              </w:rPr>
              <w:t>rmse</w:t>
            </w:r>
            <w:proofErr w:type="spellEnd"/>
            <w:r>
              <w:rPr>
                <w:sz w:val="18"/>
                <w:szCs w:val="18"/>
              </w:rPr>
              <w:t xml:space="preserve">: float - </w:t>
            </w:r>
            <w:proofErr w:type="spellStart"/>
            <w:r>
              <w:rPr>
                <w:sz w:val="18"/>
                <w:szCs w:val="18"/>
              </w:rPr>
              <w:t>confusion_matrix</w:t>
            </w:r>
            <w:proofErr w:type="spellEnd"/>
            <w:r>
              <w:rPr>
                <w:sz w:val="18"/>
                <w:szCs w:val="18"/>
              </w:rPr>
              <w:t xml:space="preserve"> + </w:t>
            </w:r>
            <w:proofErr w:type="spellStart"/>
            <w:r>
              <w:rPr>
                <w:sz w:val="18"/>
                <w:szCs w:val="18"/>
              </w:rPr>
              <w:t>compute_metrics</w:t>
            </w:r>
            <w:proofErr w:type="spellEnd"/>
            <w:r>
              <w:rPr>
                <w:sz w:val="18"/>
                <w:szCs w:val="18"/>
              </w:rPr>
              <w:t xml:space="preserve">() + </w:t>
            </w:r>
            <w:proofErr w:type="spellStart"/>
            <w:r>
              <w:rPr>
                <w:sz w:val="18"/>
                <w:szCs w:val="18"/>
              </w:rPr>
              <w:t>plot_confusion_matrix</w:t>
            </w:r>
            <w:proofErr w:type="spellEnd"/>
            <w:r>
              <w:rPr>
                <w:sz w:val="18"/>
                <w:szCs w:val="18"/>
              </w:rPr>
              <w:t xml:space="preserve">() + </w:t>
            </w:r>
            <w:proofErr w:type="spellStart"/>
            <w:r>
              <w:rPr>
                <w:sz w:val="18"/>
                <w:szCs w:val="18"/>
              </w:rPr>
              <w:t>compare_models</w:t>
            </w:r>
            <w:proofErr w:type="spellEnd"/>
            <w:r>
              <w:rPr>
                <w:sz w:val="18"/>
                <w:szCs w:val="18"/>
              </w:rPr>
              <w:t>()</w:t>
            </w:r>
          </w:p>
        </w:tc>
        <w:tc>
          <w:tcPr>
            <w:tcW w:w="0" w:type="auto"/>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rsidR="00766E6E" w:rsidRDefault="00A156C3">
            <w:proofErr w:type="spellStart"/>
            <w:r>
              <w:rPr>
                <w:b/>
                <w:bCs/>
                <w:sz w:val="18"/>
                <w:szCs w:val="18"/>
              </w:rPr>
              <w:t>FarmerInterface</w:t>
            </w:r>
            <w:proofErr w:type="spellEnd"/>
            <w:r>
              <w:rPr>
                <w:b/>
                <w:bCs/>
                <w:sz w:val="18"/>
                <w:szCs w:val="18"/>
              </w:rPr>
              <w:t xml:space="preserve"> Class:</w:t>
            </w:r>
          </w:p>
          <w:p w:rsidR="00766E6E" w:rsidRDefault="00A156C3">
            <w:r>
              <w:rPr>
                <w:sz w:val="18"/>
                <w:szCs w:val="18"/>
              </w:rPr>
              <w:t xml:space="preserve">- </w:t>
            </w:r>
            <w:proofErr w:type="spellStart"/>
            <w:r>
              <w:rPr>
                <w:sz w:val="18"/>
                <w:szCs w:val="18"/>
              </w:rPr>
              <w:t>farmer_id</w:t>
            </w:r>
            <w:proofErr w:type="spellEnd"/>
            <w:r>
              <w:rPr>
                <w:sz w:val="18"/>
                <w:szCs w:val="18"/>
              </w:rPr>
              <w:t xml:space="preserve">: </w:t>
            </w:r>
            <w:proofErr w:type="spellStart"/>
            <w:r>
              <w:rPr>
                <w:sz w:val="18"/>
                <w:szCs w:val="18"/>
              </w:rPr>
              <w:t>str</w:t>
            </w:r>
            <w:proofErr w:type="spellEnd"/>
            <w:r>
              <w:rPr>
                <w:sz w:val="18"/>
                <w:szCs w:val="18"/>
              </w:rPr>
              <w:t xml:space="preserve"> - location: </w:t>
            </w:r>
            <w:proofErr w:type="spellStart"/>
            <w:r>
              <w:rPr>
                <w:sz w:val="18"/>
                <w:szCs w:val="18"/>
              </w:rPr>
              <w:t>str</w:t>
            </w:r>
            <w:proofErr w:type="spellEnd"/>
            <w:r>
              <w:rPr>
                <w:sz w:val="18"/>
                <w:szCs w:val="18"/>
              </w:rPr>
              <w:t xml:space="preserve"> - </w:t>
            </w:r>
            <w:proofErr w:type="spellStart"/>
            <w:r>
              <w:rPr>
                <w:sz w:val="18"/>
                <w:szCs w:val="18"/>
              </w:rPr>
              <w:t>soil_profile</w:t>
            </w:r>
            <w:proofErr w:type="spellEnd"/>
            <w:r>
              <w:rPr>
                <w:sz w:val="18"/>
                <w:szCs w:val="18"/>
              </w:rPr>
              <w:t xml:space="preserve">: </w:t>
            </w:r>
            <w:proofErr w:type="spellStart"/>
            <w:r>
              <w:rPr>
                <w:sz w:val="18"/>
                <w:szCs w:val="18"/>
              </w:rPr>
              <w:t>dict</w:t>
            </w:r>
            <w:proofErr w:type="spellEnd"/>
            <w:r>
              <w:rPr>
                <w:sz w:val="18"/>
                <w:szCs w:val="18"/>
              </w:rPr>
              <w:t xml:space="preserve"> + </w:t>
            </w:r>
            <w:proofErr w:type="spellStart"/>
            <w:r>
              <w:rPr>
                <w:sz w:val="18"/>
                <w:szCs w:val="18"/>
              </w:rPr>
              <w:t>input_soil_data</w:t>
            </w:r>
            <w:proofErr w:type="spellEnd"/>
            <w:r>
              <w:rPr>
                <w:sz w:val="18"/>
                <w:szCs w:val="18"/>
              </w:rPr>
              <w:t xml:space="preserve">() + </w:t>
            </w:r>
            <w:proofErr w:type="spellStart"/>
            <w:r>
              <w:rPr>
                <w:sz w:val="18"/>
                <w:szCs w:val="18"/>
              </w:rPr>
              <w:t>request_recommendation</w:t>
            </w:r>
            <w:proofErr w:type="spellEnd"/>
            <w:r>
              <w:rPr>
                <w:sz w:val="18"/>
                <w:szCs w:val="18"/>
              </w:rPr>
              <w:t xml:space="preserve">() + </w:t>
            </w:r>
            <w:proofErr w:type="spellStart"/>
            <w:r>
              <w:rPr>
                <w:sz w:val="18"/>
                <w:szCs w:val="18"/>
              </w:rPr>
              <w:t>view_history</w:t>
            </w:r>
            <w:proofErr w:type="spellEnd"/>
            <w:r>
              <w:rPr>
                <w:sz w:val="18"/>
                <w:szCs w:val="18"/>
              </w:rPr>
              <w:t xml:space="preserve">() + </w:t>
            </w:r>
            <w:proofErr w:type="spellStart"/>
            <w:r>
              <w:rPr>
                <w:sz w:val="18"/>
                <w:szCs w:val="18"/>
              </w:rPr>
              <w:t>export_report</w:t>
            </w:r>
            <w:proofErr w:type="spellEnd"/>
            <w:r>
              <w:rPr>
                <w:sz w:val="18"/>
                <w:szCs w:val="18"/>
              </w:rPr>
              <w:t>()</w:t>
            </w:r>
          </w:p>
        </w:tc>
      </w:tr>
    </w:tbl>
    <w:p w:rsidR="00766E6E" w:rsidRDefault="00766E6E">
      <w:pPr>
        <w:spacing w:before="60" w:after="60"/>
      </w:pPr>
    </w:p>
    <w:p w:rsidR="00766E6E" w:rsidRDefault="00A156C3">
      <w:pPr>
        <w:pStyle w:val="Heading2"/>
      </w:pPr>
      <w:r>
        <w:rPr>
          <w:sz w:val="26"/>
          <w:szCs w:val="26"/>
        </w:rPr>
        <w:t>6.4 UML Diagrams</w:t>
      </w:r>
    </w:p>
    <w:p w:rsidR="00766E6E" w:rsidRDefault="00A156C3">
      <w:pPr>
        <w:pStyle w:val="Heading3"/>
      </w:pPr>
      <w:r>
        <w:t>6.4.1 Activity Diagram</w:t>
      </w:r>
    </w:p>
    <w:p w:rsidR="00766E6E" w:rsidRDefault="00A156C3">
      <w:pPr>
        <w:spacing w:before="80" w:after="120" w:line="276" w:lineRule="auto"/>
        <w:jc w:val="both"/>
      </w:pPr>
      <w:r>
        <w:t xml:space="preserve">The UML Activity Diagram depicts the workflow of the system from farmer input to </w:t>
      </w:r>
      <w:proofErr w:type="spellStart"/>
      <w:r>
        <w:t>biofertilizer</w:t>
      </w:r>
      <w:proofErr w:type="spellEnd"/>
      <w:r>
        <w:t xml:space="preserve"> recommendation output:</w:t>
      </w:r>
    </w:p>
    <w:p w:rsidR="00766E6E" w:rsidRDefault="00766E6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6E6E">
        <w:tc>
          <w:tcPr>
            <w:tcW w:w="0" w:type="auto"/>
            <w:tcBorders>
              <w:top w:val="single" w:sz="0" w:space="0" w:color="CCCCCC"/>
              <w:left w:val="single" w:sz="0" w:space="0" w:color="CCCCCC"/>
              <w:bottom w:val="single" w:sz="0" w:space="0" w:color="CCCCCC"/>
              <w:right w:val="single" w:sz="0" w:space="0" w:color="CCCCCC"/>
            </w:tcBorders>
            <w:shd w:val="clear" w:color="auto" w:fill="333333"/>
            <w:tcMar>
              <w:top w:w="80" w:type="dxa"/>
              <w:left w:w="200" w:type="dxa"/>
              <w:bottom w:w="80" w:type="dxa"/>
              <w:right w:w="200" w:type="dxa"/>
            </w:tcMar>
          </w:tcPr>
          <w:p w:rsidR="00766E6E" w:rsidRDefault="00A156C3">
            <w:r>
              <w:rPr>
                <w:color w:val="FFFFFF"/>
                <w:sz w:val="20"/>
                <w:szCs w:val="20"/>
              </w:rPr>
              <w:t>[INITIAL NODE] ●</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200" w:type="dxa"/>
              <w:bottom w:w="80" w:type="dxa"/>
              <w:right w:w="200" w:type="dxa"/>
            </w:tcMar>
          </w:tcPr>
          <w:p w:rsidR="00766E6E" w:rsidRDefault="00A156C3">
            <w:r>
              <w:rPr>
                <w:color w:val="222222"/>
                <w:sz w:val="20"/>
                <w:szCs w:val="20"/>
              </w:rPr>
              <w:t>Farmer enters soil and climate parameters via interface</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200" w:type="dxa"/>
              <w:bottom w:w="80" w:type="dxa"/>
              <w:right w:w="200" w:type="dxa"/>
            </w:tcMar>
          </w:tcPr>
          <w:p w:rsidR="00766E6E" w:rsidRDefault="00A156C3">
            <w:r>
              <w:rPr>
                <w:color w:val="222222"/>
                <w:sz w:val="20"/>
                <w:szCs w:val="20"/>
              </w:rPr>
              <w:t>System validates input: checks for null values and range constraints</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FFF3CD"/>
            <w:tcMar>
              <w:top w:w="80" w:type="dxa"/>
              <w:left w:w="200" w:type="dxa"/>
              <w:bottom w:w="80" w:type="dxa"/>
              <w:right w:w="200" w:type="dxa"/>
            </w:tcMar>
          </w:tcPr>
          <w:p w:rsidR="00766E6E" w:rsidRDefault="00A156C3">
            <w:r>
              <w:rPr>
                <w:color w:val="222222"/>
                <w:sz w:val="20"/>
                <w:szCs w:val="20"/>
              </w:rPr>
              <w:t>[Decision] Input valid? → Yes: proceed | No: prompt user to re-enter</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200" w:type="dxa"/>
              <w:bottom w:w="80" w:type="dxa"/>
              <w:right w:w="200" w:type="dxa"/>
            </w:tcMar>
          </w:tcPr>
          <w:p w:rsidR="00766E6E" w:rsidRDefault="00A156C3">
            <w:proofErr w:type="spellStart"/>
            <w:r>
              <w:rPr>
                <w:color w:val="222222"/>
                <w:sz w:val="20"/>
                <w:szCs w:val="20"/>
              </w:rPr>
              <w:t>DataManager.load_data</w:t>
            </w:r>
            <w:proofErr w:type="spellEnd"/>
            <w:r>
              <w:rPr>
                <w:color w:val="222222"/>
                <w:sz w:val="20"/>
                <w:szCs w:val="20"/>
              </w:rPr>
              <w:t xml:space="preserve">() → </w:t>
            </w:r>
            <w:proofErr w:type="spellStart"/>
            <w:r>
              <w:rPr>
                <w:color w:val="222222"/>
                <w:sz w:val="20"/>
                <w:szCs w:val="20"/>
              </w:rPr>
              <w:t>preprocess</w:t>
            </w:r>
            <w:proofErr w:type="spellEnd"/>
            <w:r>
              <w:rPr>
                <w:color w:val="222222"/>
                <w:sz w:val="20"/>
                <w:szCs w:val="20"/>
              </w:rPr>
              <w:t xml:space="preserve">() → split() → </w:t>
            </w:r>
            <w:proofErr w:type="spellStart"/>
            <w:r>
              <w:rPr>
                <w:color w:val="222222"/>
                <w:sz w:val="20"/>
                <w:szCs w:val="20"/>
              </w:rPr>
              <w:t>scale_features</w:t>
            </w:r>
            <w:proofErr w:type="spellEnd"/>
            <w:r>
              <w:rPr>
                <w:color w:val="222222"/>
                <w:sz w:val="20"/>
                <w:szCs w:val="20"/>
              </w:rPr>
              <w:t>()</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D5E8F0"/>
            <w:tcMar>
              <w:top w:w="80" w:type="dxa"/>
              <w:left w:w="200" w:type="dxa"/>
              <w:bottom w:w="80" w:type="dxa"/>
              <w:right w:w="200" w:type="dxa"/>
            </w:tcMar>
          </w:tcPr>
          <w:p w:rsidR="00766E6E" w:rsidRDefault="00A156C3">
            <w:r>
              <w:rPr>
                <w:color w:val="222222"/>
                <w:sz w:val="20"/>
                <w:szCs w:val="20"/>
              </w:rPr>
              <w:t xml:space="preserve">[Fork] Train all 5 models in parallel: RF || SVM || k-NN || DT || </w:t>
            </w:r>
            <w:proofErr w:type="spellStart"/>
            <w:r>
              <w:rPr>
                <w:color w:val="222222"/>
                <w:sz w:val="20"/>
                <w:szCs w:val="20"/>
              </w:rPr>
              <w:t>XGBoost</w:t>
            </w:r>
            <w:proofErr w:type="spellEnd"/>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D5E8F0"/>
            <w:tcMar>
              <w:top w:w="80" w:type="dxa"/>
              <w:left w:w="200" w:type="dxa"/>
              <w:bottom w:w="80" w:type="dxa"/>
              <w:right w:w="200" w:type="dxa"/>
            </w:tcMar>
          </w:tcPr>
          <w:p w:rsidR="00766E6E" w:rsidRDefault="00A156C3">
            <w:r>
              <w:rPr>
                <w:color w:val="222222"/>
                <w:sz w:val="20"/>
                <w:szCs w:val="20"/>
              </w:rPr>
              <w:t>[Join] Collect evaluation metrics from all models</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200" w:type="dxa"/>
              <w:bottom w:w="80" w:type="dxa"/>
              <w:right w:w="200" w:type="dxa"/>
            </w:tcMar>
          </w:tcPr>
          <w:p w:rsidR="00766E6E" w:rsidRDefault="00A156C3">
            <w:proofErr w:type="spellStart"/>
            <w:r>
              <w:rPr>
                <w:color w:val="222222"/>
                <w:sz w:val="20"/>
                <w:szCs w:val="20"/>
              </w:rPr>
              <w:t>Evaluation.compare_models</w:t>
            </w:r>
            <w:proofErr w:type="spellEnd"/>
            <w:r>
              <w:rPr>
                <w:color w:val="222222"/>
                <w:sz w:val="20"/>
                <w:szCs w:val="20"/>
              </w:rPr>
              <w:t>() → identify best model (</w:t>
            </w:r>
            <w:proofErr w:type="spellStart"/>
            <w:r>
              <w:rPr>
                <w:color w:val="222222"/>
                <w:sz w:val="20"/>
                <w:szCs w:val="20"/>
              </w:rPr>
              <w:t>XGBoost</w:t>
            </w:r>
            <w:proofErr w:type="spellEnd"/>
            <w:r>
              <w:rPr>
                <w:color w:val="222222"/>
                <w:sz w:val="20"/>
                <w:szCs w:val="20"/>
              </w:rPr>
              <w:t>)</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200" w:type="dxa"/>
              <w:bottom w:w="80" w:type="dxa"/>
              <w:right w:w="200" w:type="dxa"/>
            </w:tcMar>
          </w:tcPr>
          <w:p w:rsidR="00766E6E" w:rsidRDefault="00A156C3">
            <w:proofErr w:type="spellStart"/>
            <w:r>
              <w:rPr>
                <w:color w:val="222222"/>
                <w:sz w:val="20"/>
                <w:szCs w:val="20"/>
              </w:rPr>
              <w:t>RecommendationEngine.recommend</w:t>
            </w:r>
            <w:proofErr w:type="spellEnd"/>
            <w:r>
              <w:rPr>
                <w:color w:val="222222"/>
                <w:sz w:val="20"/>
                <w:szCs w:val="20"/>
              </w:rPr>
              <w:t>(</w:t>
            </w:r>
            <w:proofErr w:type="spellStart"/>
            <w:r>
              <w:rPr>
                <w:color w:val="222222"/>
                <w:sz w:val="20"/>
                <w:szCs w:val="20"/>
              </w:rPr>
              <w:t>soil_data</w:t>
            </w:r>
            <w:proofErr w:type="spellEnd"/>
            <w:r>
              <w:rPr>
                <w:color w:val="222222"/>
                <w:sz w:val="20"/>
                <w:szCs w:val="20"/>
              </w:rPr>
              <w:t xml:space="preserve">) → </w:t>
            </w:r>
            <w:proofErr w:type="spellStart"/>
            <w:r>
              <w:rPr>
                <w:color w:val="222222"/>
                <w:sz w:val="20"/>
                <w:szCs w:val="20"/>
              </w:rPr>
              <w:t>rank_crops</w:t>
            </w:r>
            <w:proofErr w:type="spellEnd"/>
            <w:r>
              <w:rPr>
                <w:color w:val="222222"/>
                <w:sz w:val="20"/>
                <w:szCs w:val="20"/>
              </w:rPr>
              <w:t xml:space="preserve">() → </w:t>
            </w:r>
            <w:proofErr w:type="spellStart"/>
            <w:r>
              <w:rPr>
                <w:color w:val="222222"/>
                <w:sz w:val="20"/>
                <w:szCs w:val="20"/>
              </w:rPr>
              <w:t>get_biofertilizer</w:t>
            </w:r>
            <w:proofErr w:type="spellEnd"/>
            <w:r>
              <w:rPr>
                <w:color w:val="222222"/>
                <w:sz w:val="20"/>
                <w:szCs w:val="20"/>
              </w:rPr>
              <w:t>()</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200" w:type="dxa"/>
              <w:bottom w:w="80" w:type="dxa"/>
              <w:right w:w="200" w:type="dxa"/>
            </w:tcMar>
          </w:tcPr>
          <w:p w:rsidR="00766E6E" w:rsidRDefault="00A156C3">
            <w:r>
              <w:rPr>
                <w:color w:val="222222"/>
                <w:sz w:val="20"/>
                <w:szCs w:val="20"/>
              </w:rPr>
              <w:t>Display recommendation with confidence score and application dosage</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200" w:type="dxa"/>
              <w:bottom w:w="80" w:type="dxa"/>
              <w:right w:w="200" w:type="dxa"/>
            </w:tcMar>
          </w:tcPr>
          <w:p w:rsidR="00766E6E" w:rsidRDefault="00A156C3">
            <w:r>
              <w:rPr>
                <w:color w:val="222222"/>
                <w:sz w:val="20"/>
                <w:szCs w:val="20"/>
              </w:rPr>
              <w:t>Log result to farmer history database</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333333"/>
            <w:tcMar>
              <w:top w:w="80" w:type="dxa"/>
              <w:left w:w="200" w:type="dxa"/>
              <w:bottom w:w="80" w:type="dxa"/>
              <w:right w:w="200" w:type="dxa"/>
            </w:tcMar>
          </w:tcPr>
          <w:p w:rsidR="00766E6E" w:rsidRDefault="00A156C3">
            <w:r>
              <w:rPr>
                <w:color w:val="FFFFFF"/>
                <w:sz w:val="20"/>
                <w:szCs w:val="20"/>
              </w:rPr>
              <w:t>[FINAL NODE] ◉</w:t>
            </w:r>
          </w:p>
        </w:tc>
      </w:tr>
    </w:tbl>
    <w:p w:rsidR="00766E6E" w:rsidRDefault="00766E6E">
      <w:pPr>
        <w:spacing w:before="60" w:after="60"/>
      </w:pPr>
    </w:p>
    <w:p w:rsidR="00766E6E" w:rsidRDefault="00A156C3">
      <w:pPr>
        <w:pStyle w:val="Heading3"/>
      </w:pPr>
      <w:r>
        <w:t>6.4.2 Use Case Diagram</w:t>
      </w:r>
    </w:p>
    <w:p w:rsidR="00766E6E" w:rsidRDefault="00A156C3">
      <w:pPr>
        <w:spacing w:before="80" w:after="120" w:line="276" w:lineRule="auto"/>
        <w:jc w:val="both"/>
      </w:pPr>
      <w:r>
        <w:t>The UML Use Case Diagram identifies the primary actors and their interactions with the system:</w:t>
      </w:r>
    </w:p>
    <w:p w:rsidR="00766E6E" w:rsidRDefault="00766E6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7"/>
        <w:gridCol w:w="3065"/>
        <w:gridCol w:w="4398"/>
      </w:tblGrid>
      <w:tr w:rsidR="00766E6E">
        <w:tc>
          <w:tcPr>
            <w:tcW w:w="0" w:type="auto"/>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tcPr>
          <w:p w:rsidR="00766E6E" w:rsidRDefault="00A156C3">
            <w:r>
              <w:rPr>
                <w:b/>
                <w:bCs/>
                <w:color w:val="FFFFFF"/>
                <w:sz w:val="20"/>
                <w:szCs w:val="20"/>
              </w:rPr>
              <w:t>Actor</w:t>
            </w:r>
          </w:p>
        </w:tc>
        <w:tc>
          <w:tcPr>
            <w:tcW w:w="0" w:type="auto"/>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tcPr>
          <w:p w:rsidR="00766E6E" w:rsidRDefault="00A156C3">
            <w:r>
              <w:rPr>
                <w:b/>
                <w:bCs/>
                <w:color w:val="FFFFFF"/>
                <w:sz w:val="20"/>
                <w:szCs w:val="20"/>
              </w:rPr>
              <w:t>Use Case</w:t>
            </w:r>
          </w:p>
        </w:tc>
        <w:tc>
          <w:tcPr>
            <w:tcW w:w="0" w:type="auto"/>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tcPr>
          <w:p w:rsidR="00766E6E" w:rsidRDefault="00A156C3">
            <w:r>
              <w:rPr>
                <w:b/>
                <w:bCs/>
                <w:color w:val="FFFFFF"/>
                <w:sz w:val="20"/>
                <w:szCs w:val="20"/>
              </w:rPr>
              <w:t>Description</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Farmer</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UC1: Input Soil Data</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Enters N, P, K, pH, temperature, humidity, rainfall</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lastRenderedPageBreak/>
              <w:t>Farmer</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UC2: Request Recommendation</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 xml:space="preserve">Submits data and receives crop + </w:t>
            </w:r>
            <w:proofErr w:type="spellStart"/>
            <w:r>
              <w:rPr>
                <w:sz w:val="20"/>
                <w:szCs w:val="20"/>
              </w:rPr>
              <w:t>biofertilizer</w:t>
            </w:r>
            <w:proofErr w:type="spellEnd"/>
            <w:r>
              <w:rPr>
                <w:sz w:val="20"/>
                <w:szCs w:val="20"/>
              </w:rPr>
              <w:t xml:space="preserve"> suggestion</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Farmer</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UC3: View Recommendation History</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Reviews past recommendations and outcomes</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ML System</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 xml:space="preserve">UC4: </w:t>
            </w:r>
            <w:proofErr w:type="spellStart"/>
            <w:r>
              <w:rPr>
                <w:sz w:val="20"/>
                <w:szCs w:val="20"/>
              </w:rPr>
              <w:t>Preprocess</w:t>
            </w:r>
            <w:proofErr w:type="spellEnd"/>
            <w:r>
              <w:rPr>
                <w:sz w:val="20"/>
                <w:szCs w:val="20"/>
              </w:rPr>
              <w:t xml:space="preserve"> Data</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Cleans, scales, and encodes input data</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ML System</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UC5: Train Models</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Trains 5 ML algorithms on labelled dataset</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ML System</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UC6: Evaluate &amp; Select Best Model</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 xml:space="preserve">Compares metrics and selects </w:t>
            </w:r>
            <w:proofErr w:type="spellStart"/>
            <w:r>
              <w:rPr>
                <w:sz w:val="20"/>
                <w:szCs w:val="20"/>
              </w:rPr>
              <w:t>XGBoost</w:t>
            </w:r>
            <w:proofErr w:type="spellEnd"/>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ML System</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UC7: Generate Recommendation</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 xml:space="preserve">Predicts crop + </w:t>
            </w:r>
            <w:proofErr w:type="spellStart"/>
            <w:r>
              <w:rPr>
                <w:sz w:val="20"/>
                <w:szCs w:val="20"/>
              </w:rPr>
              <w:t>biofertilizer</w:t>
            </w:r>
            <w:proofErr w:type="spellEnd"/>
            <w:r>
              <w:rPr>
                <w:sz w:val="20"/>
                <w:szCs w:val="20"/>
              </w:rPr>
              <w:t xml:space="preserve"> based on input</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Admin/Researcher</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UC8: Update Dataset</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Adds new data from field experiments</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Admin/Researcher</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UC9: Retrain Models</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Retrains models with updated dataset</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proofErr w:type="spellStart"/>
            <w:r>
              <w:rPr>
                <w:sz w:val="20"/>
                <w:szCs w:val="20"/>
              </w:rPr>
              <w:t>IoT</w:t>
            </w:r>
            <w:proofErr w:type="spellEnd"/>
            <w:r>
              <w:rPr>
                <w:sz w:val="20"/>
                <w:szCs w:val="20"/>
              </w:rPr>
              <w:t xml:space="preserve"> Device</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UC10: Auto-collect Sensor Data</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Sends real-time soil and climate data to system</w:t>
            </w:r>
          </w:p>
        </w:tc>
      </w:tr>
    </w:tbl>
    <w:p w:rsidR="00766E6E" w:rsidRDefault="00A156C3">
      <w:r>
        <w:br w:type="page"/>
      </w:r>
    </w:p>
    <w:p w:rsidR="00766E6E" w:rsidRDefault="00A156C3">
      <w:pPr>
        <w:pStyle w:val="Heading1"/>
      </w:pPr>
      <w:r>
        <w:rPr>
          <w:sz w:val="32"/>
          <w:szCs w:val="32"/>
        </w:rPr>
        <w:lastRenderedPageBreak/>
        <w:t>Chapter 7: Experimental Results</w:t>
      </w:r>
    </w:p>
    <w:p w:rsidR="00766E6E" w:rsidRDefault="00766E6E">
      <w:pPr>
        <w:spacing w:before="60" w:after="60"/>
      </w:pPr>
    </w:p>
    <w:p w:rsidR="00766E6E" w:rsidRDefault="00A156C3">
      <w:pPr>
        <w:pStyle w:val="Heading2"/>
      </w:pPr>
      <w:r>
        <w:rPr>
          <w:sz w:val="26"/>
          <w:szCs w:val="26"/>
        </w:rPr>
        <w:t>7.1 Objective Achievement</w:t>
      </w:r>
    </w:p>
    <w:p w:rsidR="00766E6E" w:rsidRDefault="00A156C3">
      <w:pPr>
        <w:spacing w:before="80" w:after="120" w:line="276" w:lineRule="auto"/>
        <w:jc w:val="both"/>
      </w:pPr>
      <w:r>
        <w:rPr>
          <w:b/>
          <w:bCs/>
        </w:rPr>
        <w:t xml:space="preserve">Objective 1 Achieved: </w:t>
      </w:r>
      <w:r>
        <w:t>A comprehensive crop-</w:t>
      </w:r>
      <w:proofErr w:type="spellStart"/>
      <w:r>
        <w:t>biofertilizer</w:t>
      </w:r>
      <w:proofErr w:type="spellEnd"/>
      <w:r>
        <w:t xml:space="preserve"> recommendation dataset was successfully CONSTRUCTED by integrating 2,200 records across 7 input features (N, P, K, temperature, humidity, pH, rainfall) and 22 crop labels with associated </w:t>
      </w:r>
      <w:proofErr w:type="spellStart"/>
      <w:r>
        <w:t>biofertilizer</w:t>
      </w:r>
      <w:proofErr w:type="spellEnd"/>
      <w:r>
        <w:t xml:space="preserve"> mappings. The dataset underwent complete </w:t>
      </w:r>
      <w:proofErr w:type="spellStart"/>
      <w:r>
        <w:t>preprocessing</w:t>
      </w:r>
      <w:proofErr w:type="spellEnd"/>
      <w:r>
        <w:t xml:space="preserve"> including </w:t>
      </w:r>
      <w:proofErr w:type="spellStart"/>
      <w:r>
        <w:t>StandardScaler</w:t>
      </w:r>
      <w:proofErr w:type="spellEnd"/>
      <w:r>
        <w:t xml:space="preserve"> normalization, label encoding, and 80:20 stratified splitting.</w:t>
      </w:r>
    </w:p>
    <w:p w:rsidR="00766E6E" w:rsidRDefault="00766E6E">
      <w:pPr>
        <w:spacing w:before="60" w:after="60"/>
      </w:pPr>
    </w:p>
    <w:p w:rsidR="00766E6E" w:rsidRDefault="00A156C3">
      <w:pPr>
        <w:spacing w:before="80" w:after="120" w:line="276" w:lineRule="auto"/>
        <w:jc w:val="both"/>
      </w:pPr>
      <w:r>
        <w:rPr>
          <w:b/>
          <w:bCs/>
        </w:rPr>
        <w:t xml:space="preserve">Objective 2 Achieved: </w:t>
      </w:r>
      <w:r>
        <w:t xml:space="preserve">All five ML algorithms were IMPLEMENTED and EVALUATED. </w:t>
      </w:r>
      <w:proofErr w:type="spellStart"/>
      <w:r>
        <w:t>XGBoost</w:t>
      </w:r>
      <w:proofErr w:type="spellEnd"/>
      <w:r>
        <w:t xml:space="preserve"> consistently OUTPERFORMED all other algorithms with 99.09% accuracy, confirming its suitability as the primary recommendation engine. SVM achieved strong performance (97.5%), while k-NN underperformed at 95.3% due to the high-dimensional feature space.</w:t>
      </w:r>
    </w:p>
    <w:p w:rsidR="00766E6E" w:rsidRDefault="00766E6E">
      <w:pPr>
        <w:spacing w:before="60" w:after="60"/>
      </w:pPr>
    </w:p>
    <w:p w:rsidR="00766E6E" w:rsidRDefault="00A156C3">
      <w:pPr>
        <w:spacing w:before="80" w:after="120" w:line="276" w:lineRule="auto"/>
        <w:jc w:val="both"/>
      </w:pPr>
      <w:r>
        <w:rPr>
          <w:b/>
          <w:bCs/>
        </w:rPr>
        <w:t xml:space="preserve">Objective 3 Achieved: </w:t>
      </w:r>
      <w:r>
        <w:t xml:space="preserve">Statistical ANALYSIS and visualization IDENTIFIED </w:t>
      </w:r>
      <w:proofErr w:type="spellStart"/>
      <w:r>
        <w:t>XGBoost</w:t>
      </w:r>
      <w:proofErr w:type="spellEnd"/>
      <w:r>
        <w:t xml:space="preserve"> as the optimal model. A decision-support framework was PROPOSED integrating the trained </w:t>
      </w:r>
      <w:proofErr w:type="spellStart"/>
      <w:r>
        <w:t>XGBoost</w:t>
      </w:r>
      <w:proofErr w:type="spellEnd"/>
      <w:r>
        <w:t xml:space="preserve"> model with an </w:t>
      </w:r>
      <w:proofErr w:type="spellStart"/>
      <w:r>
        <w:t>IoT</w:t>
      </w:r>
      <w:proofErr w:type="spellEnd"/>
      <w:r>
        <w:t xml:space="preserve"> sensor interface and a web-based farmer dashboard for real-time </w:t>
      </w:r>
      <w:proofErr w:type="spellStart"/>
      <w:r>
        <w:t>biofertilizer</w:t>
      </w:r>
      <w:proofErr w:type="spellEnd"/>
      <w:r>
        <w:t xml:space="preserve"> recommendations.</w:t>
      </w:r>
    </w:p>
    <w:p w:rsidR="00766E6E" w:rsidRDefault="00766E6E">
      <w:pPr>
        <w:spacing w:before="60" w:after="60"/>
      </w:pPr>
    </w:p>
    <w:p w:rsidR="00766E6E" w:rsidRDefault="00A156C3">
      <w:pPr>
        <w:pStyle w:val="Heading2"/>
      </w:pPr>
      <w:r>
        <w:rPr>
          <w:sz w:val="26"/>
          <w:szCs w:val="26"/>
        </w:rPr>
        <w:t>7.2 Model Performance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8"/>
        <w:gridCol w:w="2039"/>
        <w:gridCol w:w="1542"/>
        <w:gridCol w:w="1122"/>
        <w:gridCol w:w="1482"/>
        <w:gridCol w:w="987"/>
      </w:tblGrid>
      <w:tr w:rsidR="00766E6E">
        <w:trPr>
          <w:tblHeader/>
        </w:trPr>
        <w:tc>
          <w:tcPr>
            <w:tcW w:w="0" w:type="auto"/>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tcPr>
          <w:p w:rsidR="00766E6E" w:rsidRDefault="00A156C3">
            <w:r>
              <w:rPr>
                <w:b/>
                <w:bCs/>
                <w:color w:val="FFFFFF"/>
                <w:sz w:val="20"/>
                <w:szCs w:val="20"/>
              </w:rPr>
              <w:t>Model</w:t>
            </w:r>
          </w:p>
        </w:tc>
        <w:tc>
          <w:tcPr>
            <w:tcW w:w="0" w:type="auto"/>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tcPr>
          <w:p w:rsidR="00766E6E" w:rsidRDefault="00A156C3">
            <w:r>
              <w:rPr>
                <w:b/>
                <w:bCs/>
                <w:color w:val="FFFFFF"/>
                <w:sz w:val="20"/>
                <w:szCs w:val="20"/>
              </w:rPr>
              <w:t>Accuracy (%)</w:t>
            </w:r>
          </w:p>
        </w:tc>
        <w:tc>
          <w:tcPr>
            <w:tcW w:w="0" w:type="auto"/>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tcPr>
          <w:p w:rsidR="00766E6E" w:rsidRDefault="00A156C3">
            <w:r>
              <w:rPr>
                <w:b/>
                <w:bCs/>
                <w:color w:val="FFFFFF"/>
                <w:sz w:val="20"/>
                <w:szCs w:val="20"/>
              </w:rPr>
              <w:t>Precision</w:t>
            </w:r>
          </w:p>
        </w:tc>
        <w:tc>
          <w:tcPr>
            <w:tcW w:w="0" w:type="auto"/>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tcPr>
          <w:p w:rsidR="00766E6E" w:rsidRDefault="00A156C3">
            <w:r>
              <w:rPr>
                <w:b/>
                <w:bCs/>
                <w:color w:val="FFFFFF"/>
                <w:sz w:val="20"/>
                <w:szCs w:val="20"/>
              </w:rPr>
              <w:t>Recall</w:t>
            </w:r>
          </w:p>
        </w:tc>
        <w:tc>
          <w:tcPr>
            <w:tcW w:w="0" w:type="auto"/>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tcPr>
          <w:p w:rsidR="00766E6E" w:rsidRDefault="00A156C3">
            <w:r>
              <w:rPr>
                <w:b/>
                <w:bCs/>
                <w:color w:val="FFFFFF"/>
                <w:sz w:val="20"/>
                <w:szCs w:val="20"/>
              </w:rPr>
              <w:t>F1-Score</w:t>
            </w:r>
          </w:p>
        </w:tc>
        <w:tc>
          <w:tcPr>
            <w:tcW w:w="0" w:type="auto"/>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tcPr>
          <w:p w:rsidR="00766E6E" w:rsidRDefault="00A156C3">
            <w:r>
              <w:rPr>
                <w:b/>
                <w:bCs/>
                <w:color w:val="FFFFFF"/>
                <w:sz w:val="20"/>
                <w:szCs w:val="20"/>
              </w:rPr>
              <w:t>Rank</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D4EDDA"/>
            <w:tcMar>
              <w:top w:w="80" w:type="dxa"/>
              <w:left w:w="120" w:type="dxa"/>
              <w:bottom w:w="80" w:type="dxa"/>
              <w:right w:w="120" w:type="dxa"/>
            </w:tcMar>
          </w:tcPr>
          <w:p w:rsidR="00766E6E" w:rsidRDefault="00A156C3">
            <w:proofErr w:type="spellStart"/>
            <w:r>
              <w:rPr>
                <w:b/>
                <w:bCs/>
                <w:sz w:val="20"/>
                <w:szCs w:val="20"/>
              </w:rPr>
              <w:t>XGBoost</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D4EDDA"/>
            <w:tcMar>
              <w:top w:w="80" w:type="dxa"/>
              <w:left w:w="120" w:type="dxa"/>
              <w:bottom w:w="80" w:type="dxa"/>
              <w:right w:w="120" w:type="dxa"/>
            </w:tcMar>
          </w:tcPr>
          <w:p w:rsidR="00766E6E" w:rsidRDefault="00A156C3">
            <w:r>
              <w:rPr>
                <w:b/>
                <w:bCs/>
                <w:sz w:val="20"/>
                <w:szCs w:val="20"/>
              </w:rPr>
              <w:t>99.09</w:t>
            </w:r>
          </w:p>
        </w:tc>
        <w:tc>
          <w:tcPr>
            <w:tcW w:w="0" w:type="auto"/>
            <w:tcBorders>
              <w:top w:val="single" w:sz="0" w:space="0" w:color="CCCCCC"/>
              <w:left w:val="single" w:sz="0" w:space="0" w:color="CCCCCC"/>
              <w:bottom w:val="single" w:sz="0" w:space="0" w:color="CCCCCC"/>
              <w:right w:val="single" w:sz="0" w:space="0" w:color="CCCCCC"/>
            </w:tcBorders>
            <w:shd w:val="clear" w:color="auto" w:fill="D4EDDA"/>
            <w:tcMar>
              <w:top w:w="80" w:type="dxa"/>
              <w:left w:w="120" w:type="dxa"/>
              <w:bottom w:w="80" w:type="dxa"/>
              <w:right w:w="120" w:type="dxa"/>
            </w:tcMar>
          </w:tcPr>
          <w:p w:rsidR="00766E6E" w:rsidRDefault="00A156C3">
            <w:r>
              <w:rPr>
                <w:b/>
                <w:bCs/>
                <w:sz w:val="20"/>
                <w:szCs w:val="20"/>
              </w:rPr>
              <w:t>0.99</w:t>
            </w:r>
          </w:p>
        </w:tc>
        <w:tc>
          <w:tcPr>
            <w:tcW w:w="0" w:type="auto"/>
            <w:tcBorders>
              <w:top w:val="single" w:sz="0" w:space="0" w:color="CCCCCC"/>
              <w:left w:val="single" w:sz="0" w:space="0" w:color="CCCCCC"/>
              <w:bottom w:val="single" w:sz="0" w:space="0" w:color="CCCCCC"/>
              <w:right w:val="single" w:sz="0" w:space="0" w:color="CCCCCC"/>
            </w:tcBorders>
            <w:shd w:val="clear" w:color="auto" w:fill="D4EDDA"/>
            <w:tcMar>
              <w:top w:w="80" w:type="dxa"/>
              <w:left w:w="120" w:type="dxa"/>
              <w:bottom w:w="80" w:type="dxa"/>
              <w:right w:w="120" w:type="dxa"/>
            </w:tcMar>
          </w:tcPr>
          <w:p w:rsidR="00766E6E" w:rsidRDefault="00A156C3">
            <w:r>
              <w:rPr>
                <w:b/>
                <w:bCs/>
                <w:sz w:val="20"/>
                <w:szCs w:val="20"/>
              </w:rPr>
              <w:t>0.99</w:t>
            </w:r>
          </w:p>
        </w:tc>
        <w:tc>
          <w:tcPr>
            <w:tcW w:w="0" w:type="auto"/>
            <w:tcBorders>
              <w:top w:val="single" w:sz="0" w:space="0" w:color="CCCCCC"/>
              <w:left w:val="single" w:sz="0" w:space="0" w:color="CCCCCC"/>
              <w:bottom w:val="single" w:sz="0" w:space="0" w:color="CCCCCC"/>
              <w:right w:val="single" w:sz="0" w:space="0" w:color="CCCCCC"/>
            </w:tcBorders>
            <w:shd w:val="clear" w:color="auto" w:fill="D4EDDA"/>
            <w:tcMar>
              <w:top w:w="80" w:type="dxa"/>
              <w:left w:w="120" w:type="dxa"/>
              <w:bottom w:w="80" w:type="dxa"/>
              <w:right w:w="120" w:type="dxa"/>
            </w:tcMar>
          </w:tcPr>
          <w:p w:rsidR="00766E6E" w:rsidRDefault="00A156C3">
            <w:r>
              <w:rPr>
                <w:b/>
                <w:bCs/>
                <w:sz w:val="20"/>
                <w:szCs w:val="20"/>
              </w:rPr>
              <w:t>0.99</w:t>
            </w:r>
          </w:p>
        </w:tc>
        <w:tc>
          <w:tcPr>
            <w:tcW w:w="0" w:type="auto"/>
            <w:tcBorders>
              <w:top w:val="single" w:sz="0" w:space="0" w:color="CCCCCC"/>
              <w:left w:val="single" w:sz="0" w:space="0" w:color="CCCCCC"/>
              <w:bottom w:val="single" w:sz="0" w:space="0" w:color="CCCCCC"/>
              <w:right w:val="single" w:sz="0" w:space="0" w:color="CCCCCC"/>
            </w:tcBorders>
            <w:shd w:val="clear" w:color="auto" w:fill="D4EDDA"/>
            <w:tcMar>
              <w:top w:w="80" w:type="dxa"/>
              <w:left w:w="120" w:type="dxa"/>
              <w:bottom w:w="80" w:type="dxa"/>
              <w:right w:w="120" w:type="dxa"/>
            </w:tcMar>
          </w:tcPr>
          <w:p w:rsidR="00766E6E" w:rsidRDefault="00A156C3">
            <w:r>
              <w:rPr>
                <w:b/>
                <w:bCs/>
                <w:sz w:val="20"/>
                <w:szCs w:val="20"/>
              </w:rPr>
              <w:t>1st</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Random Forest</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98.50</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0.99</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0.98</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0.98</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2nd</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SVM (RBF)</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97.50</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0.98</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0.97</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0.97</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3rd</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Decision Tree</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96.80</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0.97</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0.97</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0.97</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4th</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k-NN</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95.30</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0.95</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0.95</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0.95</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5th</w:t>
            </w:r>
          </w:p>
        </w:tc>
      </w:tr>
    </w:tbl>
    <w:p w:rsidR="00766E6E" w:rsidRDefault="00766E6E">
      <w:pPr>
        <w:spacing w:before="60" w:after="60"/>
      </w:pPr>
    </w:p>
    <w:p w:rsidR="00766E6E" w:rsidRDefault="00A156C3">
      <w:pPr>
        <w:pStyle w:val="Heading2"/>
      </w:pPr>
      <w:r>
        <w:rPr>
          <w:sz w:val="26"/>
          <w:szCs w:val="26"/>
        </w:rPr>
        <w:t>7.3 Confusion Matrix Observations</w:t>
      </w:r>
    </w:p>
    <w:p w:rsidR="00766E6E" w:rsidRDefault="00A156C3">
      <w:pPr>
        <w:spacing w:before="80" w:after="120" w:line="276" w:lineRule="auto"/>
        <w:jc w:val="both"/>
      </w:pPr>
      <w:r>
        <w:t xml:space="preserve">The confusion matrix for the </w:t>
      </w:r>
      <w:proofErr w:type="spellStart"/>
      <w:r>
        <w:t>XGBoost</w:t>
      </w:r>
      <w:proofErr w:type="spellEnd"/>
      <w:r>
        <w:t xml:space="preserve"> model on the 440-sample test set revealed near-perfect classification across all 22 crop classes. Misclassifications were primarily observed between crops with overlapping soil and climate requirements (e.g., maize vs. cotton in high-humidity, moderate-pH conditions). The SVM model showed slightly higher inter-class confusion in potassium-sensitive crops.</w:t>
      </w:r>
    </w:p>
    <w:p w:rsidR="00766E6E" w:rsidRDefault="00766E6E">
      <w:pPr>
        <w:spacing w:before="60" w:after="60"/>
      </w:pPr>
    </w:p>
    <w:p w:rsidR="00766E6E" w:rsidRDefault="00A156C3">
      <w:pPr>
        <w:pStyle w:val="Heading2"/>
      </w:pPr>
      <w:r>
        <w:rPr>
          <w:sz w:val="26"/>
          <w:szCs w:val="26"/>
        </w:rPr>
        <w:t>7.4 Feature Importance (</w:t>
      </w:r>
      <w:proofErr w:type="spellStart"/>
      <w:r>
        <w:rPr>
          <w:sz w:val="26"/>
          <w:szCs w:val="26"/>
        </w:rPr>
        <w:t>XGBoost</w:t>
      </w:r>
      <w:proofErr w:type="spellEnd"/>
      <w:r>
        <w:rPr>
          <w:sz w:val="26"/>
          <w:szCs w:val="2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9"/>
        <w:gridCol w:w="2141"/>
        <w:gridCol w:w="5410"/>
      </w:tblGrid>
      <w:tr w:rsidR="00766E6E">
        <w:tc>
          <w:tcPr>
            <w:tcW w:w="0" w:type="auto"/>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tcPr>
          <w:p w:rsidR="00766E6E" w:rsidRDefault="00A156C3">
            <w:r>
              <w:rPr>
                <w:b/>
                <w:bCs/>
                <w:color w:val="FFFFFF"/>
                <w:sz w:val="20"/>
                <w:szCs w:val="20"/>
              </w:rPr>
              <w:lastRenderedPageBreak/>
              <w:t>Feature</w:t>
            </w:r>
          </w:p>
        </w:tc>
        <w:tc>
          <w:tcPr>
            <w:tcW w:w="0" w:type="auto"/>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tcPr>
          <w:p w:rsidR="00766E6E" w:rsidRDefault="00A156C3">
            <w:r>
              <w:rPr>
                <w:b/>
                <w:bCs/>
                <w:color w:val="FFFFFF"/>
                <w:sz w:val="20"/>
                <w:szCs w:val="20"/>
              </w:rPr>
              <w:t>Importance Score</w:t>
            </w:r>
          </w:p>
        </w:tc>
        <w:tc>
          <w:tcPr>
            <w:tcW w:w="0" w:type="auto"/>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tcPr>
          <w:p w:rsidR="00766E6E" w:rsidRDefault="00A156C3">
            <w:r>
              <w:rPr>
                <w:b/>
                <w:bCs/>
                <w:color w:val="FFFFFF"/>
                <w:sz w:val="20"/>
                <w:szCs w:val="20"/>
              </w:rPr>
              <w:t>Interpretation</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Humidity</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0.241</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Most influential — drives crop category boundaries</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Rainfall</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0.198</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High importance for water-intensive crops (rice, jute)</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K (Potassium)</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0.187</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Critical for differentiating fruit vs. cereal crops</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N (Nitrogen)</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0.163</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 xml:space="preserve">Legume vs. non-legume </w:t>
            </w:r>
            <w:proofErr w:type="spellStart"/>
            <w:r>
              <w:rPr>
                <w:sz w:val="20"/>
                <w:szCs w:val="20"/>
              </w:rPr>
              <w:t>biofertilizer</w:t>
            </w:r>
            <w:proofErr w:type="spellEnd"/>
            <w:r>
              <w:rPr>
                <w:sz w:val="20"/>
                <w:szCs w:val="20"/>
              </w:rPr>
              <w:t xml:space="preserve"> selector</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P (Phosphorus)</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0.112</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Moderate importance — distinguishes root crops</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pH</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0.067</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rsidR="00766E6E" w:rsidRDefault="00A156C3">
            <w:r>
              <w:rPr>
                <w:sz w:val="20"/>
                <w:szCs w:val="20"/>
              </w:rPr>
              <w:t>Lower importance but key for acid-sensitive crops</w:t>
            </w:r>
          </w:p>
        </w:tc>
      </w:tr>
      <w:tr w:rsidR="00766E6E">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Temperature</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0.032</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tcPr>
          <w:p w:rsidR="00766E6E" w:rsidRDefault="00A156C3">
            <w:r>
              <w:rPr>
                <w:sz w:val="20"/>
                <w:szCs w:val="20"/>
              </w:rPr>
              <w:t>Least important at aggregate level</w:t>
            </w:r>
          </w:p>
        </w:tc>
      </w:tr>
    </w:tbl>
    <w:p w:rsidR="00766E6E" w:rsidRDefault="00A156C3">
      <w:r>
        <w:br w:type="page"/>
      </w:r>
    </w:p>
    <w:p w:rsidR="00766E6E" w:rsidRDefault="00A156C3">
      <w:pPr>
        <w:pStyle w:val="Heading1"/>
      </w:pPr>
      <w:r>
        <w:rPr>
          <w:sz w:val="32"/>
          <w:szCs w:val="32"/>
        </w:rPr>
        <w:lastRenderedPageBreak/>
        <w:t>Chapter 8: Results and Discussion</w:t>
      </w:r>
    </w:p>
    <w:p w:rsidR="00766E6E" w:rsidRDefault="00766E6E">
      <w:pPr>
        <w:spacing w:before="60" w:after="60"/>
      </w:pPr>
    </w:p>
    <w:p w:rsidR="00766E6E" w:rsidRDefault="00A156C3">
      <w:pPr>
        <w:pStyle w:val="Heading2"/>
      </w:pPr>
      <w:r>
        <w:rPr>
          <w:sz w:val="26"/>
          <w:szCs w:val="26"/>
        </w:rPr>
        <w:t>8.1 Comparison with Existing Technology</w:t>
      </w:r>
    </w:p>
    <w:p w:rsidR="00766E6E" w:rsidRDefault="00A156C3">
      <w:pPr>
        <w:spacing w:before="80" w:after="120" w:line="276" w:lineRule="auto"/>
        <w:jc w:val="both"/>
      </w:pPr>
      <w:r>
        <w:t xml:space="preserve">The current experimental results are compared systematically against the base paper findings (Kaur et al., 2024) and related literature. In the base paper, SVM achieved the highest PGPR prediction accuracy with precision 0.97 and F-measure 0.95 [6]. The current experiment extends this by implementing </w:t>
      </w:r>
      <w:proofErr w:type="spellStart"/>
      <w:r>
        <w:t>XGBoost</w:t>
      </w:r>
      <w:proofErr w:type="spellEnd"/>
      <w:r>
        <w:t xml:space="preserve"> on a crop recommendation task, achieving 99.09% accuracy, surpassing SVM by approximately 1.6 percentage points and demonstrating that gradient-boosted ensembles outperform kernel-based methods for multi-class agricultural classification problems with structured tabular data.</w:t>
      </w:r>
    </w:p>
    <w:p w:rsidR="00766E6E" w:rsidRDefault="00A156C3">
      <w:pPr>
        <w:spacing w:before="80" w:after="120" w:line="276" w:lineRule="auto"/>
        <w:jc w:val="both"/>
      </w:pPr>
      <w:r>
        <w:t xml:space="preserve">Compared to </w:t>
      </w:r>
      <w:proofErr w:type="spellStart"/>
      <w:r>
        <w:t>Raveena</w:t>
      </w:r>
      <w:proofErr w:type="spellEnd"/>
      <w:r>
        <w:t xml:space="preserve"> and </w:t>
      </w:r>
      <w:proofErr w:type="spellStart"/>
      <w:r>
        <w:t>Surendran's</w:t>
      </w:r>
      <w:proofErr w:type="spellEnd"/>
      <w:r>
        <w:t xml:space="preserve"> deep collaborative matrix factorization (97.88% for coffee crop </w:t>
      </w:r>
      <w:proofErr w:type="spellStart"/>
      <w:r>
        <w:t>biofertilizer</w:t>
      </w:r>
      <w:proofErr w:type="spellEnd"/>
      <w:r>
        <w:t xml:space="preserve"> recommendation [10]), </w:t>
      </w:r>
      <w:proofErr w:type="spellStart"/>
      <w:r>
        <w:t>XGBoost</w:t>
      </w:r>
      <w:proofErr w:type="spellEnd"/>
      <w:r>
        <w:t xml:space="preserve"> achieves superior performance (99.09%) without requiring deep learning infrastructure, making it more accessible for real-world deployment in resource-constrained agricultural settings. Compared to Miller et al.'s gradient-boosted trees (87% for drought-resilient microbial strain identification [11]), the current model performs significantly better (12+ percentage point improvement), attributable to the cleaner, more structured crop recommendation dataset versus the complex genomic-microbiome data used in Miller et al.</w:t>
      </w:r>
    </w:p>
    <w:p w:rsidR="00766E6E" w:rsidRDefault="00766E6E">
      <w:pPr>
        <w:spacing w:before="60" w:after="60"/>
      </w:pPr>
    </w:p>
    <w:p w:rsidR="00766E6E" w:rsidRDefault="00A156C3">
      <w:pPr>
        <w:pStyle w:val="Heading2"/>
      </w:pPr>
      <w:r>
        <w:rPr>
          <w:sz w:val="26"/>
          <w:szCs w:val="26"/>
        </w:rPr>
        <w:t>8.2 Python Code for Data Visualization — Current Experiment</w:t>
      </w:r>
    </w:p>
    <w:p w:rsidR="00766E6E" w:rsidRDefault="00A156C3">
      <w:pPr>
        <w:spacing w:before="80" w:after="120" w:line="276" w:lineRule="auto"/>
        <w:jc w:val="both"/>
      </w:pPr>
      <w:r>
        <w:t xml:space="preserve">The following Python code implements comprehensive data visualization for the current ML experiment using </w:t>
      </w:r>
      <w:proofErr w:type="spellStart"/>
      <w:r>
        <w:t>matplotlib</w:t>
      </w:r>
      <w:proofErr w:type="spellEnd"/>
      <w:r>
        <w:t xml:space="preserve"> and </w:t>
      </w:r>
      <w:proofErr w:type="spellStart"/>
      <w:r>
        <w:t>seaborn</w:t>
      </w:r>
      <w:proofErr w:type="spellEnd"/>
      <w:r>
        <w:t>:</w:t>
      </w:r>
    </w:p>
    <w:p w:rsidR="00766E6E" w:rsidRDefault="00766E6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6E6E">
        <w:tc>
          <w:tcPr>
            <w:tcW w:w="0" w:type="auto"/>
            <w:tcBorders>
              <w:top w:val="single" w:sz="0" w:space="0" w:color="CCCCCC"/>
              <w:left w:val="single" w:sz="0" w:space="0" w:color="CCCCCC"/>
              <w:bottom w:val="single" w:sz="0" w:space="0" w:color="CCCCCC"/>
              <w:right w:val="single" w:sz="0" w:space="0" w:color="CCCCCC"/>
            </w:tcBorders>
            <w:shd w:val="clear" w:color="auto" w:fill="1E1E1E"/>
            <w:tcMar>
              <w:top w:w="120" w:type="dxa"/>
              <w:left w:w="200" w:type="dxa"/>
              <w:bottom w:w="120" w:type="dxa"/>
              <w:right w:w="200" w:type="dxa"/>
            </w:tcMar>
          </w:tcPr>
          <w:p w:rsidR="00766E6E" w:rsidRDefault="00A156C3">
            <w:r>
              <w:rPr>
                <w:rFonts w:ascii="Courier New" w:eastAsia="Courier New" w:hAnsi="Courier New" w:cs="Courier New"/>
                <w:color w:val="6A9955"/>
                <w:sz w:val="18"/>
                <w:szCs w:val="18"/>
              </w:rPr>
              <w:t># ============================================================</w:t>
            </w:r>
          </w:p>
          <w:p w:rsidR="00766E6E" w:rsidRDefault="00A156C3">
            <w:r>
              <w:rPr>
                <w:rFonts w:ascii="Courier New" w:eastAsia="Courier New" w:hAnsi="Courier New" w:cs="Courier New"/>
                <w:color w:val="6A9955"/>
                <w:sz w:val="18"/>
                <w:szCs w:val="18"/>
              </w:rPr>
              <w:t xml:space="preserve"># ML </w:t>
            </w:r>
            <w:proofErr w:type="spellStart"/>
            <w:r>
              <w:rPr>
                <w:rFonts w:ascii="Courier New" w:eastAsia="Courier New" w:hAnsi="Courier New" w:cs="Courier New"/>
                <w:color w:val="6A9955"/>
                <w:sz w:val="18"/>
                <w:szCs w:val="18"/>
              </w:rPr>
              <w:t>Biofertilizer</w:t>
            </w:r>
            <w:proofErr w:type="spellEnd"/>
            <w:r>
              <w:rPr>
                <w:rFonts w:ascii="Courier New" w:eastAsia="Courier New" w:hAnsi="Courier New" w:cs="Courier New"/>
                <w:color w:val="6A9955"/>
                <w:sz w:val="18"/>
                <w:szCs w:val="18"/>
              </w:rPr>
              <w:t xml:space="preserve"> Recommendation - Data Visualization</w:t>
            </w:r>
          </w:p>
          <w:p w:rsidR="00766E6E" w:rsidRDefault="00A156C3">
            <w:r>
              <w:rPr>
                <w:rFonts w:ascii="Courier New" w:eastAsia="Courier New" w:hAnsi="Courier New" w:cs="Courier New"/>
                <w:color w:val="6A9955"/>
                <w:sz w:val="18"/>
                <w:szCs w:val="18"/>
              </w:rPr>
              <w:t># ============================================================</w:t>
            </w:r>
          </w:p>
          <w:p w:rsidR="00766E6E" w:rsidRDefault="00A156C3">
            <w:r>
              <w:rPr>
                <w:rFonts w:ascii="Courier New" w:eastAsia="Courier New" w:hAnsi="Courier New" w:cs="Courier New"/>
                <w:color w:val="9CDCFE"/>
                <w:sz w:val="18"/>
                <w:szCs w:val="18"/>
              </w:rPr>
              <w:t xml:space="preserve">import pandas as </w:t>
            </w:r>
            <w:proofErr w:type="spellStart"/>
            <w:r>
              <w:rPr>
                <w:rFonts w:ascii="Courier New" w:eastAsia="Courier New" w:hAnsi="Courier New" w:cs="Courier New"/>
                <w:color w:val="9CDCFE"/>
                <w:sz w:val="18"/>
                <w:szCs w:val="18"/>
              </w:rPr>
              <w:t>pd</w:t>
            </w:r>
            <w:proofErr w:type="spellEnd"/>
          </w:p>
          <w:p w:rsidR="00766E6E" w:rsidRDefault="00A156C3">
            <w:r>
              <w:rPr>
                <w:rFonts w:ascii="Courier New" w:eastAsia="Courier New" w:hAnsi="Courier New" w:cs="Courier New"/>
                <w:color w:val="9CDCFE"/>
                <w:sz w:val="18"/>
                <w:szCs w:val="18"/>
              </w:rPr>
              <w:t xml:space="preserve">import </w:t>
            </w:r>
            <w:proofErr w:type="spellStart"/>
            <w:r>
              <w:rPr>
                <w:rFonts w:ascii="Courier New" w:eastAsia="Courier New" w:hAnsi="Courier New" w:cs="Courier New"/>
                <w:color w:val="9CDCFE"/>
                <w:sz w:val="18"/>
                <w:szCs w:val="18"/>
              </w:rPr>
              <w:t>numpy</w:t>
            </w:r>
            <w:proofErr w:type="spellEnd"/>
            <w:r>
              <w:rPr>
                <w:rFonts w:ascii="Courier New" w:eastAsia="Courier New" w:hAnsi="Courier New" w:cs="Courier New"/>
                <w:color w:val="9CDCFE"/>
                <w:sz w:val="18"/>
                <w:szCs w:val="18"/>
              </w:rPr>
              <w:t xml:space="preserve"> as np</w:t>
            </w:r>
          </w:p>
          <w:p w:rsidR="00766E6E" w:rsidRDefault="00A156C3">
            <w:r>
              <w:rPr>
                <w:rFonts w:ascii="Courier New" w:eastAsia="Courier New" w:hAnsi="Courier New" w:cs="Courier New"/>
                <w:color w:val="9CDCFE"/>
                <w:sz w:val="18"/>
                <w:szCs w:val="18"/>
              </w:rPr>
              <w:t xml:space="preserve">import </w:t>
            </w:r>
            <w:proofErr w:type="spellStart"/>
            <w:proofErr w:type="gramStart"/>
            <w:r>
              <w:rPr>
                <w:rFonts w:ascii="Courier New" w:eastAsia="Courier New" w:hAnsi="Courier New" w:cs="Courier New"/>
                <w:color w:val="9CDCFE"/>
                <w:sz w:val="18"/>
                <w:szCs w:val="18"/>
              </w:rPr>
              <w:t>matplotlib.pyplot</w:t>
            </w:r>
            <w:proofErr w:type="spellEnd"/>
            <w:proofErr w:type="gramEnd"/>
            <w:r>
              <w:rPr>
                <w:rFonts w:ascii="Courier New" w:eastAsia="Courier New" w:hAnsi="Courier New" w:cs="Courier New"/>
                <w:color w:val="9CDCFE"/>
                <w:sz w:val="18"/>
                <w:szCs w:val="18"/>
              </w:rPr>
              <w:t xml:space="preserve"> as </w:t>
            </w:r>
            <w:proofErr w:type="spellStart"/>
            <w:r>
              <w:rPr>
                <w:rFonts w:ascii="Courier New" w:eastAsia="Courier New" w:hAnsi="Courier New" w:cs="Courier New"/>
                <w:color w:val="9CDCFE"/>
                <w:sz w:val="18"/>
                <w:szCs w:val="18"/>
              </w:rPr>
              <w:t>plt</w:t>
            </w:r>
            <w:proofErr w:type="spellEnd"/>
          </w:p>
          <w:p w:rsidR="00766E6E" w:rsidRDefault="00A156C3">
            <w:r>
              <w:rPr>
                <w:rFonts w:ascii="Courier New" w:eastAsia="Courier New" w:hAnsi="Courier New" w:cs="Courier New"/>
                <w:color w:val="9CDCFE"/>
                <w:sz w:val="18"/>
                <w:szCs w:val="18"/>
              </w:rPr>
              <w:t xml:space="preserve">import </w:t>
            </w:r>
            <w:proofErr w:type="spellStart"/>
            <w:r>
              <w:rPr>
                <w:rFonts w:ascii="Courier New" w:eastAsia="Courier New" w:hAnsi="Courier New" w:cs="Courier New"/>
                <w:color w:val="9CDCFE"/>
                <w:sz w:val="18"/>
                <w:szCs w:val="18"/>
              </w:rPr>
              <w:t>seaborn</w:t>
            </w:r>
            <w:proofErr w:type="spellEnd"/>
            <w:r>
              <w:rPr>
                <w:rFonts w:ascii="Courier New" w:eastAsia="Courier New" w:hAnsi="Courier New" w:cs="Courier New"/>
                <w:color w:val="9CDCFE"/>
                <w:sz w:val="18"/>
                <w:szCs w:val="18"/>
              </w:rPr>
              <w:t xml:space="preserve"> as </w:t>
            </w:r>
            <w:proofErr w:type="spellStart"/>
            <w:r>
              <w:rPr>
                <w:rFonts w:ascii="Courier New" w:eastAsia="Courier New" w:hAnsi="Courier New" w:cs="Courier New"/>
                <w:color w:val="9CDCFE"/>
                <w:sz w:val="18"/>
                <w:szCs w:val="18"/>
              </w:rPr>
              <w:t>sns</w:t>
            </w:r>
            <w:proofErr w:type="spellEnd"/>
          </w:p>
          <w:p w:rsidR="00766E6E" w:rsidRDefault="00A156C3">
            <w:r>
              <w:rPr>
                <w:rFonts w:ascii="Courier New" w:eastAsia="Courier New" w:hAnsi="Courier New" w:cs="Courier New"/>
                <w:color w:val="9CDCFE"/>
                <w:sz w:val="18"/>
                <w:szCs w:val="18"/>
              </w:rPr>
              <w:t xml:space="preserve">from </w:t>
            </w:r>
            <w:proofErr w:type="spellStart"/>
            <w:proofErr w:type="gramStart"/>
            <w:r>
              <w:rPr>
                <w:rFonts w:ascii="Courier New" w:eastAsia="Courier New" w:hAnsi="Courier New" w:cs="Courier New"/>
                <w:color w:val="9CDCFE"/>
                <w:sz w:val="18"/>
                <w:szCs w:val="18"/>
              </w:rPr>
              <w:t>sklearn.ensemble</w:t>
            </w:r>
            <w:proofErr w:type="spellEnd"/>
            <w:proofErr w:type="gramEnd"/>
            <w:r>
              <w:rPr>
                <w:rFonts w:ascii="Courier New" w:eastAsia="Courier New" w:hAnsi="Courier New" w:cs="Courier New"/>
                <w:color w:val="9CDCFE"/>
                <w:sz w:val="18"/>
                <w:szCs w:val="18"/>
              </w:rPr>
              <w:t xml:space="preserve"> import </w:t>
            </w:r>
            <w:proofErr w:type="spellStart"/>
            <w:r>
              <w:rPr>
                <w:rFonts w:ascii="Courier New" w:eastAsia="Courier New" w:hAnsi="Courier New" w:cs="Courier New"/>
                <w:color w:val="9CDCFE"/>
                <w:sz w:val="18"/>
                <w:szCs w:val="18"/>
              </w:rPr>
              <w:t>RandomForestClassifier</w:t>
            </w:r>
            <w:proofErr w:type="spellEnd"/>
          </w:p>
          <w:p w:rsidR="00766E6E" w:rsidRDefault="00A156C3">
            <w:r>
              <w:rPr>
                <w:rFonts w:ascii="Courier New" w:eastAsia="Courier New" w:hAnsi="Courier New" w:cs="Courier New"/>
                <w:color w:val="9CDCFE"/>
                <w:sz w:val="18"/>
                <w:szCs w:val="18"/>
              </w:rPr>
              <w:t xml:space="preserve">from </w:t>
            </w:r>
            <w:proofErr w:type="spellStart"/>
            <w:r>
              <w:rPr>
                <w:rFonts w:ascii="Courier New" w:eastAsia="Courier New" w:hAnsi="Courier New" w:cs="Courier New"/>
                <w:color w:val="9CDCFE"/>
                <w:sz w:val="18"/>
                <w:szCs w:val="18"/>
              </w:rPr>
              <w:t>sklearn.svm</w:t>
            </w:r>
            <w:proofErr w:type="spellEnd"/>
            <w:r>
              <w:rPr>
                <w:rFonts w:ascii="Courier New" w:eastAsia="Courier New" w:hAnsi="Courier New" w:cs="Courier New"/>
                <w:color w:val="9CDCFE"/>
                <w:sz w:val="18"/>
                <w:szCs w:val="18"/>
              </w:rPr>
              <w:t xml:space="preserve"> import SVC</w:t>
            </w:r>
          </w:p>
          <w:p w:rsidR="00766E6E" w:rsidRDefault="00A156C3">
            <w:r>
              <w:rPr>
                <w:rFonts w:ascii="Courier New" w:eastAsia="Courier New" w:hAnsi="Courier New" w:cs="Courier New"/>
                <w:color w:val="9CDCFE"/>
                <w:sz w:val="18"/>
                <w:szCs w:val="18"/>
              </w:rPr>
              <w:t xml:space="preserve">from </w:t>
            </w:r>
            <w:proofErr w:type="spellStart"/>
            <w:proofErr w:type="gramStart"/>
            <w:r>
              <w:rPr>
                <w:rFonts w:ascii="Courier New" w:eastAsia="Courier New" w:hAnsi="Courier New" w:cs="Courier New"/>
                <w:color w:val="9CDCFE"/>
                <w:sz w:val="18"/>
                <w:szCs w:val="18"/>
              </w:rPr>
              <w:t>sklearn.neighbors</w:t>
            </w:r>
            <w:proofErr w:type="spellEnd"/>
            <w:proofErr w:type="gramEnd"/>
            <w:r>
              <w:rPr>
                <w:rFonts w:ascii="Courier New" w:eastAsia="Courier New" w:hAnsi="Courier New" w:cs="Courier New"/>
                <w:color w:val="9CDCFE"/>
                <w:sz w:val="18"/>
                <w:szCs w:val="18"/>
              </w:rPr>
              <w:t xml:space="preserve"> import </w:t>
            </w:r>
            <w:proofErr w:type="spellStart"/>
            <w:r>
              <w:rPr>
                <w:rFonts w:ascii="Courier New" w:eastAsia="Courier New" w:hAnsi="Courier New" w:cs="Courier New"/>
                <w:color w:val="9CDCFE"/>
                <w:sz w:val="18"/>
                <w:szCs w:val="18"/>
              </w:rPr>
              <w:t>KNeighborsClassifier</w:t>
            </w:r>
            <w:proofErr w:type="spellEnd"/>
          </w:p>
          <w:p w:rsidR="00766E6E" w:rsidRDefault="00A156C3">
            <w:r>
              <w:rPr>
                <w:rFonts w:ascii="Courier New" w:eastAsia="Courier New" w:hAnsi="Courier New" w:cs="Courier New"/>
                <w:color w:val="9CDCFE"/>
                <w:sz w:val="18"/>
                <w:szCs w:val="18"/>
              </w:rPr>
              <w:t xml:space="preserve">from </w:t>
            </w:r>
            <w:proofErr w:type="spellStart"/>
            <w:proofErr w:type="gramStart"/>
            <w:r>
              <w:rPr>
                <w:rFonts w:ascii="Courier New" w:eastAsia="Courier New" w:hAnsi="Courier New" w:cs="Courier New"/>
                <w:color w:val="9CDCFE"/>
                <w:sz w:val="18"/>
                <w:szCs w:val="18"/>
              </w:rPr>
              <w:t>sklearn.tree</w:t>
            </w:r>
            <w:proofErr w:type="spellEnd"/>
            <w:proofErr w:type="gramEnd"/>
            <w:r>
              <w:rPr>
                <w:rFonts w:ascii="Courier New" w:eastAsia="Courier New" w:hAnsi="Courier New" w:cs="Courier New"/>
                <w:color w:val="9CDCFE"/>
                <w:sz w:val="18"/>
                <w:szCs w:val="18"/>
              </w:rPr>
              <w:t xml:space="preserve"> import </w:t>
            </w:r>
            <w:proofErr w:type="spellStart"/>
            <w:r>
              <w:rPr>
                <w:rFonts w:ascii="Courier New" w:eastAsia="Courier New" w:hAnsi="Courier New" w:cs="Courier New"/>
                <w:color w:val="9CDCFE"/>
                <w:sz w:val="18"/>
                <w:szCs w:val="18"/>
              </w:rPr>
              <w:t>DecisionTreeClassifier</w:t>
            </w:r>
            <w:proofErr w:type="spellEnd"/>
          </w:p>
          <w:p w:rsidR="00766E6E" w:rsidRDefault="00A156C3">
            <w:r>
              <w:rPr>
                <w:rFonts w:ascii="Courier New" w:eastAsia="Courier New" w:hAnsi="Courier New" w:cs="Courier New"/>
                <w:color w:val="9CDCFE"/>
                <w:sz w:val="18"/>
                <w:szCs w:val="18"/>
              </w:rPr>
              <w:t xml:space="preserve">from </w:t>
            </w:r>
            <w:proofErr w:type="spellStart"/>
            <w:r>
              <w:rPr>
                <w:rFonts w:ascii="Courier New" w:eastAsia="Courier New" w:hAnsi="Courier New" w:cs="Courier New"/>
                <w:color w:val="9CDCFE"/>
                <w:sz w:val="18"/>
                <w:szCs w:val="18"/>
              </w:rPr>
              <w:t>xgboost</w:t>
            </w:r>
            <w:proofErr w:type="spellEnd"/>
            <w:r>
              <w:rPr>
                <w:rFonts w:ascii="Courier New" w:eastAsia="Courier New" w:hAnsi="Courier New" w:cs="Courier New"/>
                <w:color w:val="9CDCFE"/>
                <w:sz w:val="18"/>
                <w:szCs w:val="18"/>
              </w:rPr>
              <w:t xml:space="preserve"> import </w:t>
            </w:r>
            <w:proofErr w:type="spellStart"/>
            <w:r>
              <w:rPr>
                <w:rFonts w:ascii="Courier New" w:eastAsia="Courier New" w:hAnsi="Courier New" w:cs="Courier New"/>
                <w:color w:val="9CDCFE"/>
                <w:sz w:val="18"/>
                <w:szCs w:val="18"/>
              </w:rPr>
              <w:t>XGBClassifier</w:t>
            </w:r>
            <w:proofErr w:type="spellEnd"/>
          </w:p>
          <w:p w:rsidR="00766E6E" w:rsidRDefault="00A156C3">
            <w:r>
              <w:rPr>
                <w:rFonts w:ascii="Courier New" w:eastAsia="Courier New" w:hAnsi="Courier New" w:cs="Courier New"/>
                <w:color w:val="9CDCFE"/>
                <w:sz w:val="18"/>
                <w:szCs w:val="18"/>
              </w:rPr>
              <w:t xml:space="preserve">from </w:t>
            </w:r>
            <w:proofErr w:type="spellStart"/>
            <w:proofErr w:type="gramStart"/>
            <w:r>
              <w:rPr>
                <w:rFonts w:ascii="Courier New" w:eastAsia="Courier New" w:hAnsi="Courier New" w:cs="Courier New"/>
                <w:color w:val="9CDCFE"/>
                <w:sz w:val="18"/>
                <w:szCs w:val="18"/>
              </w:rPr>
              <w:t>sklearn.metrics</w:t>
            </w:r>
            <w:proofErr w:type="spellEnd"/>
            <w:proofErr w:type="gramEnd"/>
            <w:r>
              <w:rPr>
                <w:rFonts w:ascii="Courier New" w:eastAsia="Courier New" w:hAnsi="Courier New" w:cs="Courier New"/>
                <w:color w:val="9CDCFE"/>
                <w:sz w:val="18"/>
                <w:szCs w:val="18"/>
              </w:rPr>
              <w:t xml:space="preserve"> import </w:t>
            </w:r>
            <w:proofErr w:type="spellStart"/>
            <w:r>
              <w:rPr>
                <w:rFonts w:ascii="Courier New" w:eastAsia="Courier New" w:hAnsi="Courier New" w:cs="Courier New"/>
                <w:color w:val="9CDCFE"/>
                <w:sz w:val="18"/>
                <w:szCs w:val="18"/>
              </w:rPr>
              <w:t>accuracy_score</w:t>
            </w:r>
            <w:proofErr w:type="spellEnd"/>
            <w:r>
              <w:rPr>
                <w:rFonts w:ascii="Courier New" w:eastAsia="Courier New" w:hAnsi="Courier New" w:cs="Courier New"/>
                <w:color w:val="9CDCFE"/>
                <w:sz w:val="18"/>
                <w:szCs w:val="18"/>
              </w:rPr>
              <w:t xml:space="preserve">, </w:t>
            </w:r>
            <w:proofErr w:type="spellStart"/>
            <w:r>
              <w:rPr>
                <w:rFonts w:ascii="Courier New" w:eastAsia="Courier New" w:hAnsi="Courier New" w:cs="Courier New"/>
                <w:color w:val="9CDCFE"/>
                <w:sz w:val="18"/>
                <w:szCs w:val="18"/>
              </w:rPr>
              <w:t>classification_report</w:t>
            </w:r>
            <w:proofErr w:type="spellEnd"/>
            <w:r>
              <w:rPr>
                <w:rFonts w:ascii="Courier New" w:eastAsia="Courier New" w:hAnsi="Courier New" w:cs="Courier New"/>
                <w:color w:val="9CDCFE"/>
                <w:sz w:val="18"/>
                <w:szCs w:val="18"/>
              </w:rPr>
              <w:t>,</w:t>
            </w:r>
          </w:p>
          <w:p w:rsidR="00766E6E" w:rsidRDefault="00A156C3">
            <w:r>
              <w:rPr>
                <w:rFonts w:ascii="Courier New" w:eastAsia="Courier New" w:hAnsi="Courier New" w:cs="Courier New"/>
                <w:color w:val="9CDCFE"/>
                <w:sz w:val="18"/>
                <w:szCs w:val="18"/>
              </w:rPr>
              <w:t xml:space="preserve">                           </w:t>
            </w:r>
            <w:proofErr w:type="spellStart"/>
            <w:r>
              <w:rPr>
                <w:rFonts w:ascii="Courier New" w:eastAsia="Courier New" w:hAnsi="Courier New" w:cs="Courier New"/>
                <w:color w:val="9CDCFE"/>
                <w:sz w:val="18"/>
                <w:szCs w:val="18"/>
              </w:rPr>
              <w:t>confusion_matrix</w:t>
            </w:r>
            <w:proofErr w:type="spellEnd"/>
          </w:p>
          <w:p w:rsidR="00766E6E" w:rsidRDefault="00A156C3">
            <w:r>
              <w:rPr>
                <w:rFonts w:ascii="Courier New" w:eastAsia="Courier New" w:hAnsi="Courier New" w:cs="Courier New"/>
                <w:color w:val="9CDCFE"/>
                <w:sz w:val="18"/>
                <w:szCs w:val="18"/>
              </w:rPr>
              <w:t xml:space="preserve">from </w:t>
            </w:r>
            <w:proofErr w:type="spellStart"/>
            <w:proofErr w:type="gramStart"/>
            <w:r>
              <w:rPr>
                <w:rFonts w:ascii="Courier New" w:eastAsia="Courier New" w:hAnsi="Courier New" w:cs="Courier New"/>
                <w:color w:val="9CDCFE"/>
                <w:sz w:val="18"/>
                <w:szCs w:val="18"/>
              </w:rPr>
              <w:t>sklearn.preprocessing</w:t>
            </w:r>
            <w:proofErr w:type="spellEnd"/>
            <w:proofErr w:type="gramEnd"/>
            <w:r>
              <w:rPr>
                <w:rFonts w:ascii="Courier New" w:eastAsia="Courier New" w:hAnsi="Courier New" w:cs="Courier New"/>
                <w:color w:val="9CDCFE"/>
                <w:sz w:val="18"/>
                <w:szCs w:val="18"/>
              </w:rPr>
              <w:t xml:space="preserve"> import </w:t>
            </w:r>
            <w:proofErr w:type="spellStart"/>
            <w:r>
              <w:rPr>
                <w:rFonts w:ascii="Courier New" w:eastAsia="Courier New" w:hAnsi="Courier New" w:cs="Courier New"/>
                <w:color w:val="9CDCFE"/>
                <w:sz w:val="18"/>
                <w:szCs w:val="18"/>
              </w:rPr>
              <w:t>StandardScaler</w:t>
            </w:r>
            <w:proofErr w:type="spellEnd"/>
            <w:r>
              <w:rPr>
                <w:rFonts w:ascii="Courier New" w:eastAsia="Courier New" w:hAnsi="Courier New" w:cs="Courier New"/>
                <w:color w:val="9CDCFE"/>
                <w:sz w:val="18"/>
                <w:szCs w:val="18"/>
              </w:rPr>
              <w:t xml:space="preserve">, </w:t>
            </w:r>
            <w:proofErr w:type="spellStart"/>
            <w:r>
              <w:rPr>
                <w:rFonts w:ascii="Courier New" w:eastAsia="Courier New" w:hAnsi="Courier New" w:cs="Courier New"/>
                <w:color w:val="9CDCFE"/>
                <w:sz w:val="18"/>
                <w:szCs w:val="18"/>
              </w:rPr>
              <w:t>LabelEncoder</w:t>
            </w:r>
            <w:proofErr w:type="spellEnd"/>
          </w:p>
          <w:p w:rsidR="00766E6E" w:rsidRDefault="00A156C3">
            <w:r>
              <w:rPr>
                <w:rFonts w:ascii="Courier New" w:eastAsia="Courier New" w:hAnsi="Courier New" w:cs="Courier New"/>
                <w:color w:val="9CDCFE"/>
                <w:sz w:val="18"/>
                <w:szCs w:val="18"/>
              </w:rPr>
              <w:t xml:space="preserve">from </w:t>
            </w:r>
            <w:proofErr w:type="spellStart"/>
            <w:proofErr w:type="gramStart"/>
            <w:r>
              <w:rPr>
                <w:rFonts w:ascii="Courier New" w:eastAsia="Courier New" w:hAnsi="Courier New" w:cs="Courier New"/>
                <w:color w:val="9CDCFE"/>
                <w:sz w:val="18"/>
                <w:szCs w:val="18"/>
              </w:rPr>
              <w:t>sklearn.model</w:t>
            </w:r>
            <w:proofErr w:type="gramEnd"/>
            <w:r>
              <w:rPr>
                <w:rFonts w:ascii="Courier New" w:eastAsia="Courier New" w:hAnsi="Courier New" w:cs="Courier New"/>
                <w:color w:val="9CDCFE"/>
                <w:sz w:val="18"/>
                <w:szCs w:val="18"/>
              </w:rPr>
              <w:t>_selection</w:t>
            </w:r>
            <w:proofErr w:type="spellEnd"/>
            <w:r>
              <w:rPr>
                <w:rFonts w:ascii="Courier New" w:eastAsia="Courier New" w:hAnsi="Courier New" w:cs="Courier New"/>
                <w:color w:val="9CDCFE"/>
                <w:sz w:val="18"/>
                <w:szCs w:val="18"/>
              </w:rPr>
              <w:t xml:space="preserve"> import </w:t>
            </w:r>
            <w:proofErr w:type="spellStart"/>
            <w:r>
              <w:rPr>
                <w:rFonts w:ascii="Courier New" w:eastAsia="Courier New" w:hAnsi="Courier New" w:cs="Courier New"/>
                <w:color w:val="9CDCFE"/>
                <w:sz w:val="18"/>
                <w:szCs w:val="18"/>
              </w:rPr>
              <w:t>train_test_split</w:t>
            </w:r>
            <w:proofErr w:type="spellEnd"/>
          </w:p>
          <w:p w:rsidR="00766E6E" w:rsidRDefault="00766E6E"/>
          <w:p w:rsidR="00766E6E" w:rsidRDefault="00A156C3">
            <w:r>
              <w:rPr>
                <w:rFonts w:ascii="Courier New" w:eastAsia="Courier New" w:hAnsi="Courier New" w:cs="Courier New"/>
                <w:color w:val="6A9955"/>
                <w:sz w:val="18"/>
                <w:szCs w:val="18"/>
              </w:rPr>
              <w:t># --- Load Dataset ---</w:t>
            </w:r>
          </w:p>
          <w:p w:rsidR="00766E6E" w:rsidRDefault="00A156C3">
            <w:proofErr w:type="spellStart"/>
            <w:r>
              <w:rPr>
                <w:rFonts w:ascii="Courier New" w:eastAsia="Courier New" w:hAnsi="Courier New" w:cs="Courier New"/>
                <w:color w:val="CE9178"/>
                <w:sz w:val="18"/>
                <w:szCs w:val="18"/>
              </w:rPr>
              <w:t>df</w:t>
            </w:r>
            <w:proofErr w:type="spellEnd"/>
            <w:r>
              <w:rPr>
                <w:rFonts w:ascii="Courier New" w:eastAsia="Courier New" w:hAnsi="Courier New" w:cs="Courier New"/>
                <w:color w:val="CE9178"/>
                <w:sz w:val="18"/>
                <w:szCs w:val="18"/>
              </w:rPr>
              <w:t xml:space="preserve"> = </w:t>
            </w:r>
            <w:proofErr w:type="spellStart"/>
            <w:proofErr w:type="gramStart"/>
            <w:r>
              <w:rPr>
                <w:rFonts w:ascii="Courier New" w:eastAsia="Courier New" w:hAnsi="Courier New" w:cs="Courier New"/>
                <w:color w:val="CE9178"/>
                <w:sz w:val="18"/>
                <w:szCs w:val="18"/>
              </w:rPr>
              <w:t>pd.read</w:t>
            </w:r>
            <w:proofErr w:type="gramEnd"/>
            <w:r>
              <w:rPr>
                <w:rFonts w:ascii="Courier New" w:eastAsia="Courier New" w:hAnsi="Courier New" w:cs="Courier New"/>
                <w:color w:val="CE9178"/>
                <w:sz w:val="18"/>
                <w:szCs w:val="18"/>
              </w:rPr>
              <w:t>_csv</w:t>
            </w:r>
            <w:proofErr w:type="spellEnd"/>
            <w:r>
              <w:rPr>
                <w:rFonts w:ascii="Courier New" w:eastAsia="Courier New" w:hAnsi="Courier New" w:cs="Courier New"/>
                <w:color w:val="CE9178"/>
                <w:sz w:val="18"/>
                <w:szCs w:val="18"/>
              </w:rPr>
              <w:t>('Crop_recommendation.csv')</w:t>
            </w:r>
          </w:p>
          <w:p w:rsidR="00766E6E" w:rsidRDefault="00A156C3">
            <w:r>
              <w:rPr>
                <w:rFonts w:ascii="Courier New" w:eastAsia="Courier New" w:hAnsi="Courier New" w:cs="Courier New"/>
                <w:color w:val="DCDCAA"/>
                <w:sz w:val="18"/>
                <w:szCs w:val="18"/>
              </w:rPr>
              <w:t xml:space="preserve">X = </w:t>
            </w:r>
            <w:proofErr w:type="spellStart"/>
            <w:proofErr w:type="gramStart"/>
            <w:r>
              <w:rPr>
                <w:rFonts w:ascii="Courier New" w:eastAsia="Courier New" w:hAnsi="Courier New" w:cs="Courier New"/>
                <w:color w:val="DCDCAA"/>
                <w:sz w:val="18"/>
                <w:szCs w:val="18"/>
              </w:rPr>
              <w:t>df.drop</w:t>
            </w:r>
            <w:proofErr w:type="spellEnd"/>
            <w:proofErr w:type="gramEnd"/>
            <w:r>
              <w:rPr>
                <w:rFonts w:ascii="Courier New" w:eastAsia="Courier New" w:hAnsi="Courier New" w:cs="Courier New"/>
                <w:color w:val="DCDCAA"/>
                <w:sz w:val="18"/>
                <w:szCs w:val="18"/>
              </w:rPr>
              <w:t>('label', axis=1)</w:t>
            </w:r>
          </w:p>
          <w:p w:rsidR="00766E6E" w:rsidRDefault="00A156C3">
            <w:r>
              <w:rPr>
                <w:rFonts w:ascii="Courier New" w:eastAsia="Courier New" w:hAnsi="Courier New" w:cs="Courier New"/>
                <w:color w:val="DCDCAA"/>
                <w:sz w:val="18"/>
                <w:szCs w:val="18"/>
              </w:rPr>
              <w:t xml:space="preserve">le = </w:t>
            </w:r>
            <w:proofErr w:type="spellStart"/>
            <w:proofErr w:type="gramStart"/>
            <w:r>
              <w:rPr>
                <w:rFonts w:ascii="Courier New" w:eastAsia="Courier New" w:hAnsi="Courier New" w:cs="Courier New"/>
                <w:color w:val="DCDCAA"/>
                <w:sz w:val="18"/>
                <w:szCs w:val="18"/>
              </w:rPr>
              <w:t>LabelEncoder</w:t>
            </w:r>
            <w:proofErr w:type="spellEnd"/>
            <w:r>
              <w:rPr>
                <w:rFonts w:ascii="Courier New" w:eastAsia="Courier New" w:hAnsi="Courier New" w:cs="Courier New"/>
                <w:color w:val="DCDCAA"/>
                <w:sz w:val="18"/>
                <w:szCs w:val="18"/>
              </w:rPr>
              <w:t>(</w:t>
            </w:r>
            <w:proofErr w:type="gramEnd"/>
            <w:r>
              <w:rPr>
                <w:rFonts w:ascii="Courier New" w:eastAsia="Courier New" w:hAnsi="Courier New" w:cs="Courier New"/>
                <w:color w:val="DCDCAA"/>
                <w:sz w:val="18"/>
                <w:szCs w:val="18"/>
              </w:rPr>
              <w:t>)</w:t>
            </w:r>
          </w:p>
          <w:p w:rsidR="00766E6E" w:rsidRDefault="00A156C3">
            <w:r>
              <w:rPr>
                <w:rFonts w:ascii="Courier New" w:eastAsia="Courier New" w:hAnsi="Courier New" w:cs="Courier New"/>
                <w:color w:val="DCDCAA"/>
                <w:sz w:val="18"/>
                <w:szCs w:val="18"/>
              </w:rPr>
              <w:t xml:space="preserve">y = </w:t>
            </w:r>
            <w:proofErr w:type="spellStart"/>
            <w:r>
              <w:rPr>
                <w:rFonts w:ascii="Courier New" w:eastAsia="Courier New" w:hAnsi="Courier New" w:cs="Courier New"/>
                <w:color w:val="DCDCAA"/>
                <w:sz w:val="18"/>
                <w:szCs w:val="18"/>
              </w:rPr>
              <w:t>le.fit_transform</w:t>
            </w:r>
            <w:proofErr w:type="spellEnd"/>
            <w:r>
              <w:rPr>
                <w:rFonts w:ascii="Courier New" w:eastAsia="Courier New" w:hAnsi="Courier New" w:cs="Courier New"/>
                <w:color w:val="DCDCAA"/>
                <w:sz w:val="18"/>
                <w:szCs w:val="18"/>
              </w:rPr>
              <w:t>(</w:t>
            </w:r>
            <w:proofErr w:type="spellStart"/>
            <w:r>
              <w:rPr>
                <w:rFonts w:ascii="Courier New" w:eastAsia="Courier New" w:hAnsi="Courier New" w:cs="Courier New"/>
                <w:color w:val="DCDCAA"/>
                <w:sz w:val="18"/>
                <w:szCs w:val="18"/>
              </w:rPr>
              <w:t>df</w:t>
            </w:r>
            <w:proofErr w:type="spellEnd"/>
            <w:r>
              <w:rPr>
                <w:rFonts w:ascii="Courier New" w:eastAsia="Courier New" w:hAnsi="Courier New" w:cs="Courier New"/>
                <w:color w:val="DCDCAA"/>
                <w:sz w:val="18"/>
                <w:szCs w:val="18"/>
              </w:rPr>
              <w:t>['label'])</w:t>
            </w:r>
          </w:p>
          <w:p w:rsidR="00766E6E" w:rsidRDefault="00766E6E">
            <w:pPr>
              <w:rPr>
                <w:rFonts w:ascii="Courier New" w:eastAsia="Courier New" w:hAnsi="Courier New" w:cs="Courier New"/>
                <w:color w:val="DCDCAA"/>
                <w:sz w:val="18"/>
                <w:szCs w:val="18"/>
              </w:rPr>
            </w:pPr>
          </w:p>
          <w:p w:rsidR="00766E6E" w:rsidRDefault="00A156C3">
            <w:r>
              <w:rPr>
                <w:rFonts w:ascii="Courier New" w:eastAsia="Courier New" w:hAnsi="Courier New" w:cs="Courier New"/>
                <w:color w:val="DCDCAA"/>
                <w:sz w:val="18"/>
                <w:szCs w:val="18"/>
              </w:rPr>
              <w:t xml:space="preserve">scaler = </w:t>
            </w:r>
            <w:proofErr w:type="spellStart"/>
            <w:proofErr w:type="gramStart"/>
            <w:r>
              <w:rPr>
                <w:rFonts w:ascii="Courier New" w:eastAsia="Courier New" w:hAnsi="Courier New" w:cs="Courier New"/>
                <w:color w:val="DCDCAA"/>
                <w:sz w:val="18"/>
                <w:szCs w:val="18"/>
              </w:rPr>
              <w:t>StandardScaler</w:t>
            </w:r>
            <w:proofErr w:type="spellEnd"/>
            <w:r>
              <w:rPr>
                <w:rFonts w:ascii="Courier New" w:eastAsia="Courier New" w:hAnsi="Courier New" w:cs="Courier New"/>
                <w:color w:val="DCDCAA"/>
                <w:sz w:val="18"/>
                <w:szCs w:val="18"/>
              </w:rPr>
              <w:t>(</w:t>
            </w:r>
            <w:proofErr w:type="gramEnd"/>
            <w:r>
              <w:rPr>
                <w:rFonts w:ascii="Courier New" w:eastAsia="Courier New" w:hAnsi="Courier New" w:cs="Courier New"/>
                <w:color w:val="DCDCAA"/>
                <w:sz w:val="18"/>
                <w:szCs w:val="18"/>
              </w:rPr>
              <w:t>)</w:t>
            </w:r>
          </w:p>
          <w:p w:rsidR="00766E6E" w:rsidRDefault="00A156C3">
            <w:proofErr w:type="spellStart"/>
            <w:r>
              <w:rPr>
                <w:rFonts w:ascii="Courier New" w:eastAsia="Courier New" w:hAnsi="Courier New" w:cs="Courier New"/>
                <w:color w:val="DCDCAA"/>
                <w:sz w:val="18"/>
                <w:szCs w:val="18"/>
              </w:rPr>
              <w:lastRenderedPageBreak/>
              <w:t>X_scaled</w:t>
            </w:r>
            <w:proofErr w:type="spellEnd"/>
            <w:r>
              <w:rPr>
                <w:rFonts w:ascii="Courier New" w:eastAsia="Courier New" w:hAnsi="Courier New" w:cs="Courier New"/>
                <w:color w:val="DCDCAA"/>
                <w:sz w:val="18"/>
                <w:szCs w:val="18"/>
              </w:rPr>
              <w:t xml:space="preserve"> = </w:t>
            </w:r>
            <w:proofErr w:type="spellStart"/>
            <w:r>
              <w:rPr>
                <w:rFonts w:ascii="Courier New" w:eastAsia="Courier New" w:hAnsi="Courier New" w:cs="Courier New"/>
                <w:color w:val="DCDCAA"/>
                <w:sz w:val="18"/>
                <w:szCs w:val="18"/>
              </w:rPr>
              <w:t>scaler.fit_transform</w:t>
            </w:r>
            <w:proofErr w:type="spellEnd"/>
            <w:r>
              <w:rPr>
                <w:rFonts w:ascii="Courier New" w:eastAsia="Courier New" w:hAnsi="Courier New" w:cs="Courier New"/>
                <w:color w:val="DCDCAA"/>
                <w:sz w:val="18"/>
                <w:szCs w:val="18"/>
              </w:rPr>
              <w:t>(X)</w:t>
            </w:r>
          </w:p>
          <w:p w:rsidR="00766E6E" w:rsidRDefault="00A156C3">
            <w:proofErr w:type="spellStart"/>
            <w:r>
              <w:rPr>
                <w:rFonts w:ascii="Courier New" w:eastAsia="Courier New" w:hAnsi="Courier New" w:cs="Courier New"/>
                <w:color w:val="DCDCAA"/>
                <w:sz w:val="18"/>
                <w:szCs w:val="18"/>
              </w:rPr>
              <w:t>X_train</w:t>
            </w:r>
            <w:proofErr w:type="spellEnd"/>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X_test</w:t>
            </w:r>
            <w:proofErr w:type="spellEnd"/>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y_train</w:t>
            </w:r>
            <w:proofErr w:type="spellEnd"/>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y_test</w:t>
            </w:r>
            <w:proofErr w:type="spellEnd"/>
            <w:r>
              <w:rPr>
                <w:rFonts w:ascii="Courier New" w:eastAsia="Courier New" w:hAnsi="Courier New" w:cs="Courier New"/>
                <w:color w:val="DCDCAA"/>
                <w:sz w:val="18"/>
                <w:szCs w:val="18"/>
              </w:rPr>
              <w:t xml:space="preserve"> = </w:t>
            </w:r>
            <w:proofErr w:type="spellStart"/>
            <w:r>
              <w:rPr>
                <w:rFonts w:ascii="Courier New" w:eastAsia="Courier New" w:hAnsi="Courier New" w:cs="Courier New"/>
                <w:color w:val="DCDCAA"/>
                <w:sz w:val="18"/>
                <w:szCs w:val="18"/>
              </w:rPr>
              <w:t>train_test_</w:t>
            </w:r>
            <w:proofErr w:type="gramStart"/>
            <w:r>
              <w:rPr>
                <w:rFonts w:ascii="Courier New" w:eastAsia="Courier New" w:hAnsi="Courier New" w:cs="Courier New"/>
                <w:color w:val="DCDCAA"/>
                <w:sz w:val="18"/>
                <w:szCs w:val="18"/>
              </w:rPr>
              <w:t>split</w:t>
            </w:r>
            <w:proofErr w:type="spellEnd"/>
            <w:r>
              <w:rPr>
                <w:rFonts w:ascii="Courier New" w:eastAsia="Courier New" w:hAnsi="Courier New" w:cs="Courier New"/>
                <w:color w:val="DCDCAA"/>
                <w:sz w:val="18"/>
                <w:szCs w:val="18"/>
              </w:rPr>
              <w:t>(</w:t>
            </w:r>
            <w:proofErr w:type="gramEnd"/>
          </w:p>
          <w:p w:rsidR="00766E6E" w:rsidRDefault="00A156C3">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X_scaled</w:t>
            </w:r>
            <w:proofErr w:type="spellEnd"/>
            <w:r>
              <w:rPr>
                <w:rFonts w:ascii="Courier New" w:eastAsia="Courier New" w:hAnsi="Courier New" w:cs="Courier New"/>
                <w:color w:val="DCDCAA"/>
                <w:sz w:val="18"/>
                <w:szCs w:val="18"/>
              </w:rPr>
              <w:t xml:space="preserve">, y, </w:t>
            </w:r>
            <w:proofErr w:type="spellStart"/>
            <w:r>
              <w:rPr>
                <w:rFonts w:ascii="Courier New" w:eastAsia="Courier New" w:hAnsi="Courier New" w:cs="Courier New"/>
                <w:color w:val="DCDCAA"/>
                <w:sz w:val="18"/>
                <w:szCs w:val="18"/>
              </w:rPr>
              <w:t>test_size</w:t>
            </w:r>
            <w:proofErr w:type="spellEnd"/>
            <w:r>
              <w:rPr>
                <w:rFonts w:ascii="Courier New" w:eastAsia="Courier New" w:hAnsi="Courier New" w:cs="Courier New"/>
                <w:color w:val="DCDCAA"/>
                <w:sz w:val="18"/>
                <w:szCs w:val="18"/>
              </w:rPr>
              <w:t xml:space="preserve">=0.2, </w:t>
            </w:r>
            <w:proofErr w:type="spellStart"/>
            <w:r>
              <w:rPr>
                <w:rFonts w:ascii="Courier New" w:eastAsia="Courier New" w:hAnsi="Courier New" w:cs="Courier New"/>
                <w:color w:val="DCDCAA"/>
                <w:sz w:val="18"/>
                <w:szCs w:val="18"/>
              </w:rPr>
              <w:t>random_state</w:t>
            </w:r>
            <w:proofErr w:type="spellEnd"/>
            <w:r>
              <w:rPr>
                <w:rFonts w:ascii="Courier New" w:eastAsia="Courier New" w:hAnsi="Courier New" w:cs="Courier New"/>
                <w:color w:val="DCDCAA"/>
                <w:sz w:val="18"/>
                <w:szCs w:val="18"/>
              </w:rPr>
              <w:t>=42)</w:t>
            </w:r>
          </w:p>
          <w:p w:rsidR="00766E6E" w:rsidRDefault="00766E6E"/>
          <w:p w:rsidR="00766E6E" w:rsidRDefault="00A156C3">
            <w:r>
              <w:rPr>
                <w:rFonts w:ascii="Courier New" w:eastAsia="Courier New" w:hAnsi="Courier New" w:cs="Courier New"/>
                <w:color w:val="6A9955"/>
                <w:sz w:val="18"/>
                <w:szCs w:val="18"/>
              </w:rPr>
              <w:t># --- Train Models &amp; Collect Accuracy ---</w:t>
            </w:r>
          </w:p>
          <w:p w:rsidR="00766E6E" w:rsidRDefault="00A156C3">
            <w:r>
              <w:rPr>
                <w:rFonts w:ascii="Courier New" w:eastAsia="Courier New" w:hAnsi="Courier New" w:cs="Courier New"/>
                <w:color w:val="DCDCAA"/>
                <w:sz w:val="18"/>
                <w:szCs w:val="18"/>
              </w:rPr>
              <w:t>models = {</w:t>
            </w:r>
          </w:p>
          <w:p w:rsidR="00766E6E" w:rsidRDefault="00A156C3">
            <w:r>
              <w:rPr>
                <w:rFonts w:ascii="Courier New" w:eastAsia="Courier New" w:hAnsi="Courier New" w:cs="Courier New"/>
                <w:color w:val="DCDCAA"/>
                <w:sz w:val="18"/>
                <w:szCs w:val="18"/>
              </w:rPr>
              <w:t xml:space="preserve">    'Random Forest': </w:t>
            </w:r>
            <w:proofErr w:type="spellStart"/>
            <w:proofErr w:type="gramStart"/>
            <w:r>
              <w:rPr>
                <w:rFonts w:ascii="Courier New" w:eastAsia="Courier New" w:hAnsi="Courier New" w:cs="Courier New"/>
                <w:color w:val="DCDCAA"/>
                <w:sz w:val="18"/>
                <w:szCs w:val="18"/>
              </w:rPr>
              <w:t>RandomForestClassifier</w:t>
            </w:r>
            <w:proofErr w:type="spellEnd"/>
            <w:r>
              <w:rPr>
                <w:rFonts w:ascii="Courier New" w:eastAsia="Courier New" w:hAnsi="Courier New" w:cs="Courier New"/>
                <w:color w:val="DCDCAA"/>
                <w:sz w:val="18"/>
                <w:szCs w:val="18"/>
              </w:rPr>
              <w:t>(</w:t>
            </w:r>
            <w:proofErr w:type="spellStart"/>
            <w:proofErr w:type="gramEnd"/>
            <w:r>
              <w:rPr>
                <w:rFonts w:ascii="Courier New" w:eastAsia="Courier New" w:hAnsi="Courier New" w:cs="Courier New"/>
                <w:color w:val="DCDCAA"/>
                <w:sz w:val="18"/>
                <w:szCs w:val="18"/>
              </w:rPr>
              <w:t>n_estimators</w:t>
            </w:r>
            <w:proofErr w:type="spellEnd"/>
            <w:r>
              <w:rPr>
                <w:rFonts w:ascii="Courier New" w:eastAsia="Courier New" w:hAnsi="Courier New" w:cs="Courier New"/>
                <w:color w:val="DCDCAA"/>
                <w:sz w:val="18"/>
                <w:szCs w:val="18"/>
              </w:rPr>
              <w:t xml:space="preserve">=100, </w:t>
            </w:r>
            <w:proofErr w:type="spellStart"/>
            <w:r>
              <w:rPr>
                <w:rFonts w:ascii="Courier New" w:eastAsia="Courier New" w:hAnsi="Courier New" w:cs="Courier New"/>
                <w:color w:val="DCDCAA"/>
                <w:sz w:val="18"/>
                <w:szCs w:val="18"/>
              </w:rPr>
              <w:t>random_state</w:t>
            </w:r>
            <w:proofErr w:type="spellEnd"/>
            <w:r>
              <w:rPr>
                <w:rFonts w:ascii="Courier New" w:eastAsia="Courier New" w:hAnsi="Courier New" w:cs="Courier New"/>
                <w:color w:val="DCDCAA"/>
                <w:sz w:val="18"/>
                <w:szCs w:val="18"/>
              </w:rPr>
              <w:t>=42),</w:t>
            </w:r>
          </w:p>
          <w:p w:rsidR="00766E6E" w:rsidRDefault="00A156C3">
            <w:r>
              <w:rPr>
                <w:rFonts w:ascii="Courier New" w:eastAsia="Courier New" w:hAnsi="Courier New" w:cs="Courier New"/>
                <w:color w:val="DCDCAA"/>
                <w:sz w:val="18"/>
                <w:szCs w:val="18"/>
              </w:rPr>
              <w:t xml:space="preserve">    'SVM': </w:t>
            </w:r>
            <w:proofErr w:type="gramStart"/>
            <w:r>
              <w:rPr>
                <w:rFonts w:ascii="Courier New" w:eastAsia="Courier New" w:hAnsi="Courier New" w:cs="Courier New"/>
                <w:color w:val="DCDCAA"/>
                <w:sz w:val="18"/>
                <w:szCs w:val="18"/>
              </w:rPr>
              <w:t>SVC(</w:t>
            </w:r>
            <w:proofErr w:type="gramEnd"/>
            <w:r>
              <w:rPr>
                <w:rFonts w:ascii="Courier New" w:eastAsia="Courier New" w:hAnsi="Courier New" w:cs="Courier New"/>
                <w:color w:val="DCDCAA"/>
                <w:sz w:val="18"/>
                <w:szCs w:val="18"/>
              </w:rPr>
              <w:t>kernel='</w:t>
            </w:r>
            <w:proofErr w:type="spellStart"/>
            <w:r>
              <w:rPr>
                <w:rFonts w:ascii="Courier New" w:eastAsia="Courier New" w:hAnsi="Courier New" w:cs="Courier New"/>
                <w:color w:val="DCDCAA"/>
                <w:sz w:val="18"/>
                <w:szCs w:val="18"/>
              </w:rPr>
              <w:t>rbf</w:t>
            </w:r>
            <w:proofErr w:type="spellEnd"/>
            <w:r>
              <w:rPr>
                <w:rFonts w:ascii="Courier New" w:eastAsia="Courier New" w:hAnsi="Courier New" w:cs="Courier New"/>
                <w:color w:val="DCDCAA"/>
                <w:sz w:val="18"/>
                <w:szCs w:val="18"/>
              </w:rPr>
              <w:t>', C=1.0, gamma='scale'),</w:t>
            </w:r>
          </w:p>
          <w:p w:rsidR="00766E6E" w:rsidRDefault="00A156C3">
            <w:r>
              <w:rPr>
                <w:rFonts w:ascii="Courier New" w:eastAsia="Courier New" w:hAnsi="Courier New" w:cs="Courier New"/>
                <w:color w:val="DCDCAA"/>
                <w:sz w:val="18"/>
                <w:szCs w:val="18"/>
              </w:rPr>
              <w:t xml:space="preserve">    'k-NN': </w:t>
            </w:r>
            <w:proofErr w:type="spellStart"/>
            <w:r>
              <w:rPr>
                <w:rFonts w:ascii="Courier New" w:eastAsia="Courier New" w:hAnsi="Courier New" w:cs="Courier New"/>
                <w:color w:val="DCDCAA"/>
                <w:sz w:val="18"/>
                <w:szCs w:val="18"/>
              </w:rPr>
              <w:t>KNeighborsClassifier</w:t>
            </w:r>
            <w:proofErr w:type="spellEnd"/>
            <w:r>
              <w:rPr>
                <w:rFonts w:ascii="Courier New" w:eastAsia="Courier New" w:hAnsi="Courier New" w:cs="Courier New"/>
                <w:color w:val="DCDCAA"/>
                <w:sz w:val="18"/>
                <w:szCs w:val="18"/>
              </w:rPr>
              <w:t>(</w:t>
            </w:r>
            <w:proofErr w:type="spellStart"/>
            <w:r>
              <w:rPr>
                <w:rFonts w:ascii="Courier New" w:eastAsia="Courier New" w:hAnsi="Courier New" w:cs="Courier New"/>
                <w:color w:val="DCDCAA"/>
                <w:sz w:val="18"/>
                <w:szCs w:val="18"/>
              </w:rPr>
              <w:t>n_neighbors</w:t>
            </w:r>
            <w:proofErr w:type="spellEnd"/>
            <w:r>
              <w:rPr>
                <w:rFonts w:ascii="Courier New" w:eastAsia="Courier New" w:hAnsi="Courier New" w:cs="Courier New"/>
                <w:color w:val="DCDCAA"/>
                <w:sz w:val="18"/>
                <w:szCs w:val="18"/>
              </w:rPr>
              <w:t>=5),</w:t>
            </w:r>
          </w:p>
          <w:p w:rsidR="00766E6E" w:rsidRDefault="00A156C3">
            <w:r>
              <w:rPr>
                <w:rFonts w:ascii="Courier New" w:eastAsia="Courier New" w:hAnsi="Courier New" w:cs="Courier New"/>
                <w:color w:val="DCDCAA"/>
                <w:sz w:val="18"/>
                <w:szCs w:val="18"/>
              </w:rPr>
              <w:t xml:space="preserve">    'Decision Tree': </w:t>
            </w:r>
            <w:proofErr w:type="spellStart"/>
            <w:proofErr w:type="gramStart"/>
            <w:r>
              <w:rPr>
                <w:rFonts w:ascii="Courier New" w:eastAsia="Courier New" w:hAnsi="Courier New" w:cs="Courier New"/>
                <w:color w:val="DCDCAA"/>
                <w:sz w:val="18"/>
                <w:szCs w:val="18"/>
              </w:rPr>
              <w:t>DecisionTreeClassifier</w:t>
            </w:r>
            <w:proofErr w:type="spellEnd"/>
            <w:r>
              <w:rPr>
                <w:rFonts w:ascii="Courier New" w:eastAsia="Courier New" w:hAnsi="Courier New" w:cs="Courier New"/>
                <w:color w:val="DCDCAA"/>
                <w:sz w:val="18"/>
                <w:szCs w:val="18"/>
              </w:rPr>
              <w:t>(</w:t>
            </w:r>
            <w:proofErr w:type="spellStart"/>
            <w:proofErr w:type="gramEnd"/>
            <w:r>
              <w:rPr>
                <w:rFonts w:ascii="Courier New" w:eastAsia="Courier New" w:hAnsi="Courier New" w:cs="Courier New"/>
                <w:color w:val="DCDCAA"/>
                <w:sz w:val="18"/>
                <w:szCs w:val="18"/>
              </w:rPr>
              <w:t>max_depth</w:t>
            </w:r>
            <w:proofErr w:type="spellEnd"/>
            <w:r>
              <w:rPr>
                <w:rFonts w:ascii="Courier New" w:eastAsia="Courier New" w:hAnsi="Courier New" w:cs="Courier New"/>
                <w:color w:val="DCDCAA"/>
                <w:sz w:val="18"/>
                <w:szCs w:val="18"/>
              </w:rPr>
              <w:t xml:space="preserve">=10, </w:t>
            </w:r>
            <w:proofErr w:type="spellStart"/>
            <w:r>
              <w:rPr>
                <w:rFonts w:ascii="Courier New" w:eastAsia="Courier New" w:hAnsi="Courier New" w:cs="Courier New"/>
                <w:color w:val="DCDCAA"/>
                <w:sz w:val="18"/>
                <w:szCs w:val="18"/>
              </w:rPr>
              <w:t>random_state</w:t>
            </w:r>
            <w:proofErr w:type="spellEnd"/>
            <w:r>
              <w:rPr>
                <w:rFonts w:ascii="Courier New" w:eastAsia="Courier New" w:hAnsi="Courier New" w:cs="Courier New"/>
                <w:color w:val="DCDCAA"/>
                <w:sz w:val="18"/>
                <w:szCs w:val="18"/>
              </w:rPr>
              <w:t>=42),</w:t>
            </w:r>
          </w:p>
          <w:p w:rsidR="00766E6E" w:rsidRDefault="00A156C3">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XGBoost</w:t>
            </w:r>
            <w:proofErr w:type="spellEnd"/>
            <w:r>
              <w:rPr>
                <w:rFonts w:ascii="Courier New" w:eastAsia="Courier New" w:hAnsi="Courier New" w:cs="Courier New"/>
                <w:color w:val="DCDCAA"/>
                <w:sz w:val="18"/>
                <w:szCs w:val="18"/>
              </w:rPr>
              <w:t xml:space="preserve">': </w:t>
            </w:r>
            <w:proofErr w:type="spellStart"/>
            <w:proofErr w:type="gramStart"/>
            <w:r>
              <w:rPr>
                <w:rFonts w:ascii="Courier New" w:eastAsia="Courier New" w:hAnsi="Courier New" w:cs="Courier New"/>
                <w:color w:val="DCDCAA"/>
                <w:sz w:val="18"/>
                <w:szCs w:val="18"/>
              </w:rPr>
              <w:t>XGBClassifier</w:t>
            </w:r>
            <w:proofErr w:type="spellEnd"/>
            <w:r>
              <w:rPr>
                <w:rFonts w:ascii="Courier New" w:eastAsia="Courier New" w:hAnsi="Courier New" w:cs="Courier New"/>
                <w:color w:val="DCDCAA"/>
                <w:sz w:val="18"/>
                <w:szCs w:val="18"/>
              </w:rPr>
              <w:t>(</w:t>
            </w:r>
            <w:proofErr w:type="spellStart"/>
            <w:proofErr w:type="gramEnd"/>
            <w:r>
              <w:rPr>
                <w:rFonts w:ascii="Courier New" w:eastAsia="Courier New" w:hAnsi="Courier New" w:cs="Courier New"/>
                <w:color w:val="DCDCAA"/>
                <w:sz w:val="18"/>
                <w:szCs w:val="18"/>
              </w:rPr>
              <w:t>n_estimators</w:t>
            </w:r>
            <w:proofErr w:type="spellEnd"/>
            <w:r>
              <w:rPr>
                <w:rFonts w:ascii="Courier New" w:eastAsia="Courier New" w:hAnsi="Courier New" w:cs="Courier New"/>
                <w:color w:val="DCDCAA"/>
                <w:sz w:val="18"/>
                <w:szCs w:val="18"/>
              </w:rPr>
              <w:t xml:space="preserve">=200, </w:t>
            </w:r>
            <w:proofErr w:type="spellStart"/>
            <w:r>
              <w:rPr>
                <w:rFonts w:ascii="Courier New" w:eastAsia="Courier New" w:hAnsi="Courier New" w:cs="Courier New"/>
                <w:color w:val="DCDCAA"/>
                <w:sz w:val="18"/>
                <w:szCs w:val="18"/>
              </w:rPr>
              <w:t>max_depth</w:t>
            </w:r>
            <w:proofErr w:type="spellEnd"/>
            <w:r>
              <w:rPr>
                <w:rFonts w:ascii="Courier New" w:eastAsia="Courier New" w:hAnsi="Courier New" w:cs="Courier New"/>
                <w:color w:val="DCDCAA"/>
                <w:sz w:val="18"/>
                <w:szCs w:val="18"/>
              </w:rPr>
              <w:t>=6,</w:t>
            </w:r>
          </w:p>
          <w:p w:rsidR="00766E6E" w:rsidRDefault="00A156C3">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learning_rate</w:t>
            </w:r>
            <w:proofErr w:type="spellEnd"/>
            <w:r>
              <w:rPr>
                <w:rFonts w:ascii="Courier New" w:eastAsia="Courier New" w:hAnsi="Courier New" w:cs="Courier New"/>
                <w:color w:val="DCDCAA"/>
                <w:sz w:val="18"/>
                <w:szCs w:val="18"/>
              </w:rPr>
              <w:t xml:space="preserve">=0.1, </w:t>
            </w:r>
            <w:proofErr w:type="spellStart"/>
            <w:r>
              <w:rPr>
                <w:rFonts w:ascii="Courier New" w:eastAsia="Courier New" w:hAnsi="Courier New" w:cs="Courier New"/>
                <w:color w:val="DCDCAA"/>
                <w:sz w:val="18"/>
                <w:szCs w:val="18"/>
              </w:rPr>
              <w:t>use_label_encoder</w:t>
            </w:r>
            <w:proofErr w:type="spellEnd"/>
            <w:r>
              <w:rPr>
                <w:rFonts w:ascii="Courier New" w:eastAsia="Courier New" w:hAnsi="Courier New" w:cs="Courier New"/>
                <w:color w:val="DCDCAA"/>
                <w:sz w:val="18"/>
                <w:szCs w:val="18"/>
              </w:rPr>
              <w:t>=False,</w:t>
            </w:r>
          </w:p>
          <w:p w:rsidR="00766E6E" w:rsidRDefault="00A156C3">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eval_metric</w:t>
            </w:r>
            <w:proofErr w:type="spellEnd"/>
            <w:r>
              <w:rPr>
                <w:rFonts w:ascii="Courier New" w:eastAsia="Courier New" w:hAnsi="Courier New" w:cs="Courier New"/>
                <w:color w:val="DCDCAA"/>
                <w:sz w:val="18"/>
                <w:szCs w:val="18"/>
              </w:rPr>
              <w:t>='</w:t>
            </w:r>
            <w:proofErr w:type="spellStart"/>
            <w:r>
              <w:rPr>
                <w:rFonts w:ascii="Courier New" w:eastAsia="Courier New" w:hAnsi="Courier New" w:cs="Courier New"/>
                <w:color w:val="DCDCAA"/>
                <w:sz w:val="18"/>
                <w:szCs w:val="18"/>
              </w:rPr>
              <w:t>mlogloss</w:t>
            </w:r>
            <w:proofErr w:type="spellEnd"/>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random_state</w:t>
            </w:r>
            <w:proofErr w:type="spellEnd"/>
            <w:r>
              <w:rPr>
                <w:rFonts w:ascii="Courier New" w:eastAsia="Courier New" w:hAnsi="Courier New" w:cs="Courier New"/>
                <w:color w:val="DCDCAA"/>
                <w:sz w:val="18"/>
                <w:szCs w:val="18"/>
              </w:rPr>
              <w:t>=42)</w:t>
            </w:r>
          </w:p>
          <w:p w:rsidR="00766E6E" w:rsidRDefault="00A156C3">
            <w:r>
              <w:rPr>
                <w:rFonts w:ascii="Courier New" w:eastAsia="Courier New" w:hAnsi="Courier New" w:cs="Courier New"/>
                <w:color w:val="DCDCAA"/>
                <w:sz w:val="18"/>
                <w:szCs w:val="18"/>
              </w:rPr>
              <w:t>}</w:t>
            </w:r>
          </w:p>
          <w:p w:rsidR="00766E6E" w:rsidRDefault="00766E6E"/>
          <w:p w:rsidR="00766E6E" w:rsidRDefault="00A156C3">
            <w:r>
              <w:rPr>
                <w:rFonts w:ascii="Courier New" w:eastAsia="Courier New" w:hAnsi="Courier New" w:cs="Courier New"/>
                <w:color w:val="DCDCAA"/>
                <w:sz w:val="18"/>
                <w:szCs w:val="18"/>
              </w:rPr>
              <w:t>accuracies = {}</w:t>
            </w:r>
          </w:p>
          <w:p w:rsidR="00766E6E" w:rsidRDefault="00A156C3">
            <w:r>
              <w:rPr>
                <w:rFonts w:ascii="Courier New" w:eastAsia="Courier New" w:hAnsi="Courier New" w:cs="Courier New"/>
                <w:color w:val="DCDCAA"/>
                <w:sz w:val="18"/>
                <w:szCs w:val="18"/>
              </w:rPr>
              <w:t xml:space="preserve">for name, model in </w:t>
            </w:r>
            <w:proofErr w:type="spellStart"/>
            <w:proofErr w:type="gramStart"/>
            <w:r>
              <w:rPr>
                <w:rFonts w:ascii="Courier New" w:eastAsia="Courier New" w:hAnsi="Courier New" w:cs="Courier New"/>
                <w:color w:val="DCDCAA"/>
                <w:sz w:val="18"/>
                <w:szCs w:val="18"/>
              </w:rPr>
              <w:t>models.items</w:t>
            </w:r>
            <w:proofErr w:type="spellEnd"/>
            <w:proofErr w:type="gramEnd"/>
            <w:r>
              <w:rPr>
                <w:rFonts w:ascii="Courier New" w:eastAsia="Courier New" w:hAnsi="Courier New" w:cs="Courier New"/>
                <w:color w:val="DCDCAA"/>
                <w:sz w:val="18"/>
                <w:szCs w:val="18"/>
              </w:rPr>
              <w:t>():</w:t>
            </w:r>
          </w:p>
          <w:p w:rsidR="00766E6E" w:rsidRDefault="00A156C3">
            <w:r>
              <w:rPr>
                <w:rFonts w:ascii="Courier New" w:eastAsia="Courier New" w:hAnsi="Courier New" w:cs="Courier New"/>
                <w:color w:val="DCDCAA"/>
                <w:sz w:val="18"/>
                <w:szCs w:val="18"/>
              </w:rPr>
              <w:t xml:space="preserve">    </w:t>
            </w:r>
            <w:proofErr w:type="spellStart"/>
            <w:proofErr w:type="gramStart"/>
            <w:r>
              <w:rPr>
                <w:rFonts w:ascii="Courier New" w:eastAsia="Courier New" w:hAnsi="Courier New" w:cs="Courier New"/>
                <w:color w:val="DCDCAA"/>
                <w:sz w:val="18"/>
                <w:szCs w:val="18"/>
              </w:rPr>
              <w:t>model.fit</w:t>
            </w:r>
            <w:proofErr w:type="spellEnd"/>
            <w:r>
              <w:rPr>
                <w:rFonts w:ascii="Courier New" w:eastAsia="Courier New" w:hAnsi="Courier New" w:cs="Courier New"/>
                <w:color w:val="DCDCAA"/>
                <w:sz w:val="18"/>
                <w:szCs w:val="18"/>
              </w:rPr>
              <w:t>(</w:t>
            </w:r>
            <w:proofErr w:type="spellStart"/>
            <w:proofErr w:type="gramEnd"/>
            <w:r>
              <w:rPr>
                <w:rFonts w:ascii="Courier New" w:eastAsia="Courier New" w:hAnsi="Courier New" w:cs="Courier New"/>
                <w:color w:val="DCDCAA"/>
                <w:sz w:val="18"/>
                <w:szCs w:val="18"/>
              </w:rPr>
              <w:t>X_train</w:t>
            </w:r>
            <w:proofErr w:type="spellEnd"/>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y_train</w:t>
            </w:r>
            <w:proofErr w:type="spellEnd"/>
            <w:r>
              <w:rPr>
                <w:rFonts w:ascii="Courier New" w:eastAsia="Courier New" w:hAnsi="Courier New" w:cs="Courier New"/>
                <w:color w:val="DCDCAA"/>
                <w:sz w:val="18"/>
                <w:szCs w:val="18"/>
              </w:rPr>
              <w:t>)</w:t>
            </w:r>
          </w:p>
          <w:p w:rsidR="00766E6E" w:rsidRDefault="00A156C3">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preds</w:t>
            </w:r>
            <w:proofErr w:type="spellEnd"/>
            <w:r>
              <w:rPr>
                <w:rFonts w:ascii="Courier New" w:eastAsia="Courier New" w:hAnsi="Courier New" w:cs="Courier New"/>
                <w:color w:val="DCDCAA"/>
                <w:sz w:val="18"/>
                <w:szCs w:val="18"/>
              </w:rPr>
              <w:t xml:space="preserve"> = </w:t>
            </w:r>
            <w:proofErr w:type="spellStart"/>
            <w:proofErr w:type="gramStart"/>
            <w:r>
              <w:rPr>
                <w:rFonts w:ascii="Courier New" w:eastAsia="Courier New" w:hAnsi="Courier New" w:cs="Courier New"/>
                <w:color w:val="DCDCAA"/>
                <w:sz w:val="18"/>
                <w:szCs w:val="18"/>
              </w:rPr>
              <w:t>model.predict</w:t>
            </w:r>
            <w:proofErr w:type="spellEnd"/>
            <w:proofErr w:type="gramEnd"/>
            <w:r>
              <w:rPr>
                <w:rFonts w:ascii="Courier New" w:eastAsia="Courier New" w:hAnsi="Courier New" w:cs="Courier New"/>
                <w:color w:val="DCDCAA"/>
                <w:sz w:val="18"/>
                <w:szCs w:val="18"/>
              </w:rPr>
              <w:t>(</w:t>
            </w:r>
            <w:proofErr w:type="spellStart"/>
            <w:r>
              <w:rPr>
                <w:rFonts w:ascii="Courier New" w:eastAsia="Courier New" w:hAnsi="Courier New" w:cs="Courier New"/>
                <w:color w:val="DCDCAA"/>
                <w:sz w:val="18"/>
                <w:szCs w:val="18"/>
              </w:rPr>
              <w:t>X_test</w:t>
            </w:r>
            <w:proofErr w:type="spellEnd"/>
            <w:r>
              <w:rPr>
                <w:rFonts w:ascii="Courier New" w:eastAsia="Courier New" w:hAnsi="Courier New" w:cs="Courier New"/>
                <w:color w:val="DCDCAA"/>
                <w:sz w:val="18"/>
                <w:szCs w:val="18"/>
              </w:rPr>
              <w:t>)</w:t>
            </w:r>
          </w:p>
          <w:p w:rsidR="00766E6E" w:rsidRDefault="00A156C3">
            <w:r>
              <w:rPr>
                <w:rFonts w:ascii="Courier New" w:eastAsia="Courier New" w:hAnsi="Courier New" w:cs="Courier New"/>
                <w:color w:val="DCDCAA"/>
                <w:sz w:val="18"/>
                <w:szCs w:val="18"/>
              </w:rPr>
              <w:t xml:space="preserve">    accuracies[name] = </w:t>
            </w:r>
            <w:proofErr w:type="spellStart"/>
            <w:r>
              <w:rPr>
                <w:rFonts w:ascii="Courier New" w:eastAsia="Courier New" w:hAnsi="Courier New" w:cs="Courier New"/>
                <w:color w:val="DCDCAA"/>
                <w:sz w:val="18"/>
                <w:szCs w:val="18"/>
              </w:rPr>
              <w:t>accuracy_</w:t>
            </w:r>
            <w:proofErr w:type="gramStart"/>
            <w:r>
              <w:rPr>
                <w:rFonts w:ascii="Courier New" w:eastAsia="Courier New" w:hAnsi="Courier New" w:cs="Courier New"/>
                <w:color w:val="DCDCAA"/>
                <w:sz w:val="18"/>
                <w:szCs w:val="18"/>
              </w:rPr>
              <w:t>score</w:t>
            </w:r>
            <w:proofErr w:type="spellEnd"/>
            <w:r>
              <w:rPr>
                <w:rFonts w:ascii="Courier New" w:eastAsia="Courier New" w:hAnsi="Courier New" w:cs="Courier New"/>
                <w:color w:val="DCDCAA"/>
                <w:sz w:val="18"/>
                <w:szCs w:val="18"/>
              </w:rPr>
              <w:t>(</w:t>
            </w:r>
            <w:proofErr w:type="spellStart"/>
            <w:proofErr w:type="gramEnd"/>
            <w:r>
              <w:rPr>
                <w:rFonts w:ascii="Courier New" w:eastAsia="Courier New" w:hAnsi="Courier New" w:cs="Courier New"/>
                <w:color w:val="DCDCAA"/>
                <w:sz w:val="18"/>
                <w:szCs w:val="18"/>
              </w:rPr>
              <w:t>y_test</w:t>
            </w:r>
            <w:proofErr w:type="spellEnd"/>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preds</w:t>
            </w:r>
            <w:proofErr w:type="spellEnd"/>
            <w:r>
              <w:rPr>
                <w:rFonts w:ascii="Courier New" w:eastAsia="Courier New" w:hAnsi="Courier New" w:cs="Courier New"/>
                <w:color w:val="DCDCAA"/>
                <w:sz w:val="18"/>
                <w:szCs w:val="18"/>
              </w:rPr>
              <w:t>) * 100</w:t>
            </w:r>
          </w:p>
          <w:p w:rsidR="00766E6E" w:rsidRDefault="00766E6E"/>
          <w:p w:rsidR="00766E6E" w:rsidRDefault="00A156C3">
            <w:r>
              <w:rPr>
                <w:rFonts w:ascii="Courier New" w:eastAsia="Courier New" w:hAnsi="Courier New" w:cs="Courier New"/>
                <w:color w:val="6A9955"/>
                <w:sz w:val="18"/>
                <w:szCs w:val="18"/>
              </w:rPr>
              <w:t># --- Plot 1: Model Accuracy Comparison Bar Chart ---</w:t>
            </w:r>
          </w:p>
          <w:p w:rsidR="00766E6E" w:rsidRDefault="00A156C3">
            <w:r>
              <w:rPr>
                <w:rFonts w:ascii="Courier New" w:eastAsia="Courier New" w:hAnsi="Courier New" w:cs="Courier New"/>
                <w:color w:val="DCDCAA"/>
                <w:sz w:val="18"/>
                <w:szCs w:val="18"/>
              </w:rPr>
              <w:t xml:space="preserve">fig, axes = </w:t>
            </w:r>
            <w:proofErr w:type="spellStart"/>
            <w:proofErr w:type="gramStart"/>
            <w:r>
              <w:rPr>
                <w:rFonts w:ascii="Courier New" w:eastAsia="Courier New" w:hAnsi="Courier New" w:cs="Courier New"/>
                <w:color w:val="DCDCAA"/>
                <w:sz w:val="18"/>
                <w:szCs w:val="18"/>
              </w:rPr>
              <w:t>plt.subplots</w:t>
            </w:r>
            <w:proofErr w:type="spellEnd"/>
            <w:proofErr w:type="gramEnd"/>
            <w:r>
              <w:rPr>
                <w:rFonts w:ascii="Courier New" w:eastAsia="Courier New" w:hAnsi="Courier New" w:cs="Courier New"/>
                <w:color w:val="DCDCAA"/>
                <w:sz w:val="18"/>
                <w:szCs w:val="18"/>
              </w:rPr>
              <w:t xml:space="preserve">(2, 2, </w:t>
            </w:r>
            <w:proofErr w:type="spellStart"/>
            <w:r>
              <w:rPr>
                <w:rFonts w:ascii="Courier New" w:eastAsia="Courier New" w:hAnsi="Courier New" w:cs="Courier New"/>
                <w:color w:val="DCDCAA"/>
                <w:sz w:val="18"/>
                <w:szCs w:val="18"/>
              </w:rPr>
              <w:t>figsize</w:t>
            </w:r>
            <w:proofErr w:type="spellEnd"/>
            <w:r>
              <w:rPr>
                <w:rFonts w:ascii="Courier New" w:eastAsia="Courier New" w:hAnsi="Courier New" w:cs="Courier New"/>
                <w:color w:val="DCDCAA"/>
                <w:sz w:val="18"/>
                <w:szCs w:val="18"/>
              </w:rPr>
              <w:t>=(14, 11))</w:t>
            </w:r>
          </w:p>
          <w:p w:rsidR="00766E6E" w:rsidRDefault="00A156C3">
            <w:proofErr w:type="spellStart"/>
            <w:r>
              <w:rPr>
                <w:rFonts w:ascii="Courier New" w:eastAsia="Courier New" w:hAnsi="Courier New" w:cs="Courier New"/>
                <w:color w:val="DCDCAA"/>
                <w:sz w:val="18"/>
                <w:szCs w:val="18"/>
              </w:rPr>
              <w:t>colors</w:t>
            </w:r>
            <w:proofErr w:type="spellEnd"/>
            <w:r>
              <w:rPr>
                <w:rFonts w:ascii="Courier New" w:eastAsia="Courier New" w:hAnsi="Courier New" w:cs="Courier New"/>
                <w:color w:val="DCDCAA"/>
                <w:sz w:val="18"/>
                <w:szCs w:val="18"/>
              </w:rPr>
              <w:t xml:space="preserve"> = ['#1F5C99','#2E75B6','#5BA4CF','#89C4E1','#B8DDF0']</w:t>
            </w:r>
          </w:p>
          <w:p w:rsidR="00766E6E" w:rsidRDefault="00A156C3">
            <w:r>
              <w:rPr>
                <w:rFonts w:ascii="Courier New" w:eastAsia="Courier New" w:hAnsi="Courier New" w:cs="Courier New"/>
                <w:color w:val="DCDCAA"/>
                <w:sz w:val="18"/>
                <w:szCs w:val="18"/>
              </w:rPr>
              <w:t>bars = axes[0,0</w:t>
            </w:r>
            <w:proofErr w:type="gramStart"/>
            <w:r>
              <w:rPr>
                <w:rFonts w:ascii="Courier New" w:eastAsia="Courier New" w:hAnsi="Courier New" w:cs="Courier New"/>
                <w:color w:val="DCDCAA"/>
                <w:sz w:val="18"/>
                <w:szCs w:val="18"/>
              </w:rPr>
              <w:t>].bar</w:t>
            </w:r>
            <w:proofErr w:type="gramEnd"/>
            <w:r>
              <w:rPr>
                <w:rFonts w:ascii="Courier New" w:eastAsia="Courier New" w:hAnsi="Courier New" w:cs="Courier New"/>
                <w:color w:val="DCDCAA"/>
                <w:sz w:val="18"/>
                <w:szCs w:val="18"/>
              </w:rPr>
              <w:t>(</w:t>
            </w:r>
            <w:proofErr w:type="spellStart"/>
            <w:r>
              <w:rPr>
                <w:rFonts w:ascii="Courier New" w:eastAsia="Courier New" w:hAnsi="Courier New" w:cs="Courier New"/>
                <w:color w:val="DCDCAA"/>
                <w:sz w:val="18"/>
                <w:szCs w:val="18"/>
              </w:rPr>
              <w:t>accuracies.keys</w:t>
            </w:r>
            <w:proofErr w:type="spellEnd"/>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accuracies.values</w:t>
            </w:r>
            <w:proofErr w:type="spellEnd"/>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color</w:t>
            </w:r>
            <w:proofErr w:type="spellEnd"/>
            <w:r>
              <w:rPr>
                <w:rFonts w:ascii="Courier New" w:eastAsia="Courier New" w:hAnsi="Courier New" w:cs="Courier New"/>
                <w:color w:val="DCDCAA"/>
                <w:sz w:val="18"/>
                <w:szCs w:val="18"/>
              </w:rPr>
              <w:t>=</w:t>
            </w:r>
            <w:proofErr w:type="spellStart"/>
            <w:r>
              <w:rPr>
                <w:rFonts w:ascii="Courier New" w:eastAsia="Courier New" w:hAnsi="Courier New" w:cs="Courier New"/>
                <w:color w:val="DCDCAA"/>
                <w:sz w:val="18"/>
                <w:szCs w:val="18"/>
              </w:rPr>
              <w:t>colors</w:t>
            </w:r>
            <w:proofErr w:type="spellEnd"/>
            <w:r>
              <w:rPr>
                <w:rFonts w:ascii="Courier New" w:eastAsia="Courier New" w:hAnsi="Courier New" w:cs="Courier New"/>
                <w:color w:val="DCDCAA"/>
                <w:sz w:val="18"/>
                <w:szCs w:val="18"/>
              </w:rPr>
              <w:t>)</w:t>
            </w:r>
          </w:p>
          <w:p w:rsidR="00766E6E" w:rsidRDefault="00A156C3">
            <w:proofErr w:type="gramStart"/>
            <w:r>
              <w:rPr>
                <w:rFonts w:ascii="Courier New" w:eastAsia="Courier New" w:hAnsi="Courier New" w:cs="Courier New"/>
                <w:color w:val="DCDCAA"/>
                <w:sz w:val="18"/>
                <w:szCs w:val="18"/>
              </w:rPr>
              <w:t>axes[</w:t>
            </w:r>
            <w:proofErr w:type="gramEnd"/>
            <w:r>
              <w:rPr>
                <w:rFonts w:ascii="Courier New" w:eastAsia="Courier New" w:hAnsi="Courier New" w:cs="Courier New"/>
                <w:color w:val="DCDCAA"/>
                <w:sz w:val="18"/>
                <w:szCs w:val="18"/>
              </w:rPr>
              <w:t>0,0].</w:t>
            </w:r>
            <w:proofErr w:type="spellStart"/>
            <w:r>
              <w:rPr>
                <w:rFonts w:ascii="Courier New" w:eastAsia="Courier New" w:hAnsi="Courier New" w:cs="Courier New"/>
                <w:color w:val="DCDCAA"/>
                <w:sz w:val="18"/>
                <w:szCs w:val="18"/>
              </w:rPr>
              <w:t>set_ylim</w:t>
            </w:r>
            <w:proofErr w:type="spellEnd"/>
            <w:r>
              <w:rPr>
                <w:rFonts w:ascii="Courier New" w:eastAsia="Courier New" w:hAnsi="Courier New" w:cs="Courier New"/>
                <w:color w:val="DCDCAA"/>
                <w:sz w:val="18"/>
                <w:szCs w:val="18"/>
              </w:rPr>
              <w:t>(93, 100)</w:t>
            </w:r>
          </w:p>
          <w:p w:rsidR="00766E6E" w:rsidRDefault="00A156C3">
            <w:proofErr w:type="gramStart"/>
            <w:r>
              <w:rPr>
                <w:rFonts w:ascii="Courier New" w:eastAsia="Courier New" w:hAnsi="Courier New" w:cs="Courier New"/>
                <w:color w:val="DCDCAA"/>
                <w:sz w:val="18"/>
                <w:szCs w:val="18"/>
              </w:rPr>
              <w:t>axes[</w:t>
            </w:r>
            <w:proofErr w:type="gramEnd"/>
            <w:r>
              <w:rPr>
                <w:rFonts w:ascii="Courier New" w:eastAsia="Courier New" w:hAnsi="Courier New" w:cs="Courier New"/>
                <w:color w:val="DCDCAA"/>
                <w:sz w:val="18"/>
                <w:szCs w:val="18"/>
              </w:rPr>
              <w:t>0,0].</w:t>
            </w:r>
            <w:proofErr w:type="spellStart"/>
            <w:r>
              <w:rPr>
                <w:rFonts w:ascii="Courier New" w:eastAsia="Courier New" w:hAnsi="Courier New" w:cs="Courier New"/>
                <w:color w:val="DCDCAA"/>
                <w:sz w:val="18"/>
                <w:szCs w:val="18"/>
              </w:rPr>
              <w:t>set_title</w:t>
            </w:r>
            <w:proofErr w:type="spellEnd"/>
            <w:r>
              <w:rPr>
                <w:rFonts w:ascii="Courier New" w:eastAsia="Courier New" w:hAnsi="Courier New" w:cs="Courier New"/>
                <w:color w:val="DCDCAA"/>
                <w:sz w:val="18"/>
                <w:szCs w:val="18"/>
              </w:rPr>
              <w:t xml:space="preserve">('Model Accuracy Comparison', </w:t>
            </w:r>
            <w:proofErr w:type="spellStart"/>
            <w:r>
              <w:rPr>
                <w:rFonts w:ascii="Courier New" w:eastAsia="Courier New" w:hAnsi="Courier New" w:cs="Courier New"/>
                <w:color w:val="DCDCAA"/>
                <w:sz w:val="18"/>
                <w:szCs w:val="18"/>
              </w:rPr>
              <w:t>fontsize</w:t>
            </w:r>
            <w:proofErr w:type="spellEnd"/>
            <w:r>
              <w:rPr>
                <w:rFonts w:ascii="Courier New" w:eastAsia="Courier New" w:hAnsi="Courier New" w:cs="Courier New"/>
                <w:color w:val="DCDCAA"/>
                <w:sz w:val="18"/>
                <w:szCs w:val="18"/>
              </w:rPr>
              <w:t xml:space="preserve">=13, </w:t>
            </w:r>
            <w:proofErr w:type="spellStart"/>
            <w:r>
              <w:rPr>
                <w:rFonts w:ascii="Courier New" w:eastAsia="Courier New" w:hAnsi="Courier New" w:cs="Courier New"/>
                <w:color w:val="DCDCAA"/>
                <w:sz w:val="18"/>
                <w:szCs w:val="18"/>
              </w:rPr>
              <w:t>fontweight</w:t>
            </w:r>
            <w:proofErr w:type="spellEnd"/>
            <w:r>
              <w:rPr>
                <w:rFonts w:ascii="Courier New" w:eastAsia="Courier New" w:hAnsi="Courier New" w:cs="Courier New"/>
                <w:color w:val="DCDCAA"/>
                <w:sz w:val="18"/>
                <w:szCs w:val="18"/>
              </w:rPr>
              <w:t>='bold')</w:t>
            </w:r>
          </w:p>
          <w:p w:rsidR="00766E6E" w:rsidRDefault="00A156C3">
            <w:proofErr w:type="gramStart"/>
            <w:r>
              <w:rPr>
                <w:rFonts w:ascii="Courier New" w:eastAsia="Courier New" w:hAnsi="Courier New" w:cs="Courier New"/>
                <w:color w:val="DCDCAA"/>
                <w:sz w:val="18"/>
                <w:szCs w:val="18"/>
              </w:rPr>
              <w:t>axes[</w:t>
            </w:r>
            <w:proofErr w:type="gramEnd"/>
            <w:r>
              <w:rPr>
                <w:rFonts w:ascii="Courier New" w:eastAsia="Courier New" w:hAnsi="Courier New" w:cs="Courier New"/>
                <w:color w:val="DCDCAA"/>
                <w:sz w:val="18"/>
                <w:szCs w:val="18"/>
              </w:rPr>
              <w:t>0,0].</w:t>
            </w:r>
            <w:proofErr w:type="spellStart"/>
            <w:r>
              <w:rPr>
                <w:rFonts w:ascii="Courier New" w:eastAsia="Courier New" w:hAnsi="Courier New" w:cs="Courier New"/>
                <w:color w:val="DCDCAA"/>
                <w:sz w:val="18"/>
                <w:szCs w:val="18"/>
              </w:rPr>
              <w:t>set_ylabel</w:t>
            </w:r>
            <w:proofErr w:type="spellEnd"/>
            <w:r>
              <w:rPr>
                <w:rFonts w:ascii="Courier New" w:eastAsia="Courier New" w:hAnsi="Courier New" w:cs="Courier New"/>
                <w:color w:val="DCDCAA"/>
                <w:sz w:val="18"/>
                <w:szCs w:val="18"/>
              </w:rPr>
              <w:t>('Accuracy (%)')</w:t>
            </w:r>
          </w:p>
          <w:p w:rsidR="00766E6E" w:rsidRDefault="00A156C3">
            <w:r>
              <w:rPr>
                <w:rFonts w:ascii="Courier New" w:eastAsia="Courier New" w:hAnsi="Courier New" w:cs="Courier New"/>
                <w:color w:val="DCDCAA"/>
                <w:sz w:val="18"/>
                <w:szCs w:val="18"/>
              </w:rPr>
              <w:t xml:space="preserve">for bar, </w:t>
            </w:r>
            <w:proofErr w:type="spellStart"/>
            <w:r>
              <w:rPr>
                <w:rFonts w:ascii="Courier New" w:eastAsia="Courier New" w:hAnsi="Courier New" w:cs="Courier New"/>
                <w:color w:val="DCDCAA"/>
                <w:sz w:val="18"/>
                <w:szCs w:val="18"/>
              </w:rPr>
              <w:t>val</w:t>
            </w:r>
            <w:proofErr w:type="spellEnd"/>
            <w:r>
              <w:rPr>
                <w:rFonts w:ascii="Courier New" w:eastAsia="Courier New" w:hAnsi="Courier New" w:cs="Courier New"/>
                <w:color w:val="DCDCAA"/>
                <w:sz w:val="18"/>
                <w:szCs w:val="18"/>
              </w:rPr>
              <w:t xml:space="preserve"> in </w:t>
            </w:r>
            <w:proofErr w:type="gramStart"/>
            <w:r>
              <w:rPr>
                <w:rFonts w:ascii="Courier New" w:eastAsia="Courier New" w:hAnsi="Courier New" w:cs="Courier New"/>
                <w:color w:val="DCDCAA"/>
                <w:sz w:val="18"/>
                <w:szCs w:val="18"/>
              </w:rPr>
              <w:t>zip(</w:t>
            </w:r>
            <w:proofErr w:type="gramEnd"/>
            <w:r>
              <w:rPr>
                <w:rFonts w:ascii="Courier New" w:eastAsia="Courier New" w:hAnsi="Courier New" w:cs="Courier New"/>
                <w:color w:val="DCDCAA"/>
                <w:sz w:val="18"/>
                <w:szCs w:val="18"/>
              </w:rPr>
              <w:t xml:space="preserve">bars, </w:t>
            </w:r>
            <w:proofErr w:type="spellStart"/>
            <w:r>
              <w:rPr>
                <w:rFonts w:ascii="Courier New" w:eastAsia="Courier New" w:hAnsi="Courier New" w:cs="Courier New"/>
                <w:color w:val="DCDCAA"/>
                <w:sz w:val="18"/>
                <w:szCs w:val="18"/>
              </w:rPr>
              <w:t>accuracies.values</w:t>
            </w:r>
            <w:proofErr w:type="spellEnd"/>
            <w:r>
              <w:rPr>
                <w:rFonts w:ascii="Courier New" w:eastAsia="Courier New" w:hAnsi="Courier New" w:cs="Courier New"/>
                <w:color w:val="DCDCAA"/>
                <w:sz w:val="18"/>
                <w:szCs w:val="18"/>
              </w:rPr>
              <w:t>()):</w:t>
            </w:r>
          </w:p>
          <w:p w:rsidR="00766E6E" w:rsidRDefault="00A156C3">
            <w:r>
              <w:rPr>
                <w:rFonts w:ascii="Courier New" w:eastAsia="Courier New" w:hAnsi="Courier New" w:cs="Courier New"/>
                <w:color w:val="DCDCAA"/>
                <w:sz w:val="18"/>
                <w:szCs w:val="18"/>
              </w:rPr>
              <w:t xml:space="preserve">    axes[0,0].text(</w:t>
            </w:r>
            <w:proofErr w:type="spellStart"/>
            <w:r>
              <w:rPr>
                <w:rFonts w:ascii="Courier New" w:eastAsia="Courier New" w:hAnsi="Courier New" w:cs="Courier New"/>
                <w:color w:val="DCDCAA"/>
                <w:sz w:val="18"/>
                <w:szCs w:val="18"/>
              </w:rPr>
              <w:t>bar.get_x</w:t>
            </w:r>
            <w:proofErr w:type="spellEnd"/>
            <w:proofErr w:type="gramStart"/>
            <w:r>
              <w:rPr>
                <w:rFonts w:ascii="Courier New" w:eastAsia="Courier New" w:hAnsi="Courier New" w:cs="Courier New"/>
                <w:color w:val="DCDCAA"/>
                <w:sz w:val="18"/>
                <w:szCs w:val="18"/>
              </w:rPr>
              <w:t>()+</w:t>
            </w:r>
            <w:proofErr w:type="spellStart"/>
            <w:proofErr w:type="gramEnd"/>
            <w:r>
              <w:rPr>
                <w:rFonts w:ascii="Courier New" w:eastAsia="Courier New" w:hAnsi="Courier New" w:cs="Courier New"/>
                <w:color w:val="DCDCAA"/>
                <w:sz w:val="18"/>
                <w:szCs w:val="18"/>
              </w:rPr>
              <w:t>bar.get_width</w:t>
            </w:r>
            <w:proofErr w:type="spellEnd"/>
            <w:r>
              <w:rPr>
                <w:rFonts w:ascii="Courier New" w:eastAsia="Courier New" w:hAnsi="Courier New" w:cs="Courier New"/>
                <w:color w:val="DCDCAA"/>
                <w:sz w:val="18"/>
                <w:szCs w:val="18"/>
              </w:rPr>
              <w:t>()/2, val+0.02,</w:t>
            </w:r>
          </w:p>
          <w:p w:rsidR="00766E6E" w:rsidRDefault="00A156C3">
            <w:r>
              <w:rPr>
                <w:rFonts w:ascii="Courier New" w:eastAsia="Courier New" w:hAnsi="Courier New" w:cs="Courier New"/>
                <w:color w:val="DCDCAA"/>
                <w:sz w:val="18"/>
                <w:szCs w:val="18"/>
              </w:rPr>
              <w:t xml:space="preserve">                   f'{val:.2</w:t>
            </w:r>
            <w:proofErr w:type="gramStart"/>
            <w:r>
              <w:rPr>
                <w:rFonts w:ascii="Courier New" w:eastAsia="Courier New" w:hAnsi="Courier New" w:cs="Courier New"/>
                <w:color w:val="DCDCAA"/>
                <w:sz w:val="18"/>
                <w:szCs w:val="18"/>
              </w:rPr>
              <w:t>f}%</w:t>
            </w:r>
            <w:proofErr w:type="gramEnd"/>
            <w:r>
              <w:rPr>
                <w:rFonts w:ascii="Courier New" w:eastAsia="Courier New" w:hAnsi="Courier New" w:cs="Courier New"/>
                <w:color w:val="DCDCAA"/>
                <w:sz w:val="18"/>
                <w:szCs w:val="18"/>
              </w:rPr>
              <w:t>', ha='</w:t>
            </w:r>
            <w:proofErr w:type="spellStart"/>
            <w:r>
              <w:rPr>
                <w:rFonts w:ascii="Courier New" w:eastAsia="Courier New" w:hAnsi="Courier New" w:cs="Courier New"/>
                <w:color w:val="DCDCAA"/>
                <w:sz w:val="18"/>
                <w:szCs w:val="18"/>
              </w:rPr>
              <w:t>center</w:t>
            </w:r>
            <w:proofErr w:type="spellEnd"/>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va</w:t>
            </w:r>
            <w:proofErr w:type="spellEnd"/>
            <w:r>
              <w:rPr>
                <w:rFonts w:ascii="Courier New" w:eastAsia="Courier New" w:hAnsi="Courier New" w:cs="Courier New"/>
                <w:color w:val="DCDCAA"/>
                <w:sz w:val="18"/>
                <w:szCs w:val="18"/>
              </w:rPr>
              <w:t xml:space="preserve">='bottom', </w:t>
            </w:r>
            <w:proofErr w:type="spellStart"/>
            <w:r>
              <w:rPr>
                <w:rFonts w:ascii="Courier New" w:eastAsia="Courier New" w:hAnsi="Courier New" w:cs="Courier New"/>
                <w:color w:val="DCDCAA"/>
                <w:sz w:val="18"/>
                <w:szCs w:val="18"/>
              </w:rPr>
              <w:t>fontsize</w:t>
            </w:r>
            <w:proofErr w:type="spellEnd"/>
            <w:r>
              <w:rPr>
                <w:rFonts w:ascii="Courier New" w:eastAsia="Courier New" w:hAnsi="Courier New" w:cs="Courier New"/>
                <w:color w:val="DCDCAA"/>
                <w:sz w:val="18"/>
                <w:szCs w:val="18"/>
              </w:rPr>
              <w:t>=9)</w:t>
            </w:r>
          </w:p>
          <w:p w:rsidR="00766E6E" w:rsidRDefault="00766E6E"/>
          <w:p w:rsidR="00766E6E" w:rsidRDefault="00A156C3">
            <w:r>
              <w:rPr>
                <w:rFonts w:ascii="Courier New" w:eastAsia="Courier New" w:hAnsi="Courier New" w:cs="Courier New"/>
                <w:color w:val="6A9955"/>
                <w:sz w:val="18"/>
                <w:szCs w:val="18"/>
              </w:rPr>
              <w:t># --- Plot 2: Feature Importance (</w:t>
            </w:r>
            <w:proofErr w:type="spellStart"/>
            <w:r>
              <w:rPr>
                <w:rFonts w:ascii="Courier New" w:eastAsia="Courier New" w:hAnsi="Courier New" w:cs="Courier New"/>
                <w:color w:val="6A9955"/>
                <w:sz w:val="18"/>
                <w:szCs w:val="18"/>
              </w:rPr>
              <w:t>XGBoost</w:t>
            </w:r>
            <w:proofErr w:type="spellEnd"/>
            <w:r>
              <w:rPr>
                <w:rFonts w:ascii="Courier New" w:eastAsia="Courier New" w:hAnsi="Courier New" w:cs="Courier New"/>
                <w:color w:val="6A9955"/>
                <w:sz w:val="18"/>
                <w:szCs w:val="18"/>
              </w:rPr>
              <w:t>) ---</w:t>
            </w:r>
          </w:p>
          <w:p w:rsidR="00766E6E" w:rsidRDefault="00A156C3">
            <w:proofErr w:type="spellStart"/>
            <w:r>
              <w:rPr>
                <w:rFonts w:ascii="Courier New" w:eastAsia="Courier New" w:hAnsi="Courier New" w:cs="Courier New"/>
                <w:color w:val="DCDCAA"/>
                <w:sz w:val="18"/>
                <w:szCs w:val="18"/>
              </w:rPr>
              <w:t>xgb_model</w:t>
            </w:r>
            <w:proofErr w:type="spellEnd"/>
            <w:r>
              <w:rPr>
                <w:rFonts w:ascii="Courier New" w:eastAsia="Courier New" w:hAnsi="Courier New" w:cs="Courier New"/>
                <w:color w:val="DCDCAA"/>
                <w:sz w:val="18"/>
                <w:szCs w:val="18"/>
              </w:rPr>
              <w:t xml:space="preserve"> = models['</w:t>
            </w:r>
            <w:proofErr w:type="spellStart"/>
            <w:r>
              <w:rPr>
                <w:rFonts w:ascii="Courier New" w:eastAsia="Courier New" w:hAnsi="Courier New" w:cs="Courier New"/>
                <w:color w:val="DCDCAA"/>
                <w:sz w:val="18"/>
                <w:szCs w:val="18"/>
              </w:rPr>
              <w:t>XGBoost</w:t>
            </w:r>
            <w:proofErr w:type="spellEnd"/>
            <w:r>
              <w:rPr>
                <w:rFonts w:ascii="Courier New" w:eastAsia="Courier New" w:hAnsi="Courier New" w:cs="Courier New"/>
                <w:color w:val="DCDCAA"/>
                <w:sz w:val="18"/>
                <w:szCs w:val="18"/>
              </w:rPr>
              <w:t>']</w:t>
            </w:r>
          </w:p>
          <w:p w:rsidR="00766E6E" w:rsidRDefault="00A156C3">
            <w:proofErr w:type="spellStart"/>
            <w:r>
              <w:rPr>
                <w:rFonts w:ascii="Courier New" w:eastAsia="Courier New" w:hAnsi="Courier New" w:cs="Courier New"/>
                <w:color w:val="DCDCAA"/>
                <w:sz w:val="18"/>
                <w:szCs w:val="18"/>
              </w:rPr>
              <w:t>feat_imp</w:t>
            </w:r>
            <w:proofErr w:type="spellEnd"/>
            <w:r>
              <w:rPr>
                <w:rFonts w:ascii="Courier New" w:eastAsia="Courier New" w:hAnsi="Courier New" w:cs="Courier New"/>
                <w:color w:val="DCDCAA"/>
                <w:sz w:val="18"/>
                <w:szCs w:val="18"/>
              </w:rPr>
              <w:t xml:space="preserve"> = </w:t>
            </w:r>
            <w:proofErr w:type="spellStart"/>
            <w:proofErr w:type="gramStart"/>
            <w:r>
              <w:rPr>
                <w:rFonts w:ascii="Courier New" w:eastAsia="Courier New" w:hAnsi="Courier New" w:cs="Courier New"/>
                <w:color w:val="DCDCAA"/>
                <w:sz w:val="18"/>
                <w:szCs w:val="18"/>
              </w:rPr>
              <w:t>pd.Series</w:t>
            </w:r>
            <w:proofErr w:type="spellEnd"/>
            <w:proofErr w:type="gramEnd"/>
            <w:r>
              <w:rPr>
                <w:rFonts w:ascii="Courier New" w:eastAsia="Courier New" w:hAnsi="Courier New" w:cs="Courier New"/>
                <w:color w:val="DCDCAA"/>
                <w:sz w:val="18"/>
                <w:szCs w:val="18"/>
              </w:rPr>
              <w:t>(</w:t>
            </w:r>
            <w:proofErr w:type="spellStart"/>
            <w:r>
              <w:rPr>
                <w:rFonts w:ascii="Courier New" w:eastAsia="Courier New" w:hAnsi="Courier New" w:cs="Courier New"/>
                <w:color w:val="DCDCAA"/>
                <w:sz w:val="18"/>
                <w:szCs w:val="18"/>
              </w:rPr>
              <w:t>xgb_model.feature_importances</w:t>
            </w:r>
            <w:proofErr w:type="spellEnd"/>
            <w:r>
              <w:rPr>
                <w:rFonts w:ascii="Courier New" w:eastAsia="Courier New" w:hAnsi="Courier New" w:cs="Courier New"/>
                <w:color w:val="DCDCAA"/>
                <w:sz w:val="18"/>
                <w:szCs w:val="18"/>
              </w:rPr>
              <w:t>_, index=</w:t>
            </w:r>
            <w:proofErr w:type="spellStart"/>
            <w:r>
              <w:rPr>
                <w:rFonts w:ascii="Courier New" w:eastAsia="Courier New" w:hAnsi="Courier New" w:cs="Courier New"/>
                <w:color w:val="DCDCAA"/>
                <w:sz w:val="18"/>
                <w:szCs w:val="18"/>
              </w:rPr>
              <w:t>X.columns</w:t>
            </w:r>
            <w:proofErr w:type="spellEnd"/>
            <w:r>
              <w:rPr>
                <w:rFonts w:ascii="Courier New" w:eastAsia="Courier New" w:hAnsi="Courier New" w:cs="Courier New"/>
                <w:color w:val="DCDCAA"/>
                <w:sz w:val="18"/>
                <w:szCs w:val="18"/>
              </w:rPr>
              <w:t>)</w:t>
            </w:r>
          </w:p>
          <w:p w:rsidR="00766E6E" w:rsidRDefault="00A156C3">
            <w:proofErr w:type="spellStart"/>
            <w:r>
              <w:rPr>
                <w:rFonts w:ascii="Courier New" w:eastAsia="Courier New" w:hAnsi="Courier New" w:cs="Courier New"/>
                <w:color w:val="DCDCAA"/>
                <w:sz w:val="18"/>
                <w:szCs w:val="18"/>
              </w:rPr>
              <w:t>feat_</w:t>
            </w:r>
            <w:proofErr w:type="gramStart"/>
            <w:r>
              <w:rPr>
                <w:rFonts w:ascii="Courier New" w:eastAsia="Courier New" w:hAnsi="Courier New" w:cs="Courier New"/>
                <w:color w:val="DCDCAA"/>
                <w:sz w:val="18"/>
                <w:szCs w:val="18"/>
              </w:rPr>
              <w:t>imp.sort</w:t>
            </w:r>
            <w:proofErr w:type="gramEnd"/>
            <w:r>
              <w:rPr>
                <w:rFonts w:ascii="Courier New" w:eastAsia="Courier New" w:hAnsi="Courier New" w:cs="Courier New"/>
                <w:color w:val="DCDCAA"/>
                <w:sz w:val="18"/>
                <w:szCs w:val="18"/>
              </w:rPr>
              <w:t>_values</w:t>
            </w:r>
            <w:proofErr w:type="spellEnd"/>
            <w:r>
              <w:rPr>
                <w:rFonts w:ascii="Courier New" w:eastAsia="Courier New" w:hAnsi="Courier New" w:cs="Courier New"/>
                <w:color w:val="DCDCAA"/>
                <w:sz w:val="18"/>
                <w:szCs w:val="18"/>
              </w:rPr>
              <w:t>().plot(kind='</w:t>
            </w:r>
            <w:proofErr w:type="spellStart"/>
            <w:r>
              <w:rPr>
                <w:rFonts w:ascii="Courier New" w:eastAsia="Courier New" w:hAnsi="Courier New" w:cs="Courier New"/>
                <w:color w:val="DCDCAA"/>
                <w:sz w:val="18"/>
                <w:szCs w:val="18"/>
              </w:rPr>
              <w:t>barh</w:t>
            </w:r>
            <w:proofErr w:type="spellEnd"/>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ax</w:t>
            </w:r>
            <w:proofErr w:type="spellEnd"/>
            <w:r>
              <w:rPr>
                <w:rFonts w:ascii="Courier New" w:eastAsia="Courier New" w:hAnsi="Courier New" w:cs="Courier New"/>
                <w:color w:val="DCDCAA"/>
                <w:sz w:val="18"/>
                <w:szCs w:val="18"/>
              </w:rPr>
              <w:t xml:space="preserve">=axes[0,1], </w:t>
            </w:r>
            <w:proofErr w:type="spellStart"/>
            <w:r>
              <w:rPr>
                <w:rFonts w:ascii="Courier New" w:eastAsia="Courier New" w:hAnsi="Courier New" w:cs="Courier New"/>
                <w:color w:val="DCDCAA"/>
                <w:sz w:val="18"/>
                <w:szCs w:val="18"/>
              </w:rPr>
              <w:t>color</w:t>
            </w:r>
            <w:proofErr w:type="spellEnd"/>
            <w:r>
              <w:rPr>
                <w:rFonts w:ascii="Courier New" w:eastAsia="Courier New" w:hAnsi="Courier New" w:cs="Courier New"/>
                <w:color w:val="DCDCAA"/>
                <w:sz w:val="18"/>
                <w:szCs w:val="18"/>
              </w:rPr>
              <w:t>='#1F5C99')</w:t>
            </w:r>
          </w:p>
          <w:p w:rsidR="00766E6E" w:rsidRDefault="00A156C3">
            <w:proofErr w:type="gramStart"/>
            <w:r>
              <w:rPr>
                <w:rFonts w:ascii="Courier New" w:eastAsia="Courier New" w:hAnsi="Courier New" w:cs="Courier New"/>
                <w:color w:val="DCDCAA"/>
                <w:sz w:val="18"/>
                <w:szCs w:val="18"/>
              </w:rPr>
              <w:t>axes[</w:t>
            </w:r>
            <w:proofErr w:type="gramEnd"/>
            <w:r>
              <w:rPr>
                <w:rFonts w:ascii="Courier New" w:eastAsia="Courier New" w:hAnsi="Courier New" w:cs="Courier New"/>
                <w:color w:val="DCDCAA"/>
                <w:sz w:val="18"/>
                <w:szCs w:val="18"/>
              </w:rPr>
              <w:t>0,1].</w:t>
            </w:r>
            <w:proofErr w:type="spellStart"/>
            <w:r>
              <w:rPr>
                <w:rFonts w:ascii="Courier New" w:eastAsia="Courier New" w:hAnsi="Courier New" w:cs="Courier New"/>
                <w:color w:val="DCDCAA"/>
                <w:sz w:val="18"/>
                <w:szCs w:val="18"/>
              </w:rPr>
              <w:t>set_title</w:t>
            </w:r>
            <w:proofErr w:type="spellEnd"/>
            <w:r>
              <w:rPr>
                <w:rFonts w:ascii="Courier New" w:eastAsia="Courier New" w:hAnsi="Courier New" w:cs="Courier New"/>
                <w:color w:val="DCDCAA"/>
                <w:sz w:val="18"/>
                <w:szCs w:val="18"/>
              </w:rPr>
              <w:t>('</w:t>
            </w:r>
            <w:proofErr w:type="spellStart"/>
            <w:r>
              <w:rPr>
                <w:rFonts w:ascii="Courier New" w:eastAsia="Courier New" w:hAnsi="Courier New" w:cs="Courier New"/>
                <w:color w:val="DCDCAA"/>
                <w:sz w:val="18"/>
                <w:szCs w:val="18"/>
              </w:rPr>
              <w:t>XGBoost</w:t>
            </w:r>
            <w:proofErr w:type="spellEnd"/>
            <w:r>
              <w:rPr>
                <w:rFonts w:ascii="Courier New" w:eastAsia="Courier New" w:hAnsi="Courier New" w:cs="Courier New"/>
                <w:color w:val="DCDCAA"/>
                <w:sz w:val="18"/>
                <w:szCs w:val="18"/>
              </w:rPr>
              <w:t xml:space="preserve"> Feature Importance', </w:t>
            </w:r>
            <w:proofErr w:type="spellStart"/>
            <w:r>
              <w:rPr>
                <w:rFonts w:ascii="Courier New" w:eastAsia="Courier New" w:hAnsi="Courier New" w:cs="Courier New"/>
                <w:color w:val="DCDCAA"/>
                <w:sz w:val="18"/>
                <w:szCs w:val="18"/>
              </w:rPr>
              <w:t>fontsize</w:t>
            </w:r>
            <w:proofErr w:type="spellEnd"/>
            <w:r>
              <w:rPr>
                <w:rFonts w:ascii="Courier New" w:eastAsia="Courier New" w:hAnsi="Courier New" w:cs="Courier New"/>
                <w:color w:val="DCDCAA"/>
                <w:sz w:val="18"/>
                <w:szCs w:val="18"/>
              </w:rPr>
              <w:t xml:space="preserve">=13, </w:t>
            </w:r>
            <w:proofErr w:type="spellStart"/>
            <w:r>
              <w:rPr>
                <w:rFonts w:ascii="Courier New" w:eastAsia="Courier New" w:hAnsi="Courier New" w:cs="Courier New"/>
                <w:color w:val="DCDCAA"/>
                <w:sz w:val="18"/>
                <w:szCs w:val="18"/>
              </w:rPr>
              <w:t>fontweight</w:t>
            </w:r>
            <w:proofErr w:type="spellEnd"/>
            <w:r>
              <w:rPr>
                <w:rFonts w:ascii="Courier New" w:eastAsia="Courier New" w:hAnsi="Courier New" w:cs="Courier New"/>
                <w:color w:val="DCDCAA"/>
                <w:sz w:val="18"/>
                <w:szCs w:val="18"/>
              </w:rPr>
              <w:t>='bold')</w:t>
            </w:r>
          </w:p>
          <w:p w:rsidR="00766E6E" w:rsidRDefault="00766E6E"/>
          <w:p w:rsidR="00766E6E" w:rsidRDefault="00A156C3">
            <w:r>
              <w:rPr>
                <w:rFonts w:ascii="Courier New" w:eastAsia="Courier New" w:hAnsi="Courier New" w:cs="Courier New"/>
                <w:color w:val="6A9955"/>
                <w:sz w:val="18"/>
                <w:szCs w:val="18"/>
              </w:rPr>
              <w:t># --- Plot 3: Confusion Matrix (</w:t>
            </w:r>
            <w:proofErr w:type="spellStart"/>
            <w:r>
              <w:rPr>
                <w:rFonts w:ascii="Courier New" w:eastAsia="Courier New" w:hAnsi="Courier New" w:cs="Courier New"/>
                <w:color w:val="6A9955"/>
                <w:sz w:val="18"/>
                <w:szCs w:val="18"/>
              </w:rPr>
              <w:t>XGBoost</w:t>
            </w:r>
            <w:proofErr w:type="spellEnd"/>
            <w:r>
              <w:rPr>
                <w:rFonts w:ascii="Courier New" w:eastAsia="Courier New" w:hAnsi="Courier New" w:cs="Courier New"/>
                <w:color w:val="6A9955"/>
                <w:sz w:val="18"/>
                <w:szCs w:val="18"/>
              </w:rPr>
              <w:t>, top-10 crops) ---</w:t>
            </w:r>
          </w:p>
          <w:p w:rsidR="00766E6E" w:rsidRDefault="00A156C3">
            <w:r>
              <w:rPr>
                <w:rFonts w:ascii="Courier New" w:eastAsia="Courier New" w:hAnsi="Courier New" w:cs="Courier New"/>
                <w:color w:val="DCDCAA"/>
                <w:sz w:val="18"/>
                <w:szCs w:val="18"/>
              </w:rPr>
              <w:t xml:space="preserve">cm = </w:t>
            </w:r>
            <w:proofErr w:type="spellStart"/>
            <w:r>
              <w:rPr>
                <w:rFonts w:ascii="Courier New" w:eastAsia="Courier New" w:hAnsi="Courier New" w:cs="Courier New"/>
                <w:color w:val="DCDCAA"/>
                <w:sz w:val="18"/>
                <w:szCs w:val="18"/>
              </w:rPr>
              <w:t>confusion_</w:t>
            </w:r>
            <w:proofErr w:type="gramStart"/>
            <w:r>
              <w:rPr>
                <w:rFonts w:ascii="Courier New" w:eastAsia="Courier New" w:hAnsi="Courier New" w:cs="Courier New"/>
                <w:color w:val="DCDCAA"/>
                <w:sz w:val="18"/>
                <w:szCs w:val="18"/>
              </w:rPr>
              <w:t>matrix</w:t>
            </w:r>
            <w:proofErr w:type="spellEnd"/>
            <w:r>
              <w:rPr>
                <w:rFonts w:ascii="Courier New" w:eastAsia="Courier New" w:hAnsi="Courier New" w:cs="Courier New"/>
                <w:color w:val="DCDCAA"/>
                <w:sz w:val="18"/>
                <w:szCs w:val="18"/>
              </w:rPr>
              <w:t>(</w:t>
            </w:r>
            <w:proofErr w:type="spellStart"/>
            <w:proofErr w:type="gramEnd"/>
            <w:r>
              <w:rPr>
                <w:rFonts w:ascii="Courier New" w:eastAsia="Courier New" w:hAnsi="Courier New" w:cs="Courier New"/>
                <w:color w:val="DCDCAA"/>
                <w:sz w:val="18"/>
                <w:szCs w:val="18"/>
              </w:rPr>
              <w:t>y_test</w:t>
            </w:r>
            <w:proofErr w:type="spellEnd"/>
            <w:r>
              <w:rPr>
                <w:rFonts w:ascii="Courier New" w:eastAsia="Courier New" w:hAnsi="Courier New" w:cs="Courier New"/>
                <w:color w:val="DCDCAA"/>
                <w:sz w:val="18"/>
                <w:szCs w:val="18"/>
              </w:rPr>
              <w:t>, models['</w:t>
            </w:r>
            <w:proofErr w:type="spellStart"/>
            <w:r>
              <w:rPr>
                <w:rFonts w:ascii="Courier New" w:eastAsia="Courier New" w:hAnsi="Courier New" w:cs="Courier New"/>
                <w:color w:val="DCDCAA"/>
                <w:sz w:val="18"/>
                <w:szCs w:val="18"/>
              </w:rPr>
              <w:t>XGBoost</w:t>
            </w:r>
            <w:proofErr w:type="spellEnd"/>
            <w:r>
              <w:rPr>
                <w:rFonts w:ascii="Courier New" w:eastAsia="Courier New" w:hAnsi="Courier New" w:cs="Courier New"/>
                <w:color w:val="DCDCAA"/>
                <w:sz w:val="18"/>
                <w:szCs w:val="18"/>
              </w:rPr>
              <w:t>'].predict(</w:t>
            </w:r>
            <w:proofErr w:type="spellStart"/>
            <w:r>
              <w:rPr>
                <w:rFonts w:ascii="Courier New" w:eastAsia="Courier New" w:hAnsi="Courier New" w:cs="Courier New"/>
                <w:color w:val="DCDCAA"/>
                <w:sz w:val="18"/>
                <w:szCs w:val="18"/>
              </w:rPr>
              <w:t>X_test</w:t>
            </w:r>
            <w:proofErr w:type="spellEnd"/>
            <w:r>
              <w:rPr>
                <w:rFonts w:ascii="Courier New" w:eastAsia="Courier New" w:hAnsi="Courier New" w:cs="Courier New"/>
                <w:color w:val="DCDCAA"/>
                <w:sz w:val="18"/>
                <w:szCs w:val="18"/>
              </w:rPr>
              <w:t>))</w:t>
            </w:r>
          </w:p>
          <w:p w:rsidR="00766E6E" w:rsidRDefault="00A156C3">
            <w:proofErr w:type="spellStart"/>
            <w:proofErr w:type="gramStart"/>
            <w:r>
              <w:rPr>
                <w:rFonts w:ascii="Courier New" w:eastAsia="Courier New" w:hAnsi="Courier New" w:cs="Courier New"/>
                <w:color w:val="DCDCAA"/>
                <w:sz w:val="18"/>
                <w:szCs w:val="18"/>
              </w:rPr>
              <w:t>sns.heatmap</w:t>
            </w:r>
            <w:proofErr w:type="spellEnd"/>
            <w:proofErr w:type="gramEnd"/>
            <w:r>
              <w:rPr>
                <w:rFonts w:ascii="Courier New" w:eastAsia="Courier New" w:hAnsi="Courier New" w:cs="Courier New"/>
                <w:color w:val="DCDCAA"/>
                <w:sz w:val="18"/>
                <w:szCs w:val="18"/>
              </w:rPr>
              <w:t xml:space="preserve">(cm[:10,:10], </w:t>
            </w:r>
            <w:proofErr w:type="spellStart"/>
            <w:r>
              <w:rPr>
                <w:rFonts w:ascii="Courier New" w:eastAsia="Courier New" w:hAnsi="Courier New" w:cs="Courier New"/>
                <w:color w:val="DCDCAA"/>
                <w:sz w:val="18"/>
                <w:szCs w:val="18"/>
              </w:rPr>
              <w:t>ax</w:t>
            </w:r>
            <w:proofErr w:type="spellEnd"/>
            <w:r>
              <w:rPr>
                <w:rFonts w:ascii="Courier New" w:eastAsia="Courier New" w:hAnsi="Courier New" w:cs="Courier New"/>
                <w:color w:val="DCDCAA"/>
                <w:sz w:val="18"/>
                <w:szCs w:val="18"/>
              </w:rPr>
              <w:t xml:space="preserve">=axes[1,0], </w:t>
            </w:r>
            <w:proofErr w:type="spellStart"/>
            <w:r>
              <w:rPr>
                <w:rFonts w:ascii="Courier New" w:eastAsia="Courier New" w:hAnsi="Courier New" w:cs="Courier New"/>
                <w:color w:val="DCDCAA"/>
                <w:sz w:val="18"/>
                <w:szCs w:val="18"/>
              </w:rPr>
              <w:t>cmap</w:t>
            </w:r>
            <w:proofErr w:type="spellEnd"/>
            <w:r>
              <w:rPr>
                <w:rFonts w:ascii="Courier New" w:eastAsia="Courier New" w:hAnsi="Courier New" w:cs="Courier New"/>
                <w:color w:val="DCDCAA"/>
                <w:sz w:val="18"/>
                <w:szCs w:val="18"/>
              </w:rPr>
              <w:t>='Blues',</w:t>
            </w:r>
          </w:p>
          <w:p w:rsidR="00766E6E" w:rsidRDefault="00A156C3">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xticklabels</w:t>
            </w:r>
            <w:proofErr w:type="spellEnd"/>
            <w:r>
              <w:rPr>
                <w:rFonts w:ascii="Courier New" w:eastAsia="Courier New" w:hAnsi="Courier New" w:cs="Courier New"/>
                <w:color w:val="DCDCAA"/>
                <w:sz w:val="18"/>
                <w:szCs w:val="18"/>
              </w:rPr>
              <w:t>=</w:t>
            </w:r>
            <w:proofErr w:type="spellStart"/>
            <w:proofErr w:type="gramStart"/>
            <w:r>
              <w:rPr>
                <w:rFonts w:ascii="Courier New" w:eastAsia="Courier New" w:hAnsi="Courier New" w:cs="Courier New"/>
                <w:color w:val="DCDCAA"/>
                <w:sz w:val="18"/>
                <w:szCs w:val="18"/>
              </w:rPr>
              <w:t>le.classes</w:t>
            </w:r>
            <w:proofErr w:type="spellEnd"/>
            <w:proofErr w:type="gramEnd"/>
            <w:r>
              <w:rPr>
                <w:rFonts w:ascii="Courier New" w:eastAsia="Courier New" w:hAnsi="Courier New" w:cs="Courier New"/>
                <w:color w:val="DCDCAA"/>
                <w:sz w:val="18"/>
                <w:szCs w:val="18"/>
              </w:rPr>
              <w:t xml:space="preserve">_[:10], </w:t>
            </w:r>
            <w:proofErr w:type="spellStart"/>
            <w:r>
              <w:rPr>
                <w:rFonts w:ascii="Courier New" w:eastAsia="Courier New" w:hAnsi="Courier New" w:cs="Courier New"/>
                <w:color w:val="DCDCAA"/>
                <w:sz w:val="18"/>
                <w:szCs w:val="18"/>
              </w:rPr>
              <w:t>yticklabels</w:t>
            </w:r>
            <w:proofErr w:type="spellEnd"/>
            <w:r>
              <w:rPr>
                <w:rFonts w:ascii="Courier New" w:eastAsia="Courier New" w:hAnsi="Courier New" w:cs="Courier New"/>
                <w:color w:val="DCDCAA"/>
                <w:sz w:val="18"/>
                <w:szCs w:val="18"/>
              </w:rPr>
              <w:t>=</w:t>
            </w:r>
            <w:proofErr w:type="spellStart"/>
            <w:r>
              <w:rPr>
                <w:rFonts w:ascii="Courier New" w:eastAsia="Courier New" w:hAnsi="Courier New" w:cs="Courier New"/>
                <w:color w:val="DCDCAA"/>
                <w:sz w:val="18"/>
                <w:szCs w:val="18"/>
              </w:rPr>
              <w:t>le.classes</w:t>
            </w:r>
            <w:proofErr w:type="spellEnd"/>
            <w:r>
              <w:rPr>
                <w:rFonts w:ascii="Courier New" w:eastAsia="Courier New" w:hAnsi="Courier New" w:cs="Courier New"/>
                <w:color w:val="DCDCAA"/>
                <w:sz w:val="18"/>
                <w:szCs w:val="18"/>
              </w:rPr>
              <w:t xml:space="preserve">_[:10], </w:t>
            </w:r>
            <w:proofErr w:type="spellStart"/>
            <w:r>
              <w:rPr>
                <w:rFonts w:ascii="Courier New" w:eastAsia="Courier New" w:hAnsi="Courier New" w:cs="Courier New"/>
                <w:color w:val="DCDCAA"/>
                <w:sz w:val="18"/>
                <w:szCs w:val="18"/>
              </w:rPr>
              <w:t>annot</w:t>
            </w:r>
            <w:proofErr w:type="spellEnd"/>
            <w:r>
              <w:rPr>
                <w:rFonts w:ascii="Courier New" w:eastAsia="Courier New" w:hAnsi="Courier New" w:cs="Courier New"/>
                <w:color w:val="DCDCAA"/>
                <w:sz w:val="18"/>
                <w:szCs w:val="18"/>
              </w:rPr>
              <w:t xml:space="preserve">=True, </w:t>
            </w:r>
            <w:proofErr w:type="spellStart"/>
            <w:r>
              <w:rPr>
                <w:rFonts w:ascii="Courier New" w:eastAsia="Courier New" w:hAnsi="Courier New" w:cs="Courier New"/>
                <w:color w:val="DCDCAA"/>
                <w:sz w:val="18"/>
                <w:szCs w:val="18"/>
              </w:rPr>
              <w:t>fmt</w:t>
            </w:r>
            <w:proofErr w:type="spellEnd"/>
            <w:r>
              <w:rPr>
                <w:rFonts w:ascii="Courier New" w:eastAsia="Courier New" w:hAnsi="Courier New" w:cs="Courier New"/>
                <w:color w:val="DCDCAA"/>
                <w:sz w:val="18"/>
                <w:szCs w:val="18"/>
              </w:rPr>
              <w:t>='d')</w:t>
            </w:r>
          </w:p>
          <w:p w:rsidR="00766E6E" w:rsidRDefault="00A156C3">
            <w:proofErr w:type="gramStart"/>
            <w:r>
              <w:rPr>
                <w:rFonts w:ascii="Courier New" w:eastAsia="Courier New" w:hAnsi="Courier New" w:cs="Courier New"/>
                <w:color w:val="DCDCAA"/>
                <w:sz w:val="18"/>
                <w:szCs w:val="18"/>
              </w:rPr>
              <w:t>axes[</w:t>
            </w:r>
            <w:proofErr w:type="gramEnd"/>
            <w:r>
              <w:rPr>
                <w:rFonts w:ascii="Courier New" w:eastAsia="Courier New" w:hAnsi="Courier New" w:cs="Courier New"/>
                <w:color w:val="DCDCAA"/>
                <w:sz w:val="18"/>
                <w:szCs w:val="18"/>
              </w:rPr>
              <w:t>1,0].</w:t>
            </w:r>
            <w:proofErr w:type="spellStart"/>
            <w:r>
              <w:rPr>
                <w:rFonts w:ascii="Courier New" w:eastAsia="Courier New" w:hAnsi="Courier New" w:cs="Courier New"/>
                <w:color w:val="DCDCAA"/>
                <w:sz w:val="18"/>
                <w:szCs w:val="18"/>
              </w:rPr>
              <w:t>set_title</w:t>
            </w:r>
            <w:proofErr w:type="spellEnd"/>
            <w:r>
              <w:rPr>
                <w:rFonts w:ascii="Courier New" w:eastAsia="Courier New" w:hAnsi="Courier New" w:cs="Courier New"/>
                <w:color w:val="DCDCAA"/>
                <w:sz w:val="18"/>
                <w:szCs w:val="18"/>
              </w:rPr>
              <w:t>('Confusion Matrix (</w:t>
            </w:r>
            <w:proofErr w:type="spellStart"/>
            <w:r>
              <w:rPr>
                <w:rFonts w:ascii="Courier New" w:eastAsia="Courier New" w:hAnsi="Courier New" w:cs="Courier New"/>
                <w:color w:val="DCDCAA"/>
                <w:sz w:val="18"/>
                <w:szCs w:val="18"/>
              </w:rPr>
              <w:t>XGBoost</w:t>
            </w:r>
            <w:proofErr w:type="spellEnd"/>
            <w:r>
              <w:rPr>
                <w:rFonts w:ascii="Courier New" w:eastAsia="Courier New" w:hAnsi="Courier New" w:cs="Courier New"/>
                <w:color w:val="DCDCAA"/>
                <w:sz w:val="18"/>
                <w:szCs w:val="18"/>
              </w:rPr>
              <w:t xml:space="preserve">, first 10 classes)', </w:t>
            </w:r>
            <w:proofErr w:type="spellStart"/>
            <w:r>
              <w:rPr>
                <w:rFonts w:ascii="Courier New" w:eastAsia="Courier New" w:hAnsi="Courier New" w:cs="Courier New"/>
                <w:color w:val="DCDCAA"/>
                <w:sz w:val="18"/>
                <w:szCs w:val="18"/>
              </w:rPr>
              <w:t>fontsize</w:t>
            </w:r>
            <w:proofErr w:type="spellEnd"/>
            <w:r>
              <w:rPr>
                <w:rFonts w:ascii="Courier New" w:eastAsia="Courier New" w:hAnsi="Courier New" w:cs="Courier New"/>
                <w:color w:val="DCDCAA"/>
                <w:sz w:val="18"/>
                <w:szCs w:val="18"/>
              </w:rPr>
              <w:t xml:space="preserve">=11, </w:t>
            </w:r>
            <w:proofErr w:type="spellStart"/>
            <w:r>
              <w:rPr>
                <w:rFonts w:ascii="Courier New" w:eastAsia="Courier New" w:hAnsi="Courier New" w:cs="Courier New"/>
                <w:color w:val="DCDCAA"/>
                <w:sz w:val="18"/>
                <w:szCs w:val="18"/>
              </w:rPr>
              <w:t>fontweight</w:t>
            </w:r>
            <w:proofErr w:type="spellEnd"/>
            <w:r>
              <w:rPr>
                <w:rFonts w:ascii="Courier New" w:eastAsia="Courier New" w:hAnsi="Courier New" w:cs="Courier New"/>
                <w:color w:val="DCDCAA"/>
                <w:sz w:val="18"/>
                <w:szCs w:val="18"/>
              </w:rPr>
              <w:t>='bold')</w:t>
            </w:r>
          </w:p>
          <w:p w:rsidR="00766E6E" w:rsidRDefault="00766E6E"/>
          <w:p w:rsidR="00766E6E" w:rsidRDefault="00A156C3">
            <w:r>
              <w:rPr>
                <w:rFonts w:ascii="Courier New" w:eastAsia="Courier New" w:hAnsi="Courier New" w:cs="Courier New"/>
                <w:color w:val="6A9955"/>
                <w:sz w:val="18"/>
                <w:szCs w:val="18"/>
              </w:rPr>
              <w:t># --- Plot 4: Precision-Recall-F1 Grouped Bar Chart ---</w:t>
            </w:r>
          </w:p>
          <w:p w:rsidR="00766E6E" w:rsidRDefault="00A156C3">
            <w:r>
              <w:rPr>
                <w:rFonts w:ascii="Courier New" w:eastAsia="Courier New" w:hAnsi="Courier New" w:cs="Courier New"/>
                <w:color w:val="DCDCAA"/>
                <w:sz w:val="18"/>
                <w:szCs w:val="18"/>
              </w:rPr>
              <w:t>metrics = {'</w:t>
            </w:r>
            <w:proofErr w:type="spellStart"/>
            <w:r>
              <w:rPr>
                <w:rFonts w:ascii="Courier New" w:eastAsia="Courier New" w:hAnsi="Courier New" w:cs="Courier New"/>
                <w:color w:val="DCDCAA"/>
                <w:sz w:val="18"/>
                <w:szCs w:val="18"/>
              </w:rPr>
              <w:t>XGBoost</w:t>
            </w:r>
            <w:proofErr w:type="spellEnd"/>
            <w:proofErr w:type="gramStart"/>
            <w:r>
              <w:rPr>
                <w:rFonts w:ascii="Courier New" w:eastAsia="Courier New" w:hAnsi="Courier New" w:cs="Courier New"/>
                <w:color w:val="DCDCAA"/>
                <w:sz w:val="18"/>
                <w:szCs w:val="18"/>
              </w:rPr>
              <w:t>':[</w:t>
            </w:r>
            <w:proofErr w:type="gramEnd"/>
            <w:r>
              <w:rPr>
                <w:rFonts w:ascii="Courier New" w:eastAsia="Courier New" w:hAnsi="Courier New" w:cs="Courier New"/>
                <w:color w:val="DCDCAA"/>
                <w:sz w:val="18"/>
                <w:szCs w:val="18"/>
              </w:rPr>
              <w:t>0.99,0.99,0.99],'Random Forest':[0.99,0.98,0.98],</w:t>
            </w:r>
          </w:p>
          <w:p w:rsidR="00766E6E" w:rsidRDefault="00A156C3">
            <w:r>
              <w:rPr>
                <w:rFonts w:ascii="Courier New" w:eastAsia="Courier New" w:hAnsi="Courier New" w:cs="Courier New"/>
                <w:color w:val="DCDCAA"/>
                <w:sz w:val="18"/>
                <w:szCs w:val="18"/>
              </w:rPr>
              <w:t xml:space="preserve">           'SVM</w:t>
            </w:r>
            <w:proofErr w:type="gramStart"/>
            <w:r>
              <w:rPr>
                <w:rFonts w:ascii="Courier New" w:eastAsia="Courier New" w:hAnsi="Courier New" w:cs="Courier New"/>
                <w:color w:val="DCDCAA"/>
                <w:sz w:val="18"/>
                <w:szCs w:val="18"/>
              </w:rPr>
              <w:t>':[</w:t>
            </w:r>
            <w:proofErr w:type="gramEnd"/>
            <w:r>
              <w:rPr>
                <w:rFonts w:ascii="Courier New" w:eastAsia="Courier New" w:hAnsi="Courier New" w:cs="Courier New"/>
                <w:color w:val="DCDCAA"/>
                <w:sz w:val="18"/>
                <w:szCs w:val="18"/>
              </w:rPr>
              <w:t>0.98,0.97,0.97],'Decision Tree':[0.97,0.97,0.97],'k-NN':[0.95,0.95,0.95]}</w:t>
            </w:r>
          </w:p>
          <w:p w:rsidR="00766E6E" w:rsidRDefault="00A156C3">
            <w:proofErr w:type="spellStart"/>
            <w:r>
              <w:rPr>
                <w:rFonts w:ascii="Courier New" w:eastAsia="Courier New" w:hAnsi="Courier New" w:cs="Courier New"/>
                <w:color w:val="DCDCAA"/>
                <w:sz w:val="18"/>
                <w:szCs w:val="18"/>
              </w:rPr>
              <w:t>metric_df</w:t>
            </w:r>
            <w:proofErr w:type="spellEnd"/>
            <w:r>
              <w:rPr>
                <w:rFonts w:ascii="Courier New" w:eastAsia="Courier New" w:hAnsi="Courier New" w:cs="Courier New"/>
                <w:color w:val="DCDCAA"/>
                <w:sz w:val="18"/>
                <w:szCs w:val="18"/>
              </w:rPr>
              <w:t xml:space="preserve"> = </w:t>
            </w:r>
            <w:proofErr w:type="spellStart"/>
            <w:proofErr w:type="gramStart"/>
            <w:r>
              <w:rPr>
                <w:rFonts w:ascii="Courier New" w:eastAsia="Courier New" w:hAnsi="Courier New" w:cs="Courier New"/>
                <w:color w:val="DCDCAA"/>
                <w:sz w:val="18"/>
                <w:szCs w:val="18"/>
              </w:rPr>
              <w:t>pd.DataFrame</w:t>
            </w:r>
            <w:proofErr w:type="spellEnd"/>
            <w:proofErr w:type="gramEnd"/>
            <w:r>
              <w:rPr>
                <w:rFonts w:ascii="Courier New" w:eastAsia="Courier New" w:hAnsi="Courier New" w:cs="Courier New"/>
                <w:color w:val="DCDCAA"/>
                <w:sz w:val="18"/>
                <w:szCs w:val="18"/>
              </w:rPr>
              <w:t>(metrics, index=['Precision','Recall','F1']).T</w:t>
            </w:r>
          </w:p>
          <w:p w:rsidR="00766E6E" w:rsidRDefault="00A156C3">
            <w:proofErr w:type="spellStart"/>
            <w:r>
              <w:rPr>
                <w:rFonts w:ascii="Courier New" w:eastAsia="Courier New" w:hAnsi="Courier New" w:cs="Courier New"/>
                <w:color w:val="DCDCAA"/>
                <w:sz w:val="18"/>
                <w:szCs w:val="18"/>
              </w:rPr>
              <w:t>metric_</w:t>
            </w:r>
            <w:proofErr w:type="gramStart"/>
            <w:r>
              <w:rPr>
                <w:rFonts w:ascii="Courier New" w:eastAsia="Courier New" w:hAnsi="Courier New" w:cs="Courier New"/>
                <w:color w:val="DCDCAA"/>
                <w:sz w:val="18"/>
                <w:szCs w:val="18"/>
              </w:rPr>
              <w:t>df.plot</w:t>
            </w:r>
            <w:proofErr w:type="spellEnd"/>
            <w:proofErr w:type="gramEnd"/>
            <w:r>
              <w:rPr>
                <w:rFonts w:ascii="Courier New" w:eastAsia="Courier New" w:hAnsi="Courier New" w:cs="Courier New"/>
                <w:color w:val="DCDCAA"/>
                <w:sz w:val="18"/>
                <w:szCs w:val="18"/>
              </w:rPr>
              <w:t xml:space="preserve">(kind='bar', </w:t>
            </w:r>
            <w:proofErr w:type="spellStart"/>
            <w:r>
              <w:rPr>
                <w:rFonts w:ascii="Courier New" w:eastAsia="Courier New" w:hAnsi="Courier New" w:cs="Courier New"/>
                <w:color w:val="DCDCAA"/>
                <w:sz w:val="18"/>
                <w:szCs w:val="18"/>
              </w:rPr>
              <w:t>ax</w:t>
            </w:r>
            <w:proofErr w:type="spellEnd"/>
            <w:r>
              <w:rPr>
                <w:rFonts w:ascii="Courier New" w:eastAsia="Courier New" w:hAnsi="Courier New" w:cs="Courier New"/>
                <w:color w:val="DCDCAA"/>
                <w:sz w:val="18"/>
                <w:szCs w:val="18"/>
              </w:rPr>
              <w:t xml:space="preserve">=axes[1,1], </w:t>
            </w:r>
            <w:proofErr w:type="spellStart"/>
            <w:r>
              <w:rPr>
                <w:rFonts w:ascii="Courier New" w:eastAsia="Courier New" w:hAnsi="Courier New" w:cs="Courier New"/>
                <w:color w:val="DCDCAA"/>
                <w:sz w:val="18"/>
                <w:szCs w:val="18"/>
              </w:rPr>
              <w:t>color</w:t>
            </w:r>
            <w:proofErr w:type="spellEnd"/>
            <w:r>
              <w:rPr>
                <w:rFonts w:ascii="Courier New" w:eastAsia="Courier New" w:hAnsi="Courier New" w:cs="Courier New"/>
                <w:color w:val="DCDCAA"/>
                <w:sz w:val="18"/>
                <w:szCs w:val="18"/>
              </w:rPr>
              <w:t xml:space="preserve">=['#1F5C99','#5BA4CF','#B8DDF0'], </w:t>
            </w:r>
            <w:proofErr w:type="spellStart"/>
            <w:r>
              <w:rPr>
                <w:rFonts w:ascii="Courier New" w:eastAsia="Courier New" w:hAnsi="Courier New" w:cs="Courier New"/>
                <w:color w:val="DCDCAA"/>
                <w:sz w:val="18"/>
                <w:szCs w:val="18"/>
              </w:rPr>
              <w:t>edgecolor</w:t>
            </w:r>
            <w:proofErr w:type="spellEnd"/>
            <w:r>
              <w:rPr>
                <w:rFonts w:ascii="Courier New" w:eastAsia="Courier New" w:hAnsi="Courier New" w:cs="Courier New"/>
                <w:color w:val="DCDCAA"/>
                <w:sz w:val="18"/>
                <w:szCs w:val="18"/>
              </w:rPr>
              <w:t>='white')</w:t>
            </w:r>
          </w:p>
          <w:p w:rsidR="00766E6E" w:rsidRDefault="00A156C3">
            <w:proofErr w:type="gramStart"/>
            <w:r>
              <w:rPr>
                <w:rFonts w:ascii="Courier New" w:eastAsia="Courier New" w:hAnsi="Courier New" w:cs="Courier New"/>
                <w:color w:val="DCDCAA"/>
                <w:sz w:val="18"/>
                <w:szCs w:val="18"/>
              </w:rPr>
              <w:t>axes[</w:t>
            </w:r>
            <w:proofErr w:type="gramEnd"/>
            <w:r>
              <w:rPr>
                <w:rFonts w:ascii="Courier New" w:eastAsia="Courier New" w:hAnsi="Courier New" w:cs="Courier New"/>
                <w:color w:val="DCDCAA"/>
                <w:sz w:val="18"/>
                <w:szCs w:val="18"/>
              </w:rPr>
              <w:t>1,1].</w:t>
            </w:r>
            <w:proofErr w:type="spellStart"/>
            <w:r>
              <w:rPr>
                <w:rFonts w:ascii="Courier New" w:eastAsia="Courier New" w:hAnsi="Courier New" w:cs="Courier New"/>
                <w:color w:val="DCDCAA"/>
                <w:sz w:val="18"/>
                <w:szCs w:val="18"/>
              </w:rPr>
              <w:t>set_title</w:t>
            </w:r>
            <w:proofErr w:type="spellEnd"/>
            <w:r>
              <w:rPr>
                <w:rFonts w:ascii="Courier New" w:eastAsia="Courier New" w:hAnsi="Courier New" w:cs="Courier New"/>
                <w:color w:val="DCDCAA"/>
                <w:sz w:val="18"/>
                <w:szCs w:val="18"/>
              </w:rPr>
              <w:t xml:space="preserve">('Precision, Recall, F1 Comparison', </w:t>
            </w:r>
            <w:proofErr w:type="spellStart"/>
            <w:r>
              <w:rPr>
                <w:rFonts w:ascii="Courier New" w:eastAsia="Courier New" w:hAnsi="Courier New" w:cs="Courier New"/>
                <w:color w:val="DCDCAA"/>
                <w:sz w:val="18"/>
                <w:szCs w:val="18"/>
              </w:rPr>
              <w:t>fontsize</w:t>
            </w:r>
            <w:proofErr w:type="spellEnd"/>
            <w:r>
              <w:rPr>
                <w:rFonts w:ascii="Courier New" w:eastAsia="Courier New" w:hAnsi="Courier New" w:cs="Courier New"/>
                <w:color w:val="DCDCAA"/>
                <w:sz w:val="18"/>
                <w:szCs w:val="18"/>
              </w:rPr>
              <w:t xml:space="preserve">=13, </w:t>
            </w:r>
            <w:proofErr w:type="spellStart"/>
            <w:r>
              <w:rPr>
                <w:rFonts w:ascii="Courier New" w:eastAsia="Courier New" w:hAnsi="Courier New" w:cs="Courier New"/>
                <w:color w:val="DCDCAA"/>
                <w:sz w:val="18"/>
                <w:szCs w:val="18"/>
              </w:rPr>
              <w:t>fontweight</w:t>
            </w:r>
            <w:proofErr w:type="spellEnd"/>
            <w:r>
              <w:rPr>
                <w:rFonts w:ascii="Courier New" w:eastAsia="Courier New" w:hAnsi="Courier New" w:cs="Courier New"/>
                <w:color w:val="DCDCAA"/>
                <w:sz w:val="18"/>
                <w:szCs w:val="18"/>
              </w:rPr>
              <w:t>='bold')</w:t>
            </w:r>
          </w:p>
          <w:p w:rsidR="00766E6E" w:rsidRDefault="00A156C3">
            <w:proofErr w:type="gramStart"/>
            <w:r>
              <w:rPr>
                <w:rFonts w:ascii="Courier New" w:eastAsia="Courier New" w:hAnsi="Courier New" w:cs="Courier New"/>
                <w:color w:val="DCDCAA"/>
                <w:sz w:val="18"/>
                <w:szCs w:val="18"/>
              </w:rPr>
              <w:t>axes[</w:t>
            </w:r>
            <w:proofErr w:type="gramEnd"/>
            <w:r>
              <w:rPr>
                <w:rFonts w:ascii="Courier New" w:eastAsia="Courier New" w:hAnsi="Courier New" w:cs="Courier New"/>
                <w:color w:val="DCDCAA"/>
                <w:sz w:val="18"/>
                <w:szCs w:val="18"/>
              </w:rPr>
              <w:t>1,1].</w:t>
            </w:r>
            <w:proofErr w:type="spellStart"/>
            <w:r>
              <w:rPr>
                <w:rFonts w:ascii="Courier New" w:eastAsia="Courier New" w:hAnsi="Courier New" w:cs="Courier New"/>
                <w:color w:val="DCDCAA"/>
                <w:sz w:val="18"/>
                <w:szCs w:val="18"/>
              </w:rPr>
              <w:t>set_ylim</w:t>
            </w:r>
            <w:proofErr w:type="spellEnd"/>
            <w:r>
              <w:rPr>
                <w:rFonts w:ascii="Courier New" w:eastAsia="Courier New" w:hAnsi="Courier New" w:cs="Courier New"/>
                <w:color w:val="DCDCAA"/>
                <w:sz w:val="18"/>
                <w:szCs w:val="18"/>
              </w:rPr>
              <w:t>(0.93, 1.01)</w:t>
            </w:r>
          </w:p>
          <w:p w:rsidR="00766E6E" w:rsidRDefault="00A156C3">
            <w:proofErr w:type="gramStart"/>
            <w:r>
              <w:rPr>
                <w:rFonts w:ascii="Courier New" w:eastAsia="Courier New" w:hAnsi="Courier New" w:cs="Courier New"/>
                <w:color w:val="DCDCAA"/>
                <w:sz w:val="18"/>
                <w:szCs w:val="18"/>
              </w:rPr>
              <w:t>axes[</w:t>
            </w:r>
            <w:proofErr w:type="gramEnd"/>
            <w:r>
              <w:rPr>
                <w:rFonts w:ascii="Courier New" w:eastAsia="Courier New" w:hAnsi="Courier New" w:cs="Courier New"/>
                <w:color w:val="DCDCAA"/>
                <w:sz w:val="18"/>
                <w:szCs w:val="18"/>
              </w:rPr>
              <w:t>1,1].</w:t>
            </w:r>
            <w:proofErr w:type="spellStart"/>
            <w:r>
              <w:rPr>
                <w:rFonts w:ascii="Courier New" w:eastAsia="Courier New" w:hAnsi="Courier New" w:cs="Courier New"/>
                <w:color w:val="DCDCAA"/>
                <w:sz w:val="18"/>
                <w:szCs w:val="18"/>
              </w:rPr>
              <w:t>tick_params</w:t>
            </w:r>
            <w:proofErr w:type="spellEnd"/>
            <w:r>
              <w:rPr>
                <w:rFonts w:ascii="Courier New" w:eastAsia="Courier New" w:hAnsi="Courier New" w:cs="Courier New"/>
                <w:color w:val="DCDCAA"/>
                <w:sz w:val="18"/>
                <w:szCs w:val="18"/>
              </w:rPr>
              <w:t>(axis='x', rotation=30)</w:t>
            </w:r>
          </w:p>
          <w:p w:rsidR="00766E6E" w:rsidRDefault="00A156C3">
            <w:proofErr w:type="spellStart"/>
            <w:proofErr w:type="gramStart"/>
            <w:r>
              <w:rPr>
                <w:rFonts w:ascii="Courier New" w:eastAsia="Courier New" w:hAnsi="Courier New" w:cs="Courier New"/>
                <w:color w:val="DCDCAA"/>
                <w:sz w:val="18"/>
                <w:szCs w:val="18"/>
              </w:rPr>
              <w:t>plt.tight</w:t>
            </w:r>
            <w:proofErr w:type="gramEnd"/>
            <w:r>
              <w:rPr>
                <w:rFonts w:ascii="Courier New" w:eastAsia="Courier New" w:hAnsi="Courier New" w:cs="Courier New"/>
                <w:color w:val="DCDCAA"/>
                <w:sz w:val="18"/>
                <w:szCs w:val="18"/>
              </w:rPr>
              <w:t>_layout</w:t>
            </w:r>
            <w:proofErr w:type="spellEnd"/>
            <w:r>
              <w:rPr>
                <w:rFonts w:ascii="Courier New" w:eastAsia="Courier New" w:hAnsi="Courier New" w:cs="Courier New"/>
                <w:color w:val="DCDCAA"/>
                <w:sz w:val="18"/>
                <w:szCs w:val="18"/>
              </w:rPr>
              <w:t>()</w:t>
            </w:r>
          </w:p>
          <w:p w:rsidR="00766E6E" w:rsidRDefault="00A156C3">
            <w:proofErr w:type="spellStart"/>
            <w:proofErr w:type="gramStart"/>
            <w:r>
              <w:rPr>
                <w:rFonts w:ascii="Courier New" w:eastAsia="Courier New" w:hAnsi="Courier New" w:cs="Courier New"/>
                <w:color w:val="DCDCAA"/>
                <w:sz w:val="18"/>
                <w:szCs w:val="18"/>
              </w:rPr>
              <w:t>plt.savefig</w:t>
            </w:r>
            <w:proofErr w:type="spellEnd"/>
            <w:proofErr w:type="gramEnd"/>
            <w:r>
              <w:rPr>
                <w:rFonts w:ascii="Courier New" w:eastAsia="Courier New" w:hAnsi="Courier New" w:cs="Courier New"/>
                <w:color w:val="DCDCAA"/>
                <w:sz w:val="18"/>
                <w:szCs w:val="18"/>
              </w:rPr>
              <w:t xml:space="preserve">('current_experiment_results.png', dpi=150, </w:t>
            </w:r>
            <w:proofErr w:type="spellStart"/>
            <w:r>
              <w:rPr>
                <w:rFonts w:ascii="Courier New" w:eastAsia="Courier New" w:hAnsi="Courier New" w:cs="Courier New"/>
                <w:color w:val="DCDCAA"/>
                <w:sz w:val="18"/>
                <w:szCs w:val="18"/>
              </w:rPr>
              <w:t>bbox_inches</w:t>
            </w:r>
            <w:proofErr w:type="spellEnd"/>
            <w:r>
              <w:rPr>
                <w:rFonts w:ascii="Courier New" w:eastAsia="Courier New" w:hAnsi="Courier New" w:cs="Courier New"/>
                <w:color w:val="DCDCAA"/>
                <w:sz w:val="18"/>
                <w:szCs w:val="18"/>
              </w:rPr>
              <w:t>='tight')</w:t>
            </w:r>
          </w:p>
          <w:p w:rsidR="00766E6E" w:rsidRDefault="00A156C3">
            <w:proofErr w:type="spellStart"/>
            <w:r>
              <w:rPr>
                <w:rFonts w:ascii="Courier New" w:eastAsia="Courier New" w:hAnsi="Courier New" w:cs="Courier New"/>
                <w:color w:val="DCDCAA"/>
                <w:sz w:val="18"/>
                <w:szCs w:val="18"/>
              </w:rPr>
              <w:t>plt.show</w:t>
            </w:r>
            <w:proofErr w:type="spellEnd"/>
            <w:r>
              <w:rPr>
                <w:rFonts w:ascii="Courier New" w:eastAsia="Courier New" w:hAnsi="Courier New" w:cs="Courier New"/>
                <w:color w:val="DCDCAA"/>
                <w:sz w:val="18"/>
                <w:szCs w:val="18"/>
              </w:rPr>
              <w:t>()</w:t>
            </w:r>
          </w:p>
        </w:tc>
      </w:tr>
    </w:tbl>
    <w:p w:rsidR="00766E6E" w:rsidRDefault="00766E6E">
      <w:pPr>
        <w:spacing w:before="60" w:after="60"/>
      </w:pPr>
    </w:p>
    <w:p w:rsidR="00766E6E" w:rsidRDefault="00A156C3">
      <w:pPr>
        <w:pStyle w:val="Heading2"/>
      </w:pPr>
      <w:r>
        <w:rPr>
          <w:sz w:val="26"/>
          <w:szCs w:val="26"/>
        </w:rPr>
        <w:t>8.3 Python Code for Data Visualization — Base Paper Comparison</w:t>
      </w:r>
    </w:p>
    <w:p w:rsidR="00766E6E" w:rsidRDefault="00A156C3">
      <w:pPr>
        <w:spacing w:before="80" w:after="120" w:line="276" w:lineRule="auto"/>
        <w:jc w:val="both"/>
      </w:pPr>
      <w:r>
        <w:t xml:space="preserve">The following code reproduces the comparison visualization replicating the base paper's key reported metrics (SVM precision/recall/F1 from </w:t>
      </w:r>
      <w:proofErr w:type="spellStart"/>
      <w:r>
        <w:t>Indumathi</w:t>
      </w:r>
      <w:proofErr w:type="spellEnd"/>
      <w:r>
        <w:t xml:space="preserve"> et al. [6], gradient boosting accuracy from Miller et al. [11], deep collaborative MF accuracy from </w:t>
      </w:r>
      <w:proofErr w:type="spellStart"/>
      <w:r>
        <w:t>Raveena</w:t>
      </w:r>
      <w:proofErr w:type="spellEnd"/>
      <w:r>
        <w:t xml:space="preserve"> and </w:t>
      </w:r>
      <w:proofErr w:type="spellStart"/>
      <w:r>
        <w:t>Surendran</w:t>
      </w:r>
      <w:proofErr w:type="spellEnd"/>
      <w:r>
        <w:t xml:space="preserve"> [10]) against the current experiment's </w:t>
      </w:r>
      <w:proofErr w:type="spellStart"/>
      <w:r>
        <w:t>XGBoost</w:t>
      </w:r>
      <w:proofErr w:type="spellEnd"/>
      <w:r>
        <w:t xml:space="preserve"> results:</w:t>
      </w:r>
    </w:p>
    <w:p w:rsidR="00766E6E" w:rsidRDefault="00766E6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6E6E">
        <w:tc>
          <w:tcPr>
            <w:tcW w:w="0" w:type="auto"/>
            <w:tcBorders>
              <w:top w:val="single" w:sz="0" w:space="0" w:color="CCCCCC"/>
              <w:left w:val="single" w:sz="0" w:space="0" w:color="CCCCCC"/>
              <w:bottom w:val="single" w:sz="0" w:space="0" w:color="CCCCCC"/>
              <w:right w:val="single" w:sz="0" w:space="0" w:color="CCCCCC"/>
            </w:tcBorders>
            <w:shd w:val="clear" w:color="auto" w:fill="1E1E1E"/>
            <w:tcMar>
              <w:top w:w="120" w:type="dxa"/>
              <w:left w:w="200" w:type="dxa"/>
              <w:bottom w:w="120" w:type="dxa"/>
              <w:right w:w="200" w:type="dxa"/>
            </w:tcMar>
          </w:tcPr>
          <w:p w:rsidR="00766E6E" w:rsidRDefault="00A156C3">
            <w:r>
              <w:rPr>
                <w:rFonts w:ascii="Courier New" w:eastAsia="Courier New" w:hAnsi="Courier New" w:cs="Courier New"/>
                <w:color w:val="6A9955"/>
                <w:sz w:val="18"/>
                <w:szCs w:val="18"/>
              </w:rPr>
              <w:t># ============================================================</w:t>
            </w:r>
          </w:p>
          <w:p w:rsidR="00766E6E" w:rsidRDefault="00A156C3">
            <w:r>
              <w:rPr>
                <w:rFonts w:ascii="Courier New" w:eastAsia="Courier New" w:hAnsi="Courier New" w:cs="Courier New"/>
                <w:color w:val="6A9955"/>
                <w:sz w:val="18"/>
                <w:szCs w:val="18"/>
              </w:rPr>
              <w:t xml:space="preserve"># Base Paper </w:t>
            </w:r>
            <w:proofErr w:type="gramStart"/>
            <w:r>
              <w:rPr>
                <w:rFonts w:ascii="Courier New" w:eastAsia="Courier New" w:hAnsi="Courier New" w:cs="Courier New"/>
                <w:color w:val="6A9955"/>
                <w:sz w:val="18"/>
                <w:szCs w:val="18"/>
              </w:rPr>
              <w:t>vs</w:t>
            </w:r>
            <w:proofErr w:type="gramEnd"/>
            <w:r>
              <w:rPr>
                <w:rFonts w:ascii="Courier New" w:eastAsia="Courier New" w:hAnsi="Courier New" w:cs="Courier New"/>
                <w:color w:val="6A9955"/>
                <w:sz w:val="18"/>
                <w:szCs w:val="18"/>
              </w:rPr>
              <w:t xml:space="preserve"> Current Experiment — Comparative Visualization</w:t>
            </w:r>
          </w:p>
          <w:p w:rsidR="00766E6E" w:rsidRDefault="00A156C3">
            <w:r>
              <w:rPr>
                <w:rFonts w:ascii="Courier New" w:eastAsia="Courier New" w:hAnsi="Courier New" w:cs="Courier New"/>
                <w:color w:val="6A9955"/>
                <w:sz w:val="18"/>
                <w:szCs w:val="18"/>
              </w:rPr>
              <w:t># ============================================================</w:t>
            </w:r>
          </w:p>
          <w:p w:rsidR="00766E6E" w:rsidRDefault="00A156C3">
            <w:r>
              <w:rPr>
                <w:rFonts w:ascii="Courier New" w:eastAsia="Courier New" w:hAnsi="Courier New" w:cs="Courier New"/>
                <w:color w:val="9CDCFE"/>
                <w:sz w:val="18"/>
                <w:szCs w:val="18"/>
              </w:rPr>
              <w:t xml:space="preserve">import </w:t>
            </w:r>
            <w:proofErr w:type="spellStart"/>
            <w:proofErr w:type="gramStart"/>
            <w:r>
              <w:rPr>
                <w:rFonts w:ascii="Courier New" w:eastAsia="Courier New" w:hAnsi="Courier New" w:cs="Courier New"/>
                <w:color w:val="9CDCFE"/>
                <w:sz w:val="18"/>
                <w:szCs w:val="18"/>
              </w:rPr>
              <w:t>matplotlib.pyplot</w:t>
            </w:r>
            <w:proofErr w:type="spellEnd"/>
            <w:proofErr w:type="gramEnd"/>
            <w:r>
              <w:rPr>
                <w:rFonts w:ascii="Courier New" w:eastAsia="Courier New" w:hAnsi="Courier New" w:cs="Courier New"/>
                <w:color w:val="9CDCFE"/>
                <w:sz w:val="18"/>
                <w:szCs w:val="18"/>
              </w:rPr>
              <w:t xml:space="preserve"> as </w:t>
            </w:r>
            <w:proofErr w:type="spellStart"/>
            <w:r>
              <w:rPr>
                <w:rFonts w:ascii="Courier New" w:eastAsia="Courier New" w:hAnsi="Courier New" w:cs="Courier New"/>
                <w:color w:val="9CDCFE"/>
                <w:sz w:val="18"/>
                <w:szCs w:val="18"/>
              </w:rPr>
              <w:t>plt</w:t>
            </w:r>
            <w:proofErr w:type="spellEnd"/>
          </w:p>
          <w:p w:rsidR="00766E6E" w:rsidRDefault="00A156C3">
            <w:r>
              <w:rPr>
                <w:rFonts w:ascii="Courier New" w:eastAsia="Courier New" w:hAnsi="Courier New" w:cs="Courier New"/>
                <w:color w:val="9CDCFE"/>
                <w:sz w:val="18"/>
                <w:szCs w:val="18"/>
              </w:rPr>
              <w:t xml:space="preserve">import </w:t>
            </w:r>
            <w:proofErr w:type="spellStart"/>
            <w:r>
              <w:rPr>
                <w:rFonts w:ascii="Courier New" w:eastAsia="Courier New" w:hAnsi="Courier New" w:cs="Courier New"/>
                <w:color w:val="9CDCFE"/>
                <w:sz w:val="18"/>
                <w:szCs w:val="18"/>
              </w:rPr>
              <w:t>numpy</w:t>
            </w:r>
            <w:proofErr w:type="spellEnd"/>
            <w:r>
              <w:rPr>
                <w:rFonts w:ascii="Courier New" w:eastAsia="Courier New" w:hAnsi="Courier New" w:cs="Courier New"/>
                <w:color w:val="9CDCFE"/>
                <w:sz w:val="18"/>
                <w:szCs w:val="18"/>
              </w:rPr>
              <w:t xml:space="preserve"> as np</w:t>
            </w:r>
          </w:p>
          <w:p w:rsidR="00766E6E" w:rsidRDefault="00766E6E"/>
          <w:p w:rsidR="00766E6E" w:rsidRDefault="00A156C3">
            <w:r>
              <w:rPr>
                <w:rFonts w:ascii="Courier New" w:eastAsia="Courier New" w:hAnsi="Courier New" w:cs="Courier New"/>
                <w:color w:val="6A9955"/>
                <w:sz w:val="18"/>
                <w:szCs w:val="18"/>
              </w:rPr>
              <w:t># --- Data from Literature &amp; Current Experiment ---</w:t>
            </w:r>
          </w:p>
          <w:p w:rsidR="00766E6E" w:rsidRDefault="00A156C3">
            <w:r>
              <w:rPr>
                <w:rFonts w:ascii="Courier New" w:eastAsia="Courier New" w:hAnsi="Courier New" w:cs="Courier New"/>
                <w:color w:val="DCDCAA"/>
                <w:sz w:val="18"/>
                <w:szCs w:val="18"/>
              </w:rPr>
              <w:t>studies = ['</w:t>
            </w:r>
            <w:proofErr w:type="spellStart"/>
            <w:r>
              <w:rPr>
                <w:rFonts w:ascii="Courier New" w:eastAsia="Courier New" w:hAnsi="Courier New" w:cs="Courier New"/>
                <w:color w:val="DCDCAA"/>
                <w:sz w:val="18"/>
                <w:szCs w:val="18"/>
              </w:rPr>
              <w:t>Indumathi</w:t>
            </w:r>
            <w:proofErr w:type="spellEnd"/>
            <w:r>
              <w:rPr>
                <w:rFonts w:ascii="Courier New" w:eastAsia="Courier New" w:hAnsi="Courier New" w:cs="Courier New"/>
                <w:color w:val="DCDCAA"/>
                <w:sz w:val="18"/>
                <w:szCs w:val="18"/>
              </w:rPr>
              <w:t xml:space="preserve"> et al.\</w:t>
            </w:r>
            <w:proofErr w:type="gramStart"/>
            <w:r>
              <w:rPr>
                <w:rFonts w:ascii="Courier New" w:eastAsia="Courier New" w:hAnsi="Courier New" w:cs="Courier New"/>
                <w:color w:val="DCDCAA"/>
                <w:sz w:val="18"/>
                <w:szCs w:val="18"/>
              </w:rPr>
              <w:t>n[</w:t>
            </w:r>
            <w:proofErr w:type="gramEnd"/>
            <w:r>
              <w:rPr>
                <w:rFonts w:ascii="Courier New" w:eastAsia="Courier New" w:hAnsi="Courier New" w:cs="Courier New"/>
                <w:color w:val="DCDCAA"/>
                <w:sz w:val="18"/>
                <w:szCs w:val="18"/>
              </w:rPr>
              <w:t>SVM, PGPR]',</w:t>
            </w:r>
          </w:p>
          <w:p w:rsidR="00766E6E" w:rsidRDefault="00A156C3">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Raveena</w:t>
            </w:r>
            <w:proofErr w:type="spellEnd"/>
            <w:r>
              <w:rPr>
                <w:rFonts w:ascii="Courier New" w:eastAsia="Courier New" w:hAnsi="Courier New" w:cs="Courier New"/>
                <w:color w:val="DCDCAA"/>
                <w:sz w:val="18"/>
                <w:szCs w:val="18"/>
              </w:rPr>
              <w:t xml:space="preserve"> &amp; </w:t>
            </w:r>
            <w:proofErr w:type="spellStart"/>
            <w:r>
              <w:rPr>
                <w:rFonts w:ascii="Courier New" w:eastAsia="Courier New" w:hAnsi="Courier New" w:cs="Courier New"/>
                <w:color w:val="DCDCAA"/>
                <w:sz w:val="18"/>
                <w:szCs w:val="18"/>
              </w:rPr>
              <w:t>Surendran</w:t>
            </w:r>
            <w:proofErr w:type="spellEnd"/>
            <w:r>
              <w:rPr>
                <w:rFonts w:ascii="Courier New" w:eastAsia="Courier New" w:hAnsi="Courier New" w:cs="Courier New"/>
                <w:color w:val="DCDCAA"/>
                <w:sz w:val="18"/>
                <w:szCs w:val="18"/>
              </w:rPr>
              <w:t>\</w:t>
            </w:r>
            <w:proofErr w:type="gramStart"/>
            <w:r>
              <w:rPr>
                <w:rFonts w:ascii="Courier New" w:eastAsia="Courier New" w:hAnsi="Courier New" w:cs="Courier New"/>
                <w:color w:val="DCDCAA"/>
                <w:sz w:val="18"/>
                <w:szCs w:val="18"/>
              </w:rPr>
              <w:t>n[</w:t>
            </w:r>
            <w:proofErr w:type="gramEnd"/>
            <w:r>
              <w:rPr>
                <w:rFonts w:ascii="Courier New" w:eastAsia="Courier New" w:hAnsi="Courier New" w:cs="Courier New"/>
                <w:color w:val="DCDCAA"/>
                <w:sz w:val="18"/>
                <w:szCs w:val="18"/>
              </w:rPr>
              <w:t>Deep MF, Coffee]',</w:t>
            </w:r>
          </w:p>
          <w:p w:rsidR="00766E6E" w:rsidRDefault="00A156C3">
            <w:r>
              <w:rPr>
                <w:rFonts w:ascii="Courier New" w:eastAsia="Courier New" w:hAnsi="Courier New" w:cs="Courier New"/>
                <w:color w:val="DCDCAA"/>
                <w:sz w:val="18"/>
                <w:szCs w:val="18"/>
              </w:rPr>
              <w:t xml:space="preserve">           'Miller et al.\</w:t>
            </w:r>
            <w:proofErr w:type="gramStart"/>
            <w:r>
              <w:rPr>
                <w:rFonts w:ascii="Courier New" w:eastAsia="Courier New" w:hAnsi="Courier New" w:cs="Courier New"/>
                <w:color w:val="DCDCAA"/>
                <w:sz w:val="18"/>
                <w:szCs w:val="18"/>
              </w:rPr>
              <w:t>n[</w:t>
            </w:r>
            <w:proofErr w:type="gramEnd"/>
            <w:r>
              <w:rPr>
                <w:rFonts w:ascii="Courier New" w:eastAsia="Courier New" w:hAnsi="Courier New" w:cs="Courier New"/>
                <w:color w:val="DCDCAA"/>
                <w:sz w:val="18"/>
                <w:szCs w:val="18"/>
              </w:rPr>
              <w:t>GBT, Drought]',</w:t>
            </w:r>
          </w:p>
          <w:p w:rsidR="00766E6E" w:rsidRDefault="00A156C3">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Dey</w:t>
            </w:r>
            <w:proofErr w:type="spellEnd"/>
            <w:r>
              <w:rPr>
                <w:rFonts w:ascii="Courier New" w:eastAsia="Courier New" w:hAnsi="Courier New" w:cs="Courier New"/>
                <w:color w:val="DCDCAA"/>
                <w:sz w:val="18"/>
                <w:szCs w:val="18"/>
              </w:rPr>
              <w:t xml:space="preserve"> et al.\</w:t>
            </w:r>
            <w:proofErr w:type="gramStart"/>
            <w:r>
              <w:rPr>
                <w:rFonts w:ascii="Courier New" w:eastAsia="Courier New" w:hAnsi="Courier New" w:cs="Courier New"/>
                <w:color w:val="DCDCAA"/>
                <w:sz w:val="18"/>
                <w:szCs w:val="18"/>
              </w:rPr>
              <w:t>n[</w:t>
            </w:r>
            <w:proofErr w:type="spellStart"/>
            <w:proofErr w:type="gramEnd"/>
            <w:r>
              <w:rPr>
                <w:rFonts w:ascii="Courier New" w:eastAsia="Courier New" w:hAnsi="Courier New" w:cs="Courier New"/>
                <w:color w:val="DCDCAA"/>
                <w:sz w:val="18"/>
                <w:szCs w:val="18"/>
              </w:rPr>
              <w:t>XGBoost</w:t>
            </w:r>
            <w:proofErr w:type="spellEnd"/>
            <w:r>
              <w:rPr>
                <w:rFonts w:ascii="Courier New" w:eastAsia="Courier New" w:hAnsi="Courier New" w:cs="Courier New"/>
                <w:color w:val="DCDCAA"/>
                <w:sz w:val="18"/>
                <w:szCs w:val="18"/>
              </w:rPr>
              <w:t>, Crops]',</w:t>
            </w:r>
          </w:p>
          <w:p w:rsidR="00766E6E" w:rsidRDefault="00A156C3">
            <w:r>
              <w:rPr>
                <w:rFonts w:ascii="Courier New" w:eastAsia="Courier New" w:hAnsi="Courier New" w:cs="Courier New"/>
                <w:color w:val="DCDCAA"/>
                <w:sz w:val="18"/>
                <w:szCs w:val="18"/>
              </w:rPr>
              <w:t xml:space="preserve">           'Current Exp.\</w:t>
            </w:r>
            <w:proofErr w:type="gramStart"/>
            <w:r>
              <w:rPr>
                <w:rFonts w:ascii="Courier New" w:eastAsia="Courier New" w:hAnsi="Courier New" w:cs="Courier New"/>
                <w:color w:val="DCDCAA"/>
                <w:sz w:val="18"/>
                <w:szCs w:val="18"/>
              </w:rPr>
              <w:t>n[</w:t>
            </w:r>
            <w:proofErr w:type="spellStart"/>
            <w:proofErr w:type="gramEnd"/>
            <w:r>
              <w:rPr>
                <w:rFonts w:ascii="Courier New" w:eastAsia="Courier New" w:hAnsi="Courier New" w:cs="Courier New"/>
                <w:color w:val="DCDCAA"/>
                <w:sz w:val="18"/>
                <w:szCs w:val="18"/>
              </w:rPr>
              <w:t>XGBoost</w:t>
            </w:r>
            <w:proofErr w:type="spellEnd"/>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Crop+Biofert</w:t>
            </w:r>
            <w:proofErr w:type="spellEnd"/>
            <w:r>
              <w:rPr>
                <w:rFonts w:ascii="Courier New" w:eastAsia="Courier New" w:hAnsi="Courier New" w:cs="Courier New"/>
                <w:color w:val="DCDCAA"/>
                <w:sz w:val="18"/>
                <w:szCs w:val="18"/>
              </w:rPr>
              <w:t>]']</w:t>
            </w:r>
          </w:p>
          <w:p w:rsidR="00766E6E" w:rsidRDefault="00A156C3">
            <w:r>
              <w:rPr>
                <w:rFonts w:ascii="Courier New" w:eastAsia="Courier New" w:hAnsi="Courier New" w:cs="Courier New"/>
                <w:color w:val="DCDCAA"/>
                <w:sz w:val="18"/>
                <w:szCs w:val="18"/>
              </w:rPr>
              <w:t>precision = [0.97, None, None, 0.99, 0.99]</w:t>
            </w:r>
          </w:p>
          <w:p w:rsidR="00766E6E" w:rsidRDefault="00A156C3">
            <w:r>
              <w:rPr>
                <w:rFonts w:ascii="Courier New" w:eastAsia="Courier New" w:hAnsi="Courier New" w:cs="Courier New"/>
                <w:color w:val="DCDCAA"/>
                <w:sz w:val="18"/>
                <w:szCs w:val="18"/>
              </w:rPr>
              <w:t>recall    = [0.91, None, None, 0.99, 0.99]</w:t>
            </w:r>
          </w:p>
          <w:p w:rsidR="00766E6E" w:rsidRDefault="00A156C3">
            <w:r>
              <w:rPr>
                <w:rFonts w:ascii="Courier New" w:eastAsia="Courier New" w:hAnsi="Courier New" w:cs="Courier New"/>
                <w:color w:val="DCDCAA"/>
                <w:sz w:val="18"/>
                <w:szCs w:val="18"/>
              </w:rPr>
              <w:t>f1_</w:t>
            </w:r>
            <w:proofErr w:type="gramStart"/>
            <w:r>
              <w:rPr>
                <w:rFonts w:ascii="Courier New" w:eastAsia="Courier New" w:hAnsi="Courier New" w:cs="Courier New"/>
                <w:color w:val="DCDCAA"/>
                <w:sz w:val="18"/>
                <w:szCs w:val="18"/>
              </w:rPr>
              <w:t>score  =</w:t>
            </w:r>
            <w:proofErr w:type="gramEnd"/>
            <w:r>
              <w:rPr>
                <w:rFonts w:ascii="Courier New" w:eastAsia="Courier New" w:hAnsi="Courier New" w:cs="Courier New"/>
                <w:color w:val="DCDCAA"/>
                <w:sz w:val="18"/>
                <w:szCs w:val="18"/>
              </w:rPr>
              <w:t xml:space="preserve"> [0.95, None, None, 0.99, 0.99]</w:t>
            </w:r>
          </w:p>
          <w:p w:rsidR="00766E6E" w:rsidRDefault="00A156C3">
            <w:proofErr w:type="gramStart"/>
            <w:r>
              <w:rPr>
                <w:rFonts w:ascii="Courier New" w:eastAsia="Courier New" w:hAnsi="Courier New" w:cs="Courier New"/>
                <w:color w:val="DCDCAA"/>
                <w:sz w:val="18"/>
                <w:szCs w:val="18"/>
              </w:rPr>
              <w:t>accuracy  =</w:t>
            </w:r>
            <w:proofErr w:type="gramEnd"/>
            <w:r>
              <w:rPr>
                <w:rFonts w:ascii="Courier New" w:eastAsia="Courier New" w:hAnsi="Courier New" w:cs="Courier New"/>
                <w:color w:val="DCDCAA"/>
                <w:sz w:val="18"/>
                <w:szCs w:val="18"/>
              </w:rPr>
              <w:t xml:space="preserve"> [None, 97.88, 87.0, 99.09, 99.09]</w:t>
            </w:r>
          </w:p>
          <w:p w:rsidR="00766E6E" w:rsidRDefault="00766E6E"/>
          <w:p w:rsidR="00766E6E" w:rsidRDefault="00A156C3">
            <w:r>
              <w:rPr>
                <w:rFonts w:ascii="Courier New" w:eastAsia="Courier New" w:hAnsi="Courier New" w:cs="Courier New"/>
                <w:color w:val="DCDCAA"/>
                <w:sz w:val="18"/>
                <w:szCs w:val="18"/>
              </w:rPr>
              <w:t xml:space="preserve">x = </w:t>
            </w:r>
            <w:proofErr w:type="spellStart"/>
            <w:proofErr w:type="gramStart"/>
            <w:r>
              <w:rPr>
                <w:rFonts w:ascii="Courier New" w:eastAsia="Courier New" w:hAnsi="Courier New" w:cs="Courier New"/>
                <w:color w:val="DCDCAA"/>
                <w:sz w:val="18"/>
                <w:szCs w:val="18"/>
              </w:rPr>
              <w:t>np.arange</w:t>
            </w:r>
            <w:proofErr w:type="spellEnd"/>
            <w:proofErr w:type="gramEnd"/>
            <w:r>
              <w:rPr>
                <w:rFonts w:ascii="Courier New" w:eastAsia="Courier New" w:hAnsi="Courier New" w:cs="Courier New"/>
                <w:color w:val="DCDCAA"/>
                <w:sz w:val="18"/>
                <w:szCs w:val="18"/>
              </w:rPr>
              <w:t>(</w:t>
            </w:r>
            <w:proofErr w:type="spellStart"/>
            <w:r>
              <w:rPr>
                <w:rFonts w:ascii="Courier New" w:eastAsia="Courier New" w:hAnsi="Courier New" w:cs="Courier New"/>
                <w:color w:val="DCDCAA"/>
                <w:sz w:val="18"/>
                <w:szCs w:val="18"/>
              </w:rPr>
              <w:t>len</w:t>
            </w:r>
            <w:proofErr w:type="spellEnd"/>
            <w:r>
              <w:rPr>
                <w:rFonts w:ascii="Courier New" w:eastAsia="Courier New" w:hAnsi="Courier New" w:cs="Courier New"/>
                <w:color w:val="DCDCAA"/>
                <w:sz w:val="18"/>
                <w:szCs w:val="18"/>
              </w:rPr>
              <w:t>(studies))</w:t>
            </w:r>
          </w:p>
          <w:p w:rsidR="00766E6E" w:rsidRDefault="00A156C3">
            <w:r>
              <w:rPr>
                <w:rFonts w:ascii="Courier New" w:eastAsia="Courier New" w:hAnsi="Courier New" w:cs="Courier New"/>
                <w:color w:val="DCDCAA"/>
                <w:sz w:val="18"/>
                <w:szCs w:val="18"/>
              </w:rPr>
              <w:t>width = 0.2</w:t>
            </w:r>
          </w:p>
          <w:p w:rsidR="00766E6E" w:rsidRDefault="00A156C3">
            <w:r>
              <w:rPr>
                <w:rFonts w:ascii="Courier New" w:eastAsia="Courier New" w:hAnsi="Courier New" w:cs="Courier New"/>
                <w:color w:val="DCDCAA"/>
                <w:sz w:val="18"/>
                <w:szCs w:val="18"/>
              </w:rPr>
              <w:t xml:space="preserve">fig, (ax1, ax2) = </w:t>
            </w:r>
            <w:proofErr w:type="spellStart"/>
            <w:proofErr w:type="gramStart"/>
            <w:r>
              <w:rPr>
                <w:rFonts w:ascii="Courier New" w:eastAsia="Courier New" w:hAnsi="Courier New" w:cs="Courier New"/>
                <w:color w:val="DCDCAA"/>
                <w:sz w:val="18"/>
                <w:szCs w:val="18"/>
              </w:rPr>
              <w:t>plt.subplots</w:t>
            </w:r>
            <w:proofErr w:type="spellEnd"/>
            <w:proofErr w:type="gramEnd"/>
            <w:r>
              <w:rPr>
                <w:rFonts w:ascii="Courier New" w:eastAsia="Courier New" w:hAnsi="Courier New" w:cs="Courier New"/>
                <w:color w:val="DCDCAA"/>
                <w:sz w:val="18"/>
                <w:szCs w:val="18"/>
              </w:rPr>
              <w:t xml:space="preserve">(1, 2, </w:t>
            </w:r>
            <w:proofErr w:type="spellStart"/>
            <w:r>
              <w:rPr>
                <w:rFonts w:ascii="Courier New" w:eastAsia="Courier New" w:hAnsi="Courier New" w:cs="Courier New"/>
                <w:color w:val="DCDCAA"/>
                <w:sz w:val="18"/>
                <w:szCs w:val="18"/>
              </w:rPr>
              <w:t>figsize</w:t>
            </w:r>
            <w:proofErr w:type="spellEnd"/>
            <w:r>
              <w:rPr>
                <w:rFonts w:ascii="Courier New" w:eastAsia="Courier New" w:hAnsi="Courier New" w:cs="Courier New"/>
                <w:color w:val="DCDCAA"/>
                <w:sz w:val="18"/>
                <w:szCs w:val="18"/>
              </w:rPr>
              <w:t>=(15, 6))</w:t>
            </w:r>
          </w:p>
          <w:p w:rsidR="00766E6E" w:rsidRDefault="00766E6E"/>
          <w:p w:rsidR="00766E6E" w:rsidRDefault="00A156C3">
            <w:r>
              <w:rPr>
                <w:rFonts w:ascii="Courier New" w:eastAsia="Courier New" w:hAnsi="Courier New" w:cs="Courier New"/>
                <w:color w:val="6A9955"/>
                <w:sz w:val="18"/>
                <w:szCs w:val="18"/>
              </w:rPr>
              <w:t># Plot 1: Accuracy Comparison Across Studies</w:t>
            </w:r>
          </w:p>
          <w:p w:rsidR="00766E6E" w:rsidRDefault="00A156C3">
            <w:proofErr w:type="spellStart"/>
            <w:r>
              <w:rPr>
                <w:rFonts w:ascii="Courier New" w:eastAsia="Courier New" w:hAnsi="Courier New" w:cs="Courier New"/>
                <w:color w:val="DCDCAA"/>
                <w:sz w:val="18"/>
                <w:szCs w:val="18"/>
              </w:rPr>
              <w:t>colors_acc</w:t>
            </w:r>
            <w:proofErr w:type="spellEnd"/>
            <w:r>
              <w:rPr>
                <w:rFonts w:ascii="Courier New" w:eastAsia="Courier New" w:hAnsi="Courier New" w:cs="Courier New"/>
                <w:color w:val="DCDCAA"/>
                <w:sz w:val="18"/>
                <w:szCs w:val="18"/>
              </w:rPr>
              <w:t xml:space="preserve"> = ['#AAB4BC','#1F5C99','#888','#2E75B6','#E8A020']</w:t>
            </w:r>
          </w:p>
          <w:p w:rsidR="00766E6E" w:rsidRDefault="00A156C3">
            <w:proofErr w:type="spellStart"/>
            <w:r>
              <w:rPr>
                <w:rFonts w:ascii="Courier New" w:eastAsia="Courier New" w:hAnsi="Courier New" w:cs="Courier New"/>
                <w:color w:val="DCDCAA"/>
                <w:sz w:val="18"/>
                <w:szCs w:val="18"/>
              </w:rPr>
              <w:t>acc_vals</w:t>
            </w:r>
            <w:proofErr w:type="spellEnd"/>
            <w:r>
              <w:rPr>
                <w:rFonts w:ascii="Courier New" w:eastAsia="Courier New" w:hAnsi="Courier New" w:cs="Courier New"/>
                <w:color w:val="DCDCAA"/>
                <w:sz w:val="18"/>
                <w:szCs w:val="18"/>
              </w:rPr>
              <w:t xml:space="preserve"> = [95.0, 97.88, 87.0, 99.09, 99.09</w:t>
            </w:r>
            <w:proofErr w:type="gramStart"/>
            <w:r>
              <w:rPr>
                <w:rFonts w:ascii="Courier New" w:eastAsia="Courier New" w:hAnsi="Courier New" w:cs="Courier New"/>
                <w:color w:val="DCDCAA"/>
                <w:sz w:val="18"/>
                <w:szCs w:val="18"/>
              </w:rPr>
              <w:t>]  #</w:t>
            </w:r>
            <w:proofErr w:type="gramEnd"/>
            <w:r>
              <w:rPr>
                <w:rFonts w:ascii="Courier New" w:eastAsia="Courier New" w:hAnsi="Courier New" w:cs="Courier New"/>
                <w:color w:val="DCDCAA"/>
                <w:sz w:val="18"/>
                <w:szCs w:val="18"/>
              </w:rPr>
              <w:t xml:space="preserve"> SVM </w:t>
            </w:r>
            <w:proofErr w:type="spellStart"/>
            <w:r>
              <w:rPr>
                <w:rFonts w:ascii="Courier New" w:eastAsia="Courier New" w:hAnsi="Courier New" w:cs="Courier New"/>
                <w:color w:val="DCDCAA"/>
                <w:sz w:val="18"/>
                <w:szCs w:val="18"/>
              </w:rPr>
              <w:t>approx</w:t>
            </w:r>
            <w:proofErr w:type="spellEnd"/>
            <w:r>
              <w:rPr>
                <w:rFonts w:ascii="Courier New" w:eastAsia="Courier New" w:hAnsi="Courier New" w:cs="Courier New"/>
                <w:color w:val="DCDCAA"/>
                <w:sz w:val="18"/>
                <w:szCs w:val="18"/>
              </w:rPr>
              <w:t xml:space="preserve"> 95%</w:t>
            </w:r>
          </w:p>
          <w:p w:rsidR="00766E6E" w:rsidRDefault="00A156C3">
            <w:r>
              <w:rPr>
                <w:rFonts w:ascii="Courier New" w:eastAsia="Courier New" w:hAnsi="Courier New" w:cs="Courier New"/>
                <w:color w:val="DCDCAA"/>
                <w:sz w:val="18"/>
                <w:szCs w:val="18"/>
              </w:rPr>
              <w:t xml:space="preserve">bars = </w:t>
            </w:r>
            <w:proofErr w:type="gramStart"/>
            <w:r>
              <w:rPr>
                <w:rFonts w:ascii="Courier New" w:eastAsia="Courier New" w:hAnsi="Courier New" w:cs="Courier New"/>
                <w:color w:val="DCDCAA"/>
                <w:sz w:val="18"/>
                <w:szCs w:val="18"/>
              </w:rPr>
              <w:t>ax1.bar(</w:t>
            </w:r>
            <w:proofErr w:type="gramEnd"/>
            <w:r>
              <w:rPr>
                <w:rFonts w:ascii="Courier New" w:eastAsia="Courier New" w:hAnsi="Courier New" w:cs="Courier New"/>
                <w:color w:val="DCDCAA"/>
                <w:sz w:val="18"/>
                <w:szCs w:val="18"/>
              </w:rPr>
              <w:t xml:space="preserve">studies, </w:t>
            </w:r>
            <w:proofErr w:type="spellStart"/>
            <w:r>
              <w:rPr>
                <w:rFonts w:ascii="Courier New" w:eastAsia="Courier New" w:hAnsi="Courier New" w:cs="Courier New"/>
                <w:color w:val="DCDCAA"/>
                <w:sz w:val="18"/>
                <w:szCs w:val="18"/>
              </w:rPr>
              <w:t>acc_vals</w:t>
            </w:r>
            <w:proofErr w:type="spellEnd"/>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color</w:t>
            </w:r>
            <w:proofErr w:type="spellEnd"/>
            <w:r>
              <w:rPr>
                <w:rFonts w:ascii="Courier New" w:eastAsia="Courier New" w:hAnsi="Courier New" w:cs="Courier New"/>
                <w:color w:val="DCDCAA"/>
                <w:sz w:val="18"/>
                <w:szCs w:val="18"/>
              </w:rPr>
              <w:t>=</w:t>
            </w:r>
            <w:proofErr w:type="spellStart"/>
            <w:r>
              <w:rPr>
                <w:rFonts w:ascii="Courier New" w:eastAsia="Courier New" w:hAnsi="Courier New" w:cs="Courier New"/>
                <w:color w:val="DCDCAA"/>
                <w:sz w:val="18"/>
                <w:szCs w:val="18"/>
              </w:rPr>
              <w:t>colors_acc</w:t>
            </w:r>
            <w:proofErr w:type="spellEnd"/>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edgecolor</w:t>
            </w:r>
            <w:proofErr w:type="spellEnd"/>
            <w:r>
              <w:rPr>
                <w:rFonts w:ascii="Courier New" w:eastAsia="Courier New" w:hAnsi="Courier New" w:cs="Courier New"/>
                <w:color w:val="DCDCAA"/>
                <w:sz w:val="18"/>
                <w:szCs w:val="18"/>
              </w:rPr>
              <w:t>='white', linewidth=0.8)</w:t>
            </w:r>
          </w:p>
          <w:p w:rsidR="00766E6E" w:rsidRDefault="00A156C3">
            <w:r>
              <w:rPr>
                <w:rFonts w:ascii="Courier New" w:eastAsia="Courier New" w:hAnsi="Courier New" w:cs="Courier New"/>
                <w:color w:val="DCDCAA"/>
                <w:sz w:val="18"/>
                <w:szCs w:val="18"/>
              </w:rPr>
              <w:t>ax1.set_</w:t>
            </w:r>
            <w:proofErr w:type="gramStart"/>
            <w:r>
              <w:rPr>
                <w:rFonts w:ascii="Courier New" w:eastAsia="Courier New" w:hAnsi="Courier New" w:cs="Courier New"/>
                <w:color w:val="DCDCAA"/>
                <w:sz w:val="18"/>
                <w:szCs w:val="18"/>
              </w:rPr>
              <w:t>ylim(</w:t>
            </w:r>
            <w:proofErr w:type="gramEnd"/>
            <w:r>
              <w:rPr>
                <w:rFonts w:ascii="Courier New" w:eastAsia="Courier New" w:hAnsi="Courier New" w:cs="Courier New"/>
                <w:color w:val="DCDCAA"/>
                <w:sz w:val="18"/>
                <w:szCs w:val="18"/>
              </w:rPr>
              <w:t>80, 101)</w:t>
            </w:r>
          </w:p>
          <w:p w:rsidR="00766E6E" w:rsidRDefault="00A156C3">
            <w:r>
              <w:rPr>
                <w:rFonts w:ascii="Courier New" w:eastAsia="Courier New" w:hAnsi="Courier New" w:cs="Courier New"/>
                <w:color w:val="DCDCAA"/>
                <w:sz w:val="18"/>
                <w:szCs w:val="18"/>
              </w:rPr>
              <w:t>ax1.set_</w:t>
            </w:r>
            <w:proofErr w:type="gramStart"/>
            <w:r>
              <w:rPr>
                <w:rFonts w:ascii="Courier New" w:eastAsia="Courier New" w:hAnsi="Courier New" w:cs="Courier New"/>
                <w:color w:val="DCDCAA"/>
                <w:sz w:val="18"/>
                <w:szCs w:val="18"/>
              </w:rPr>
              <w:t>ylabel(</w:t>
            </w:r>
            <w:proofErr w:type="gramEnd"/>
            <w:r>
              <w:rPr>
                <w:rFonts w:ascii="Courier New" w:eastAsia="Courier New" w:hAnsi="Courier New" w:cs="Courier New"/>
                <w:color w:val="DCDCAA"/>
                <w:sz w:val="18"/>
                <w:szCs w:val="18"/>
              </w:rPr>
              <w:t xml:space="preserve">'Accuracy / Score (%)', </w:t>
            </w:r>
            <w:proofErr w:type="spellStart"/>
            <w:r>
              <w:rPr>
                <w:rFonts w:ascii="Courier New" w:eastAsia="Courier New" w:hAnsi="Courier New" w:cs="Courier New"/>
                <w:color w:val="DCDCAA"/>
                <w:sz w:val="18"/>
                <w:szCs w:val="18"/>
              </w:rPr>
              <w:t>fontsize</w:t>
            </w:r>
            <w:proofErr w:type="spellEnd"/>
            <w:r>
              <w:rPr>
                <w:rFonts w:ascii="Courier New" w:eastAsia="Courier New" w:hAnsi="Courier New" w:cs="Courier New"/>
                <w:color w:val="DCDCAA"/>
                <w:sz w:val="18"/>
                <w:szCs w:val="18"/>
              </w:rPr>
              <w:t>=11)</w:t>
            </w:r>
          </w:p>
          <w:p w:rsidR="00766E6E" w:rsidRDefault="00A156C3">
            <w:r>
              <w:rPr>
                <w:rFonts w:ascii="Courier New" w:eastAsia="Courier New" w:hAnsi="Courier New" w:cs="Courier New"/>
                <w:color w:val="DCDCAA"/>
                <w:sz w:val="18"/>
                <w:szCs w:val="18"/>
              </w:rPr>
              <w:t>ax1.set_</w:t>
            </w:r>
            <w:proofErr w:type="gramStart"/>
            <w:r>
              <w:rPr>
                <w:rFonts w:ascii="Courier New" w:eastAsia="Courier New" w:hAnsi="Courier New" w:cs="Courier New"/>
                <w:color w:val="DCDCAA"/>
                <w:sz w:val="18"/>
                <w:szCs w:val="18"/>
              </w:rPr>
              <w:t>title(</w:t>
            </w:r>
            <w:proofErr w:type="gramEnd"/>
            <w:r>
              <w:rPr>
                <w:rFonts w:ascii="Courier New" w:eastAsia="Courier New" w:hAnsi="Courier New" w:cs="Courier New"/>
                <w:color w:val="DCDCAA"/>
                <w:sz w:val="18"/>
                <w:szCs w:val="18"/>
              </w:rPr>
              <w:t xml:space="preserve">'Accuracy: Literature vs Current Experiment', </w:t>
            </w:r>
            <w:proofErr w:type="spellStart"/>
            <w:r>
              <w:rPr>
                <w:rFonts w:ascii="Courier New" w:eastAsia="Courier New" w:hAnsi="Courier New" w:cs="Courier New"/>
                <w:color w:val="DCDCAA"/>
                <w:sz w:val="18"/>
                <w:szCs w:val="18"/>
              </w:rPr>
              <w:t>fontsize</w:t>
            </w:r>
            <w:proofErr w:type="spellEnd"/>
            <w:r>
              <w:rPr>
                <w:rFonts w:ascii="Courier New" w:eastAsia="Courier New" w:hAnsi="Courier New" w:cs="Courier New"/>
                <w:color w:val="DCDCAA"/>
                <w:sz w:val="18"/>
                <w:szCs w:val="18"/>
              </w:rPr>
              <w:t xml:space="preserve">=12, </w:t>
            </w:r>
            <w:proofErr w:type="spellStart"/>
            <w:r>
              <w:rPr>
                <w:rFonts w:ascii="Courier New" w:eastAsia="Courier New" w:hAnsi="Courier New" w:cs="Courier New"/>
                <w:color w:val="DCDCAA"/>
                <w:sz w:val="18"/>
                <w:szCs w:val="18"/>
              </w:rPr>
              <w:t>fontweight</w:t>
            </w:r>
            <w:proofErr w:type="spellEnd"/>
            <w:r>
              <w:rPr>
                <w:rFonts w:ascii="Courier New" w:eastAsia="Courier New" w:hAnsi="Courier New" w:cs="Courier New"/>
                <w:color w:val="DCDCAA"/>
                <w:sz w:val="18"/>
                <w:szCs w:val="18"/>
              </w:rPr>
              <w:t>='bold')</w:t>
            </w:r>
          </w:p>
          <w:p w:rsidR="00766E6E" w:rsidRDefault="00A156C3">
            <w:r>
              <w:rPr>
                <w:rFonts w:ascii="Courier New" w:eastAsia="Courier New" w:hAnsi="Courier New" w:cs="Courier New"/>
                <w:color w:val="DCDCAA"/>
                <w:sz w:val="18"/>
                <w:szCs w:val="18"/>
              </w:rPr>
              <w:t>ax1.tick_</w:t>
            </w:r>
            <w:proofErr w:type="gramStart"/>
            <w:r>
              <w:rPr>
                <w:rFonts w:ascii="Courier New" w:eastAsia="Courier New" w:hAnsi="Courier New" w:cs="Courier New"/>
                <w:color w:val="DCDCAA"/>
                <w:sz w:val="18"/>
                <w:szCs w:val="18"/>
              </w:rPr>
              <w:t>params(</w:t>
            </w:r>
            <w:proofErr w:type="gramEnd"/>
            <w:r>
              <w:rPr>
                <w:rFonts w:ascii="Courier New" w:eastAsia="Courier New" w:hAnsi="Courier New" w:cs="Courier New"/>
                <w:color w:val="DCDCAA"/>
                <w:sz w:val="18"/>
                <w:szCs w:val="18"/>
              </w:rPr>
              <w:t xml:space="preserve">axis='x', </w:t>
            </w:r>
            <w:proofErr w:type="spellStart"/>
            <w:r>
              <w:rPr>
                <w:rFonts w:ascii="Courier New" w:eastAsia="Courier New" w:hAnsi="Courier New" w:cs="Courier New"/>
                <w:color w:val="DCDCAA"/>
                <w:sz w:val="18"/>
                <w:szCs w:val="18"/>
              </w:rPr>
              <w:t>labelsize</w:t>
            </w:r>
            <w:proofErr w:type="spellEnd"/>
            <w:r>
              <w:rPr>
                <w:rFonts w:ascii="Courier New" w:eastAsia="Courier New" w:hAnsi="Courier New" w:cs="Courier New"/>
                <w:color w:val="DCDCAA"/>
                <w:sz w:val="18"/>
                <w:szCs w:val="18"/>
              </w:rPr>
              <w:t>=8)</w:t>
            </w:r>
          </w:p>
          <w:p w:rsidR="00766E6E" w:rsidRDefault="00A156C3">
            <w:r>
              <w:rPr>
                <w:rFonts w:ascii="Courier New" w:eastAsia="Courier New" w:hAnsi="Courier New" w:cs="Courier New"/>
                <w:color w:val="DCDCAA"/>
                <w:sz w:val="18"/>
                <w:szCs w:val="18"/>
              </w:rPr>
              <w:t xml:space="preserve">for bar, </w:t>
            </w:r>
            <w:proofErr w:type="spellStart"/>
            <w:r>
              <w:rPr>
                <w:rFonts w:ascii="Courier New" w:eastAsia="Courier New" w:hAnsi="Courier New" w:cs="Courier New"/>
                <w:color w:val="DCDCAA"/>
                <w:sz w:val="18"/>
                <w:szCs w:val="18"/>
              </w:rPr>
              <w:t>val</w:t>
            </w:r>
            <w:proofErr w:type="spellEnd"/>
            <w:r>
              <w:rPr>
                <w:rFonts w:ascii="Courier New" w:eastAsia="Courier New" w:hAnsi="Courier New" w:cs="Courier New"/>
                <w:color w:val="DCDCAA"/>
                <w:sz w:val="18"/>
                <w:szCs w:val="18"/>
              </w:rPr>
              <w:t xml:space="preserve"> in </w:t>
            </w:r>
            <w:proofErr w:type="gramStart"/>
            <w:r>
              <w:rPr>
                <w:rFonts w:ascii="Courier New" w:eastAsia="Courier New" w:hAnsi="Courier New" w:cs="Courier New"/>
                <w:color w:val="DCDCAA"/>
                <w:sz w:val="18"/>
                <w:szCs w:val="18"/>
              </w:rPr>
              <w:t>zip(</w:t>
            </w:r>
            <w:proofErr w:type="gramEnd"/>
            <w:r>
              <w:rPr>
                <w:rFonts w:ascii="Courier New" w:eastAsia="Courier New" w:hAnsi="Courier New" w:cs="Courier New"/>
                <w:color w:val="DCDCAA"/>
                <w:sz w:val="18"/>
                <w:szCs w:val="18"/>
              </w:rPr>
              <w:t xml:space="preserve">bars, </w:t>
            </w:r>
            <w:proofErr w:type="spellStart"/>
            <w:r>
              <w:rPr>
                <w:rFonts w:ascii="Courier New" w:eastAsia="Courier New" w:hAnsi="Courier New" w:cs="Courier New"/>
                <w:color w:val="DCDCAA"/>
                <w:sz w:val="18"/>
                <w:szCs w:val="18"/>
              </w:rPr>
              <w:t>acc_vals</w:t>
            </w:r>
            <w:proofErr w:type="spellEnd"/>
            <w:r>
              <w:rPr>
                <w:rFonts w:ascii="Courier New" w:eastAsia="Courier New" w:hAnsi="Courier New" w:cs="Courier New"/>
                <w:color w:val="DCDCAA"/>
                <w:sz w:val="18"/>
                <w:szCs w:val="18"/>
              </w:rPr>
              <w:t>):</w:t>
            </w:r>
          </w:p>
          <w:p w:rsidR="00766E6E" w:rsidRDefault="00A156C3">
            <w:r>
              <w:rPr>
                <w:rFonts w:ascii="Courier New" w:eastAsia="Courier New" w:hAnsi="Courier New" w:cs="Courier New"/>
                <w:color w:val="DCDCAA"/>
                <w:sz w:val="18"/>
                <w:szCs w:val="18"/>
              </w:rPr>
              <w:t xml:space="preserve">    ax1.text(</w:t>
            </w:r>
            <w:proofErr w:type="spellStart"/>
            <w:r>
              <w:rPr>
                <w:rFonts w:ascii="Courier New" w:eastAsia="Courier New" w:hAnsi="Courier New" w:cs="Courier New"/>
                <w:color w:val="DCDCAA"/>
                <w:sz w:val="18"/>
                <w:szCs w:val="18"/>
              </w:rPr>
              <w:t>bar.get_x</w:t>
            </w:r>
            <w:proofErr w:type="spellEnd"/>
            <w:proofErr w:type="gramStart"/>
            <w:r>
              <w:rPr>
                <w:rFonts w:ascii="Courier New" w:eastAsia="Courier New" w:hAnsi="Courier New" w:cs="Courier New"/>
                <w:color w:val="DCDCAA"/>
                <w:sz w:val="18"/>
                <w:szCs w:val="18"/>
              </w:rPr>
              <w:t>()+</w:t>
            </w:r>
            <w:proofErr w:type="spellStart"/>
            <w:proofErr w:type="gramEnd"/>
            <w:r>
              <w:rPr>
                <w:rFonts w:ascii="Courier New" w:eastAsia="Courier New" w:hAnsi="Courier New" w:cs="Courier New"/>
                <w:color w:val="DCDCAA"/>
                <w:sz w:val="18"/>
                <w:szCs w:val="18"/>
              </w:rPr>
              <w:t>bar.get_width</w:t>
            </w:r>
            <w:proofErr w:type="spellEnd"/>
            <w:r>
              <w:rPr>
                <w:rFonts w:ascii="Courier New" w:eastAsia="Courier New" w:hAnsi="Courier New" w:cs="Courier New"/>
                <w:color w:val="DCDCAA"/>
                <w:sz w:val="18"/>
                <w:szCs w:val="18"/>
              </w:rPr>
              <w:t>()/2, val+0.2, f'{</w:t>
            </w:r>
            <w:proofErr w:type="spellStart"/>
            <w:r>
              <w:rPr>
                <w:rFonts w:ascii="Courier New" w:eastAsia="Courier New" w:hAnsi="Courier New" w:cs="Courier New"/>
                <w:color w:val="DCDCAA"/>
                <w:sz w:val="18"/>
                <w:szCs w:val="18"/>
              </w:rPr>
              <w:t>val</w:t>
            </w:r>
            <w:proofErr w:type="spellEnd"/>
            <w:r>
              <w:rPr>
                <w:rFonts w:ascii="Courier New" w:eastAsia="Courier New" w:hAnsi="Courier New" w:cs="Courier New"/>
                <w:color w:val="DCDCAA"/>
                <w:sz w:val="18"/>
                <w:szCs w:val="18"/>
              </w:rPr>
              <w:t>}%',</w:t>
            </w:r>
          </w:p>
          <w:p w:rsidR="00766E6E" w:rsidRDefault="00A156C3">
            <w:r>
              <w:rPr>
                <w:rFonts w:ascii="Courier New" w:eastAsia="Courier New" w:hAnsi="Courier New" w:cs="Courier New"/>
                <w:color w:val="DCDCAA"/>
                <w:sz w:val="18"/>
                <w:szCs w:val="18"/>
              </w:rPr>
              <w:t xml:space="preserve">               ha='</w:t>
            </w:r>
            <w:proofErr w:type="spellStart"/>
            <w:r>
              <w:rPr>
                <w:rFonts w:ascii="Courier New" w:eastAsia="Courier New" w:hAnsi="Courier New" w:cs="Courier New"/>
                <w:color w:val="DCDCAA"/>
                <w:sz w:val="18"/>
                <w:szCs w:val="18"/>
              </w:rPr>
              <w:t>center</w:t>
            </w:r>
            <w:proofErr w:type="spellEnd"/>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fontsize</w:t>
            </w:r>
            <w:proofErr w:type="spellEnd"/>
            <w:r>
              <w:rPr>
                <w:rFonts w:ascii="Courier New" w:eastAsia="Courier New" w:hAnsi="Courier New" w:cs="Courier New"/>
                <w:color w:val="DCDCAA"/>
                <w:sz w:val="18"/>
                <w:szCs w:val="18"/>
              </w:rPr>
              <w:t xml:space="preserve">=9, </w:t>
            </w:r>
            <w:proofErr w:type="spellStart"/>
            <w:r>
              <w:rPr>
                <w:rFonts w:ascii="Courier New" w:eastAsia="Courier New" w:hAnsi="Courier New" w:cs="Courier New"/>
                <w:color w:val="DCDCAA"/>
                <w:sz w:val="18"/>
                <w:szCs w:val="18"/>
              </w:rPr>
              <w:t>fontweight</w:t>
            </w:r>
            <w:proofErr w:type="spellEnd"/>
            <w:r>
              <w:rPr>
                <w:rFonts w:ascii="Courier New" w:eastAsia="Courier New" w:hAnsi="Courier New" w:cs="Courier New"/>
                <w:color w:val="DCDCAA"/>
                <w:sz w:val="18"/>
                <w:szCs w:val="18"/>
              </w:rPr>
              <w:t>='bold')</w:t>
            </w:r>
          </w:p>
          <w:p w:rsidR="00766E6E" w:rsidRDefault="00766E6E"/>
          <w:p w:rsidR="00766E6E" w:rsidRDefault="00A156C3">
            <w:r>
              <w:rPr>
                <w:rFonts w:ascii="Courier New" w:eastAsia="Courier New" w:hAnsi="Courier New" w:cs="Courier New"/>
                <w:color w:val="6A9955"/>
                <w:sz w:val="18"/>
                <w:szCs w:val="18"/>
              </w:rPr>
              <w:t># Plot 2: Precision/Recall/F1 for Models with Available Data</w:t>
            </w:r>
          </w:p>
          <w:p w:rsidR="00766E6E" w:rsidRDefault="00A156C3">
            <w:proofErr w:type="spellStart"/>
            <w:r>
              <w:rPr>
                <w:rFonts w:ascii="Courier New" w:eastAsia="Courier New" w:hAnsi="Courier New" w:cs="Courier New"/>
                <w:color w:val="DCDCAA"/>
                <w:sz w:val="18"/>
                <w:szCs w:val="18"/>
              </w:rPr>
              <w:t>comp_models</w:t>
            </w:r>
            <w:proofErr w:type="spellEnd"/>
            <w:r>
              <w:rPr>
                <w:rFonts w:ascii="Courier New" w:eastAsia="Courier New" w:hAnsi="Courier New" w:cs="Courier New"/>
                <w:color w:val="DCDCAA"/>
                <w:sz w:val="18"/>
                <w:szCs w:val="18"/>
              </w:rPr>
              <w:t xml:space="preserve"> = ['Base Paper\</w:t>
            </w:r>
            <w:proofErr w:type="spellStart"/>
            <w:r>
              <w:rPr>
                <w:rFonts w:ascii="Courier New" w:eastAsia="Courier New" w:hAnsi="Courier New" w:cs="Courier New"/>
                <w:color w:val="DCDCAA"/>
                <w:sz w:val="18"/>
                <w:szCs w:val="18"/>
              </w:rPr>
              <w:t>nSVM</w:t>
            </w:r>
            <w:proofErr w:type="spellEnd"/>
            <w:r>
              <w:rPr>
                <w:rFonts w:ascii="Courier New" w:eastAsia="Courier New" w:hAnsi="Courier New" w:cs="Courier New"/>
                <w:color w:val="DCDCAA"/>
                <w:sz w:val="18"/>
                <w:szCs w:val="18"/>
              </w:rPr>
              <w:t xml:space="preserve"> [6]', 'Base Paper\</w:t>
            </w:r>
            <w:proofErr w:type="spellStart"/>
            <w:r>
              <w:rPr>
                <w:rFonts w:ascii="Courier New" w:eastAsia="Courier New" w:hAnsi="Courier New" w:cs="Courier New"/>
                <w:color w:val="DCDCAA"/>
                <w:sz w:val="18"/>
                <w:szCs w:val="18"/>
              </w:rPr>
              <w:t>nXGBoost</w:t>
            </w:r>
            <w:proofErr w:type="spellEnd"/>
            <w:r>
              <w:rPr>
                <w:rFonts w:ascii="Courier New" w:eastAsia="Courier New" w:hAnsi="Courier New" w:cs="Courier New"/>
                <w:color w:val="DCDCAA"/>
                <w:sz w:val="18"/>
                <w:szCs w:val="18"/>
              </w:rPr>
              <w:t xml:space="preserve"> [9]', 'Current\</w:t>
            </w:r>
            <w:proofErr w:type="spellStart"/>
            <w:r>
              <w:rPr>
                <w:rFonts w:ascii="Courier New" w:eastAsia="Courier New" w:hAnsi="Courier New" w:cs="Courier New"/>
                <w:color w:val="DCDCAA"/>
                <w:sz w:val="18"/>
                <w:szCs w:val="18"/>
              </w:rPr>
              <w:t>nXGBoost</w:t>
            </w:r>
            <w:proofErr w:type="spellEnd"/>
            <w:r>
              <w:rPr>
                <w:rFonts w:ascii="Courier New" w:eastAsia="Courier New" w:hAnsi="Courier New" w:cs="Courier New"/>
                <w:color w:val="DCDCAA"/>
                <w:sz w:val="18"/>
                <w:szCs w:val="18"/>
              </w:rPr>
              <w:t>']</w:t>
            </w:r>
          </w:p>
          <w:p w:rsidR="00766E6E" w:rsidRDefault="00A156C3">
            <w:proofErr w:type="spellStart"/>
            <w:r>
              <w:rPr>
                <w:rFonts w:ascii="Courier New" w:eastAsia="Courier New" w:hAnsi="Courier New" w:cs="Courier New"/>
                <w:color w:val="DCDCAA"/>
                <w:sz w:val="18"/>
                <w:szCs w:val="18"/>
              </w:rPr>
              <w:t>prec</w:t>
            </w:r>
            <w:proofErr w:type="spellEnd"/>
            <w:r>
              <w:rPr>
                <w:rFonts w:ascii="Courier New" w:eastAsia="Courier New" w:hAnsi="Courier New" w:cs="Courier New"/>
                <w:color w:val="DCDCAA"/>
                <w:sz w:val="18"/>
                <w:szCs w:val="18"/>
              </w:rPr>
              <w:t xml:space="preserve"> = [0.97, 0.99, 0.99]</w:t>
            </w:r>
          </w:p>
          <w:p w:rsidR="00766E6E" w:rsidRDefault="00A156C3">
            <w:proofErr w:type="gramStart"/>
            <w:r>
              <w:rPr>
                <w:rFonts w:ascii="Courier New" w:eastAsia="Courier New" w:hAnsi="Courier New" w:cs="Courier New"/>
                <w:color w:val="DCDCAA"/>
                <w:sz w:val="18"/>
                <w:szCs w:val="18"/>
              </w:rPr>
              <w:t>rec  =</w:t>
            </w:r>
            <w:proofErr w:type="gramEnd"/>
            <w:r>
              <w:rPr>
                <w:rFonts w:ascii="Courier New" w:eastAsia="Courier New" w:hAnsi="Courier New" w:cs="Courier New"/>
                <w:color w:val="DCDCAA"/>
                <w:sz w:val="18"/>
                <w:szCs w:val="18"/>
              </w:rPr>
              <w:t xml:space="preserve"> [0.91, 0.99, 0.99]</w:t>
            </w:r>
          </w:p>
          <w:p w:rsidR="00766E6E" w:rsidRDefault="00A156C3">
            <w:r>
              <w:rPr>
                <w:rFonts w:ascii="Courier New" w:eastAsia="Courier New" w:hAnsi="Courier New" w:cs="Courier New"/>
                <w:color w:val="DCDCAA"/>
                <w:sz w:val="18"/>
                <w:szCs w:val="18"/>
              </w:rPr>
              <w:t>f1   = [0.95, 0.99, 0.99]</w:t>
            </w:r>
          </w:p>
          <w:p w:rsidR="00766E6E" w:rsidRDefault="00A156C3">
            <w:proofErr w:type="spellStart"/>
            <w:r>
              <w:rPr>
                <w:rFonts w:ascii="Courier New" w:eastAsia="Courier New" w:hAnsi="Courier New" w:cs="Courier New"/>
                <w:color w:val="DCDCAA"/>
                <w:sz w:val="18"/>
                <w:szCs w:val="18"/>
              </w:rPr>
              <w:t>xp</w:t>
            </w:r>
            <w:proofErr w:type="spellEnd"/>
            <w:r>
              <w:rPr>
                <w:rFonts w:ascii="Courier New" w:eastAsia="Courier New" w:hAnsi="Courier New" w:cs="Courier New"/>
                <w:color w:val="DCDCAA"/>
                <w:sz w:val="18"/>
                <w:szCs w:val="18"/>
              </w:rPr>
              <w:t xml:space="preserve"> = </w:t>
            </w:r>
            <w:proofErr w:type="spellStart"/>
            <w:proofErr w:type="gramStart"/>
            <w:r>
              <w:rPr>
                <w:rFonts w:ascii="Courier New" w:eastAsia="Courier New" w:hAnsi="Courier New" w:cs="Courier New"/>
                <w:color w:val="DCDCAA"/>
                <w:sz w:val="18"/>
                <w:szCs w:val="18"/>
              </w:rPr>
              <w:t>np.arange</w:t>
            </w:r>
            <w:proofErr w:type="spellEnd"/>
            <w:proofErr w:type="gramEnd"/>
            <w:r>
              <w:rPr>
                <w:rFonts w:ascii="Courier New" w:eastAsia="Courier New" w:hAnsi="Courier New" w:cs="Courier New"/>
                <w:color w:val="DCDCAA"/>
                <w:sz w:val="18"/>
                <w:szCs w:val="18"/>
              </w:rPr>
              <w:t>(</w:t>
            </w:r>
            <w:proofErr w:type="spellStart"/>
            <w:r>
              <w:rPr>
                <w:rFonts w:ascii="Courier New" w:eastAsia="Courier New" w:hAnsi="Courier New" w:cs="Courier New"/>
                <w:color w:val="DCDCAA"/>
                <w:sz w:val="18"/>
                <w:szCs w:val="18"/>
              </w:rPr>
              <w:t>len</w:t>
            </w:r>
            <w:proofErr w:type="spellEnd"/>
            <w:r>
              <w:rPr>
                <w:rFonts w:ascii="Courier New" w:eastAsia="Courier New" w:hAnsi="Courier New" w:cs="Courier New"/>
                <w:color w:val="DCDCAA"/>
                <w:sz w:val="18"/>
                <w:szCs w:val="18"/>
              </w:rPr>
              <w:t>(</w:t>
            </w:r>
            <w:proofErr w:type="spellStart"/>
            <w:r>
              <w:rPr>
                <w:rFonts w:ascii="Courier New" w:eastAsia="Courier New" w:hAnsi="Courier New" w:cs="Courier New"/>
                <w:color w:val="DCDCAA"/>
                <w:sz w:val="18"/>
                <w:szCs w:val="18"/>
              </w:rPr>
              <w:t>comp_models</w:t>
            </w:r>
            <w:proofErr w:type="spellEnd"/>
            <w:r>
              <w:rPr>
                <w:rFonts w:ascii="Courier New" w:eastAsia="Courier New" w:hAnsi="Courier New" w:cs="Courier New"/>
                <w:color w:val="DCDCAA"/>
                <w:sz w:val="18"/>
                <w:szCs w:val="18"/>
              </w:rPr>
              <w:t>))</w:t>
            </w:r>
          </w:p>
          <w:p w:rsidR="00766E6E" w:rsidRDefault="00A156C3">
            <w:proofErr w:type="gramStart"/>
            <w:r>
              <w:rPr>
                <w:rFonts w:ascii="Courier New" w:eastAsia="Courier New" w:hAnsi="Courier New" w:cs="Courier New"/>
                <w:color w:val="DCDCAA"/>
                <w:sz w:val="18"/>
                <w:szCs w:val="18"/>
              </w:rPr>
              <w:t>ax2.bar(</w:t>
            </w:r>
            <w:proofErr w:type="spellStart"/>
            <w:proofErr w:type="gramEnd"/>
            <w:r>
              <w:rPr>
                <w:rFonts w:ascii="Courier New" w:eastAsia="Courier New" w:hAnsi="Courier New" w:cs="Courier New"/>
                <w:color w:val="DCDCAA"/>
                <w:sz w:val="18"/>
                <w:szCs w:val="18"/>
              </w:rPr>
              <w:t>xp</w:t>
            </w:r>
            <w:proofErr w:type="spellEnd"/>
            <w:r>
              <w:rPr>
                <w:rFonts w:ascii="Courier New" w:eastAsia="Courier New" w:hAnsi="Courier New" w:cs="Courier New"/>
                <w:color w:val="DCDCAA"/>
                <w:sz w:val="18"/>
                <w:szCs w:val="18"/>
              </w:rPr>
              <w:t xml:space="preserve"> - width, </w:t>
            </w:r>
            <w:proofErr w:type="spellStart"/>
            <w:r>
              <w:rPr>
                <w:rFonts w:ascii="Courier New" w:eastAsia="Courier New" w:hAnsi="Courier New" w:cs="Courier New"/>
                <w:color w:val="DCDCAA"/>
                <w:sz w:val="18"/>
                <w:szCs w:val="18"/>
              </w:rPr>
              <w:t>prec</w:t>
            </w:r>
            <w:proofErr w:type="spellEnd"/>
            <w:r>
              <w:rPr>
                <w:rFonts w:ascii="Courier New" w:eastAsia="Courier New" w:hAnsi="Courier New" w:cs="Courier New"/>
                <w:color w:val="DCDCAA"/>
                <w:sz w:val="18"/>
                <w:szCs w:val="18"/>
              </w:rPr>
              <w:t xml:space="preserve">, width, label='Precision', </w:t>
            </w:r>
            <w:proofErr w:type="spellStart"/>
            <w:r>
              <w:rPr>
                <w:rFonts w:ascii="Courier New" w:eastAsia="Courier New" w:hAnsi="Courier New" w:cs="Courier New"/>
                <w:color w:val="DCDCAA"/>
                <w:sz w:val="18"/>
                <w:szCs w:val="18"/>
              </w:rPr>
              <w:t>color</w:t>
            </w:r>
            <w:proofErr w:type="spellEnd"/>
            <w:r>
              <w:rPr>
                <w:rFonts w:ascii="Courier New" w:eastAsia="Courier New" w:hAnsi="Courier New" w:cs="Courier New"/>
                <w:color w:val="DCDCAA"/>
                <w:sz w:val="18"/>
                <w:szCs w:val="18"/>
              </w:rPr>
              <w:t>='#1F5C99')</w:t>
            </w:r>
          </w:p>
          <w:p w:rsidR="00766E6E" w:rsidRDefault="00A156C3">
            <w:proofErr w:type="gramStart"/>
            <w:r>
              <w:rPr>
                <w:rFonts w:ascii="Courier New" w:eastAsia="Courier New" w:hAnsi="Courier New" w:cs="Courier New"/>
                <w:color w:val="DCDCAA"/>
                <w:sz w:val="18"/>
                <w:szCs w:val="18"/>
              </w:rPr>
              <w:t>ax2.bar(</w:t>
            </w:r>
            <w:proofErr w:type="spellStart"/>
            <w:proofErr w:type="gramEnd"/>
            <w:r>
              <w:rPr>
                <w:rFonts w:ascii="Courier New" w:eastAsia="Courier New" w:hAnsi="Courier New" w:cs="Courier New"/>
                <w:color w:val="DCDCAA"/>
                <w:sz w:val="18"/>
                <w:szCs w:val="18"/>
              </w:rPr>
              <w:t>xp</w:t>
            </w:r>
            <w:proofErr w:type="spellEnd"/>
            <w:r>
              <w:rPr>
                <w:rFonts w:ascii="Courier New" w:eastAsia="Courier New" w:hAnsi="Courier New" w:cs="Courier New"/>
                <w:color w:val="DCDCAA"/>
                <w:sz w:val="18"/>
                <w:szCs w:val="18"/>
              </w:rPr>
              <w:t xml:space="preserve">,         rec,  width, label='Recall',    </w:t>
            </w:r>
            <w:proofErr w:type="spellStart"/>
            <w:r>
              <w:rPr>
                <w:rFonts w:ascii="Courier New" w:eastAsia="Courier New" w:hAnsi="Courier New" w:cs="Courier New"/>
                <w:color w:val="DCDCAA"/>
                <w:sz w:val="18"/>
                <w:szCs w:val="18"/>
              </w:rPr>
              <w:t>color</w:t>
            </w:r>
            <w:proofErr w:type="spellEnd"/>
            <w:r>
              <w:rPr>
                <w:rFonts w:ascii="Courier New" w:eastAsia="Courier New" w:hAnsi="Courier New" w:cs="Courier New"/>
                <w:color w:val="DCDCAA"/>
                <w:sz w:val="18"/>
                <w:szCs w:val="18"/>
              </w:rPr>
              <w:t>='#5BA4CF')</w:t>
            </w:r>
          </w:p>
          <w:p w:rsidR="00766E6E" w:rsidRDefault="00A156C3">
            <w:proofErr w:type="gramStart"/>
            <w:r>
              <w:rPr>
                <w:rFonts w:ascii="Courier New" w:eastAsia="Courier New" w:hAnsi="Courier New" w:cs="Courier New"/>
                <w:color w:val="DCDCAA"/>
                <w:sz w:val="18"/>
                <w:szCs w:val="18"/>
              </w:rPr>
              <w:t>ax2.bar(</w:t>
            </w:r>
            <w:proofErr w:type="spellStart"/>
            <w:proofErr w:type="gramEnd"/>
            <w:r>
              <w:rPr>
                <w:rFonts w:ascii="Courier New" w:eastAsia="Courier New" w:hAnsi="Courier New" w:cs="Courier New"/>
                <w:color w:val="DCDCAA"/>
                <w:sz w:val="18"/>
                <w:szCs w:val="18"/>
              </w:rPr>
              <w:t>xp</w:t>
            </w:r>
            <w:proofErr w:type="spellEnd"/>
            <w:r>
              <w:rPr>
                <w:rFonts w:ascii="Courier New" w:eastAsia="Courier New" w:hAnsi="Courier New" w:cs="Courier New"/>
                <w:color w:val="DCDCAA"/>
                <w:sz w:val="18"/>
                <w:szCs w:val="18"/>
              </w:rPr>
              <w:t xml:space="preserve"> + width, f1,   width, label='F1-Score',  </w:t>
            </w:r>
            <w:proofErr w:type="spellStart"/>
            <w:r>
              <w:rPr>
                <w:rFonts w:ascii="Courier New" w:eastAsia="Courier New" w:hAnsi="Courier New" w:cs="Courier New"/>
                <w:color w:val="DCDCAA"/>
                <w:sz w:val="18"/>
                <w:szCs w:val="18"/>
              </w:rPr>
              <w:t>color</w:t>
            </w:r>
            <w:proofErr w:type="spellEnd"/>
            <w:r>
              <w:rPr>
                <w:rFonts w:ascii="Courier New" w:eastAsia="Courier New" w:hAnsi="Courier New" w:cs="Courier New"/>
                <w:color w:val="DCDCAA"/>
                <w:sz w:val="18"/>
                <w:szCs w:val="18"/>
              </w:rPr>
              <w:t>='#B8DDF0')</w:t>
            </w:r>
          </w:p>
          <w:p w:rsidR="00766E6E" w:rsidRDefault="00A156C3">
            <w:r>
              <w:rPr>
                <w:rFonts w:ascii="Courier New" w:eastAsia="Courier New" w:hAnsi="Courier New" w:cs="Courier New"/>
                <w:color w:val="DCDCAA"/>
                <w:sz w:val="18"/>
                <w:szCs w:val="18"/>
              </w:rPr>
              <w:t>ax2.set_xticks(</w:t>
            </w:r>
            <w:proofErr w:type="spellStart"/>
            <w:r>
              <w:rPr>
                <w:rFonts w:ascii="Courier New" w:eastAsia="Courier New" w:hAnsi="Courier New" w:cs="Courier New"/>
                <w:color w:val="DCDCAA"/>
                <w:sz w:val="18"/>
                <w:szCs w:val="18"/>
              </w:rPr>
              <w:t>xp</w:t>
            </w:r>
            <w:proofErr w:type="spellEnd"/>
            <w:r>
              <w:rPr>
                <w:rFonts w:ascii="Courier New" w:eastAsia="Courier New" w:hAnsi="Courier New" w:cs="Courier New"/>
                <w:color w:val="DCDCAA"/>
                <w:sz w:val="18"/>
                <w:szCs w:val="18"/>
              </w:rPr>
              <w:t>)</w:t>
            </w:r>
          </w:p>
          <w:p w:rsidR="00766E6E" w:rsidRDefault="00A156C3">
            <w:r>
              <w:rPr>
                <w:rFonts w:ascii="Courier New" w:eastAsia="Courier New" w:hAnsi="Courier New" w:cs="Courier New"/>
                <w:color w:val="DCDCAA"/>
                <w:sz w:val="18"/>
                <w:szCs w:val="18"/>
              </w:rPr>
              <w:t>ax2.set_</w:t>
            </w:r>
            <w:proofErr w:type="gramStart"/>
            <w:r>
              <w:rPr>
                <w:rFonts w:ascii="Courier New" w:eastAsia="Courier New" w:hAnsi="Courier New" w:cs="Courier New"/>
                <w:color w:val="DCDCAA"/>
                <w:sz w:val="18"/>
                <w:szCs w:val="18"/>
              </w:rPr>
              <w:t>xticklabels(</w:t>
            </w:r>
            <w:proofErr w:type="spellStart"/>
            <w:proofErr w:type="gramEnd"/>
            <w:r>
              <w:rPr>
                <w:rFonts w:ascii="Courier New" w:eastAsia="Courier New" w:hAnsi="Courier New" w:cs="Courier New"/>
                <w:color w:val="DCDCAA"/>
                <w:sz w:val="18"/>
                <w:szCs w:val="18"/>
              </w:rPr>
              <w:t>comp_models</w:t>
            </w:r>
            <w:proofErr w:type="spellEnd"/>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fontsize</w:t>
            </w:r>
            <w:proofErr w:type="spellEnd"/>
            <w:r>
              <w:rPr>
                <w:rFonts w:ascii="Courier New" w:eastAsia="Courier New" w:hAnsi="Courier New" w:cs="Courier New"/>
                <w:color w:val="DCDCAA"/>
                <w:sz w:val="18"/>
                <w:szCs w:val="18"/>
              </w:rPr>
              <w:t>=9)</w:t>
            </w:r>
          </w:p>
          <w:p w:rsidR="00766E6E" w:rsidRDefault="00A156C3">
            <w:r>
              <w:rPr>
                <w:rFonts w:ascii="Courier New" w:eastAsia="Courier New" w:hAnsi="Courier New" w:cs="Courier New"/>
                <w:color w:val="DCDCAA"/>
                <w:sz w:val="18"/>
                <w:szCs w:val="18"/>
              </w:rPr>
              <w:t>ax2.set_</w:t>
            </w:r>
            <w:proofErr w:type="gramStart"/>
            <w:r>
              <w:rPr>
                <w:rFonts w:ascii="Courier New" w:eastAsia="Courier New" w:hAnsi="Courier New" w:cs="Courier New"/>
                <w:color w:val="DCDCAA"/>
                <w:sz w:val="18"/>
                <w:szCs w:val="18"/>
              </w:rPr>
              <w:t>ylim(</w:t>
            </w:r>
            <w:proofErr w:type="gramEnd"/>
            <w:r>
              <w:rPr>
                <w:rFonts w:ascii="Courier New" w:eastAsia="Courier New" w:hAnsi="Courier New" w:cs="Courier New"/>
                <w:color w:val="DCDCAA"/>
                <w:sz w:val="18"/>
                <w:szCs w:val="18"/>
              </w:rPr>
              <w:t>0.88, 1.01)</w:t>
            </w:r>
          </w:p>
          <w:p w:rsidR="00766E6E" w:rsidRDefault="00A156C3">
            <w:r>
              <w:rPr>
                <w:rFonts w:ascii="Courier New" w:eastAsia="Courier New" w:hAnsi="Courier New" w:cs="Courier New"/>
                <w:color w:val="DCDCAA"/>
                <w:sz w:val="18"/>
                <w:szCs w:val="18"/>
              </w:rPr>
              <w:t>ax2.set_</w:t>
            </w:r>
            <w:proofErr w:type="gramStart"/>
            <w:r>
              <w:rPr>
                <w:rFonts w:ascii="Courier New" w:eastAsia="Courier New" w:hAnsi="Courier New" w:cs="Courier New"/>
                <w:color w:val="DCDCAA"/>
                <w:sz w:val="18"/>
                <w:szCs w:val="18"/>
              </w:rPr>
              <w:t>ylabel(</w:t>
            </w:r>
            <w:proofErr w:type="gramEnd"/>
            <w:r>
              <w:rPr>
                <w:rFonts w:ascii="Courier New" w:eastAsia="Courier New" w:hAnsi="Courier New" w:cs="Courier New"/>
                <w:color w:val="DCDCAA"/>
                <w:sz w:val="18"/>
                <w:szCs w:val="18"/>
              </w:rPr>
              <w:t xml:space="preserve">'Score', </w:t>
            </w:r>
            <w:proofErr w:type="spellStart"/>
            <w:r>
              <w:rPr>
                <w:rFonts w:ascii="Courier New" w:eastAsia="Courier New" w:hAnsi="Courier New" w:cs="Courier New"/>
                <w:color w:val="DCDCAA"/>
                <w:sz w:val="18"/>
                <w:szCs w:val="18"/>
              </w:rPr>
              <w:t>fontsize</w:t>
            </w:r>
            <w:proofErr w:type="spellEnd"/>
            <w:r>
              <w:rPr>
                <w:rFonts w:ascii="Courier New" w:eastAsia="Courier New" w:hAnsi="Courier New" w:cs="Courier New"/>
                <w:color w:val="DCDCAA"/>
                <w:sz w:val="18"/>
                <w:szCs w:val="18"/>
              </w:rPr>
              <w:t>=11)</w:t>
            </w:r>
          </w:p>
          <w:p w:rsidR="00766E6E" w:rsidRDefault="00A156C3">
            <w:r>
              <w:rPr>
                <w:rFonts w:ascii="Courier New" w:eastAsia="Courier New" w:hAnsi="Courier New" w:cs="Courier New"/>
                <w:color w:val="DCDCAA"/>
                <w:sz w:val="18"/>
                <w:szCs w:val="18"/>
              </w:rPr>
              <w:lastRenderedPageBreak/>
              <w:t>ax2.set_</w:t>
            </w:r>
            <w:proofErr w:type="gramStart"/>
            <w:r>
              <w:rPr>
                <w:rFonts w:ascii="Courier New" w:eastAsia="Courier New" w:hAnsi="Courier New" w:cs="Courier New"/>
                <w:color w:val="DCDCAA"/>
                <w:sz w:val="18"/>
                <w:szCs w:val="18"/>
              </w:rPr>
              <w:t>title(</w:t>
            </w:r>
            <w:proofErr w:type="gramEnd"/>
            <w:r>
              <w:rPr>
                <w:rFonts w:ascii="Courier New" w:eastAsia="Courier New" w:hAnsi="Courier New" w:cs="Courier New"/>
                <w:color w:val="DCDCAA"/>
                <w:sz w:val="18"/>
                <w:szCs w:val="18"/>
              </w:rPr>
              <w:t xml:space="preserve">'Precision / Recall / F1: Base Paper vs Current', </w:t>
            </w:r>
            <w:proofErr w:type="spellStart"/>
            <w:r>
              <w:rPr>
                <w:rFonts w:ascii="Courier New" w:eastAsia="Courier New" w:hAnsi="Courier New" w:cs="Courier New"/>
                <w:color w:val="DCDCAA"/>
                <w:sz w:val="18"/>
                <w:szCs w:val="18"/>
              </w:rPr>
              <w:t>fontsize</w:t>
            </w:r>
            <w:proofErr w:type="spellEnd"/>
            <w:r>
              <w:rPr>
                <w:rFonts w:ascii="Courier New" w:eastAsia="Courier New" w:hAnsi="Courier New" w:cs="Courier New"/>
                <w:color w:val="DCDCAA"/>
                <w:sz w:val="18"/>
                <w:szCs w:val="18"/>
              </w:rPr>
              <w:t xml:space="preserve">=12, </w:t>
            </w:r>
            <w:proofErr w:type="spellStart"/>
            <w:r>
              <w:rPr>
                <w:rFonts w:ascii="Courier New" w:eastAsia="Courier New" w:hAnsi="Courier New" w:cs="Courier New"/>
                <w:color w:val="DCDCAA"/>
                <w:sz w:val="18"/>
                <w:szCs w:val="18"/>
              </w:rPr>
              <w:t>fontweight</w:t>
            </w:r>
            <w:proofErr w:type="spellEnd"/>
            <w:r>
              <w:rPr>
                <w:rFonts w:ascii="Courier New" w:eastAsia="Courier New" w:hAnsi="Courier New" w:cs="Courier New"/>
                <w:color w:val="DCDCAA"/>
                <w:sz w:val="18"/>
                <w:szCs w:val="18"/>
              </w:rPr>
              <w:t>='bold')</w:t>
            </w:r>
          </w:p>
          <w:p w:rsidR="00766E6E" w:rsidRDefault="00A156C3">
            <w:r>
              <w:rPr>
                <w:rFonts w:ascii="Courier New" w:eastAsia="Courier New" w:hAnsi="Courier New" w:cs="Courier New"/>
                <w:color w:val="DCDCAA"/>
                <w:sz w:val="18"/>
                <w:szCs w:val="18"/>
              </w:rPr>
              <w:t>ax2.legend(</w:t>
            </w:r>
            <w:proofErr w:type="spellStart"/>
            <w:r>
              <w:rPr>
                <w:rFonts w:ascii="Courier New" w:eastAsia="Courier New" w:hAnsi="Courier New" w:cs="Courier New"/>
                <w:color w:val="DCDCAA"/>
                <w:sz w:val="18"/>
                <w:szCs w:val="18"/>
              </w:rPr>
              <w:t>fontsize</w:t>
            </w:r>
            <w:proofErr w:type="spellEnd"/>
            <w:r>
              <w:rPr>
                <w:rFonts w:ascii="Courier New" w:eastAsia="Courier New" w:hAnsi="Courier New" w:cs="Courier New"/>
                <w:color w:val="DCDCAA"/>
                <w:sz w:val="18"/>
                <w:szCs w:val="18"/>
              </w:rPr>
              <w:t>=9)</w:t>
            </w:r>
          </w:p>
          <w:p w:rsidR="00766E6E" w:rsidRDefault="00A156C3">
            <w:proofErr w:type="spellStart"/>
            <w:proofErr w:type="gramStart"/>
            <w:r>
              <w:rPr>
                <w:rFonts w:ascii="Courier New" w:eastAsia="Courier New" w:hAnsi="Courier New" w:cs="Courier New"/>
                <w:color w:val="DCDCAA"/>
                <w:sz w:val="18"/>
                <w:szCs w:val="18"/>
              </w:rPr>
              <w:t>plt.tight</w:t>
            </w:r>
            <w:proofErr w:type="gramEnd"/>
            <w:r>
              <w:rPr>
                <w:rFonts w:ascii="Courier New" w:eastAsia="Courier New" w:hAnsi="Courier New" w:cs="Courier New"/>
                <w:color w:val="DCDCAA"/>
                <w:sz w:val="18"/>
                <w:szCs w:val="18"/>
              </w:rPr>
              <w:t>_layout</w:t>
            </w:r>
            <w:proofErr w:type="spellEnd"/>
            <w:r>
              <w:rPr>
                <w:rFonts w:ascii="Courier New" w:eastAsia="Courier New" w:hAnsi="Courier New" w:cs="Courier New"/>
                <w:color w:val="DCDCAA"/>
                <w:sz w:val="18"/>
                <w:szCs w:val="18"/>
              </w:rPr>
              <w:t>()</w:t>
            </w:r>
          </w:p>
          <w:p w:rsidR="00766E6E" w:rsidRDefault="00A156C3">
            <w:proofErr w:type="spellStart"/>
            <w:proofErr w:type="gramStart"/>
            <w:r>
              <w:rPr>
                <w:rFonts w:ascii="Courier New" w:eastAsia="Courier New" w:hAnsi="Courier New" w:cs="Courier New"/>
                <w:color w:val="DCDCAA"/>
                <w:sz w:val="18"/>
                <w:szCs w:val="18"/>
              </w:rPr>
              <w:t>plt.savefig</w:t>
            </w:r>
            <w:proofErr w:type="spellEnd"/>
            <w:proofErr w:type="gramEnd"/>
            <w:r>
              <w:rPr>
                <w:rFonts w:ascii="Courier New" w:eastAsia="Courier New" w:hAnsi="Courier New" w:cs="Courier New"/>
                <w:color w:val="DCDCAA"/>
                <w:sz w:val="18"/>
                <w:szCs w:val="18"/>
              </w:rPr>
              <w:t xml:space="preserve">('base_paper_comparison.png', dpi=150, </w:t>
            </w:r>
            <w:proofErr w:type="spellStart"/>
            <w:r>
              <w:rPr>
                <w:rFonts w:ascii="Courier New" w:eastAsia="Courier New" w:hAnsi="Courier New" w:cs="Courier New"/>
                <w:color w:val="DCDCAA"/>
                <w:sz w:val="18"/>
                <w:szCs w:val="18"/>
              </w:rPr>
              <w:t>bbox_inches</w:t>
            </w:r>
            <w:proofErr w:type="spellEnd"/>
            <w:r>
              <w:rPr>
                <w:rFonts w:ascii="Courier New" w:eastAsia="Courier New" w:hAnsi="Courier New" w:cs="Courier New"/>
                <w:color w:val="DCDCAA"/>
                <w:sz w:val="18"/>
                <w:szCs w:val="18"/>
              </w:rPr>
              <w:t>='tight')</w:t>
            </w:r>
          </w:p>
          <w:p w:rsidR="00766E6E" w:rsidRDefault="00A156C3">
            <w:proofErr w:type="spellStart"/>
            <w:r>
              <w:rPr>
                <w:rFonts w:ascii="Courier New" w:eastAsia="Courier New" w:hAnsi="Courier New" w:cs="Courier New"/>
                <w:color w:val="DCDCAA"/>
                <w:sz w:val="18"/>
                <w:szCs w:val="18"/>
              </w:rPr>
              <w:t>plt.show</w:t>
            </w:r>
            <w:proofErr w:type="spellEnd"/>
            <w:r>
              <w:rPr>
                <w:rFonts w:ascii="Courier New" w:eastAsia="Courier New" w:hAnsi="Courier New" w:cs="Courier New"/>
                <w:color w:val="DCDCAA"/>
                <w:sz w:val="18"/>
                <w:szCs w:val="18"/>
              </w:rPr>
              <w:t>()</w:t>
            </w:r>
          </w:p>
        </w:tc>
      </w:tr>
    </w:tbl>
    <w:p w:rsidR="00766E6E" w:rsidRDefault="00A156C3">
      <w:r>
        <w:lastRenderedPageBreak/>
        <w:br w:type="page"/>
      </w:r>
    </w:p>
    <w:p w:rsidR="00766E6E" w:rsidRDefault="00A156C3">
      <w:pPr>
        <w:pStyle w:val="Heading1"/>
      </w:pPr>
      <w:r>
        <w:rPr>
          <w:sz w:val="32"/>
          <w:szCs w:val="32"/>
        </w:rPr>
        <w:lastRenderedPageBreak/>
        <w:t>Chapter 9: Summary and Conclusion</w:t>
      </w:r>
    </w:p>
    <w:p w:rsidR="00766E6E" w:rsidRDefault="00766E6E">
      <w:pPr>
        <w:spacing w:before="60" w:after="60"/>
      </w:pPr>
    </w:p>
    <w:p w:rsidR="00766E6E" w:rsidRDefault="00A156C3">
      <w:pPr>
        <w:pStyle w:val="Heading2"/>
      </w:pPr>
      <w:r>
        <w:rPr>
          <w:sz w:val="26"/>
          <w:szCs w:val="26"/>
        </w:rPr>
        <w:t>9.1 Summary</w:t>
      </w:r>
    </w:p>
    <w:p w:rsidR="00766E6E" w:rsidRDefault="00A156C3">
      <w:pPr>
        <w:spacing w:before="80" w:after="120" w:line="276" w:lineRule="auto"/>
        <w:jc w:val="both"/>
      </w:pPr>
      <w:r>
        <w:t xml:space="preserve">This project report presented a comprehensive investigation of machine learning methods for optimizing </w:t>
      </w:r>
      <w:proofErr w:type="spellStart"/>
      <w:r>
        <w:t>biofertilizer</w:t>
      </w:r>
      <w:proofErr w:type="spellEnd"/>
      <w:r>
        <w:t xml:space="preserve"> recommendations in precision agriculture. The study was motivated by the urgent need to transition from environmentally harmful chemical fertilizers to sustainable </w:t>
      </w:r>
      <w:proofErr w:type="spellStart"/>
      <w:r>
        <w:t>biofertilizer</w:t>
      </w:r>
      <w:proofErr w:type="spellEnd"/>
      <w:r>
        <w:t>-based approaches while maintaining or improving crop productivity.</w:t>
      </w:r>
    </w:p>
    <w:p w:rsidR="00766E6E" w:rsidRDefault="00A156C3">
      <w:pPr>
        <w:spacing w:before="80" w:after="120" w:line="276" w:lineRule="auto"/>
        <w:jc w:val="both"/>
      </w:pPr>
      <w:r>
        <w:t>A multi-variable crop-</w:t>
      </w:r>
      <w:proofErr w:type="spellStart"/>
      <w:r>
        <w:t>biofertilizer</w:t>
      </w:r>
      <w:proofErr w:type="spellEnd"/>
      <w:r>
        <w:t xml:space="preserve"> recommendation dataset was constructed and </w:t>
      </w:r>
      <w:proofErr w:type="spellStart"/>
      <w:r>
        <w:t>preprocessed</w:t>
      </w:r>
      <w:proofErr w:type="spellEnd"/>
      <w:r>
        <w:t xml:space="preserve">, incorporating soil macro-nutrients (N, P, K), soil pH, temperature, humidity, and rainfall data for 22 crop classes. Five ML algorithms — Random Forest, Support Vector Machine, k-Nearest Neighbour, Decision Tree, and </w:t>
      </w:r>
      <w:proofErr w:type="spellStart"/>
      <w:r>
        <w:t>XGBoost</w:t>
      </w:r>
      <w:proofErr w:type="spellEnd"/>
      <w:r>
        <w:t xml:space="preserve"> — were trained and rigorously evaluated. </w:t>
      </w:r>
      <w:proofErr w:type="spellStart"/>
      <w:r>
        <w:t>XGBoost</w:t>
      </w:r>
      <w:proofErr w:type="spellEnd"/>
      <w:r>
        <w:t xml:space="preserve"> emerged as the superior model across all performance metrics, achieving 99.09% accuracy, 0.99 precision, 0.99 recall, and 0.99 F1-score.</w:t>
      </w:r>
    </w:p>
    <w:p w:rsidR="00766E6E" w:rsidRDefault="00A156C3">
      <w:pPr>
        <w:spacing w:before="80" w:after="120" w:line="276" w:lineRule="auto"/>
        <w:jc w:val="both"/>
      </w:pPr>
      <w:r>
        <w:t xml:space="preserve">A complete system architecture was designed, encompassing a data </w:t>
      </w:r>
      <w:proofErr w:type="spellStart"/>
      <w:r>
        <w:t>preprocessing</w:t>
      </w:r>
      <w:proofErr w:type="spellEnd"/>
      <w:r>
        <w:t xml:space="preserve"> module, ML model training and evaluation pipeline, recommendation engine, and farmer interface with </w:t>
      </w:r>
      <w:proofErr w:type="spellStart"/>
      <w:r>
        <w:t>IoT</w:t>
      </w:r>
      <w:proofErr w:type="spellEnd"/>
      <w:r>
        <w:t xml:space="preserve"> integration capability. The system architecture was documented through block diagrams, flowcharts, class diagrams, and UML activity and use case diagrams.</w:t>
      </w:r>
    </w:p>
    <w:p w:rsidR="00766E6E" w:rsidRDefault="00766E6E">
      <w:pPr>
        <w:spacing w:before="60" w:after="60"/>
      </w:pPr>
    </w:p>
    <w:p w:rsidR="00766E6E" w:rsidRDefault="00A156C3">
      <w:pPr>
        <w:pStyle w:val="Heading2"/>
      </w:pPr>
      <w:r>
        <w:rPr>
          <w:sz w:val="26"/>
          <w:szCs w:val="26"/>
        </w:rPr>
        <w:t>9.2 Conclusion</w:t>
      </w:r>
    </w:p>
    <w:p w:rsidR="00766E6E" w:rsidRDefault="00A156C3">
      <w:pPr>
        <w:spacing w:before="80" w:after="120" w:line="276" w:lineRule="auto"/>
        <w:jc w:val="both"/>
      </w:pPr>
      <w:r>
        <w:t xml:space="preserve">The results conclusively demonstrate that machine learning — particularly gradient-boosted ensemble methods — can transform </w:t>
      </w:r>
      <w:proofErr w:type="spellStart"/>
      <w:r>
        <w:t>biofertilizer</w:t>
      </w:r>
      <w:proofErr w:type="spellEnd"/>
      <w:r>
        <w:t xml:space="preserve"> recommendation from a heuristic, experience-dependent process into a data-driven, scalable, and highly accurate decision-support system. </w:t>
      </w:r>
      <w:proofErr w:type="spellStart"/>
      <w:r>
        <w:t>XGBoost's</w:t>
      </w:r>
      <w:proofErr w:type="spellEnd"/>
      <w:r>
        <w:t xml:space="preserve"> 99.09% accuracy significantly surpasses the base paper's SVM performance (F-measure 0.95) and exceeds competing approaches including deep collaborative matrix factorization (97.88%) and traditional gradient-boosted trees (87%).</w:t>
      </w:r>
    </w:p>
    <w:p w:rsidR="00766E6E" w:rsidRDefault="00A156C3">
      <w:pPr>
        <w:spacing w:before="80" w:after="120" w:line="276" w:lineRule="auto"/>
        <w:jc w:val="both"/>
      </w:pPr>
      <w:r>
        <w:t xml:space="preserve">The importance of feature selection was confirmed, with humidity, rainfall, and potassium content emerging as the most predictive variables for </w:t>
      </w:r>
      <w:proofErr w:type="spellStart"/>
      <w:r>
        <w:t>biofertilizer</w:t>
      </w:r>
      <w:proofErr w:type="spellEnd"/>
      <w:r>
        <w:t xml:space="preserve"> recommendation. The constructed dataset and trained models provide a reusable, extensible foundation for future agricultural AI research.</w:t>
      </w:r>
    </w:p>
    <w:p w:rsidR="00766E6E" w:rsidRDefault="00A156C3">
      <w:pPr>
        <w:spacing w:before="80" w:after="120" w:line="276" w:lineRule="auto"/>
        <w:jc w:val="both"/>
      </w:pPr>
      <w:r>
        <w:t xml:space="preserve">In conclusion, the integration of ML into the </w:t>
      </w:r>
      <w:proofErr w:type="spellStart"/>
      <w:r>
        <w:t>biofertilizer</w:t>
      </w:r>
      <w:proofErr w:type="spellEnd"/>
      <w:r>
        <w:t xml:space="preserve"> sector represents not merely a technological improvement but a paradigm </w:t>
      </w:r>
      <w:proofErr w:type="gramStart"/>
      <w:r>
        <w:t>shift</w:t>
      </w:r>
      <w:proofErr w:type="gramEnd"/>
      <w:r>
        <w:t xml:space="preserve"> toward intelligent, sustainable, and data-empowered agriculture — one that can contribute meaningfully to achieving global food security while minimizing ecological footprint.</w:t>
      </w:r>
    </w:p>
    <w:p w:rsidR="00766E6E" w:rsidRDefault="00A156C3">
      <w:r>
        <w:br w:type="page"/>
      </w:r>
    </w:p>
    <w:p w:rsidR="00766E6E" w:rsidRDefault="00A156C3">
      <w:pPr>
        <w:pStyle w:val="Heading1"/>
      </w:pPr>
      <w:r>
        <w:rPr>
          <w:sz w:val="32"/>
          <w:szCs w:val="32"/>
        </w:rPr>
        <w:lastRenderedPageBreak/>
        <w:t>Chapter 10: Future Scope</w:t>
      </w:r>
    </w:p>
    <w:p w:rsidR="00766E6E" w:rsidRDefault="00766E6E">
      <w:pPr>
        <w:spacing w:before="60" w:after="60"/>
      </w:pPr>
    </w:p>
    <w:p w:rsidR="00766E6E" w:rsidRDefault="00A156C3">
      <w:pPr>
        <w:pStyle w:val="Heading2"/>
      </w:pPr>
      <w:r>
        <w:rPr>
          <w:sz w:val="26"/>
          <w:szCs w:val="26"/>
        </w:rPr>
        <w:t>10.1 Integration with Artificial Intelligence (AI)</w:t>
      </w:r>
    </w:p>
    <w:p w:rsidR="00766E6E" w:rsidRDefault="00A156C3">
      <w:pPr>
        <w:spacing w:before="80" w:after="120" w:line="276" w:lineRule="auto"/>
        <w:jc w:val="both"/>
      </w:pPr>
      <w:r>
        <w:t>The current system uses classical ML algorithms. Future development could incorporate deep learning architectures for enhanced performance:</w:t>
      </w:r>
    </w:p>
    <w:p w:rsidR="00766E6E" w:rsidRDefault="00A156C3">
      <w:pPr>
        <w:pStyle w:val="ListParagraph"/>
        <w:numPr>
          <w:ilvl w:val="0"/>
          <w:numId w:val="1"/>
        </w:numPr>
      </w:pPr>
      <w:r>
        <w:t>Convolutional Neural Networks (CNNs): Applied to soil image analysis from drone or satellite imagery, enabling visual detection of nutrient deficiencies and pathogen damage without requiring manual soil testing.</w:t>
      </w:r>
    </w:p>
    <w:p w:rsidR="00766E6E" w:rsidRDefault="00A156C3">
      <w:pPr>
        <w:pStyle w:val="ListParagraph"/>
        <w:numPr>
          <w:ilvl w:val="0"/>
          <w:numId w:val="1"/>
        </w:numPr>
      </w:pPr>
      <w:r>
        <w:t xml:space="preserve">Transformer-based Models: Large language models (LLMs) fine-tuned on agricultural datasets could enable natural language interfaces where farmers query the system in regional languages, making </w:t>
      </w:r>
      <w:proofErr w:type="spellStart"/>
      <w:r>
        <w:t>biofertilizer</w:t>
      </w:r>
      <w:proofErr w:type="spellEnd"/>
      <w:r>
        <w:t xml:space="preserve"> recommendations accessible to non-technical users.</w:t>
      </w:r>
    </w:p>
    <w:p w:rsidR="00766E6E" w:rsidRDefault="00A156C3">
      <w:pPr>
        <w:pStyle w:val="ListParagraph"/>
        <w:numPr>
          <w:ilvl w:val="0"/>
          <w:numId w:val="1"/>
        </w:numPr>
      </w:pPr>
      <w:r>
        <w:t>Generative AI for Synthetic Data Augmentation: GANs (Generative Adversarial Networks) could synthesize additional training data for rare crop-soil-climate combinations, addressing class imbalance without requiring expensive field experiments.</w:t>
      </w:r>
    </w:p>
    <w:p w:rsidR="00766E6E" w:rsidRDefault="00A156C3">
      <w:pPr>
        <w:pStyle w:val="ListParagraph"/>
        <w:numPr>
          <w:ilvl w:val="0"/>
          <w:numId w:val="1"/>
        </w:numPr>
      </w:pPr>
      <w:r>
        <w:t>Federated Learning: Privacy-preserving federated ML models could aggregate insights from thousands of individual farm sensors without centralizing sensitive agricultural data, enabling community-scale learning.</w:t>
      </w:r>
    </w:p>
    <w:p w:rsidR="00766E6E" w:rsidRDefault="00A156C3">
      <w:pPr>
        <w:pStyle w:val="ListParagraph"/>
        <w:numPr>
          <w:ilvl w:val="0"/>
          <w:numId w:val="1"/>
        </w:numPr>
      </w:pPr>
      <w:r>
        <w:t>Explainable AI (XAI): SHAP (</w:t>
      </w:r>
      <w:proofErr w:type="spellStart"/>
      <w:r>
        <w:t>SHapley</w:t>
      </w:r>
      <w:proofErr w:type="spellEnd"/>
      <w:r>
        <w:t xml:space="preserve"> Additive </w:t>
      </w:r>
      <w:proofErr w:type="spellStart"/>
      <w:r>
        <w:t>exPlanations</w:t>
      </w:r>
      <w:proofErr w:type="spellEnd"/>
      <w:r>
        <w:t xml:space="preserve">) and LIME frameworks could provide crop-specific, human-interpretable explanations for each </w:t>
      </w:r>
      <w:proofErr w:type="spellStart"/>
      <w:r>
        <w:t>biofertilizer</w:t>
      </w:r>
      <w:proofErr w:type="spellEnd"/>
      <w:r>
        <w:t xml:space="preserve"> recommendation, building farmer trust.</w:t>
      </w:r>
    </w:p>
    <w:p w:rsidR="00766E6E" w:rsidRDefault="00766E6E">
      <w:pPr>
        <w:spacing w:before="60" w:after="60"/>
      </w:pPr>
    </w:p>
    <w:p w:rsidR="00766E6E" w:rsidRDefault="00A156C3">
      <w:pPr>
        <w:pStyle w:val="Heading2"/>
      </w:pPr>
      <w:r>
        <w:rPr>
          <w:sz w:val="26"/>
          <w:szCs w:val="26"/>
        </w:rPr>
        <w:t>10.2 Integration with Internet of Things (</w:t>
      </w:r>
      <w:proofErr w:type="spellStart"/>
      <w:r>
        <w:rPr>
          <w:sz w:val="26"/>
          <w:szCs w:val="26"/>
        </w:rPr>
        <w:t>IoT</w:t>
      </w:r>
      <w:proofErr w:type="spellEnd"/>
      <w:r>
        <w:rPr>
          <w:sz w:val="26"/>
          <w:szCs w:val="26"/>
        </w:rPr>
        <w:t>)</w:t>
      </w:r>
    </w:p>
    <w:p w:rsidR="00766E6E" w:rsidRDefault="00A156C3">
      <w:pPr>
        <w:spacing w:before="80" w:after="120" w:line="276" w:lineRule="auto"/>
        <w:jc w:val="both"/>
      </w:pPr>
      <w:proofErr w:type="spellStart"/>
      <w:r>
        <w:t>IoT</w:t>
      </w:r>
      <w:proofErr w:type="spellEnd"/>
      <w:r>
        <w:t xml:space="preserve"> integration presents the most impactful near-term opportunity for this system:</w:t>
      </w:r>
    </w:p>
    <w:p w:rsidR="00766E6E" w:rsidRDefault="00A156C3">
      <w:pPr>
        <w:pStyle w:val="ListParagraph"/>
        <w:numPr>
          <w:ilvl w:val="0"/>
          <w:numId w:val="1"/>
        </w:numPr>
      </w:pPr>
      <w:r>
        <w:t xml:space="preserve">Smart Soil Sensor Networks: Low-cost </w:t>
      </w:r>
      <w:proofErr w:type="spellStart"/>
      <w:r>
        <w:t>IoT</w:t>
      </w:r>
      <w:proofErr w:type="spellEnd"/>
      <w:r>
        <w:t xml:space="preserve"> sensors (pH meters, NPK probes, moisture sensors, temperature-humidity sensors) deployed in farm fields at 10–20 metre intervals could feed real-time data directly to the ML recommendation engine, replacing periodic manual sampling with continuous monitoring.</w:t>
      </w:r>
    </w:p>
    <w:p w:rsidR="00766E6E" w:rsidRDefault="00A156C3">
      <w:pPr>
        <w:pStyle w:val="ListParagraph"/>
        <w:numPr>
          <w:ilvl w:val="0"/>
          <w:numId w:val="1"/>
        </w:numPr>
      </w:pPr>
      <w:r>
        <w:t xml:space="preserve">Automated </w:t>
      </w:r>
      <w:proofErr w:type="spellStart"/>
      <w:r>
        <w:t>Biofertilizer</w:t>
      </w:r>
      <w:proofErr w:type="spellEnd"/>
      <w:r>
        <w:t xml:space="preserve"> Dispensing Systems: </w:t>
      </w:r>
      <w:proofErr w:type="spellStart"/>
      <w:r>
        <w:t>IoT</w:t>
      </w:r>
      <w:proofErr w:type="spellEnd"/>
      <w:r>
        <w:t xml:space="preserve">-controlled dispensers could receive the ML system's dosage recommendations and automatically apply the correct </w:t>
      </w:r>
      <w:proofErr w:type="spellStart"/>
      <w:r>
        <w:t>biofertilizer</w:t>
      </w:r>
      <w:proofErr w:type="spellEnd"/>
      <w:r>
        <w:t xml:space="preserve"> formulation through drip irrigation or soil injection systems, eliminating human error in application.</w:t>
      </w:r>
    </w:p>
    <w:p w:rsidR="00766E6E" w:rsidRDefault="00A156C3">
      <w:pPr>
        <w:pStyle w:val="ListParagraph"/>
        <w:numPr>
          <w:ilvl w:val="0"/>
          <w:numId w:val="1"/>
        </w:numPr>
      </w:pPr>
      <w:r>
        <w:t xml:space="preserve">Drone-based Monitoring and Application: Autonomous agricultural drones equipped with multispectral cameras could map field variability at centimetre resolution, feeding spatial data to the ML system, and precision-apply </w:t>
      </w:r>
      <w:proofErr w:type="spellStart"/>
      <w:r>
        <w:t>biofertilizers</w:t>
      </w:r>
      <w:proofErr w:type="spellEnd"/>
      <w:r>
        <w:t xml:space="preserve"> only to zones with identified nutrient deficits.</w:t>
      </w:r>
    </w:p>
    <w:p w:rsidR="00766E6E" w:rsidRDefault="00A156C3">
      <w:pPr>
        <w:pStyle w:val="ListParagraph"/>
        <w:numPr>
          <w:ilvl w:val="0"/>
          <w:numId w:val="1"/>
        </w:numPr>
      </w:pPr>
      <w:r>
        <w:t>Edge Computing: On-farm edge computing devices (Raspberry Pi, NVIDIA Jetson Nano) could host compressed ML models, enabling real-time inference without cloud connectivity — critical for rural areas with limited internet access.</w:t>
      </w:r>
    </w:p>
    <w:p w:rsidR="00766E6E" w:rsidRDefault="00A156C3">
      <w:pPr>
        <w:pStyle w:val="ListParagraph"/>
        <w:numPr>
          <w:ilvl w:val="0"/>
          <w:numId w:val="1"/>
        </w:numPr>
      </w:pPr>
      <w:proofErr w:type="spellStart"/>
      <w:r>
        <w:t>Blockchain</w:t>
      </w:r>
      <w:proofErr w:type="spellEnd"/>
      <w:r>
        <w:t xml:space="preserve"> for Traceability: Coupling </w:t>
      </w:r>
      <w:proofErr w:type="spellStart"/>
      <w:r>
        <w:t>IoT</w:t>
      </w:r>
      <w:proofErr w:type="spellEnd"/>
      <w:r>
        <w:t xml:space="preserve"> sensor data and ML recommendations with </w:t>
      </w:r>
      <w:proofErr w:type="spellStart"/>
      <w:r>
        <w:t>blockchain</w:t>
      </w:r>
      <w:proofErr w:type="spellEnd"/>
      <w:r>
        <w:t xml:space="preserve"> records could create an immutable </w:t>
      </w:r>
      <w:proofErr w:type="spellStart"/>
      <w:r>
        <w:t>biofertilizer</w:t>
      </w:r>
      <w:proofErr w:type="spellEnd"/>
      <w:r>
        <w:t xml:space="preserve"> application history, supporting organic certification verification and supply chain transparency.</w:t>
      </w:r>
    </w:p>
    <w:p w:rsidR="00766E6E" w:rsidRDefault="00766E6E">
      <w:pPr>
        <w:spacing w:before="60" w:after="60"/>
      </w:pPr>
    </w:p>
    <w:p w:rsidR="00766E6E" w:rsidRDefault="00A156C3">
      <w:pPr>
        <w:pStyle w:val="Heading2"/>
      </w:pPr>
      <w:r>
        <w:rPr>
          <w:sz w:val="26"/>
          <w:szCs w:val="26"/>
        </w:rPr>
        <w:lastRenderedPageBreak/>
        <w:t>10.3 Other Future Directions</w:t>
      </w:r>
    </w:p>
    <w:p w:rsidR="00766E6E" w:rsidRDefault="00A156C3">
      <w:pPr>
        <w:pStyle w:val="ListParagraph"/>
        <w:numPr>
          <w:ilvl w:val="0"/>
          <w:numId w:val="1"/>
        </w:numPr>
      </w:pPr>
      <w:r>
        <w:t>Ensemble Methods: Exploring bagging, boosting, and stacking architectures across multiple models to further improve accuracy and robustness.</w:t>
      </w:r>
    </w:p>
    <w:p w:rsidR="00766E6E" w:rsidRDefault="00A156C3">
      <w:pPr>
        <w:pStyle w:val="ListParagraph"/>
        <w:numPr>
          <w:ilvl w:val="0"/>
          <w:numId w:val="1"/>
        </w:numPr>
      </w:pPr>
      <w:r>
        <w:t>Multi-crop, Multi-season Datasets: Extending the dataset to include seasonal variability, crop rotation schedules, and multi-year yield data for more robust long-term modelling.</w:t>
      </w:r>
    </w:p>
    <w:p w:rsidR="00766E6E" w:rsidRDefault="00A156C3">
      <w:pPr>
        <w:pStyle w:val="ListParagraph"/>
        <w:numPr>
          <w:ilvl w:val="0"/>
          <w:numId w:val="1"/>
        </w:numPr>
      </w:pPr>
      <w:r>
        <w:t xml:space="preserve">Climate Change Adaptation: Incorporating climate projection data (CMIP6 models) to develop </w:t>
      </w:r>
      <w:proofErr w:type="spellStart"/>
      <w:r>
        <w:t>biofertilizer</w:t>
      </w:r>
      <w:proofErr w:type="spellEnd"/>
      <w:r>
        <w:t xml:space="preserve"> recommendations that remain optimal under predicted future climate scenarios.</w:t>
      </w:r>
    </w:p>
    <w:p w:rsidR="00766E6E" w:rsidRDefault="00A156C3">
      <w:pPr>
        <w:pStyle w:val="ListParagraph"/>
        <w:numPr>
          <w:ilvl w:val="0"/>
          <w:numId w:val="1"/>
        </w:numPr>
      </w:pPr>
      <w:r>
        <w:t xml:space="preserve">Microbiome Profiling: Integrating 16S </w:t>
      </w:r>
      <w:proofErr w:type="spellStart"/>
      <w:r>
        <w:t>rRNA</w:t>
      </w:r>
      <w:proofErr w:type="spellEnd"/>
      <w:r>
        <w:t xml:space="preserve"> sequencing data from soil microbiome samples into the ML pipeline for strain-specific </w:t>
      </w:r>
      <w:proofErr w:type="spellStart"/>
      <w:r>
        <w:t>biofertilizer</w:t>
      </w:r>
      <w:proofErr w:type="spellEnd"/>
      <w:r>
        <w:t xml:space="preserve"> formulation optimization.</w:t>
      </w:r>
    </w:p>
    <w:p w:rsidR="00766E6E" w:rsidRDefault="00A156C3">
      <w:r>
        <w:br w:type="page"/>
      </w:r>
    </w:p>
    <w:p w:rsidR="00766E6E" w:rsidRDefault="00A156C3">
      <w:pPr>
        <w:pStyle w:val="Heading1"/>
      </w:pPr>
      <w:r>
        <w:rPr>
          <w:sz w:val="32"/>
          <w:szCs w:val="32"/>
        </w:rPr>
        <w:lastRenderedPageBreak/>
        <w:t>Chapter 11: References</w:t>
      </w:r>
    </w:p>
    <w:p w:rsidR="00766E6E" w:rsidRDefault="00766E6E">
      <w:pPr>
        <w:spacing w:before="60" w:after="60"/>
      </w:pPr>
    </w:p>
    <w:p w:rsidR="00766E6E" w:rsidRDefault="00A156C3">
      <w:pPr>
        <w:spacing w:before="60" w:after="60"/>
        <w:ind w:left="360" w:hanging="360"/>
      </w:pPr>
      <w:r>
        <w:rPr>
          <w:sz w:val="20"/>
          <w:szCs w:val="20"/>
        </w:rPr>
        <w:t xml:space="preserve">[1] Wu, L., Wang, Y., Zhang, S., Wei, W., </w:t>
      </w:r>
      <w:proofErr w:type="spellStart"/>
      <w:r>
        <w:rPr>
          <w:sz w:val="20"/>
          <w:szCs w:val="20"/>
        </w:rPr>
        <w:t>Kuzyakov</w:t>
      </w:r>
      <w:proofErr w:type="spellEnd"/>
      <w:r>
        <w:rPr>
          <w:sz w:val="20"/>
          <w:szCs w:val="20"/>
        </w:rPr>
        <w:t>, Y., &amp; Ding, X. (2021). Fertilization effects on microbial community composition and aggregate formation in saline-alkaline soil. Plant and Soil, 463, 523–535.</w:t>
      </w:r>
    </w:p>
    <w:p w:rsidR="00766E6E" w:rsidRDefault="00A156C3">
      <w:pPr>
        <w:spacing w:before="60" w:after="60"/>
        <w:ind w:left="360" w:hanging="360"/>
      </w:pPr>
      <w:r>
        <w:rPr>
          <w:sz w:val="20"/>
          <w:szCs w:val="20"/>
        </w:rPr>
        <w:t xml:space="preserve">[2] </w:t>
      </w:r>
      <w:proofErr w:type="spellStart"/>
      <w:r>
        <w:rPr>
          <w:sz w:val="20"/>
          <w:szCs w:val="20"/>
        </w:rPr>
        <w:t>Saha</w:t>
      </w:r>
      <w:proofErr w:type="spellEnd"/>
      <w:r>
        <w:rPr>
          <w:sz w:val="20"/>
          <w:szCs w:val="20"/>
        </w:rPr>
        <w:t xml:space="preserve">, S., Paul, D., </w:t>
      </w:r>
      <w:proofErr w:type="spellStart"/>
      <w:r>
        <w:rPr>
          <w:sz w:val="20"/>
          <w:szCs w:val="20"/>
        </w:rPr>
        <w:t>Poudel</w:t>
      </w:r>
      <w:proofErr w:type="spellEnd"/>
      <w:r>
        <w:rPr>
          <w:sz w:val="20"/>
          <w:szCs w:val="20"/>
        </w:rPr>
        <w:t xml:space="preserve">, T.R., </w:t>
      </w:r>
      <w:proofErr w:type="spellStart"/>
      <w:r>
        <w:rPr>
          <w:sz w:val="20"/>
          <w:szCs w:val="20"/>
        </w:rPr>
        <w:t>Basunia</w:t>
      </w:r>
      <w:proofErr w:type="spellEnd"/>
      <w:r>
        <w:rPr>
          <w:sz w:val="20"/>
          <w:szCs w:val="20"/>
        </w:rPr>
        <w:t xml:space="preserve">, N.M., Hasan, T., Hasan, M., et al. (2023). </w:t>
      </w:r>
      <w:proofErr w:type="spellStart"/>
      <w:r>
        <w:rPr>
          <w:sz w:val="20"/>
          <w:szCs w:val="20"/>
        </w:rPr>
        <w:t>Biofertilizer</w:t>
      </w:r>
      <w:proofErr w:type="spellEnd"/>
      <w:r>
        <w:rPr>
          <w:sz w:val="20"/>
          <w:szCs w:val="20"/>
        </w:rPr>
        <w:t xml:space="preserve"> science and practice for agriculture and forestry: a review. Journal of Applied Biology and Biotechnology, 11, 31–44.</w:t>
      </w:r>
    </w:p>
    <w:p w:rsidR="00766E6E" w:rsidRDefault="00A156C3">
      <w:pPr>
        <w:spacing w:before="60" w:after="60"/>
        <w:ind w:left="360" w:hanging="360"/>
      </w:pPr>
      <w:r>
        <w:rPr>
          <w:sz w:val="20"/>
          <w:szCs w:val="20"/>
        </w:rPr>
        <w:t xml:space="preserve">[3] Kumar, D., </w:t>
      </w:r>
      <w:proofErr w:type="spellStart"/>
      <w:r>
        <w:rPr>
          <w:sz w:val="20"/>
          <w:szCs w:val="20"/>
        </w:rPr>
        <w:t>Dutt</w:t>
      </w:r>
      <w:proofErr w:type="spellEnd"/>
      <w:r>
        <w:rPr>
          <w:sz w:val="20"/>
          <w:szCs w:val="20"/>
        </w:rPr>
        <w:t xml:space="preserve">, S., </w:t>
      </w:r>
      <w:proofErr w:type="spellStart"/>
      <w:r>
        <w:rPr>
          <w:sz w:val="20"/>
          <w:szCs w:val="20"/>
        </w:rPr>
        <w:t>Raigond</w:t>
      </w:r>
      <w:proofErr w:type="spellEnd"/>
      <w:r>
        <w:rPr>
          <w:sz w:val="20"/>
          <w:szCs w:val="20"/>
        </w:rPr>
        <w:t xml:space="preserve">, P., </w:t>
      </w:r>
      <w:proofErr w:type="spellStart"/>
      <w:r>
        <w:rPr>
          <w:sz w:val="20"/>
          <w:szCs w:val="20"/>
        </w:rPr>
        <w:t>Changan</w:t>
      </w:r>
      <w:proofErr w:type="spellEnd"/>
      <w:r>
        <w:rPr>
          <w:sz w:val="20"/>
          <w:szCs w:val="20"/>
        </w:rPr>
        <w:t xml:space="preserve">, S.S., Lal, M.K., Tiwari, R.K., et al. (2021). Different </w:t>
      </w:r>
      <w:proofErr w:type="spellStart"/>
      <w:r>
        <w:rPr>
          <w:sz w:val="20"/>
          <w:szCs w:val="20"/>
        </w:rPr>
        <w:t>biofertilizers</w:t>
      </w:r>
      <w:proofErr w:type="spellEnd"/>
      <w:r>
        <w:rPr>
          <w:sz w:val="20"/>
          <w:szCs w:val="20"/>
        </w:rPr>
        <w:t xml:space="preserve"> and their application for sustainable development. In: Microbial Technology for Sustainable Environment, 31–48.</w:t>
      </w:r>
    </w:p>
    <w:p w:rsidR="00766E6E" w:rsidRDefault="00A156C3">
      <w:pPr>
        <w:spacing w:before="60" w:after="60"/>
        <w:ind w:left="360" w:hanging="360"/>
      </w:pPr>
      <w:r>
        <w:rPr>
          <w:sz w:val="20"/>
          <w:szCs w:val="20"/>
        </w:rPr>
        <w:t xml:space="preserve">[4] Show, B.K., </w:t>
      </w:r>
      <w:proofErr w:type="spellStart"/>
      <w:r>
        <w:rPr>
          <w:sz w:val="20"/>
          <w:szCs w:val="20"/>
        </w:rPr>
        <w:t>Panja</w:t>
      </w:r>
      <w:proofErr w:type="spellEnd"/>
      <w:r>
        <w:rPr>
          <w:sz w:val="20"/>
          <w:szCs w:val="20"/>
        </w:rPr>
        <w:t xml:space="preserve">, S., Ghosh Thakur, R., </w:t>
      </w:r>
      <w:proofErr w:type="spellStart"/>
      <w:r>
        <w:rPr>
          <w:sz w:val="20"/>
          <w:szCs w:val="20"/>
        </w:rPr>
        <w:t>Basu</w:t>
      </w:r>
      <w:proofErr w:type="spellEnd"/>
      <w:r>
        <w:rPr>
          <w:sz w:val="20"/>
          <w:szCs w:val="20"/>
        </w:rPr>
        <w:t xml:space="preserve">, A., </w:t>
      </w:r>
      <w:proofErr w:type="spellStart"/>
      <w:r>
        <w:rPr>
          <w:sz w:val="20"/>
          <w:szCs w:val="20"/>
        </w:rPr>
        <w:t>Koley</w:t>
      </w:r>
      <w:proofErr w:type="spellEnd"/>
      <w:r>
        <w:rPr>
          <w:sz w:val="20"/>
          <w:szCs w:val="20"/>
        </w:rPr>
        <w:t xml:space="preserve">, A., Ghosh, A., et al. (2023). Optimisation of anaerobic </w:t>
      </w:r>
      <w:proofErr w:type="spellStart"/>
      <w:r>
        <w:rPr>
          <w:sz w:val="20"/>
          <w:szCs w:val="20"/>
        </w:rPr>
        <w:t>digestate</w:t>
      </w:r>
      <w:proofErr w:type="spellEnd"/>
      <w:r>
        <w:rPr>
          <w:sz w:val="20"/>
          <w:szCs w:val="20"/>
        </w:rPr>
        <w:t xml:space="preserve"> and chemical fertiliser application to enhance rice yield — a machine-learning approach. Sustainability, 15(18), 13706.</w:t>
      </w:r>
    </w:p>
    <w:p w:rsidR="00766E6E" w:rsidRDefault="00A156C3">
      <w:pPr>
        <w:spacing w:before="60" w:after="60"/>
        <w:ind w:left="360" w:hanging="360"/>
      </w:pPr>
      <w:r>
        <w:rPr>
          <w:sz w:val="20"/>
          <w:szCs w:val="20"/>
        </w:rPr>
        <w:t xml:space="preserve">[5] </w:t>
      </w:r>
      <w:proofErr w:type="spellStart"/>
      <w:r>
        <w:rPr>
          <w:sz w:val="20"/>
          <w:szCs w:val="20"/>
        </w:rPr>
        <w:t>Jemo</w:t>
      </w:r>
      <w:proofErr w:type="spellEnd"/>
      <w:r>
        <w:rPr>
          <w:sz w:val="20"/>
          <w:szCs w:val="20"/>
        </w:rPr>
        <w:t xml:space="preserve">, M., </w:t>
      </w:r>
      <w:proofErr w:type="spellStart"/>
      <w:r>
        <w:rPr>
          <w:sz w:val="20"/>
          <w:szCs w:val="20"/>
        </w:rPr>
        <w:t>Devkota</w:t>
      </w:r>
      <w:proofErr w:type="spellEnd"/>
      <w:r>
        <w:rPr>
          <w:sz w:val="20"/>
          <w:szCs w:val="20"/>
        </w:rPr>
        <w:t xml:space="preserve">, K.P., </w:t>
      </w:r>
      <w:proofErr w:type="spellStart"/>
      <w:r>
        <w:rPr>
          <w:sz w:val="20"/>
          <w:szCs w:val="20"/>
        </w:rPr>
        <w:t>Epule</w:t>
      </w:r>
      <w:proofErr w:type="spellEnd"/>
      <w:r>
        <w:rPr>
          <w:sz w:val="20"/>
          <w:szCs w:val="20"/>
        </w:rPr>
        <w:t xml:space="preserve">, T.E., </w:t>
      </w:r>
      <w:proofErr w:type="spellStart"/>
      <w:r>
        <w:rPr>
          <w:sz w:val="20"/>
          <w:szCs w:val="20"/>
        </w:rPr>
        <w:t>Chfadi</w:t>
      </w:r>
      <w:proofErr w:type="spellEnd"/>
      <w:r>
        <w:rPr>
          <w:sz w:val="20"/>
          <w:szCs w:val="20"/>
        </w:rPr>
        <w:t xml:space="preserve">, T., </w:t>
      </w:r>
      <w:proofErr w:type="spellStart"/>
      <w:r>
        <w:rPr>
          <w:sz w:val="20"/>
          <w:szCs w:val="20"/>
        </w:rPr>
        <w:t>Moutiq</w:t>
      </w:r>
      <w:proofErr w:type="spellEnd"/>
      <w:r>
        <w:rPr>
          <w:sz w:val="20"/>
          <w:szCs w:val="20"/>
        </w:rPr>
        <w:t xml:space="preserve">, R., </w:t>
      </w:r>
      <w:proofErr w:type="spellStart"/>
      <w:r>
        <w:rPr>
          <w:sz w:val="20"/>
          <w:szCs w:val="20"/>
        </w:rPr>
        <w:t>Hafdi</w:t>
      </w:r>
      <w:proofErr w:type="spellEnd"/>
      <w:r>
        <w:rPr>
          <w:sz w:val="20"/>
          <w:szCs w:val="20"/>
        </w:rPr>
        <w:t xml:space="preserve">, M., et al. (2023). Exploring the potential of mapped soil properties, rhizobium inoculation, and phosphorus supplementation for predicting soybean yield in the </w:t>
      </w:r>
      <w:proofErr w:type="spellStart"/>
      <w:r>
        <w:rPr>
          <w:sz w:val="20"/>
          <w:szCs w:val="20"/>
        </w:rPr>
        <w:t>savanna</w:t>
      </w:r>
      <w:proofErr w:type="spellEnd"/>
      <w:r>
        <w:rPr>
          <w:sz w:val="20"/>
          <w:szCs w:val="20"/>
        </w:rPr>
        <w:t xml:space="preserve"> areas of Nigeria. Frontiers in Plant Science, 14, 1120826.</w:t>
      </w:r>
    </w:p>
    <w:p w:rsidR="00766E6E" w:rsidRDefault="00A156C3">
      <w:pPr>
        <w:spacing w:before="60" w:after="60"/>
        <w:ind w:left="360" w:hanging="360"/>
      </w:pPr>
      <w:r>
        <w:rPr>
          <w:sz w:val="20"/>
          <w:szCs w:val="20"/>
        </w:rPr>
        <w:t xml:space="preserve">[6] </w:t>
      </w:r>
      <w:proofErr w:type="spellStart"/>
      <w:r>
        <w:rPr>
          <w:sz w:val="20"/>
          <w:szCs w:val="20"/>
        </w:rPr>
        <w:t>Indumathi</w:t>
      </w:r>
      <w:proofErr w:type="spellEnd"/>
      <w:r>
        <w:rPr>
          <w:sz w:val="20"/>
          <w:szCs w:val="20"/>
        </w:rPr>
        <w:t xml:space="preserve">, V., </w:t>
      </w:r>
      <w:proofErr w:type="spellStart"/>
      <w:r>
        <w:rPr>
          <w:sz w:val="20"/>
          <w:szCs w:val="20"/>
        </w:rPr>
        <w:t>Megala</w:t>
      </w:r>
      <w:proofErr w:type="spellEnd"/>
      <w:r>
        <w:rPr>
          <w:sz w:val="20"/>
          <w:szCs w:val="20"/>
        </w:rPr>
        <w:t xml:space="preserve">, S.S., </w:t>
      </w:r>
      <w:proofErr w:type="spellStart"/>
      <w:r>
        <w:rPr>
          <w:sz w:val="20"/>
          <w:szCs w:val="20"/>
        </w:rPr>
        <w:t>Padmapriya</w:t>
      </w:r>
      <w:proofErr w:type="spellEnd"/>
      <w:r>
        <w:rPr>
          <w:sz w:val="20"/>
          <w:szCs w:val="20"/>
        </w:rPr>
        <w:t xml:space="preserve">, R., &amp; </w:t>
      </w:r>
      <w:proofErr w:type="spellStart"/>
      <w:r>
        <w:rPr>
          <w:sz w:val="20"/>
          <w:szCs w:val="20"/>
        </w:rPr>
        <w:t>Jayanthi</w:t>
      </w:r>
      <w:proofErr w:type="spellEnd"/>
      <w:r>
        <w:rPr>
          <w:sz w:val="20"/>
          <w:szCs w:val="20"/>
        </w:rPr>
        <w:t>, M.S.B. (2021). Prediction and analysis of plant growth promoting bacteria using machine learning for millet crops. Annals of Romanian Society for Cell Biology, 25(6), 1826–1833.</w:t>
      </w:r>
    </w:p>
    <w:p w:rsidR="00766E6E" w:rsidRDefault="00A156C3">
      <w:pPr>
        <w:spacing w:before="60" w:after="60"/>
        <w:ind w:left="360" w:hanging="360"/>
      </w:pPr>
      <w:r>
        <w:rPr>
          <w:sz w:val="20"/>
          <w:szCs w:val="20"/>
        </w:rPr>
        <w:t xml:space="preserve">[7] Abbas, F., </w:t>
      </w:r>
      <w:proofErr w:type="spellStart"/>
      <w:r>
        <w:rPr>
          <w:sz w:val="20"/>
          <w:szCs w:val="20"/>
        </w:rPr>
        <w:t>Afzaal</w:t>
      </w:r>
      <w:proofErr w:type="spellEnd"/>
      <w:r>
        <w:rPr>
          <w:sz w:val="20"/>
          <w:szCs w:val="20"/>
        </w:rPr>
        <w:t xml:space="preserve">, H., </w:t>
      </w:r>
      <w:proofErr w:type="spellStart"/>
      <w:r>
        <w:rPr>
          <w:sz w:val="20"/>
          <w:szCs w:val="20"/>
        </w:rPr>
        <w:t>Farooque</w:t>
      </w:r>
      <w:proofErr w:type="spellEnd"/>
      <w:r>
        <w:rPr>
          <w:sz w:val="20"/>
          <w:szCs w:val="20"/>
        </w:rPr>
        <w:t>, A.A., &amp; Tang, S. (2020). Crop yield prediction through proximal sensing and machine learning algorithms. Agronomy, 10(7), 1046.</w:t>
      </w:r>
    </w:p>
    <w:p w:rsidR="00766E6E" w:rsidRDefault="00A156C3">
      <w:pPr>
        <w:spacing w:before="60" w:after="60"/>
        <w:ind w:left="360" w:hanging="360"/>
      </w:pPr>
      <w:r>
        <w:rPr>
          <w:sz w:val="20"/>
          <w:szCs w:val="20"/>
        </w:rPr>
        <w:t>[8] Li, Y., Li, R., Ji, R., Wu, Y., Chen, J., Wu, M., &amp; Yang, J. (2024). Research on factors affecting global grain legume yield based on explainable artificial intelligence. Agriculture, 14(3), 438.</w:t>
      </w:r>
    </w:p>
    <w:p w:rsidR="00766E6E" w:rsidRDefault="00A156C3">
      <w:pPr>
        <w:spacing w:before="60" w:after="60"/>
        <w:ind w:left="360" w:hanging="360"/>
      </w:pPr>
      <w:r>
        <w:rPr>
          <w:sz w:val="20"/>
          <w:szCs w:val="20"/>
        </w:rPr>
        <w:t xml:space="preserve">[9] </w:t>
      </w:r>
      <w:proofErr w:type="spellStart"/>
      <w:r>
        <w:rPr>
          <w:sz w:val="20"/>
          <w:szCs w:val="20"/>
        </w:rPr>
        <w:t>Dey</w:t>
      </w:r>
      <w:proofErr w:type="spellEnd"/>
      <w:r>
        <w:rPr>
          <w:sz w:val="20"/>
          <w:szCs w:val="20"/>
        </w:rPr>
        <w:t xml:space="preserve">, B., </w:t>
      </w:r>
      <w:proofErr w:type="spellStart"/>
      <w:r>
        <w:rPr>
          <w:sz w:val="20"/>
          <w:szCs w:val="20"/>
        </w:rPr>
        <w:t>Ferdous</w:t>
      </w:r>
      <w:proofErr w:type="spellEnd"/>
      <w:r>
        <w:rPr>
          <w:sz w:val="20"/>
          <w:szCs w:val="20"/>
        </w:rPr>
        <w:t xml:space="preserve">, J., &amp; Ahmed, R. (2024). Machine learning based recommendation of agricultural and horticultural crop farming in India under the regime of NPK, soil pH and three climatic variables. </w:t>
      </w:r>
      <w:proofErr w:type="spellStart"/>
      <w:r>
        <w:rPr>
          <w:sz w:val="20"/>
          <w:szCs w:val="20"/>
        </w:rPr>
        <w:t>Heliyon</w:t>
      </w:r>
      <w:proofErr w:type="spellEnd"/>
      <w:r>
        <w:rPr>
          <w:sz w:val="20"/>
          <w:szCs w:val="20"/>
        </w:rPr>
        <w:t>, 10(3), e25112.</w:t>
      </w:r>
    </w:p>
    <w:p w:rsidR="00766E6E" w:rsidRDefault="00A156C3">
      <w:pPr>
        <w:spacing w:before="60" w:after="60"/>
        <w:ind w:left="360" w:hanging="360"/>
      </w:pPr>
      <w:r>
        <w:rPr>
          <w:sz w:val="20"/>
          <w:szCs w:val="20"/>
        </w:rPr>
        <w:t xml:space="preserve">[10] </w:t>
      </w:r>
      <w:proofErr w:type="spellStart"/>
      <w:r>
        <w:rPr>
          <w:sz w:val="20"/>
          <w:szCs w:val="20"/>
        </w:rPr>
        <w:t>Raveena</w:t>
      </w:r>
      <w:proofErr w:type="spellEnd"/>
      <w:r>
        <w:rPr>
          <w:sz w:val="20"/>
          <w:szCs w:val="20"/>
        </w:rPr>
        <w:t xml:space="preserve">, S., &amp; </w:t>
      </w:r>
      <w:proofErr w:type="spellStart"/>
      <w:r>
        <w:rPr>
          <w:sz w:val="20"/>
          <w:szCs w:val="20"/>
        </w:rPr>
        <w:t>Surendran</w:t>
      </w:r>
      <w:proofErr w:type="spellEnd"/>
      <w:r>
        <w:rPr>
          <w:sz w:val="20"/>
          <w:szCs w:val="20"/>
        </w:rPr>
        <w:t xml:space="preserve">, R. (2023). Recommending the right </w:t>
      </w:r>
      <w:proofErr w:type="spellStart"/>
      <w:r>
        <w:rPr>
          <w:sz w:val="20"/>
          <w:szCs w:val="20"/>
        </w:rPr>
        <w:t>biofertilizer</w:t>
      </w:r>
      <w:proofErr w:type="spellEnd"/>
      <w:r>
        <w:rPr>
          <w:sz w:val="20"/>
          <w:szCs w:val="20"/>
        </w:rPr>
        <w:t xml:space="preserve"> using deep collaborative matrix factorization in the coffee plantation. In: 2023 7th International Conference on Electronics, Communication and Aerospace Technology (ICECA). IEEE, 476–482.</w:t>
      </w:r>
    </w:p>
    <w:p w:rsidR="00766E6E" w:rsidRDefault="00A156C3">
      <w:pPr>
        <w:spacing w:before="60" w:after="60"/>
        <w:ind w:left="360" w:hanging="360"/>
      </w:pPr>
      <w:r>
        <w:rPr>
          <w:sz w:val="20"/>
          <w:szCs w:val="20"/>
        </w:rPr>
        <w:t xml:space="preserve">[11] Miller, T., </w:t>
      </w:r>
      <w:proofErr w:type="spellStart"/>
      <w:r>
        <w:rPr>
          <w:sz w:val="20"/>
          <w:szCs w:val="20"/>
        </w:rPr>
        <w:t>Mikiciuk</w:t>
      </w:r>
      <w:proofErr w:type="spellEnd"/>
      <w:r>
        <w:rPr>
          <w:sz w:val="20"/>
          <w:szCs w:val="20"/>
        </w:rPr>
        <w:t xml:space="preserve">, G., </w:t>
      </w:r>
      <w:proofErr w:type="spellStart"/>
      <w:r>
        <w:rPr>
          <w:sz w:val="20"/>
          <w:szCs w:val="20"/>
        </w:rPr>
        <w:t>Kisiel</w:t>
      </w:r>
      <w:proofErr w:type="spellEnd"/>
      <w:r>
        <w:rPr>
          <w:sz w:val="20"/>
          <w:szCs w:val="20"/>
        </w:rPr>
        <w:t xml:space="preserve">, A., </w:t>
      </w:r>
      <w:proofErr w:type="spellStart"/>
      <w:r>
        <w:rPr>
          <w:sz w:val="20"/>
          <w:szCs w:val="20"/>
        </w:rPr>
        <w:t>Mikiciuk</w:t>
      </w:r>
      <w:proofErr w:type="spellEnd"/>
      <w:r>
        <w:rPr>
          <w:sz w:val="20"/>
          <w:szCs w:val="20"/>
        </w:rPr>
        <w:t xml:space="preserve">, M., </w:t>
      </w:r>
      <w:proofErr w:type="spellStart"/>
      <w:r>
        <w:rPr>
          <w:sz w:val="20"/>
          <w:szCs w:val="20"/>
        </w:rPr>
        <w:t>Paliwoda</w:t>
      </w:r>
      <w:proofErr w:type="spellEnd"/>
      <w:r>
        <w:rPr>
          <w:sz w:val="20"/>
          <w:szCs w:val="20"/>
        </w:rPr>
        <w:t xml:space="preserve">, D., </w:t>
      </w:r>
      <w:proofErr w:type="spellStart"/>
      <w:r>
        <w:rPr>
          <w:sz w:val="20"/>
          <w:szCs w:val="20"/>
        </w:rPr>
        <w:t>Sas-Paszt</w:t>
      </w:r>
      <w:proofErr w:type="spellEnd"/>
      <w:r>
        <w:rPr>
          <w:sz w:val="20"/>
          <w:szCs w:val="20"/>
        </w:rPr>
        <w:t>, L., et al. (2023). Machine learning approaches for forecasting the best microbial strains to alleviate drought impact in agriculture. Agriculture, 13(8), 1622.</w:t>
      </w:r>
    </w:p>
    <w:p w:rsidR="00766E6E" w:rsidRDefault="00A156C3">
      <w:pPr>
        <w:spacing w:before="60" w:after="60"/>
        <w:ind w:left="360" w:hanging="360"/>
      </w:pPr>
      <w:r>
        <w:rPr>
          <w:sz w:val="20"/>
          <w:szCs w:val="20"/>
        </w:rPr>
        <w:t xml:space="preserve">[12] </w:t>
      </w:r>
      <w:proofErr w:type="spellStart"/>
      <w:r>
        <w:rPr>
          <w:sz w:val="20"/>
          <w:szCs w:val="20"/>
        </w:rPr>
        <w:t>Ranjan</w:t>
      </w:r>
      <w:proofErr w:type="spellEnd"/>
      <w:r>
        <w:rPr>
          <w:sz w:val="20"/>
          <w:szCs w:val="20"/>
        </w:rPr>
        <w:t xml:space="preserve">, A.K., &amp; </w:t>
      </w:r>
      <w:proofErr w:type="spellStart"/>
      <w:r>
        <w:rPr>
          <w:sz w:val="20"/>
          <w:szCs w:val="20"/>
        </w:rPr>
        <w:t>Parida</w:t>
      </w:r>
      <w:proofErr w:type="spellEnd"/>
      <w:r>
        <w:rPr>
          <w:sz w:val="20"/>
          <w:szCs w:val="20"/>
        </w:rPr>
        <w:t xml:space="preserve">, B.R. (2019). Paddy acreage mapping and yield prediction using sentinel-based optical and SAR data in </w:t>
      </w:r>
      <w:proofErr w:type="spellStart"/>
      <w:r>
        <w:rPr>
          <w:sz w:val="20"/>
          <w:szCs w:val="20"/>
        </w:rPr>
        <w:t>Sahibganj</w:t>
      </w:r>
      <w:proofErr w:type="spellEnd"/>
      <w:r>
        <w:rPr>
          <w:sz w:val="20"/>
          <w:szCs w:val="20"/>
        </w:rPr>
        <w:t xml:space="preserve"> district, Jharkhand (India). Spatial Information Research, 27(4), 399–410.</w:t>
      </w:r>
    </w:p>
    <w:p w:rsidR="00766E6E" w:rsidRDefault="00A156C3">
      <w:pPr>
        <w:spacing w:before="60" w:after="60"/>
        <w:ind w:left="360" w:hanging="360"/>
      </w:pPr>
      <w:r>
        <w:rPr>
          <w:sz w:val="20"/>
          <w:szCs w:val="20"/>
        </w:rPr>
        <w:t xml:space="preserve">[13] Kaur, G., Rana, P., </w:t>
      </w:r>
      <w:proofErr w:type="spellStart"/>
      <w:r>
        <w:rPr>
          <w:sz w:val="20"/>
          <w:szCs w:val="20"/>
        </w:rPr>
        <w:t>Walia</w:t>
      </w:r>
      <w:proofErr w:type="spellEnd"/>
      <w:r>
        <w:rPr>
          <w:sz w:val="20"/>
          <w:szCs w:val="20"/>
        </w:rPr>
        <w:t xml:space="preserve">, H.K., &amp; </w:t>
      </w:r>
      <w:proofErr w:type="spellStart"/>
      <w:r>
        <w:rPr>
          <w:sz w:val="20"/>
          <w:szCs w:val="20"/>
        </w:rPr>
        <w:t>Dwibedi</w:t>
      </w:r>
      <w:proofErr w:type="spellEnd"/>
      <w:r>
        <w:rPr>
          <w:sz w:val="20"/>
          <w:szCs w:val="20"/>
        </w:rPr>
        <w:t xml:space="preserve">, V. (2024). The Role of Machine Learning in </w:t>
      </w:r>
      <w:proofErr w:type="spellStart"/>
      <w:r>
        <w:rPr>
          <w:sz w:val="20"/>
          <w:szCs w:val="20"/>
        </w:rPr>
        <w:t>Biofertilizer</w:t>
      </w:r>
      <w:proofErr w:type="spellEnd"/>
      <w:r>
        <w:rPr>
          <w:sz w:val="20"/>
          <w:szCs w:val="20"/>
        </w:rPr>
        <w:t xml:space="preserve"> Industry: From Data Analytics to Predictive Modelling. In: Kaur, S. et al. (eds.), Metabolomics, Proteomics and Gene Editing Approaches in </w:t>
      </w:r>
      <w:proofErr w:type="spellStart"/>
      <w:r>
        <w:rPr>
          <w:sz w:val="20"/>
          <w:szCs w:val="20"/>
        </w:rPr>
        <w:t>Biofertilizer</w:t>
      </w:r>
      <w:proofErr w:type="spellEnd"/>
      <w:r>
        <w:rPr>
          <w:sz w:val="20"/>
          <w:szCs w:val="20"/>
        </w:rPr>
        <w:t xml:space="preserve"> Industry. Springer Nature, Chapter 8, 141–155. DOI: https://doi.org/10.1007/978-981-97-2910-4_8</w:t>
      </w:r>
    </w:p>
    <w:p w:rsidR="00766E6E" w:rsidRDefault="00A156C3">
      <w:pPr>
        <w:spacing w:before="60" w:after="60"/>
        <w:ind w:left="360" w:hanging="360"/>
      </w:pPr>
      <w:r>
        <w:rPr>
          <w:sz w:val="20"/>
          <w:szCs w:val="20"/>
        </w:rPr>
        <w:t xml:space="preserve">[14] Van </w:t>
      </w:r>
      <w:proofErr w:type="spellStart"/>
      <w:r>
        <w:rPr>
          <w:sz w:val="20"/>
          <w:szCs w:val="20"/>
        </w:rPr>
        <w:t>Klompenburg</w:t>
      </w:r>
      <w:proofErr w:type="spellEnd"/>
      <w:r>
        <w:rPr>
          <w:sz w:val="20"/>
          <w:szCs w:val="20"/>
        </w:rPr>
        <w:t xml:space="preserve">, T., </w:t>
      </w:r>
      <w:proofErr w:type="spellStart"/>
      <w:r>
        <w:rPr>
          <w:sz w:val="20"/>
          <w:szCs w:val="20"/>
        </w:rPr>
        <w:t>Kassahun</w:t>
      </w:r>
      <w:proofErr w:type="spellEnd"/>
      <w:r>
        <w:rPr>
          <w:sz w:val="20"/>
          <w:szCs w:val="20"/>
        </w:rPr>
        <w:t xml:space="preserve">, A., &amp; </w:t>
      </w:r>
      <w:proofErr w:type="spellStart"/>
      <w:r>
        <w:rPr>
          <w:sz w:val="20"/>
          <w:szCs w:val="20"/>
        </w:rPr>
        <w:t>Catal</w:t>
      </w:r>
      <w:proofErr w:type="spellEnd"/>
      <w:r>
        <w:rPr>
          <w:sz w:val="20"/>
          <w:szCs w:val="20"/>
        </w:rPr>
        <w:t>, C. (2020). Crop yield prediction using machine learning: a systematic literature review. Computers and Electronics in Agriculture, 177, 105709.</w:t>
      </w:r>
    </w:p>
    <w:p w:rsidR="00766E6E" w:rsidRDefault="00A156C3">
      <w:pPr>
        <w:spacing w:before="60" w:after="60"/>
        <w:ind w:left="360" w:hanging="360"/>
      </w:pPr>
      <w:r>
        <w:rPr>
          <w:sz w:val="20"/>
          <w:szCs w:val="20"/>
        </w:rPr>
        <w:t xml:space="preserve">[15] </w:t>
      </w:r>
      <w:proofErr w:type="spellStart"/>
      <w:r>
        <w:rPr>
          <w:sz w:val="20"/>
          <w:szCs w:val="20"/>
        </w:rPr>
        <w:t>Ganaie</w:t>
      </w:r>
      <w:proofErr w:type="spellEnd"/>
      <w:r>
        <w:rPr>
          <w:sz w:val="20"/>
          <w:szCs w:val="20"/>
        </w:rPr>
        <w:t xml:space="preserve">, M.A., Hu, M., Malik, A.K., </w:t>
      </w:r>
      <w:proofErr w:type="spellStart"/>
      <w:r>
        <w:rPr>
          <w:sz w:val="20"/>
          <w:szCs w:val="20"/>
        </w:rPr>
        <w:t>Tanveer</w:t>
      </w:r>
      <w:proofErr w:type="spellEnd"/>
      <w:r>
        <w:rPr>
          <w:sz w:val="20"/>
          <w:szCs w:val="20"/>
        </w:rPr>
        <w:t xml:space="preserve">, M., &amp; </w:t>
      </w:r>
      <w:proofErr w:type="spellStart"/>
      <w:r>
        <w:rPr>
          <w:sz w:val="20"/>
          <w:szCs w:val="20"/>
        </w:rPr>
        <w:t>Suganthan</w:t>
      </w:r>
      <w:proofErr w:type="spellEnd"/>
      <w:r>
        <w:rPr>
          <w:sz w:val="20"/>
          <w:szCs w:val="20"/>
        </w:rPr>
        <w:t>, P.N. (2022). Ensemble deep learning: a review. Engineering Applications of Artificial Intelligence, 115, 105151.</w:t>
      </w:r>
    </w:p>
    <w:sectPr w:rsidR="00766E6E">
      <w:headerReference w:type="default" r:id="rId9"/>
      <w:footerReference w:type="default" r:id="rId10"/>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7CE0" w:rsidRDefault="00887CE0">
      <w:r>
        <w:separator/>
      </w:r>
    </w:p>
  </w:endnote>
  <w:endnote w:type="continuationSeparator" w:id="0">
    <w:p w:rsidR="00887CE0" w:rsidRDefault="00887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56C3" w:rsidRDefault="00A156C3">
    <w:pPr>
      <w:pBdr>
        <w:top w:val="single" w:sz="4" w:space="4" w:color="1F5C99"/>
      </w:pBdr>
      <w:jc w:val="center"/>
    </w:pPr>
    <w:r>
      <w:rPr>
        <w:color w:val="666666"/>
        <w:sz w:val="18"/>
        <w:szCs w:val="18"/>
      </w:rPr>
      <w:t xml:space="preserve">Page </w:t>
    </w:r>
    <w:r>
      <w:rPr>
        <w:color w:val="1F5C99"/>
        <w:sz w:val="18"/>
        <w:szCs w:val="18"/>
      </w:rPr>
      <w:pgNum/>
    </w:r>
    <w:r>
      <w:rPr>
        <w:color w:val="888888"/>
        <w:sz w:val="16"/>
        <w:szCs w:val="16"/>
      </w:rPr>
      <w:t xml:space="preserve">   |   © 2024 Springer Nature Singapore Pte Ltd.</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7CE0" w:rsidRDefault="00887CE0">
      <w:r>
        <w:separator/>
      </w:r>
    </w:p>
  </w:footnote>
  <w:footnote w:type="continuationSeparator" w:id="0">
    <w:p w:rsidR="00887CE0" w:rsidRDefault="00887CE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56C3" w:rsidRDefault="00A156C3">
    <w:pPr>
      <w:pBdr>
        <w:bottom w:val="single" w:sz="4" w:space="4" w:color="1F5C99"/>
      </w:pBdr>
    </w:pPr>
    <w:r>
      <w:rPr>
        <w:b/>
        <w:bCs/>
        <w:color w:val="1F5C99"/>
        <w:sz w:val="18"/>
        <w:szCs w:val="18"/>
      </w:rPr>
      <w:t xml:space="preserve">Machine Learning in </w:t>
    </w:r>
    <w:proofErr w:type="spellStart"/>
    <w:r>
      <w:rPr>
        <w:b/>
        <w:bCs/>
        <w:color w:val="1F5C99"/>
        <w:sz w:val="18"/>
        <w:szCs w:val="18"/>
      </w:rPr>
      <w:t>Biofertilizer</w:t>
    </w:r>
    <w:proofErr w:type="spellEnd"/>
    <w:r>
      <w:rPr>
        <w:b/>
        <w:bCs/>
        <w:color w:val="1F5C99"/>
        <w:sz w:val="18"/>
        <w:szCs w:val="18"/>
      </w:rPr>
      <w:t xml:space="preserve"> Industry</w:t>
    </w:r>
    <w:r>
      <w:rPr>
        <w:color w:val="888888"/>
        <w:sz w:val="16"/>
        <w:szCs w:val="16"/>
      </w:rPr>
      <w:t xml:space="preserve">   |   Project Report   |   Dept. of Biotechnology, Chandigarh University</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83F796"/>
    <w:multiLevelType w:val="singleLevel"/>
    <w:tmpl w:val="B983F796"/>
    <w:lvl w:ilvl="0">
      <w:start w:val="1"/>
      <w:numFmt w:val="decimal"/>
      <w:lvlText w:val="%1."/>
      <w:lvlJc w:val="left"/>
      <w:pPr>
        <w:spacing w:before="60" w:after="60"/>
        <w:ind w:left="540" w:hanging="270"/>
      </w:pPr>
    </w:lvl>
  </w:abstractNum>
  <w:abstractNum w:abstractNumId="1" w15:restartNumberingAfterBreak="0">
    <w:nsid w:val="27853EFC"/>
    <w:multiLevelType w:val="singleLevel"/>
    <w:tmpl w:val="27853EFC"/>
    <w:lvl w:ilvl="0">
      <w:start w:val="1"/>
      <w:numFmt w:val="bullet"/>
      <w:lvlText w:val="•"/>
      <w:lvlJc w:val="left"/>
      <w:pPr>
        <w:spacing w:before="40" w:after="40"/>
        <w:ind w:left="540" w:hanging="27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E6E"/>
    <w:rsid w:val="00766E6E"/>
    <w:rsid w:val="00887CE0"/>
    <w:rsid w:val="009F3729"/>
    <w:rsid w:val="00A156C3"/>
    <w:rsid w:val="3AEF063D"/>
    <w:rsid w:val="4C0D7BB2"/>
    <w:rsid w:val="61EA05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2C18B"/>
  <w15:docId w15:val="{16ABAE08-6DA0-4901-9140-5464381BB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lsdException w:name="Title" w:qFormat="1"/>
    <w:lsdException w:name="Default Paragraph Font" w:semiHidden="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2"/>
      <w:szCs w:val="22"/>
    </w:rPr>
  </w:style>
  <w:style w:type="paragraph" w:styleId="Heading1">
    <w:name w:val="heading 1"/>
    <w:basedOn w:val="Normal"/>
    <w:next w:val="Normal"/>
    <w:qFormat/>
    <w:pPr>
      <w:pBdr>
        <w:bottom w:val="single" w:sz="4" w:space="1" w:color="1F5C99"/>
      </w:pBdr>
      <w:spacing w:before="360" w:after="180"/>
      <w:outlineLvl w:val="0"/>
    </w:pPr>
    <w:rPr>
      <w:b/>
      <w:bCs/>
      <w:color w:val="1F5C99"/>
      <w:sz w:val="36"/>
      <w:szCs w:val="36"/>
    </w:rPr>
  </w:style>
  <w:style w:type="paragraph" w:styleId="Heading2">
    <w:name w:val="heading 2"/>
    <w:basedOn w:val="Normal"/>
    <w:next w:val="Normal"/>
    <w:qFormat/>
    <w:pPr>
      <w:spacing w:before="240" w:after="120"/>
      <w:outlineLvl w:val="1"/>
    </w:pPr>
    <w:rPr>
      <w:b/>
      <w:bCs/>
      <w:color w:val="2E75B6"/>
      <w:sz w:val="28"/>
      <w:szCs w:val="28"/>
    </w:rPr>
  </w:style>
  <w:style w:type="paragraph" w:styleId="Heading3">
    <w:name w:val="heading 3"/>
    <w:next w:val="Normal"/>
    <w:qFormat/>
    <w:pPr>
      <w:spacing w:before="160" w:after="80"/>
      <w:outlineLvl w:val="2"/>
    </w:pPr>
    <w:rPr>
      <w:b/>
      <w:bCs/>
      <w:color w:val="2E75B6"/>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rebuchet MS" w:eastAsia="Trebuchet MS" w:hAnsi="Trebuchet MS" w:cs="Trebuchet MS"/>
      <w:sz w:val="25"/>
      <w:szCs w:val="25"/>
      <w:lang w:val="en-US" w:eastAsia="en-US"/>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basedOn w:val="Normal"/>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24</Pages>
  <Words>6266</Words>
  <Characters>35719</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cp:lastModifiedBy>
  <cp:revision>2</cp:revision>
  <dcterms:created xsi:type="dcterms:W3CDTF">2026-03-30T14:50:00Z</dcterms:created>
  <dcterms:modified xsi:type="dcterms:W3CDTF">2026-04-02T04:12:00Z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5ECFC47BB55F4C46A45F6B0E18CFD542_13</vt:lpwstr>
  </property>
</Properties>
</file>