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19B668" w14:paraId="24018DA7" wp14:textId="760781CA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Toy Renting Option Application</w:t>
      </w:r>
    </w:p>
    <w:p w:rsidR="6019B668" w:rsidP="6019B668" w:rsidRDefault="6019B668" w14:paraId="0BF960D6" w14:textId="494D3F8B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Manual Testing Modules:</w:t>
      </w:r>
    </w:p>
    <w:p w:rsidR="6019B668" w:rsidP="6019B668" w:rsidRDefault="6019B668" w14:paraId="2218F4A0" w14:textId="616BA974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 xml:space="preserve">Product </w:t>
      </w: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notifications</w:t>
      </w:r>
    </w:p>
    <w:p w:rsidR="6019B668" w:rsidP="6019B668" w:rsidRDefault="6019B668" w14:paraId="2EDBFDD4" w14:textId="4E9CE029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Permanent buying options</w:t>
      </w:r>
    </w:p>
    <w:p w:rsidR="6019B668" w:rsidP="6019B668" w:rsidRDefault="6019B668" w14:paraId="4FB6E28A" w14:textId="4B53D3B7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Security deposit</w:t>
      </w:r>
    </w:p>
    <w:p w:rsidR="6019B668" w:rsidP="6019B668" w:rsidRDefault="6019B668" w14:paraId="0D76D77C" w14:textId="647BE42F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Automated Testing Modules:</w:t>
      </w:r>
    </w:p>
    <w:p w:rsidR="6019B668" w:rsidP="6019B668" w:rsidRDefault="6019B668" w14:paraId="3FDEDC15" w14:textId="234B2FC2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CRUD operation on products</w:t>
      </w:r>
    </w:p>
    <w:p w:rsidR="6019B668" w:rsidP="6019B668" w:rsidRDefault="6019B668" w14:paraId="1000F0F4" w14:textId="722066CA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Bulk buying option</w:t>
      </w:r>
    </w:p>
    <w:p w:rsidR="6019B668" w:rsidP="6019B668" w:rsidRDefault="6019B668" w14:paraId="48AB0D85" w14:textId="0FD4B030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Product upgrade</w:t>
      </w:r>
    </w:p>
    <w:p w:rsidR="6019B668" w:rsidP="6019B668" w:rsidRDefault="6019B668" w14:paraId="6F69CC92" w14:textId="0A591CBB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Suggestions</w:t>
      </w:r>
    </w:p>
    <w:p w:rsidR="6019B668" w:rsidP="6019B668" w:rsidRDefault="6019B668" w14:paraId="08E5D40E" w14:textId="2F880119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Renewal</w:t>
      </w:r>
    </w:p>
    <w:p w:rsidR="6019B668" w:rsidP="6019B668" w:rsidRDefault="6019B668" w14:paraId="7FD08E5E" w14:textId="4AE1155B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Filtering</w:t>
      </w:r>
    </w:p>
    <w:p w:rsidR="6019B668" w:rsidP="6019B668" w:rsidRDefault="6019B668" w14:paraId="05EBCC04" w14:textId="60E728BD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Premium membership</w:t>
      </w:r>
    </w:p>
    <w:p w:rsidR="6019B668" w:rsidP="6019B668" w:rsidRDefault="6019B668" w14:paraId="34BADBD1" w14:textId="048B1F3D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Reminder</w:t>
      </w:r>
    </w:p>
    <w:p w:rsidR="6019B668" w:rsidP="6019B668" w:rsidRDefault="6019B668" w14:paraId="0524F33B" w14:textId="640A7CB3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Integration testing</w:t>
      </w:r>
    </w:p>
    <w:p w:rsidR="6019B668" w:rsidP="6019B668" w:rsidRDefault="6019B668" w14:paraId="3858DB9D" w14:textId="76A3CEA1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 xml:space="preserve">1.CRUD operation+sorting &amp; filtering – </w:t>
      </w: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Bottom-up</w:t>
      </w: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 xml:space="preserve"> approach</w:t>
      </w:r>
    </w:p>
    <w:p w:rsidR="6019B668" w:rsidP="6019B668" w:rsidRDefault="6019B668" w14:paraId="20CA3282" w14:textId="3652F241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 xml:space="preserve">2.Product </w:t>
      </w:r>
      <w:proofErr w:type="spellStart"/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upgrade+notification</w:t>
      </w:r>
      <w:proofErr w:type="spellEnd"/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 xml:space="preserve"> - </w:t>
      </w: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Bottom-up</w:t>
      </w: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 xml:space="preserve"> approach</w:t>
      </w:r>
    </w:p>
    <w:p w:rsidR="6019B668" w:rsidP="6019B668" w:rsidRDefault="6019B668" w14:paraId="31E3EBA3" w14:textId="72D518CD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 xml:space="preserve">3.Buying option+security deposit – </w:t>
      </w: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Top-down</w:t>
      </w: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 xml:space="preserve"> approach</w:t>
      </w:r>
    </w:p>
    <w:p w:rsidR="6019B668" w:rsidP="6019B668" w:rsidRDefault="6019B668" w14:paraId="76D03E54" w14:textId="62654388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4.Suggestions+Buying options – Hybrid approach</w:t>
      </w:r>
    </w:p>
    <w:p w:rsidR="6019B668" w:rsidP="6019B668" w:rsidRDefault="6019B668" w14:paraId="5D53468C" w14:textId="4110F870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 xml:space="preserve">5.Premium </w:t>
      </w: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membership+Reminder+renewal</w:t>
      </w: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 xml:space="preserve"> - </w:t>
      </w:r>
      <w:r w:rsidRPr="6019B668" w:rsidR="6019B6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Hybrid approach</w:t>
      </w:r>
    </w:p>
    <w:p w:rsidR="6019B668" w:rsidP="6019B668" w:rsidRDefault="6019B668" w14:paraId="48C9A1B4" w14:textId="3BFFCCBC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</w:p>
    <w:p w:rsidR="6019B668" w:rsidP="6019B668" w:rsidRDefault="6019B668" w14:paraId="588F016B" w14:textId="23BC2DA0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</w:p>
    <w:p w:rsidR="6019B668" w:rsidP="6019B668" w:rsidRDefault="6019B668" w14:paraId="1498511A" w14:textId="3F5630EB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</w:p>
    <w:p w:rsidR="6019B668" w:rsidP="6019B668" w:rsidRDefault="6019B668" w14:paraId="1082A2E1" w14:textId="51EF068D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</w:p>
    <w:p xmlns:wp14="http://schemas.microsoft.com/office/word/2010/wordml" w:rsidP="4CED2BD1" w14:paraId="1FB8FB3A" wp14:textId="0D98046C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</w:pPr>
    </w:p>
    <w:p xmlns:wp14="http://schemas.microsoft.com/office/word/2010/wordml" w:rsidP="4CED2BD1" w14:paraId="5E5787A5" wp14:textId="34097FE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avfTv4aYM7bTW" id="CZ73C52h"/>
    <int:WordHash hashCode="gWZMEHSJqJVMJ2" id="VljmTie+"/>
    <int:WordHash hashCode="CXZXs+Lbqs7wuV" id="OWQB3HFC"/>
    <int:WordHash hashCode="dGhjaHKLyKlBjD" id="NK2jPU/f"/>
    <int:WordHash hashCode="GZMyMHEoiRuMiG" id="//e9PdRt"/>
  </int:Manifest>
  <int:Observations>
    <int:Content id="CZ73C52h">
      <int:Rejection type="LegacyProofing"/>
    </int:Content>
    <int:Content id="VljmTie+">
      <int:Rejection type="LegacyProofing"/>
    </int:Content>
    <int:Content id="OWQB3HFC">
      <int:Rejection type="LegacyProofing"/>
    </int:Content>
    <int:Content id="NK2jPU/f">
      <int:Rejection type="LegacyProofing"/>
    </int:Content>
    <int:Content id="//e9PdRt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B1637"/>
    <w:rsid w:val="4CED2BD1"/>
    <w:rsid w:val="6019B668"/>
    <w:rsid w:val="693B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1637"/>
  <w15:chartTrackingRefBased/>
  <w15:docId w15:val="{7C989FF0-7DAD-4084-BCB9-9028773173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7fae1b16a247ab" /><Relationship Type="http://schemas.microsoft.com/office/2019/09/relationships/intelligence" Target="/word/intelligence.xml" Id="R144138e951d948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Akshatha K C</dc:creator>
  <keywords/>
  <dc:description/>
  <lastModifiedBy>Akshatha K C</lastModifiedBy>
  <revision>3</revision>
  <dcterms:created xsi:type="dcterms:W3CDTF">2021-08-31T03:33:40.4106778Z</dcterms:created>
  <dcterms:modified xsi:type="dcterms:W3CDTF">2021-08-31T12:02:23.0563693Z</dcterms:modified>
</coreProperties>
</file>