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157C3" w14:textId="77777777" w:rsidR="00137237" w:rsidRPr="00137237" w:rsidRDefault="00137237" w:rsidP="00137237">
      <w:pPr>
        <w:rPr>
          <w:b/>
          <w:bCs/>
          <w:sz w:val="44"/>
          <w:szCs w:val="44"/>
        </w:rPr>
      </w:pPr>
      <w:r w:rsidRPr="00137237">
        <w:rPr>
          <w:b/>
          <w:bCs/>
          <w:sz w:val="44"/>
          <w:szCs w:val="44"/>
        </w:rPr>
        <w:t>Optimizing Cement Operations with Generative AI</w:t>
      </w:r>
    </w:p>
    <w:p w14:paraId="3470AC2E" w14:textId="77777777" w:rsidR="00137237" w:rsidRPr="00137237" w:rsidRDefault="00137237" w:rsidP="00137237">
      <w:pPr>
        <w:rPr>
          <w:sz w:val="44"/>
          <w:szCs w:val="44"/>
        </w:rPr>
      </w:pPr>
      <w:r w:rsidRPr="00137237">
        <w:rPr>
          <w:sz w:val="44"/>
          <w:szCs w:val="44"/>
        </w:rPr>
        <w:t>Create a Generative AI–driven platform for autonomous cement plant operations that optimizes energy use, quality, and sustainability across processes.</w:t>
      </w:r>
    </w:p>
    <w:p w14:paraId="618A4078" w14:textId="77777777" w:rsidR="00137237" w:rsidRPr="00137237" w:rsidRDefault="00137237" w:rsidP="00137237">
      <w:pPr>
        <w:rPr>
          <w:b/>
          <w:bCs/>
          <w:sz w:val="44"/>
          <w:szCs w:val="44"/>
        </w:rPr>
      </w:pPr>
      <w:r w:rsidRPr="00137237">
        <w:rPr>
          <w:b/>
          <w:bCs/>
          <w:sz w:val="44"/>
          <w:szCs w:val="44"/>
        </w:rPr>
        <w:t>Challenge</w:t>
      </w:r>
    </w:p>
    <w:p w14:paraId="0FD81AAE" w14:textId="77777777" w:rsidR="00137237" w:rsidRPr="00137237" w:rsidRDefault="00137237" w:rsidP="00137237">
      <w:pPr>
        <w:rPr>
          <w:sz w:val="44"/>
          <w:szCs w:val="44"/>
        </w:rPr>
      </w:pPr>
      <w:r w:rsidRPr="00137237">
        <w:rPr>
          <w:sz w:val="44"/>
          <w:szCs w:val="44"/>
        </w:rPr>
        <w:t xml:space="preserve">Cement plants are among the most energy-intensive industries in India, with complex, interlinked processes that demand constant balancing. Variability in raw material, grinding inefficiencies, high-temperature </w:t>
      </w:r>
      <w:proofErr w:type="spellStart"/>
      <w:r w:rsidRPr="00137237">
        <w:rPr>
          <w:sz w:val="44"/>
          <w:szCs w:val="44"/>
        </w:rPr>
        <w:t>clinkerization</w:t>
      </w:r>
      <w:proofErr w:type="spellEnd"/>
      <w:r w:rsidRPr="00137237">
        <w:rPr>
          <w:sz w:val="44"/>
          <w:szCs w:val="44"/>
        </w:rPr>
        <w:t>, and siloed control systems often lead to wasted energy, inconsistent product quality, and higher environmental impact. Meanwhile, the industry faces urgent pressure to integrate alternative fuels, improve thermal substitution rates, and operate sustainably at scale.</w:t>
      </w:r>
    </w:p>
    <w:p w14:paraId="70844BF1" w14:textId="77777777" w:rsidR="00137237" w:rsidRPr="00137237" w:rsidRDefault="00137237" w:rsidP="00137237">
      <w:pPr>
        <w:rPr>
          <w:b/>
          <w:bCs/>
          <w:sz w:val="44"/>
          <w:szCs w:val="44"/>
        </w:rPr>
      </w:pPr>
      <w:r w:rsidRPr="00137237">
        <w:rPr>
          <w:b/>
          <w:bCs/>
          <w:sz w:val="44"/>
          <w:szCs w:val="44"/>
        </w:rPr>
        <w:t>Objective</w:t>
      </w:r>
    </w:p>
    <w:p w14:paraId="1E624860" w14:textId="77777777" w:rsidR="00137237" w:rsidRPr="00137237" w:rsidRDefault="00137237" w:rsidP="00137237">
      <w:pPr>
        <w:rPr>
          <w:sz w:val="44"/>
          <w:szCs w:val="44"/>
        </w:rPr>
      </w:pPr>
      <w:r w:rsidRPr="00137237">
        <w:rPr>
          <w:sz w:val="44"/>
          <w:szCs w:val="44"/>
        </w:rPr>
        <w:t xml:space="preserve">Build a Generative AI–powered platform for autonomous plant operations and cross-process optimization. The solution should reduce energy </w:t>
      </w:r>
      <w:r w:rsidRPr="00137237">
        <w:rPr>
          <w:sz w:val="44"/>
          <w:szCs w:val="44"/>
        </w:rPr>
        <w:lastRenderedPageBreak/>
        <w:t>consumption, improve product quality, stabilize production, and accelerate sustainability through intelligent control and decision-making.</w:t>
      </w:r>
    </w:p>
    <w:p w14:paraId="3B7F4D0A" w14:textId="77777777" w:rsidR="00137237" w:rsidRPr="00137237" w:rsidRDefault="00137237" w:rsidP="00137237">
      <w:pPr>
        <w:rPr>
          <w:b/>
          <w:bCs/>
          <w:sz w:val="44"/>
          <w:szCs w:val="44"/>
        </w:rPr>
      </w:pPr>
      <w:r w:rsidRPr="00137237">
        <w:rPr>
          <w:b/>
          <w:bCs/>
          <w:sz w:val="44"/>
          <w:szCs w:val="44"/>
        </w:rPr>
        <w:t>Solution Capabilities:</w:t>
      </w:r>
    </w:p>
    <w:p w14:paraId="1DBB3B06" w14:textId="77777777" w:rsidR="00137237" w:rsidRPr="00137237" w:rsidRDefault="00137237" w:rsidP="00137237">
      <w:pPr>
        <w:numPr>
          <w:ilvl w:val="0"/>
          <w:numId w:val="10"/>
        </w:numPr>
        <w:rPr>
          <w:sz w:val="44"/>
          <w:szCs w:val="44"/>
        </w:rPr>
      </w:pPr>
      <w:r w:rsidRPr="00137237">
        <w:rPr>
          <w:b/>
          <w:bCs/>
          <w:sz w:val="44"/>
          <w:szCs w:val="44"/>
        </w:rPr>
        <w:t xml:space="preserve">Optimize Raw Materials &amp; </w:t>
      </w:r>
      <w:proofErr w:type="spellStart"/>
      <w:proofErr w:type="gramStart"/>
      <w:r w:rsidRPr="00137237">
        <w:rPr>
          <w:b/>
          <w:bCs/>
          <w:sz w:val="44"/>
          <w:szCs w:val="44"/>
        </w:rPr>
        <w:t>Grinding:</w:t>
      </w:r>
      <w:r w:rsidRPr="00137237">
        <w:rPr>
          <w:sz w:val="44"/>
          <w:szCs w:val="44"/>
        </w:rPr>
        <w:t>Ingest</w:t>
      </w:r>
      <w:proofErr w:type="spellEnd"/>
      <w:proofErr w:type="gramEnd"/>
      <w:r w:rsidRPr="00137237">
        <w:rPr>
          <w:sz w:val="44"/>
          <w:szCs w:val="44"/>
        </w:rPr>
        <w:t xml:space="preserve"> real-time feed data to predict variability, fine-tune grinding efficiency, and minimize energy losses.</w:t>
      </w:r>
    </w:p>
    <w:p w14:paraId="32D4061C" w14:textId="77777777" w:rsidR="00137237" w:rsidRPr="00137237" w:rsidRDefault="00137237" w:rsidP="00137237">
      <w:pPr>
        <w:numPr>
          <w:ilvl w:val="0"/>
          <w:numId w:val="10"/>
        </w:numPr>
        <w:rPr>
          <w:sz w:val="44"/>
          <w:szCs w:val="44"/>
        </w:rPr>
      </w:pPr>
      <w:r w:rsidRPr="00137237">
        <w:rPr>
          <w:b/>
          <w:bCs/>
          <w:sz w:val="44"/>
          <w:szCs w:val="44"/>
        </w:rPr>
        <w:t xml:space="preserve">Balance </w:t>
      </w:r>
      <w:proofErr w:type="spellStart"/>
      <w:r w:rsidRPr="00137237">
        <w:rPr>
          <w:b/>
          <w:bCs/>
          <w:sz w:val="44"/>
          <w:szCs w:val="44"/>
        </w:rPr>
        <w:t>Clinkerization</w:t>
      </w:r>
      <w:proofErr w:type="spellEnd"/>
      <w:r w:rsidRPr="00137237">
        <w:rPr>
          <w:b/>
          <w:bCs/>
          <w:sz w:val="44"/>
          <w:szCs w:val="44"/>
        </w:rPr>
        <w:t xml:space="preserve"> </w:t>
      </w:r>
      <w:proofErr w:type="spellStart"/>
      <w:proofErr w:type="gramStart"/>
      <w:r w:rsidRPr="00137237">
        <w:rPr>
          <w:b/>
          <w:bCs/>
          <w:sz w:val="44"/>
          <w:szCs w:val="44"/>
        </w:rPr>
        <w:t>Parameters:</w:t>
      </w:r>
      <w:r w:rsidRPr="00137237">
        <w:rPr>
          <w:sz w:val="44"/>
          <w:szCs w:val="44"/>
        </w:rPr>
        <w:t>Continuously</w:t>
      </w:r>
      <w:proofErr w:type="spellEnd"/>
      <w:proofErr w:type="gramEnd"/>
      <w:r w:rsidRPr="00137237">
        <w:rPr>
          <w:sz w:val="44"/>
          <w:szCs w:val="44"/>
        </w:rPr>
        <w:t xml:space="preserve"> monitor high-temperature operations, adjusting controls to lower energy demand while reducing environmental impact.</w:t>
      </w:r>
    </w:p>
    <w:p w14:paraId="0AFB2B1B" w14:textId="77777777" w:rsidR="00137237" w:rsidRPr="00137237" w:rsidRDefault="00137237" w:rsidP="00137237">
      <w:pPr>
        <w:numPr>
          <w:ilvl w:val="0"/>
          <w:numId w:val="10"/>
        </w:numPr>
        <w:rPr>
          <w:sz w:val="44"/>
          <w:szCs w:val="44"/>
        </w:rPr>
      </w:pPr>
      <w:r w:rsidRPr="00137237">
        <w:rPr>
          <w:b/>
          <w:bCs/>
          <w:sz w:val="44"/>
          <w:szCs w:val="44"/>
        </w:rPr>
        <w:t xml:space="preserve">Ensure Quality </w:t>
      </w:r>
      <w:proofErr w:type="spellStart"/>
      <w:proofErr w:type="gramStart"/>
      <w:r w:rsidRPr="00137237">
        <w:rPr>
          <w:b/>
          <w:bCs/>
          <w:sz w:val="44"/>
          <w:szCs w:val="44"/>
        </w:rPr>
        <w:t>Consistency:</w:t>
      </w:r>
      <w:r w:rsidRPr="00137237">
        <w:rPr>
          <w:sz w:val="44"/>
          <w:szCs w:val="44"/>
        </w:rPr>
        <w:t>Use</w:t>
      </w:r>
      <w:proofErr w:type="spellEnd"/>
      <w:proofErr w:type="gramEnd"/>
      <w:r w:rsidRPr="00137237">
        <w:rPr>
          <w:sz w:val="44"/>
          <w:szCs w:val="44"/>
        </w:rPr>
        <w:t xml:space="preserve"> Generative AI to detect fluctuations in inputs and provide proactive quality corrections.</w:t>
      </w:r>
    </w:p>
    <w:p w14:paraId="60B1507F" w14:textId="77777777" w:rsidR="00137237" w:rsidRPr="00137237" w:rsidRDefault="00137237" w:rsidP="00137237">
      <w:pPr>
        <w:numPr>
          <w:ilvl w:val="0"/>
          <w:numId w:val="10"/>
        </w:numPr>
        <w:rPr>
          <w:sz w:val="44"/>
          <w:szCs w:val="44"/>
        </w:rPr>
      </w:pPr>
      <w:r w:rsidRPr="00137237">
        <w:rPr>
          <w:b/>
          <w:bCs/>
          <w:sz w:val="44"/>
          <w:szCs w:val="44"/>
        </w:rPr>
        <w:t xml:space="preserve">Maximize Alternative Fuel </w:t>
      </w:r>
      <w:proofErr w:type="spellStart"/>
      <w:proofErr w:type="gramStart"/>
      <w:r w:rsidRPr="00137237">
        <w:rPr>
          <w:b/>
          <w:bCs/>
          <w:sz w:val="44"/>
          <w:szCs w:val="44"/>
        </w:rPr>
        <w:t>Use:</w:t>
      </w:r>
      <w:r w:rsidRPr="00137237">
        <w:rPr>
          <w:sz w:val="44"/>
          <w:szCs w:val="44"/>
        </w:rPr>
        <w:t>Model</w:t>
      </w:r>
      <w:proofErr w:type="spellEnd"/>
      <w:proofErr w:type="gramEnd"/>
      <w:r w:rsidRPr="00137237">
        <w:rPr>
          <w:sz w:val="44"/>
          <w:szCs w:val="44"/>
        </w:rPr>
        <w:t xml:space="preserve"> diverse fuel combinations, optimize thermal substitution rates, and reduce reliance on fossil fuels.</w:t>
      </w:r>
    </w:p>
    <w:p w14:paraId="0D69FFFE" w14:textId="77777777" w:rsidR="00137237" w:rsidRPr="00137237" w:rsidRDefault="00137237" w:rsidP="00137237">
      <w:pPr>
        <w:numPr>
          <w:ilvl w:val="0"/>
          <w:numId w:val="10"/>
        </w:numPr>
        <w:rPr>
          <w:sz w:val="44"/>
          <w:szCs w:val="44"/>
        </w:rPr>
      </w:pPr>
      <w:r w:rsidRPr="00137237">
        <w:rPr>
          <w:b/>
          <w:bCs/>
          <w:sz w:val="44"/>
          <w:szCs w:val="44"/>
        </w:rPr>
        <w:t xml:space="preserve">Enable Strategic Cross-Process </w:t>
      </w:r>
      <w:proofErr w:type="spellStart"/>
      <w:proofErr w:type="gramStart"/>
      <w:r w:rsidRPr="00137237">
        <w:rPr>
          <w:b/>
          <w:bCs/>
          <w:sz w:val="44"/>
          <w:szCs w:val="44"/>
        </w:rPr>
        <w:t>Optimization:</w:t>
      </w:r>
      <w:r w:rsidRPr="00137237">
        <w:rPr>
          <w:sz w:val="44"/>
          <w:szCs w:val="44"/>
        </w:rPr>
        <w:t>Fuse</w:t>
      </w:r>
      <w:proofErr w:type="spellEnd"/>
      <w:proofErr w:type="gramEnd"/>
      <w:r w:rsidRPr="00137237">
        <w:rPr>
          <w:sz w:val="44"/>
          <w:szCs w:val="44"/>
        </w:rPr>
        <w:t xml:space="preserve"> siloed data streams (raw </w:t>
      </w:r>
      <w:r w:rsidRPr="00137237">
        <w:rPr>
          <w:sz w:val="44"/>
          <w:szCs w:val="44"/>
        </w:rPr>
        <w:lastRenderedPageBreak/>
        <w:t>material → clinker → utilities) into a unified AI layer for holistic decision-making.</w:t>
      </w:r>
    </w:p>
    <w:p w14:paraId="368E5D4F" w14:textId="77777777" w:rsidR="00137237" w:rsidRPr="00137237" w:rsidRDefault="00137237" w:rsidP="00137237">
      <w:pPr>
        <w:numPr>
          <w:ilvl w:val="0"/>
          <w:numId w:val="10"/>
        </w:numPr>
        <w:rPr>
          <w:sz w:val="44"/>
          <w:szCs w:val="44"/>
        </w:rPr>
      </w:pPr>
      <w:r w:rsidRPr="00137237">
        <w:rPr>
          <w:b/>
          <w:bCs/>
          <w:sz w:val="44"/>
          <w:szCs w:val="44"/>
        </w:rPr>
        <w:t xml:space="preserve">Enhance Plant Utilities &amp; Material </w:t>
      </w:r>
      <w:proofErr w:type="spellStart"/>
      <w:proofErr w:type="gramStart"/>
      <w:r w:rsidRPr="00137237">
        <w:rPr>
          <w:b/>
          <w:bCs/>
          <w:sz w:val="44"/>
          <w:szCs w:val="44"/>
        </w:rPr>
        <w:t>Handling:</w:t>
      </w:r>
      <w:r w:rsidRPr="00137237">
        <w:rPr>
          <w:sz w:val="44"/>
          <w:szCs w:val="44"/>
        </w:rPr>
        <w:t>Predict</w:t>
      </w:r>
      <w:proofErr w:type="spellEnd"/>
      <w:proofErr w:type="gramEnd"/>
      <w:r w:rsidRPr="00137237">
        <w:rPr>
          <w:sz w:val="44"/>
          <w:szCs w:val="44"/>
        </w:rPr>
        <w:t xml:space="preserve"> and minimize energy consumption in utilities and optimize internal logistics flows.</w:t>
      </w:r>
    </w:p>
    <w:p w14:paraId="0E9E75B8" w14:textId="77777777" w:rsidR="00137237" w:rsidRPr="00137237" w:rsidRDefault="00137237" w:rsidP="00137237">
      <w:pPr>
        <w:rPr>
          <w:sz w:val="44"/>
          <w:szCs w:val="44"/>
        </w:rPr>
      </w:pPr>
      <w:r w:rsidRPr="00137237">
        <w:rPr>
          <w:b/>
          <w:bCs/>
          <w:sz w:val="44"/>
          <w:szCs w:val="44"/>
        </w:rPr>
        <w:t xml:space="preserve">Tech </w:t>
      </w:r>
      <w:proofErr w:type="spellStart"/>
      <w:proofErr w:type="gramStart"/>
      <w:r w:rsidRPr="00137237">
        <w:rPr>
          <w:b/>
          <w:bCs/>
          <w:sz w:val="44"/>
          <w:szCs w:val="44"/>
        </w:rPr>
        <w:t>Stack:</w:t>
      </w:r>
      <w:r w:rsidRPr="00137237">
        <w:rPr>
          <w:sz w:val="44"/>
          <w:szCs w:val="44"/>
        </w:rPr>
        <w:t>Use</w:t>
      </w:r>
      <w:proofErr w:type="spellEnd"/>
      <w:proofErr w:type="gramEnd"/>
      <w:r w:rsidRPr="00137237">
        <w:rPr>
          <w:sz w:val="44"/>
          <w:szCs w:val="44"/>
        </w:rPr>
        <w:t xml:space="preserve"> of Google AI technologies (Gemini, Vertex AI, Cloud Vision, </w:t>
      </w:r>
      <w:proofErr w:type="spellStart"/>
      <w:r w:rsidRPr="00137237">
        <w:rPr>
          <w:sz w:val="44"/>
          <w:szCs w:val="44"/>
        </w:rPr>
        <w:t>BigQuery</w:t>
      </w:r>
      <w:proofErr w:type="spellEnd"/>
      <w:r w:rsidRPr="00137237">
        <w:rPr>
          <w:sz w:val="44"/>
          <w:szCs w:val="44"/>
        </w:rPr>
        <w:t>, Firebase, Agent Builder).</w:t>
      </w:r>
    </w:p>
    <w:p w14:paraId="7103198A" w14:textId="77777777" w:rsidR="00F123FA" w:rsidRPr="00137237" w:rsidRDefault="00F123FA" w:rsidP="00137237"/>
    <w:sectPr w:rsidR="00F123FA" w:rsidRPr="00137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05360"/>
    <w:multiLevelType w:val="multilevel"/>
    <w:tmpl w:val="93EE9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67164"/>
    <w:multiLevelType w:val="multilevel"/>
    <w:tmpl w:val="9BC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541339">
    <w:abstractNumId w:val="0"/>
    <w:lvlOverride w:ilvl="0">
      <w:startOverride w:val="1"/>
    </w:lvlOverride>
  </w:num>
  <w:num w:numId="2" w16cid:durableId="1708407155">
    <w:abstractNumId w:val="0"/>
    <w:lvlOverride w:ilvl="0">
      <w:startOverride w:val="2"/>
    </w:lvlOverride>
  </w:num>
  <w:num w:numId="3" w16cid:durableId="1754815330">
    <w:abstractNumId w:val="0"/>
    <w:lvlOverride w:ilvl="0">
      <w:startOverride w:val="3"/>
    </w:lvlOverride>
  </w:num>
  <w:num w:numId="4" w16cid:durableId="1102530135">
    <w:abstractNumId w:val="0"/>
    <w:lvlOverride w:ilvl="0"/>
    <w:lvlOverride w:ilvl="1">
      <w:startOverride w:val="1"/>
    </w:lvlOverride>
  </w:num>
  <w:num w:numId="5" w16cid:durableId="1193111648">
    <w:abstractNumId w:val="0"/>
    <w:lvlOverride w:ilvl="0"/>
    <w:lvlOverride w:ilvl="1">
      <w:startOverride w:val="2"/>
    </w:lvlOverride>
  </w:num>
  <w:num w:numId="6" w16cid:durableId="172260156">
    <w:abstractNumId w:val="0"/>
    <w:lvlOverride w:ilvl="0"/>
    <w:lvlOverride w:ilvl="1">
      <w:startOverride w:val="3"/>
    </w:lvlOverride>
  </w:num>
  <w:num w:numId="7" w16cid:durableId="1341203074">
    <w:abstractNumId w:val="0"/>
    <w:lvlOverride w:ilvl="0"/>
    <w:lvlOverride w:ilvl="1">
      <w:startOverride w:val="4"/>
    </w:lvlOverride>
  </w:num>
  <w:num w:numId="8" w16cid:durableId="1245382776">
    <w:abstractNumId w:val="0"/>
    <w:lvlOverride w:ilvl="0">
      <w:startOverride w:val="3"/>
    </w:lvlOverride>
  </w:num>
  <w:num w:numId="9" w16cid:durableId="1210652885">
    <w:abstractNumId w:val="0"/>
    <w:lvlOverride w:ilvl="0">
      <w:startOverride w:val="4"/>
    </w:lvlOverride>
  </w:num>
  <w:num w:numId="10" w16cid:durableId="175507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A4"/>
    <w:rsid w:val="00137237"/>
    <w:rsid w:val="00372A37"/>
    <w:rsid w:val="004906B5"/>
    <w:rsid w:val="006208E9"/>
    <w:rsid w:val="00B636A4"/>
    <w:rsid w:val="00F12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0903"/>
  <w15:chartTrackingRefBased/>
  <w15:docId w15:val="{C0D52F45-617C-4FD8-AF19-20261FA7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A4"/>
    <w:rPr>
      <w:rFonts w:eastAsiaTheme="majorEastAsia" w:cstheme="majorBidi"/>
      <w:color w:val="272727" w:themeColor="text1" w:themeTint="D8"/>
    </w:rPr>
  </w:style>
  <w:style w:type="paragraph" w:styleId="Title">
    <w:name w:val="Title"/>
    <w:basedOn w:val="Normal"/>
    <w:next w:val="Normal"/>
    <w:link w:val="TitleChar"/>
    <w:uiPriority w:val="10"/>
    <w:qFormat/>
    <w:rsid w:val="00B63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A4"/>
    <w:pPr>
      <w:spacing w:before="160"/>
      <w:jc w:val="center"/>
    </w:pPr>
    <w:rPr>
      <w:i/>
      <w:iCs/>
      <w:color w:val="404040" w:themeColor="text1" w:themeTint="BF"/>
    </w:rPr>
  </w:style>
  <w:style w:type="character" w:customStyle="1" w:styleId="QuoteChar">
    <w:name w:val="Quote Char"/>
    <w:basedOn w:val="DefaultParagraphFont"/>
    <w:link w:val="Quote"/>
    <w:uiPriority w:val="29"/>
    <w:rsid w:val="00B636A4"/>
    <w:rPr>
      <w:i/>
      <w:iCs/>
      <w:color w:val="404040" w:themeColor="text1" w:themeTint="BF"/>
    </w:rPr>
  </w:style>
  <w:style w:type="paragraph" w:styleId="ListParagraph">
    <w:name w:val="List Paragraph"/>
    <w:basedOn w:val="Normal"/>
    <w:uiPriority w:val="34"/>
    <w:qFormat/>
    <w:rsid w:val="00B636A4"/>
    <w:pPr>
      <w:ind w:left="720"/>
      <w:contextualSpacing/>
    </w:pPr>
  </w:style>
  <w:style w:type="character" w:styleId="IntenseEmphasis">
    <w:name w:val="Intense Emphasis"/>
    <w:basedOn w:val="DefaultParagraphFont"/>
    <w:uiPriority w:val="21"/>
    <w:qFormat/>
    <w:rsid w:val="00B636A4"/>
    <w:rPr>
      <w:i/>
      <w:iCs/>
      <w:color w:val="2F5496" w:themeColor="accent1" w:themeShade="BF"/>
    </w:rPr>
  </w:style>
  <w:style w:type="paragraph" w:styleId="IntenseQuote">
    <w:name w:val="Intense Quote"/>
    <w:basedOn w:val="Normal"/>
    <w:next w:val="Normal"/>
    <w:link w:val="IntenseQuoteChar"/>
    <w:uiPriority w:val="30"/>
    <w:qFormat/>
    <w:rsid w:val="00B636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A4"/>
    <w:rPr>
      <w:i/>
      <w:iCs/>
      <w:color w:val="2F5496" w:themeColor="accent1" w:themeShade="BF"/>
    </w:rPr>
  </w:style>
  <w:style w:type="character" w:styleId="IntenseReference">
    <w:name w:val="Intense Reference"/>
    <w:basedOn w:val="DefaultParagraphFont"/>
    <w:uiPriority w:val="32"/>
    <w:qFormat/>
    <w:rsid w:val="00B636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48015">
      <w:bodyDiv w:val="1"/>
      <w:marLeft w:val="0"/>
      <w:marRight w:val="0"/>
      <w:marTop w:val="0"/>
      <w:marBottom w:val="0"/>
      <w:divBdr>
        <w:top w:val="none" w:sz="0" w:space="0" w:color="auto"/>
        <w:left w:val="none" w:sz="0" w:space="0" w:color="auto"/>
        <w:bottom w:val="none" w:sz="0" w:space="0" w:color="auto"/>
        <w:right w:val="none" w:sz="0" w:space="0" w:color="auto"/>
      </w:divBdr>
      <w:divsChild>
        <w:div w:id="2087072177">
          <w:marLeft w:val="0"/>
          <w:marRight w:val="0"/>
          <w:marTop w:val="0"/>
          <w:marBottom w:val="0"/>
          <w:divBdr>
            <w:top w:val="single" w:sz="2" w:space="0" w:color="E5E7EB"/>
            <w:left w:val="single" w:sz="2" w:space="0" w:color="E5E7EB"/>
            <w:bottom w:val="single" w:sz="2" w:space="0" w:color="E5E7EB"/>
            <w:right w:val="single" w:sz="2" w:space="0" w:color="E5E7EB"/>
          </w:divBdr>
          <w:divsChild>
            <w:div w:id="1739981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035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940327">
      <w:bodyDiv w:val="1"/>
      <w:marLeft w:val="0"/>
      <w:marRight w:val="0"/>
      <w:marTop w:val="0"/>
      <w:marBottom w:val="0"/>
      <w:divBdr>
        <w:top w:val="none" w:sz="0" w:space="0" w:color="auto"/>
        <w:left w:val="none" w:sz="0" w:space="0" w:color="auto"/>
        <w:bottom w:val="none" w:sz="0" w:space="0" w:color="auto"/>
        <w:right w:val="none" w:sz="0" w:space="0" w:color="auto"/>
      </w:divBdr>
      <w:divsChild>
        <w:div w:id="964121057">
          <w:marLeft w:val="0"/>
          <w:marRight w:val="0"/>
          <w:marTop w:val="0"/>
          <w:marBottom w:val="0"/>
          <w:divBdr>
            <w:top w:val="single" w:sz="2" w:space="0" w:color="E5E7EB"/>
            <w:left w:val="single" w:sz="2" w:space="0" w:color="E5E7EB"/>
            <w:bottom w:val="single" w:sz="2" w:space="0" w:color="E5E7EB"/>
            <w:right w:val="single" w:sz="2" w:space="0" w:color="E5E7EB"/>
          </w:divBdr>
          <w:divsChild>
            <w:div w:id="2055540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19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akshathasomnath@outlook.com</dc:creator>
  <cp:keywords/>
  <dc:description/>
  <cp:lastModifiedBy>akshathasomnath@outlook.com</cp:lastModifiedBy>
  <cp:revision>2</cp:revision>
  <dcterms:created xsi:type="dcterms:W3CDTF">2025-07-27T05:40:00Z</dcterms:created>
  <dcterms:modified xsi:type="dcterms:W3CDTF">2025-09-21T17:15:00Z</dcterms:modified>
</cp:coreProperties>
</file>