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57-test regression suite (CI-enforced) · 6 real bugs found, root-caused, and fixed (Section 4.2, 6.2, 4.9, 11) · reviewed via an adversarial self-critique pass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strongly evidenced as a window/overlap-add reconstruction artifact (81.1% same-position overlap between loss functions, χ²=168.0 p=3.5×10⁻³⁶ clustering by window phase) — but the named fix (reweighting the overlap-add) was tested and found NOT to close it, a negative result reported honestly rather than omitted.</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Strongly evidenced since (correlational, not interventional): the loss-independent high-SNR floor is consistent with the CNN's window/overlap-add reconstruction — 81.1% same-position overlap between MSE and Hinge, a statistically significant (χ²=168.0, p=3.5×10⁻³⁶) non-uniform clustering by window phase, and only 15.1% overlap with No-Processing's own errors (weighing against "unfixable noise").</w:t>
      </w:r>
    </w:p>
    <w:p>
      <w:pPr>
        <w:jc w:val="both"/>
      </w:pPr>
      <w:r>
        <w:rPr>
          <w:b w:val="0"/>
          <w:i w:val="0"/>
          <w:sz w:val="22"/>
        </w:rPr>
        <w:t>Position-level tracking of every floor error (`report/findings_cnn_high_snr_floor.md`) found: (1) MSE and Hinge fail at the same symbol position 81.1% of the time (98.8-100% for BPSK) — far beyond chance given how sparse these errors are; (2) those positions cluster non-uniformly within the window-overlap cycle (symbol_index mod 64), declining monotonically from window-start to window-end (317/306/205/75 across four quartiles), confirmed against the uniform null by a chi-square test; (3) only 15.1% of these positions were also wrong for No-Processing's raw hard-decision — 84.9% of the time the CNN introduces a new error rather than failing on an already-lost sample; (4) noise magnitude at these positions is only mildly elevated (1.39-1.64x typical), not the large outlier a "structurally hard sample" explanation would predict. Together this points to a genuine, loss-independent, position-dependent reconstruction weak spot — but no counterfactual (changing the overlap-add scheme and confirming the floor shrinks) was run, so this is the best-supported explanation given every measurement taken, not a demonstrated cause.</w:t>
      </w:r>
    </w:p>
    <w:p>
      <w:pPr>
        <w:spacing w:before="120" w:after="120"/>
        <w:ind w:left="360"/>
        <w:shd w:fill="EFEFEF"/>
        <w:pBdr>
          <w:left w:val="single" w:sz="24" w:color="B02A2A" w:space="4"/>
        </w:pBdr>
      </w:pPr>
      <w:r>
        <w:rPr>
          <w:b/>
          <w:sz w:val="22"/>
        </w:rPr>
        <w:t>The named intervention was then actually tested — and produced a NEGATIVE result, reported honestly. A triangular overlap-add weighting (downweighting each window's own edges) did NOT shrink the floor: BPSK error counts were identical at every SNR tested; QPSK was unchanged or very slightly WORSE at 10dB. The positional clustering is real; the proposed fix doesn't work.</w:t>
      </w:r>
    </w:p>
    <w:p>
      <w:pPr>
        <w:jc w:val="both"/>
      </w:pPr>
      <w:r>
        <w:rPr>
          <w:b w:val="0"/>
          <w:i w:val="0"/>
          <w:sz w:val="22"/>
        </w:rPr>
        <w:t>This suggests the degradation is more likely baked into the window predictions themselves near their edges (a receptive-field/boundary effect inside the Conv1D layers) than in how already-computed predictions get blended afterward, which reweighting cannot address. The WHERE of this floor is confirmed; a working fix for it remains an open question.</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in a region where the channel attenuates the signal more than MMSE is willing to pay for.</w:t>
      </w:r>
    </w:p>
    <w:p>
      <w:pPr>
        <w:jc w:val="both"/>
      </w:pPr>
      <w:r>
        <w:rPr>
          <w:b w:val="0"/>
          <w:i w:val="0"/>
          <w:sz w:val="22"/>
        </w:rPr>
        <w:t>This channel's actual frequency response was computed directly to check that claim (FFT of h=[1.0, 0.4+0.3j, -0.1+0.1j]): |H(f)| dips to 0.50 near f≈-0.46 cycles/symbol, a 10.1dB drop from the peak (1.61 near f≈+0.15) — a real attenuation region, confirming the mechanism, but not a true zero-crossing null as the word originally implied.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QPSK shows a clean, monotonic ordering that sharpens Section 4.7's existing finding: at 20dB, No-Processing has 0 errors, MMSE has 923/2,000,000, and ZF (no noise-awareness at all) has 1,055/2,000,000 — the WORST of the three, exactly the textbook prediction. BPSK tracks MMSE closely at every SNR and reaches zero errors alongside it at 15-20dB.</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every method is strictly worse than doing nothing, 56/56 comparisons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worst of the three linear methods for QPSK.</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and the platform has at least applications-processor-class compute. It never loses to No-Processing once real channel structure exists, and its advantage grows, not shrinks, as the situation gets more realistic.</w:t>
      </w:r>
    </w:p>
    <w:p>
      <w:pPr>
        <w:jc w:val="both"/>
      </w:pPr>
      <w:r>
        <w:rPr>
          <w:b w:val="0"/>
          <w:i w:val="0"/>
          <w:sz w:val="22"/>
        </w:rPr>
        <w:t>How this compares to published work: literature on classical adaptive equalizers reports RLS beating LMS by ~45-51% BER reduction (~1.8-2.0x) for BPSK/QPSK/8PSK.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report neural approaches pulling ahead specifically when channel characteristics are complex or non-linear — a pattern this project's own Case Study 1 vs. Case Study 2/4 comparison reproduces independently, from first principles.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35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honestly reporting a NEGATIVE result: the high-SNR CNN error floor's positional clustering (χ²=168.0, p=3.5×10⁻³⁶) remains real, but the named fix (reweighting the overlap-add reconstruction) was tested and did NOT close it — reporting a tested fix that doesn't work is as important as reporting one that does.</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it confirmed the textbook prediction directly: ZF (no noise-awareness) is the worst of three linear methods for QPSK at moderate-to-high SNR, sharpening rather than contradicting the existing MMSE-regression finding.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Appendix: Project Structure &amp; Regression Test Suite</w:t>
      </w:r>
    </w:p>
    <w:p>
      <w:pPr>
        <w:jc w:val="both"/>
      </w:pPr>
      <w:r>
        <w:rPr>
          <w:b w:val="0"/>
          <w:i w:val="0"/>
          <w:sz w:val="22"/>
        </w:rPr>
        <w:t>A CI-enforced, 57-test regression suite (tests/, ~30s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