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29E2" w14:textId="1A25238F" w:rsidR="00526190" w:rsidRDefault="00526190" w:rsidP="00526190">
      <w:pPr>
        <w:pStyle w:val="Title"/>
      </w:pPr>
      <w:r>
        <w:t>ASSIGNMENT-1</w:t>
      </w:r>
    </w:p>
    <w:p w14:paraId="00C71737" w14:textId="0515CBD8" w:rsidR="00526190" w:rsidRDefault="00526190" w:rsidP="00526190">
      <w:pPr>
        <w:pStyle w:val="Subtitle"/>
      </w:pPr>
      <w:r>
        <w:t>Dataset Selection and Preparation</w:t>
      </w:r>
    </w:p>
    <w:p w14:paraId="3231C6B2" w14:textId="68C2C023" w:rsidR="00526190" w:rsidRDefault="00526190" w:rsidP="00526190">
      <w:pPr>
        <w:pStyle w:val="Subtitle"/>
      </w:pPr>
      <w:r>
        <w:t>Group-208</w:t>
      </w:r>
    </w:p>
    <w:p w14:paraId="69B3E855" w14:textId="77777777" w:rsidR="00526190" w:rsidRDefault="00526190" w:rsidP="00526190"/>
    <w:tbl>
      <w:tblPr>
        <w:tblStyle w:val="GridTable1Light"/>
        <w:tblW w:w="0" w:type="auto"/>
        <w:tblLook w:val="04A0" w:firstRow="1" w:lastRow="0" w:firstColumn="1" w:lastColumn="0" w:noHBand="0" w:noVBand="1"/>
      </w:tblPr>
      <w:tblGrid>
        <w:gridCol w:w="3320"/>
        <w:gridCol w:w="4145"/>
        <w:gridCol w:w="2497"/>
      </w:tblGrid>
      <w:tr w:rsidR="00526190" w14:paraId="021EA2A0" w14:textId="77777777" w:rsidTr="005E0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shd w:val="clear" w:color="auto" w:fill="4C94D8" w:themeFill="text2" w:themeFillTint="80"/>
          </w:tcPr>
          <w:p w14:paraId="7375538F" w14:textId="7FC0BF40" w:rsidR="00526190" w:rsidRPr="00526190" w:rsidRDefault="00526190" w:rsidP="00526190">
            <w:pPr>
              <w:jc w:val="center"/>
            </w:pPr>
            <w:r w:rsidRPr="00526190">
              <w:t>Group Member</w:t>
            </w:r>
          </w:p>
        </w:tc>
        <w:tc>
          <w:tcPr>
            <w:tcW w:w="4145" w:type="dxa"/>
            <w:shd w:val="clear" w:color="auto" w:fill="4C94D8" w:themeFill="text2" w:themeFillTint="80"/>
          </w:tcPr>
          <w:p w14:paraId="77138544" w14:textId="1DCEAD32" w:rsidR="00526190" w:rsidRDefault="00526190" w:rsidP="00526190">
            <w:pPr>
              <w:jc w:val="center"/>
              <w:cnfStyle w:val="100000000000" w:firstRow="1" w:lastRow="0" w:firstColumn="0" w:lastColumn="0" w:oddVBand="0" w:evenVBand="0" w:oddHBand="0" w:evenHBand="0" w:firstRowFirstColumn="0" w:firstRowLastColumn="0" w:lastRowFirstColumn="0" w:lastRowLastColumn="0"/>
            </w:pPr>
            <w:r>
              <w:t>Main Responsibility and contribution</w:t>
            </w:r>
          </w:p>
        </w:tc>
        <w:tc>
          <w:tcPr>
            <w:tcW w:w="2497" w:type="dxa"/>
            <w:shd w:val="clear" w:color="auto" w:fill="4C94D8" w:themeFill="text2" w:themeFillTint="80"/>
          </w:tcPr>
          <w:p w14:paraId="42EC6655" w14:textId="06212860" w:rsidR="00526190" w:rsidRDefault="00526190" w:rsidP="00526190">
            <w:pPr>
              <w:jc w:val="center"/>
              <w:cnfStyle w:val="100000000000" w:firstRow="1" w:lastRow="0" w:firstColumn="0" w:lastColumn="0" w:oddVBand="0" w:evenVBand="0" w:oddHBand="0" w:evenHBand="0" w:firstRowFirstColumn="0" w:firstRowLastColumn="0" w:lastRowFirstColumn="0" w:lastRowLastColumn="0"/>
            </w:pPr>
            <w:r>
              <w:t xml:space="preserve">Agreed </w:t>
            </w:r>
            <w:r w:rsidR="005E068B">
              <w:t>Contribution (</w:t>
            </w:r>
            <w:r>
              <w:t>%)</w:t>
            </w:r>
          </w:p>
        </w:tc>
      </w:tr>
      <w:tr w:rsidR="00526190" w14:paraId="2C79BAE2" w14:textId="77777777" w:rsidTr="00526190">
        <w:tc>
          <w:tcPr>
            <w:cnfStyle w:val="001000000000" w:firstRow="0" w:lastRow="0" w:firstColumn="1" w:lastColumn="0" w:oddVBand="0" w:evenVBand="0" w:oddHBand="0" w:evenHBand="0" w:firstRowFirstColumn="0" w:firstRowLastColumn="0" w:lastRowFirstColumn="0" w:lastRowLastColumn="0"/>
            <w:tcW w:w="3320" w:type="dxa"/>
          </w:tcPr>
          <w:p w14:paraId="6C517C22" w14:textId="1ACF5D32" w:rsidR="00526190" w:rsidRDefault="00526190" w:rsidP="00526190">
            <w:pPr>
              <w:jc w:val="center"/>
            </w:pPr>
            <w:r>
              <w:t>560441347-spad0736</w:t>
            </w:r>
          </w:p>
        </w:tc>
        <w:tc>
          <w:tcPr>
            <w:tcW w:w="4145" w:type="dxa"/>
          </w:tcPr>
          <w:p w14:paraId="0D142469" w14:textId="266F22B1" w:rsidR="00526190" w:rsidRDefault="00526190" w:rsidP="00526190">
            <w:pPr>
              <w:jc w:val="center"/>
              <w:cnfStyle w:val="000000000000" w:firstRow="0" w:lastRow="0" w:firstColumn="0" w:lastColumn="0" w:oddVBand="0" w:evenVBand="0" w:oddHBand="0" w:evenHBand="0" w:firstRowFirstColumn="0" w:firstRowLastColumn="0" w:lastRowFirstColumn="0" w:lastRowLastColumn="0"/>
            </w:pPr>
            <w:r>
              <w:t>Dataset audition and selection, Data readiness,</w:t>
            </w:r>
            <w:r w:rsidR="00CE60EB">
              <w:t xml:space="preserve"> Cleaning Audit</w:t>
            </w:r>
          </w:p>
        </w:tc>
        <w:tc>
          <w:tcPr>
            <w:tcW w:w="2497" w:type="dxa"/>
          </w:tcPr>
          <w:p w14:paraId="58C58485" w14:textId="76CA3799" w:rsidR="00526190" w:rsidRDefault="00526190" w:rsidP="00526190">
            <w:pPr>
              <w:jc w:val="center"/>
              <w:cnfStyle w:val="000000000000" w:firstRow="0" w:lastRow="0" w:firstColumn="0" w:lastColumn="0" w:oddVBand="0" w:evenVBand="0" w:oddHBand="0" w:evenHBand="0" w:firstRowFirstColumn="0" w:firstRowLastColumn="0" w:lastRowFirstColumn="0" w:lastRowLastColumn="0"/>
            </w:pPr>
            <w:r>
              <w:t>50</w:t>
            </w:r>
          </w:p>
        </w:tc>
      </w:tr>
      <w:tr w:rsidR="00526190" w14:paraId="52BCB628" w14:textId="77777777" w:rsidTr="00526190">
        <w:tc>
          <w:tcPr>
            <w:cnfStyle w:val="001000000000" w:firstRow="0" w:lastRow="0" w:firstColumn="1" w:lastColumn="0" w:oddVBand="0" w:evenVBand="0" w:oddHBand="0" w:evenHBand="0" w:firstRowFirstColumn="0" w:firstRowLastColumn="0" w:lastRowFirstColumn="0" w:lastRowLastColumn="0"/>
            <w:tcW w:w="3320" w:type="dxa"/>
          </w:tcPr>
          <w:p w14:paraId="55033E67" w14:textId="7F98871A" w:rsidR="00526190" w:rsidRDefault="00526190" w:rsidP="00526190">
            <w:pPr>
              <w:jc w:val="center"/>
            </w:pPr>
            <w:r>
              <w:t>560299645-atya0928</w:t>
            </w:r>
          </w:p>
        </w:tc>
        <w:tc>
          <w:tcPr>
            <w:tcW w:w="4145" w:type="dxa"/>
          </w:tcPr>
          <w:p w14:paraId="787DC823" w14:textId="3E24041C" w:rsidR="00526190" w:rsidRDefault="00526190" w:rsidP="00526190">
            <w:pPr>
              <w:jc w:val="center"/>
              <w:cnfStyle w:val="000000000000" w:firstRow="0" w:lastRow="0" w:firstColumn="0" w:lastColumn="0" w:oddVBand="0" w:evenVBand="0" w:oddHBand="0" w:evenHBand="0" w:firstRowFirstColumn="0" w:firstRowLastColumn="0" w:lastRowFirstColumn="0" w:lastRowLastColumn="0"/>
            </w:pPr>
            <w:r>
              <w:t>Report Review, EDA, Stakeholder Problem and success criteria</w:t>
            </w:r>
          </w:p>
        </w:tc>
        <w:tc>
          <w:tcPr>
            <w:tcW w:w="2497" w:type="dxa"/>
          </w:tcPr>
          <w:p w14:paraId="0C73D4F0" w14:textId="6164FFC4" w:rsidR="00526190" w:rsidRDefault="00526190" w:rsidP="00526190">
            <w:pPr>
              <w:jc w:val="center"/>
              <w:cnfStyle w:val="000000000000" w:firstRow="0" w:lastRow="0" w:firstColumn="0" w:lastColumn="0" w:oddVBand="0" w:evenVBand="0" w:oddHBand="0" w:evenHBand="0" w:firstRowFirstColumn="0" w:firstRowLastColumn="0" w:lastRowFirstColumn="0" w:lastRowLastColumn="0"/>
            </w:pPr>
            <w:r>
              <w:t>50</w:t>
            </w:r>
          </w:p>
        </w:tc>
      </w:tr>
    </w:tbl>
    <w:p w14:paraId="2B91045E" w14:textId="77777777" w:rsidR="00526190" w:rsidRDefault="00526190" w:rsidP="00526190"/>
    <w:p w14:paraId="6EBCFE16" w14:textId="77777777" w:rsidR="00A731DF" w:rsidRDefault="00A731DF" w:rsidP="00526190"/>
    <w:p w14:paraId="57A454BD" w14:textId="77777777" w:rsidR="00A731DF" w:rsidRDefault="00A731DF" w:rsidP="00526190"/>
    <w:p w14:paraId="62EC1894" w14:textId="77777777" w:rsidR="00A731DF" w:rsidRDefault="00A731DF" w:rsidP="00526190"/>
    <w:p w14:paraId="0AD350ED" w14:textId="77777777" w:rsidR="00A731DF" w:rsidRDefault="00A731DF" w:rsidP="00526190"/>
    <w:p w14:paraId="537D5E96" w14:textId="77777777" w:rsidR="00A731DF" w:rsidRDefault="00A731DF" w:rsidP="00526190"/>
    <w:p w14:paraId="734A3FE7" w14:textId="77777777" w:rsidR="00A731DF" w:rsidRDefault="00A731DF" w:rsidP="00526190"/>
    <w:p w14:paraId="6078986C" w14:textId="77777777" w:rsidR="00A731DF" w:rsidRDefault="00A731DF" w:rsidP="00526190"/>
    <w:p w14:paraId="75EFDB02" w14:textId="77777777" w:rsidR="00A731DF" w:rsidRDefault="00A731DF" w:rsidP="00526190"/>
    <w:p w14:paraId="7C857D3D" w14:textId="77777777" w:rsidR="00A731DF" w:rsidRDefault="00A731DF" w:rsidP="00526190"/>
    <w:p w14:paraId="4E1AB730" w14:textId="77777777" w:rsidR="00A731DF" w:rsidRDefault="00A731DF" w:rsidP="00526190"/>
    <w:p w14:paraId="009D3D64" w14:textId="77777777" w:rsidR="00A731DF" w:rsidRDefault="00A731DF" w:rsidP="00526190"/>
    <w:p w14:paraId="245BEC64" w14:textId="77777777" w:rsidR="00A731DF" w:rsidRDefault="00A731DF" w:rsidP="00526190"/>
    <w:p w14:paraId="108C3DB1" w14:textId="77777777" w:rsidR="00A731DF" w:rsidRDefault="00A731DF" w:rsidP="00526190"/>
    <w:p w14:paraId="574FA395" w14:textId="77777777" w:rsidR="00A731DF" w:rsidRDefault="00A731DF" w:rsidP="00526190"/>
    <w:p w14:paraId="13B47C8F" w14:textId="6754C85F" w:rsidR="00A731DF" w:rsidRDefault="00A731DF" w:rsidP="00A731DF">
      <w:pPr>
        <w:pStyle w:val="Heading1"/>
        <w:numPr>
          <w:ilvl w:val="0"/>
          <w:numId w:val="1"/>
        </w:numPr>
      </w:pPr>
      <w:r>
        <w:lastRenderedPageBreak/>
        <w:t>Datasets Comparison Table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8"/>
            <w:shd w:fill="1F4E79"/>
            <w:vAlign w:val="center"/>
          </w:tcPr>
          <w:p>
            <w:pPr>
              <w:jc w:val="left"/>
            </w:pPr>
            <w:r/>
            <w:r>
              <w:rPr>
                <w:b/>
                <w:color w:val="FFFFFF"/>
                <w:sz w:val="16"/>
              </w:rPr>
              <w:t>Dataset</w:t>
            </w:r>
          </w:p>
        </w:tc>
        <w:tc>
          <w:tcPr>
            <w:tcW w:type="dxa" w:w="1656"/>
            <w:shd w:fill="1F4E79"/>
            <w:vAlign w:val="center"/>
          </w:tcPr>
          <w:p>
            <w:pPr>
              <w:jc w:val="left"/>
            </w:pPr>
            <w:r/>
            <w:r>
              <w:rPr>
                <w:b/>
                <w:color w:val="FFFFFF"/>
                <w:sz w:val="16"/>
              </w:rPr>
              <w:t>Size and variables</w:t>
            </w:r>
          </w:p>
        </w:tc>
        <w:tc>
          <w:tcPr>
            <w:tcW w:type="dxa" w:w="2952"/>
            <w:shd w:fill="1F4E79"/>
            <w:vAlign w:val="center"/>
          </w:tcPr>
          <w:p>
            <w:pPr>
              <w:jc w:val="left"/>
            </w:pPr>
            <w:r/>
            <w:r>
              <w:rPr>
                <w:b/>
                <w:color w:val="FFFFFF"/>
                <w:sz w:val="16"/>
              </w:rPr>
              <w:t>Opportunity and stakeholder decision</w:t>
            </w:r>
          </w:p>
        </w:tc>
        <w:tc>
          <w:tcPr>
            <w:tcW w:type="dxa" w:w="2952"/>
            <w:shd w:fill="1F4E79"/>
            <w:vAlign w:val="center"/>
          </w:tcPr>
          <w:p>
            <w:pPr>
              <w:jc w:val="left"/>
            </w:pPr>
            <w:r/>
            <w:r>
              <w:rPr>
                <w:b/>
                <w:color w:val="FFFFFF"/>
                <w:sz w:val="16"/>
              </w:rPr>
              <w:t>Quality risk and ethical or feasibility concern</w:t>
            </w:r>
          </w:p>
        </w:tc>
      </w:tr>
      <w:tr>
        <w:tc>
          <w:tcPr>
            <w:tcW w:type="dxa" w:w="1368"/>
            <w:vAlign w:val="center"/>
          </w:tcPr>
          <w:p>
            <w:pPr>
              <w:jc w:val="left"/>
            </w:pPr>
            <w:r/>
            <w:r>
              <w:rPr>
                <w:b w:val="0"/>
                <w:sz w:val="16"/>
              </w:rPr>
              <w:t>NSW Train Occupancy</w:t>
            </w:r>
          </w:p>
        </w:tc>
        <w:tc>
          <w:tcPr>
            <w:tcW w:type="dxa" w:w="1656"/>
            <w:vAlign w:val="center"/>
          </w:tcPr>
          <w:p>
            <w:pPr>
              <w:jc w:val="left"/>
            </w:pPr>
            <w:r/>
            <w:r>
              <w:rPr>
                <w:b w:val="0"/>
                <w:sz w:val="16"/>
              </w:rPr>
              <w:t>50,250 rows; 14 columns; 2 numeric and 12 categorical/text</w:t>
            </w:r>
          </w:p>
        </w:tc>
        <w:tc>
          <w:tcPr>
            <w:tcW w:type="dxa" w:w="2952"/>
            <w:vAlign w:val="center"/>
          </w:tcPr>
          <w:p>
            <w:pPr>
              <w:jc w:val="left"/>
            </w:pPr>
            <w:r/>
            <w:r>
              <w:rPr>
                <w:b w:val="0"/>
                <w:sz w:val="16"/>
              </w:rPr>
              <w:t>Identify crowding patterns and later predict crowding risk. NSW train operations can prioritise capacity or timetable review by time, station, and corridor.</w:t>
            </w:r>
          </w:p>
        </w:tc>
        <w:tc>
          <w:tcPr>
            <w:tcW w:type="dxa" w:w="2952"/>
            <w:vAlign w:val="center"/>
          </w:tcPr>
          <w:p>
            <w:pPr>
              <w:jc w:val="left"/>
            </w:pPr>
            <w:r/>
            <w:r>
              <w:rPr>
                <w:b w:val="0"/>
                <w:sz w:val="16"/>
              </w:rPr>
              <w:t>Risk: mixed timestamp formats, minor missingness, and 0.5% duplicates. Concern: the short January observation period may not represent all demand conditions.</w:t>
            </w:r>
          </w:p>
        </w:tc>
      </w:tr>
      <w:tr>
        <w:tc>
          <w:tcPr>
            <w:tcW w:type="dxa" w:w="1368"/>
            <w:shd w:fill="EAF2F8"/>
            <w:vAlign w:val="center"/>
          </w:tcPr>
          <w:p>
            <w:pPr>
              <w:jc w:val="left"/>
            </w:pPr>
            <w:r/>
            <w:r>
              <w:rPr>
                <w:b w:val="0"/>
                <w:sz w:val="16"/>
              </w:rPr>
              <w:t>Air Travel Delay</w:t>
            </w:r>
          </w:p>
        </w:tc>
        <w:tc>
          <w:tcPr>
            <w:tcW w:type="dxa" w:w="1656"/>
            <w:shd w:fill="EAF2F8"/>
            <w:vAlign w:val="center"/>
          </w:tcPr>
          <w:p>
            <w:pPr>
              <w:jc w:val="left"/>
            </w:pPr>
            <w:r/>
            <w:r>
              <w:rPr>
                <w:b w:val="0"/>
                <w:sz w:val="16"/>
              </w:rPr>
              <w:t>101,000 rows; 29 columns; 14 numeric and 15 categorical/text</w:t>
            </w:r>
          </w:p>
        </w:tc>
        <w:tc>
          <w:tcPr>
            <w:tcW w:type="dxa" w:w="2952"/>
            <w:shd w:fill="EAF2F8"/>
            <w:vAlign w:val="center"/>
          </w:tcPr>
          <w:p>
            <w:pPr>
              <w:jc w:val="left"/>
            </w:pPr>
            <w:r/>
            <w:r>
              <w:rPr>
                <w:b w:val="0"/>
                <w:sz w:val="16"/>
              </w:rPr>
              <w:t>Identify delay patterns and later predict delay risk. Airline or airport operations can prioritise disruption-prevention and delay-management actions.</w:t>
            </w:r>
          </w:p>
        </w:tc>
        <w:tc>
          <w:tcPr>
            <w:tcW w:type="dxa" w:w="2952"/>
            <w:shd w:fill="EAF2F8"/>
            <w:vAlign w:val="center"/>
          </w:tcPr>
          <w:p>
            <w:pPr>
              <w:jc w:val="left"/>
            </w:pPr>
            <w:r/>
            <w:r>
              <w:rPr>
                <w:b w:val="0"/>
                <w:sz w:val="16"/>
              </w:rPr>
              <w:t>Risk: several delay-related fields have substantial missingness. Concern: historical operations may not generalise to future disruptions or weather events.</w:t>
            </w:r>
          </w:p>
        </w:tc>
      </w:tr>
      <w:tr>
        <w:tc>
          <w:tcPr>
            <w:tcW w:type="dxa" w:w="1368"/>
            <w:vAlign w:val="center"/>
          </w:tcPr>
          <w:p>
            <w:pPr>
              <w:jc w:val="left"/>
            </w:pPr>
            <w:r/>
            <w:r>
              <w:rPr>
                <w:b w:val="0"/>
                <w:sz w:val="16"/>
              </w:rPr>
              <w:t>Hotel Booking</w:t>
            </w:r>
          </w:p>
        </w:tc>
        <w:tc>
          <w:tcPr>
            <w:tcW w:type="dxa" w:w="1656"/>
            <w:vAlign w:val="center"/>
          </w:tcPr>
          <w:p>
            <w:pPr>
              <w:jc w:val="left"/>
            </w:pPr>
            <w:r/>
            <w:r>
              <w:rPr>
                <w:b w:val="0"/>
                <w:sz w:val="16"/>
              </w:rPr>
              <w:t>119,987 rows; 32 columns; 20 numeric and 12 categorical/text</w:t>
            </w:r>
          </w:p>
        </w:tc>
        <w:tc>
          <w:tcPr>
            <w:tcW w:type="dxa" w:w="2952"/>
            <w:vAlign w:val="center"/>
          </w:tcPr>
          <w:p>
            <w:pPr>
              <w:jc w:val="left"/>
            </w:pPr>
            <w:r/>
            <w:r>
              <w:rPr>
                <w:b w:val="0"/>
                <w:sz w:val="16"/>
              </w:rPr>
              <w:t>Analyse cancellations and booking demand. Hotel managers can adjust staffing, bookings, and revenue-management decisions.</w:t>
            </w:r>
          </w:p>
        </w:tc>
        <w:tc>
          <w:tcPr>
            <w:tcW w:type="dxa" w:w="2952"/>
            <w:vAlign w:val="center"/>
          </w:tcPr>
          <w:p>
            <w:pPr>
              <w:jc w:val="left"/>
            </w:pPr>
            <w:r/>
            <w:r>
              <w:rPr>
                <w:b w:val="0"/>
                <w:sz w:val="16"/>
              </w:rPr>
              <w:t>Risk: 26.1% exact duplicates. Concern: booking records may reflect historical customer behaviour and require care around customer-data privacy.</w:t>
            </w:r>
          </w:p>
        </w:tc>
      </w:tr>
    </w:tbl>
    <w:p w14:paraId="05FE02F9" w14:textId="09CC3480" w:rsidR="00A731DF" w:rsidRDefault="00A731DF" w:rsidP="00A731DF"/>
    <w:p w14:paraId="2CE43354" w14:textId="1845E686" w:rsidR="00A731DF" w:rsidRDefault="00A731DF" w:rsidP="00A731DF">
      <w:r w:rsidRPr="00A731DF">
        <w:t xml:space="preserve">The NSW Train Occupancy Dataset was chosen due to its feasibility and relevance for Assignment 2. It includes 50,250 observations and 14 features, low </w:t>
      </w:r>
      <w:r w:rsidRPr="00A731DF">
        <w:t>number</w:t>
      </w:r>
      <w:r w:rsidRPr="00A731DF">
        <w:t xml:space="preserve"> of missing values, and 0.5% of exact duplicates. On the other hand, the Airline Delay Dataset contains missing values in its variables that define causes of delays. Moreover, the Hotel Booking Dataset contains 26.1% of duplicates. The Train Occupancy Dataset addresses the needs of the assignment in advising an NSW transport operations team about the situation with crowds.</w:t>
      </w:r>
    </w:p>
    <w:p w14:paraId="1B154272" w14:textId="5E390E4F" w:rsidR="00A731DF" w:rsidRDefault="00A731DF" w:rsidP="00A731DF">
      <w:pPr>
        <w:pStyle w:val="Heading1"/>
        <w:numPr>
          <w:ilvl w:val="0"/>
          <w:numId w:val="1"/>
        </w:numPr>
      </w:pPr>
      <w:r>
        <w:t>Stakeholder Problem and success criteria</w:t>
      </w:r>
    </w:p>
    <w:p w14:paraId="62F99857" w14:textId="5223D0FA" w:rsidR="00A731DF" w:rsidRDefault="00CE60EB" w:rsidP="00A731DF">
      <w:r>
        <w:t xml:space="preserve">The identified primary stakeholders will be the NSW trains operation team. They are responsible for ensuring timetables and services are catered to provide the most efficient and robust schedule while minimizing crowding and delays. </w:t>
      </w:r>
    </w:p>
    <w:p w14:paraId="14BBFC5C" w14:textId="53334E0D" w:rsidR="00CE60EB" w:rsidRDefault="00CE60EB" w:rsidP="00A731DF">
      <w:r>
        <w:t>The team will need to decide which times, station and routes should receive priority for capacity or timetable review</w:t>
      </w:r>
    </w:p>
    <w:p w14:paraId="0B437679" w14:textId="2F2DBC3A" w:rsidR="00CE60EB" w:rsidRDefault="00CE60EB" w:rsidP="00A731DF">
      <w:r w:rsidRPr="00CE60EB">
        <w:rPr>
          <w:b/>
          <w:bCs/>
        </w:rPr>
        <w:t xml:space="preserve">Research Question: </w:t>
      </w:r>
      <w:r>
        <w:t>Which departure times, station stops and service line-direction/route combinations show the highest crowding risks?</w:t>
      </w:r>
    </w:p>
    <w:p w14:paraId="3619C6FE" w14:textId="221D8047" w:rsidR="00CE60EB" w:rsidRDefault="00CE60EB" w:rsidP="00A731DF">
      <w:r w:rsidRPr="00CE60EB">
        <w:rPr>
          <w:b/>
          <w:bCs/>
        </w:rPr>
        <w:t>Success criteria:</w:t>
      </w:r>
      <w:r>
        <w:rPr>
          <w:b/>
          <w:bCs/>
        </w:rPr>
        <w:t xml:space="preserve"> </w:t>
      </w:r>
      <w:r>
        <w:t xml:space="preserve">A successful and useful answer would be able to identify the number of </w:t>
      </w:r>
      <w:proofErr w:type="gramStart"/>
      <w:r>
        <w:t>high priority</w:t>
      </w:r>
      <w:proofErr w:type="gramEnd"/>
      <w:r>
        <w:t xml:space="preserve"> times and locations using concrete evidence through exploratory analysis, rather than having to treat every service with equal priority. </w:t>
      </w:r>
    </w:p>
    <w:p w14:paraId="67664F79" w14:textId="20B61701" w:rsidR="00CE60EB" w:rsidRDefault="00CE60EB" w:rsidP="00A731DF">
      <w:r>
        <w:rPr>
          <w:b/>
          <w:bCs/>
        </w:rPr>
        <w:t xml:space="preserve">Cost of Misleading Conclusion: </w:t>
      </w:r>
      <w:r w:rsidR="005E068B">
        <w:t xml:space="preserve">A misleading conclusion will affect the real decisions made by the team. Data driven </w:t>
      </w:r>
      <w:proofErr w:type="gramStart"/>
      <w:r w:rsidR="005E068B">
        <w:t>decision</w:t>
      </w:r>
      <w:proofErr w:type="gramEnd"/>
      <w:r w:rsidR="005E068B">
        <w:t xml:space="preserve"> </w:t>
      </w:r>
      <w:proofErr w:type="gramStart"/>
      <w:r w:rsidR="005E068B">
        <w:t>need</w:t>
      </w:r>
      <w:proofErr w:type="gramEnd"/>
      <w:r w:rsidR="005E068B">
        <w:t xml:space="preserve"> to be made with evidence that is proper and correct. A false finding, in </w:t>
      </w:r>
      <w:r w:rsidR="005E068B">
        <w:lastRenderedPageBreak/>
        <w:t xml:space="preserve">this case providing a station, time or route that doesn’t need priority will lead to waste of resources that instead of solving a problem will lead to more loss. If we identify the wrong crowded routes passengers will </w:t>
      </w:r>
      <w:proofErr w:type="gramStart"/>
      <w:r w:rsidR="005E068B">
        <w:t>still keep</w:t>
      </w:r>
      <w:proofErr w:type="gramEnd"/>
      <w:r w:rsidR="005E068B">
        <w:t xml:space="preserve"> dealing with packed trains, fewer seats and more time loss. This makes travel less comfortable and reliable and can cause lack of trust or public shame </w:t>
      </w:r>
      <w:proofErr w:type="gramStart"/>
      <w:r w:rsidR="005E068B">
        <w:t>to</w:t>
      </w:r>
      <w:proofErr w:type="gramEnd"/>
      <w:r w:rsidR="005E068B">
        <w:t xml:space="preserve"> the NSW trains department. Hence, we must provide correct information and use this data as a guide to an investigation rather than final proof. </w:t>
      </w:r>
    </w:p>
    <w:p w14:paraId="2D67C588" w14:textId="5DF6EF41" w:rsidR="005E068B" w:rsidRDefault="005E068B" w:rsidP="000D1E32">
      <w:pPr>
        <w:pStyle w:val="Heading1"/>
        <w:numPr>
          <w:ilvl w:val="0"/>
          <w:numId w:val="1"/>
        </w:numPr>
      </w:pPr>
      <w:r>
        <w:t>Cleaning Evidence</w:t>
      </w:r>
    </w:p>
    <w:p w14:paraId="1B5E5986" w14:textId="7D2F57E1" w:rsidR="005E068B" w:rsidRDefault="005E068B" w:rsidP="005E068B">
      <w:r>
        <w:t>The following cleaning log provides the steps taken to reach the final dataset.</w:t>
      </w:r>
    </w:p>
    <w:tbl>
      <w:tblPr>
        <w:tblStyle w:val="TableGrid"/>
        <w:tblW w:w="0" w:type="auto"/>
        <w:tblLook w:val="04A0" w:firstRow="1" w:lastRow="0" w:firstColumn="1" w:lastColumn="0" w:noHBand="0" w:noVBand="1"/>
      </w:tblPr>
      <w:tblGrid>
        <w:gridCol w:w="1737"/>
        <w:gridCol w:w="3431"/>
        <w:gridCol w:w="1604"/>
        <w:gridCol w:w="1728"/>
        <w:gridCol w:w="1462"/>
      </w:tblGrid>
      <w:tr w:rsidR="005E068B" w:rsidRPr="005E068B" w14:paraId="23161AB7" w14:textId="77777777" w:rsidTr="005E068B">
        <w:trPr>
          <w:trHeight w:val="432"/>
        </w:trPr>
        <w:tc>
          <w:tcPr>
            <w:tcW w:w="0" w:type="auto"/>
            <w:shd w:val="clear" w:color="auto" w:fill="4C94D8" w:themeFill="text2" w:themeFillTint="80"/>
            <w:hideMark/>
          </w:tcPr>
          <w:p w14:paraId="6B3B3064" w14:textId="77777777" w:rsidR="005E068B" w:rsidRPr="005E068B" w:rsidRDefault="005E068B" w:rsidP="005E068B">
            <w:pPr>
              <w:spacing w:after="160"/>
              <w:jc w:val="center"/>
              <w:rPr>
                <w:b/>
                <w:bCs/>
              </w:rPr>
            </w:pPr>
            <w:r w:rsidRPr="005E068B">
              <w:rPr>
                <w:b/>
                <w:bCs/>
              </w:rPr>
              <w:t>Issue</w:t>
            </w:r>
          </w:p>
        </w:tc>
        <w:tc>
          <w:tcPr>
            <w:tcW w:w="0" w:type="auto"/>
            <w:shd w:val="clear" w:color="auto" w:fill="4C94D8" w:themeFill="text2" w:themeFillTint="80"/>
            <w:hideMark/>
          </w:tcPr>
          <w:p w14:paraId="58BC51A2" w14:textId="77777777" w:rsidR="005E068B" w:rsidRPr="005E068B" w:rsidRDefault="005E068B" w:rsidP="005E068B">
            <w:pPr>
              <w:spacing w:after="160"/>
              <w:jc w:val="center"/>
              <w:rPr>
                <w:b/>
                <w:bCs/>
              </w:rPr>
            </w:pPr>
            <w:r w:rsidRPr="005E068B">
              <w:rPr>
                <w:b/>
                <w:bCs/>
              </w:rPr>
              <w:t>Evidence</w:t>
            </w:r>
          </w:p>
        </w:tc>
        <w:tc>
          <w:tcPr>
            <w:tcW w:w="0" w:type="auto"/>
            <w:shd w:val="clear" w:color="auto" w:fill="4C94D8" w:themeFill="text2" w:themeFillTint="80"/>
            <w:hideMark/>
          </w:tcPr>
          <w:p w14:paraId="4B949495" w14:textId="77777777" w:rsidR="005E068B" w:rsidRPr="005E068B" w:rsidRDefault="005E068B" w:rsidP="005E068B">
            <w:pPr>
              <w:spacing w:after="160"/>
              <w:jc w:val="center"/>
              <w:rPr>
                <w:b/>
                <w:bCs/>
              </w:rPr>
            </w:pPr>
            <w:r w:rsidRPr="005E068B">
              <w:rPr>
                <w:b/>
                <w:bCs/>
              </w:rPr>
              <w:t>Action</w:t>
            </w:r>
          </w:p>
        </w:tc>
        <w:tc>
          <w:tcPr>
            <w:tcW w:w="0" w:type="auto"/>
            <w:shd w:val="clear" w:color="auto" w:fill="4C94D8" w:themeFill="text2" w:themeFillTint="80"/>
            <w:hideMark/>
          </w:tcPr>
          <w:p w14:paraId="1E150514" w14:textId="77777777" w:rsidR="005E068B" w:rsidRPr="005E068B" w:rsidRDefault="005E068B" w:rsidP="005E068B">
            <w:pPr>
              <w:spacing w:after="160"/>
              <w:jc w:val="center"/>
              <w:rPr>
                <w:b/>
                <w:bCs/>
              </w:rPr>
            </w:pPr>
            <w:r w:rsidRPr="005E068B">
              <w:rPr>
                <w:b/>
                <w:bCs/>
              </w:rPr>
              <w:t>Justification</w:t>
            </w:r>
          </w:p>
        </w:tc>
        <w:tc>
          <w:tcPr>
            <w:tcW w:w="0" w:type="auto"/>
            <w:shd w:val="clear" w:color="auto" w:fill="4C94D8" w:themeFill="text2" w:themeFillTint="80"/>
            <w:hideMark/>
          </w:tcPr>
          <w:p w14:paraId="277087CA" w14:textId="77777777" w:rsidR="005E068B" w:rsidRPr="005E068B" w:rsidRDefault="005E068B" w:rsidP="005E068B">
            <w:pPr>
              <w:spacing w:after="160"/>
              <w:jc w:val="center"/>
              <w:rPr>
                <w:b/>
                <w:bCs/>
              </w:rPr>
            </w:pPr>
            <w:r w:rsidRPr="005E068B">
              <w:rPr>
                <w:b/>
                <w:bCs/>
              </w:rPr>
              <w:t>Impact</w:t>
            </w:r>
          </w:p>
        </w:tc>
      </w:tr>
      <w:tr w:rsidR="005E068B" w:rsidRPr="005E068B" w14:paraId="712117D6" w14:textId="77777777" w:rsidTr="005E068B">
        <w:trPr>
          <w:trHeight w:val="432"/>
        </w:trPr>
        <w:tc>
          <w:tcPr>
            <w:tcW w:w="0" w:type="auto"/>
            <w:hideMark/>
          </w:tcPr>
          <w:p w14:paraId="220B9927" w14:textId="77777777" w:rsidR="005E068B" w:rsidRPr="005E068B" w:rsidRDefault="005E068B" w:rsidP="005E068B">
            <w:pPr>
              <w:spacing w:after="160"/>
              <w:jc w:val="center"/>
            </w:pPr>
            <w:r w:rsidRPr="005E068B">
              <w:t>Missing occupancy status</w:t>
            </w:r>
          </w:p>
        </w:tc>
        <w:tc>
          <w:tcPr>
            <w:tcW w:w="0" w:type="auto"/>
            <w:hideMark/>
          </w:tcPr>
          <w:p w14:paraId="31FF2943" w14:textId="77777777" w:rsidR="005E068B" w:rsidRPr="005E068B" w:rsidRDefault="005E068B" w:rsidP="005E068B">
            <w:pPr>
              <w:spacing w:after="160"/>
              <w:jc w:val="center"/>
            </w:pPr>
            <w:r w:rsidRPr="005E068B">
              <w:t>73 records</w:t>
            </w:r>
          </w:p>
        </w:tc>
        <w:tc>
          <w:tcPr>
            <w:tcW w:w="0" w:type="auto"/>
            <w:hideMark/>
          </w:tcPr>
          <w:p w14:paraId="24DEBCBE" w14:textId="77777777" w:rsidR="005E068B" w:rsidRPr="005E068B" w:rsidRDefault="005E068B" w:rsidP="005E068B">
            <w:pPr>
              <w:spacing w:after="160"/>
              <w:jc w:val="center"/>
            </w:pPr>
            <w:r w:rsidRPr="005E068B">
              <w:t>Dropped rows with missing Occupancy Status</w:t>
            </w:r>
          </w:p>
        </w:tc>
        <w:tc>
          <w:tcPr>
            <w:tcW w:w="0" w:type="auto"/>
            <w:hideMark/>
          </w:tcPr>
          <w:p w14:paraId="0FFB90DB" w14:textId="77777777" w:rsidR="005E068B" w:rsidRPr="005E068B" w:rsidRDefault="005E068B" w:rsidP="005E068B">
            <w:pPr>
              <w:spacing w:after="160"/>
              <w:jc w:val="center"/>
            </w:pPr>
            <w:r w:rsidRPr="005E068B">
              <w:t>The target could not be reliably inferred from Occupancy Range</w:t>
            </w:r>
          </w:p>
        </w:tc>
        <w:tc>
          <w:tcPr>
            <w:tcW w:w="0" w:type="auto"/>
            <w:hideMark/>
          </w:tcPr>
          <w:p w14:paraId="40F0CE24" w14:textId="77777777" w:rsidR="005E068B" w:rsidRPr="005E068B" w:rsidRDefault="005E068B" w:rsidP="005E068B">
            <w:pPr>
              <w:spacing w:after="160"/>
              <w:jc w:val="center"/>
            </w:pPr>
            <w:r w:rsidRPr="005E068B">
              <w:t>50,250 to 50,177 rows before duplicate removal</w:t>
            </w:r>
          </w:p>
        </w:tc>
      </w:tr>
      <w:tr w:rsidR="005E068B" w:rsidRPr="005E068B" w14:paraId="01EE2097" w14:textId="77777777" w:rsidTr="005E068B">
        <w:trPr>
          <w:trHeight w:val="432"/>
        </w:trPr>
        <w:tc>
          <w:tcPr>
            <w:tcW w:w="0" w:type="auto"/>
            <w:hideMark/>
          </w:tcPr>
          <w:p w14:paraId="1D9C6800" w14:textId="77777777" w:rsidR="005E068B" w:rsidRPr="005E068B" w:rsidRDefault="005E068B" w:rsidP="005E068B">
            <w:pPr>
              <w:spacing w:after="160"/>
              <w:jc w:val="center"/>
            </w:pPr>
            <w:r w:rsidRPr="005E068B">
              <w:t>Exact duplicates</w:t>
            </w:r>
          </w:p>
        </w:tc>
        <w:tc>
          <w:tcPr>
            <w:tcW w:w="0" w:type="auto"/>
            <w:hideMark/>
          </w:tcPr>
          <w:p w14:paraId="144E9A33" w14:textId="77777777" w:rsidR="005E068B" w:rsidRPr="005E068B" w:rsidRDefault="005E068B" w:rsidP="005E068B">
            <w:pPr>
              <w:spacing w:after="160"/>
              <w:jc w:val="center"/>
            </w:pPr>
            <w:r w:rsidRPr="005E068B">
              <w:t>250 duplicate rows</w:t>
            </w:r>
          </w:p>
        </w:tc>
        <w:tc>
          <w:tcPr>
            <w:tcW w:w="0" w:type="auto"/>
            <w:hideMark/>
          </w:tcPr>
          <w:p w14:paraId="267E53F8" w14:textId="77777777" w:rsidR="005E068B" w:rsidRPr="005E068B" w:rsidRDefault="005E068B" w:rsidP="005E068B">
            <w:pPr>
              <w:spacing w:after="160"/>
              <w:jc w:val="center"/>
            </w:pPr>
            <w:r w:rsidRPr="005E068B">
              <w:t>Removed exact duplicates</w:t>
            </w:r>
          </w:p>
        </w:tc>
        <w:tc>
          <w:tcPr>
            <w:tcW w:w="0" w:type="auto"/>
            <w:hideMark/>
          </w:tcPr>
          <w:p w14:paraId="576828D5" w14:textId="77777777" w:rsidR="005E068B" w:rsidRPr="005E068B" w:rsidRDefault="005E068B" w:rsidP="005E068B">
            <w:pPr>
              <w:spacing w:after="160"/>
              <w:jc w:val="center"/>
            </w:pPr>
            <w:r w:rsidRPr="005E068B">
              <w:t>Repeated records add no information and would distort frequencies</w:t>
            </w:r>
          </w:p>
        </w:tc>
        <w:tc>
          <w:tcPr>
            <w:tcW w:w="0" w:type="auto"/>
            <w:hideMark/>
          </w:tcPr>
          <w:p w14:paraId="51F3681E" w14:textId="77777777" w:rsidR="005E068B" w:rsidRPr="005E068B" w:rsidRDefault="005E068B" w:rsidP="005E068B">
            <w:pPr>
              <w:spacing w:after="160"/>
              <w:jc w:val="center"/>
            </w:pPr>
            <w:r w:rsidRPr="005E068B">
              <w:t>50,177 to 49,927 rows</w:t>
            </w:r>
          </w:p>
        </w:tc>
      </w:tr>
      <w:tr w:rsidR="005E068B" w:rsidRPr="005E068B" w14:paraId="733978A4" w14:textId="77777777" w:rsidTr="005E068B">
        <w:trPr>
          <w:trHeight w:val="432"/>
        </w:trPr>
        <w:tc>
          <w:tcPr>
            <w:tcW w:w="0" w:type="auto"/>
            <w:hideMark/>
          </w:tcPr>
          <w:p w14:paraId="27650498" w14:textId="77777777" w:rsidR="005E068B" w:rsidRPr="005E068B" w:rsidRDefault="005E068B" w:rsidP="005E068B">
            <w:pPr>
              <w:spacing w:after="160"/>
              <w:jc w:val="center"/>
            </w:pPr>
            <w:r w:rsidRPr="005E068B">
              <w:t>Whitespace inconsistencies</w:t>
            </w:r>
          </w:p>
        </w:tc>
        <w:tc>
          <w:tcPr>
            <w:tcW w:w="0" w:type="auto"/>
            <w:hideMark/>
          </w:tcPr>
          <w:p w14:paraId="696DF67D" w14:textId="1900B70B" w:rsidR="005E068B" w:rsidRPr="005E068B" w:rsidRDefault="005E068B" w:rsidP="005E068B">
            <w:pPr>
              <w:spacing w:after="160"/>
              <w:jc w:val="center"/>
            </w:pPr>
            <w:proofErr w:type="gramStart"/>
            <w:r w:rsidRPr="005E068B">
              <w:t>Up ,</w:t>
            </w:r>
            <w:proofErr w:type="gramEnd"/>
            <w:r w:rsidRPr="005E068B">
              <w:t xml:space="preserve"> </w:t>
            </w:r>
            <w:r w:rsidR="0051692C" w:rsidRPr="005E068B">
              <w:t>Down,</w:t>
            </w:r>
            <w:r w:rsidRPr="005E068B">
              <w:t xml:space="preserve"> Hunter Valley</w:t>
            </w:r>
          </w:p>
        </w:tc>
        <w:tc>
          <w:tcPr>
            <w:tcW w:w="0" w:type="auto"/>
            <w:hideMark/>
          </w:tcPr>
          <w:p w14:paraId="3A95FDE4" w14:textId="77777777" w:rsidR="005E068B" w:rsidRPr="005E068B" w:rsidRDefault="005E068B" w:rsidP="005E068B">
            <w:pPr>
              <w:spacing w:after="160"/>
              <w:jc w:val="center"/>
            </w:pPr>
            <w:r w:rsidRPr="005E068B">
              <w:t>Applied .</w:t>
            </w:r>
            <w:proofErr w:type="spellStart"/>
            <w:proofErr w:type="gramStart"/>
            <w:r w:rsidRPr="005E068B">
              <w:t>str.strip</w:t>
            </w:r>
            <w:proofErr w:type="spellEnd"/>
            <w:proofErr w:type="gramEnd"/>
            <w:r w:rsidRPr="005E068B">
              <w:t>()</w:t>
            </w:r>
          </w:p>
        </w:tc>
        <w:tc>
          <w:tcPr>
            <w:tcW w:w="0" w:type="auto"/>
            <w:hideMark/>
          </w:tcPr>
          <w:p w14:paraId="2739DD8F" w14:textId="77777777" w:rsidR="005E068B" w:rsidRPr="005E068B" w:rsidRDefault="005E068B" w:rsidP="005E068B">
            <w:pPr>
              <w:spacing w:after="160"/>
              <w:jc w:val="center"/>
            </w:pPr>
            <w:proofErr w:type="spellStart"/>
            <w:r w:rsidRPr="005E068B">
              <w:t>Standardises</w:t>
            </w:r>
            <w:proofErr w:type="spellEnd"/>
            <w:r w:rsidRPr="005E068B">
              <w:t xml:space="preserve"> equivalent labels</w:t>
            </w:r>
          </w:p>
        </w:tc>
        <w:tc>
          <w:tcPr>
            <w:tcW w:w="0" w:type="auto"/>
            <w:hideMark/>
          </w:tcPr>
          <w:p w14:paraId="71F58698" w14:textId="77777777" w:rsidR="005E068B" w:rsidRPr="005E068B" w:rsidRDefault="005E068B" w:rsidP="005E068B">
            <w:pPr>
              <w:spacing w:after="160"/>
              <w:jc w:val="center"/>
            </w:pPr>
            <w:r w:rsidRPr="005E068B">
              <w:t>Categories combined</w:t>
            </w:r>
          </w:p>
        </w:tc>
      </w:tr>
      <w:tr w:rsidR="005E068B" w:rsidRPr="005E068B" w14:paraId="626F9DB5" w14:textId="77777777" w:rsidTr="005E068B">
        <w:trPr>
          <w:trHeight w:val="432"/>
        </w:trPr>
        <w:tc>
          <w:tcPr>
            <w:tcW w:w="0" w:type="auto"/>
            <w:hideMark/>
          </w:tcPr>
          <w:p w14:paraId="7ED61C7E" w14:textId="77777777" w:rsidR="005E068B" w:rsidRPr="005E068B" w:rsidRDefault="005E068B" w:rsidP="005E068B">
            <w:pPr>
              <w:spacing w:after="160"/>
              <w:jc w:val="center"/>
            </w:pPr>
            <w:r w:rsidRPr="005E068B">
              <w:t>Inconsistent occupancy labels</w:t>
            </w:r>
          </w:p>
        </w:tc>
        <w:tc>
          <w:tcPr>
            <w:tcW w:w="0" w:type="auto"/>
            <w:hideMark/>
          </w:tcPr>
          <w:p w14:paraId="771003C8" w14:textId="77777777" w:rsidR="005E068B" w:rsidRPr="005E068B" w:rsidRDefault="005E068B" w:rsidP="005E068B">
            <w:pPr>
              <w:spacing w:after="160"/>
              <w:jc w:val="center"/>
            </w:pPr>
            <w:r w:rsidRPr="005E068B">
              <w:t>165 MANY_SEATSAVAILABLE, 8 lowercase few-seats labels, 2 typo standing-room labels</w:t>
            </w:r>
          </w:p>
        </w:tc>
        <w:tc>
          <w:tcPr>
            <w:tcW w:w="0" w:type="auto"/>
            <w:hideMark/>
          </w:tcPr>
          <w:p w14:paraId="3C6E1328" w14:textId="77777777" w:rsidR="005E068B" w:rsidRPr="005E068B" w:rsidRDefault="005E068B" w:rsidP="005E068B">
            <w:pPr>
              <w:spacing w:after="160"/>
              <w:jc w:val="center"/>
            </w:pPr>
            <w:r w:rsidRPr="005E068B">
              <w:t>Replaced with standard labels</w:t>
            </w:r>
          </w:p>
        </w:tc>
        <w:tc>
          <w:tcPr>
            <w:tcW w:w="0" w:type="auto"/>
            <w:hideMark/>
          </w:tcPr>
          <w:p w14:paraId="65E1B6FA" w14:textId="77777777" w:rsidR="005E068B" w:rsidRPr="005E068B" w:rsidRDefault="005E068B" w:rsidP="005E068B">
            <w:pPr>
              <w:spacing w:after="160"/>
              <w:jc w:val="center"/>
            </w:pPr>
            <w:r w:rsidRPr="005E068B">
              <w:t xml:space="preserve">Prevents equivalent categories from </w:t>
            </w:r>
            <w:r w:rsidRPr="005E068B">
              <w:lastRenderedPageBreak/>
              <w:t>being counted separately</w:t>
            </w:r>
          </w:p>
        </w:tc>
        <w:tc>
          <w:tcPr>
            <w:tcW w:w="0" w:type="auto"/>
            <w:hideMark/>
          </w:tcPr>
          <w:p w14:paraId="1F357FAC" w14:textId="77777777" w:rsidR="005E068B" w:rsidRPr="005E068B" w:rsidRDefault="005E068B" w:rsidP="005E068B">
            <w:pPr>
              <w:spacing w:after="160"/>
              <w:jc w:val="center"/>
            </w:pPr>
            <w:r w:rsidRPr="005E068B">
              <w:lastRenderedPageBreak/>
              <w:t>Three valid occupancy categories</w:t>
            </w:r>
          </w:p>
        </w:tc>
      </w:tr>
      <w:tr w:rsidR="005E068B" w:rsidRPr="005E068B" w14:paraId="5E30CDC2" w14:textId="77777777" w:rsidTr="005E068B">
        <w:trPr>
          <w:trHeight w:val="432"/>
        </w:trPr>
        <w:tc>
          <w:tcPr>
            <w:tcW w:w="0" w:type="auto"/>
            <w:hideMark/>
          </w:tcPr>
          <w:p w14:paraId="6F0219BE" w14:textId="77777777" w:rsidR="005E068B" w:rsidRPr="005E068B" w:rsidRDefault="005E068B" w:rsidP="005E068B">
            <w:pPr>
              <w:spacing w:after="160"/>
              <w:jc w:val="center"/>
            </w:pPr>
            <w:r w:rsidRPr="005E068B">
              <w:t>Mixed timestamp formats</w:t>
            </w:r>
          </w:p>
        </w:tc>
        <w:tc>
          <w:tcPr>
            <w:tcW w:w="0" w:type="auto"/>
            <w:hideMark/>
          </w:tcPr>
          <w:p w14:paraId="3EA28AEE" w14:textId="77777777" w:rsidR="005E068B" w:rsidRPr="005E068B" w:rsidRDefault="005E068B" w:rsidP="005E068B">
            <w:pPr>
              <w:spacing w:after="160"/>
              <w:jc w:val="center"/>
            </w:pPr>
            <w:r w:rsidRPr="005E068B">
              <w:t>Full datetimes, 1421, 09.08PM, unknown, ??</w:t>
            </w:r>
          </w:p>
        </w:tc>
        <w:tc>
          <w:tcPr>
            <w:tcW w:w="0" w:type="auto"/>
            <w:hideMark/>
          </w:tcPr>
          <w:p w14:paraId="7CB89E81" w14:textId="77777777" w:rsidR="005E068B" w:rsidRPr="005E068B" w:rsidRDefault="005E068B" w:rsidP="005E068B">
            <w:pPr>
              <w:spacing w:after="160"/>
              <w:jc w:val="center"/>
            </w:pPr>
            <w:r w:rsidRPr="005E068B">
              <w:t>Parsed valid formats; paired valid timestamp supplies date for time-only values</w:t>
            </w:r>
          </w:p>
        </w:tc>
        <w:tc>
          <w:tcPr>
            <w:tcW w:w="0" w:type="auto"/>
            <w:hideMark/>
          </w:tcPr>
          <w:p w14:paraId="51A5B718" w14:textId="77777777" w:rsidR="005E068B" w:rsidRPr="005E068B" w:rsidRDefault="005E068B" w:rsidP="005E068B">
            <w:pPr>
              <w:spacing w:after="160"/>
              <w:jc w:val="center"/>
            </w:pPr>
            <w:r w:rsidRPr="005E068B">
              <w:t>Avoids interpreting compact times as years</w:t>
            </w:r>
          </w:p>
        </w:tc>
        <w:tc>
          <w:tcPr>
            <w:tcW w:w="0" w:type="auto"/>
            <w:hideMark/>
          </w:tcPr>
          <w:p w14:paraId="5D6DF3DA" w14:textId="77777777" w:rsidR="005E068B" w:rsidRPr="005E068B" w:rsidRDefault="005E068B" w:rsidP="005E068B">
            <w:pPr>
              <w:spacing w:after="160"/>
              <w:jc w:val="center"/>
            </w:pPr>
            <w:r w:rsidRPr="005E068B">
              <w:t>202 time-only values repaired</w:t>
            </w:r>
          </w:p>
        </w:tc>
      </w:tr>
      <w:tr w:rsidR="005E068B" w:rsidRPr="005E068B" w14:paraId="3FE888AD" w14:textId="77777777" w:rsidTr="005E068B">
        <w:trPr>
          <w:trHeight w:val="432"/>
        </w:trPr>
        <w:tc>
          <w:tcPr>
            <w:tcW w:w="0" w:type="auto"/>
            <w:hideMark/>
          </w:tcPr>
          <w:p w14:paraId="115263F8" w14:textId="77777777" w:rsidR="005E068B" w:rsidRPr="005E068B" w:rsidRDefault="005E068B" w:rsidP="005E068B">
            <w:pPr>
              <w:spacing w:after="160"/>
              <w:jc w:val="center"/>
            </w:pPr>
            <w:r w:rsidRPr="005E068B">
              <w:t>Unusable timestamps</w:t>
            </w:r>
          </w:p>
        </w:tc>
        <w:tc>
          <w:tcPr>
            <w:tcW w:w="0" w:type="auto"/>
            <w:hideMark/>
          </w:tcPr>
          <w:p w14:paraId="20D1E86D" w14:textId="77777777" w:rsidR="005E068B" w:rsidRPr="005E068B" w:rsidRDefault="005E068B" w:rsidP="005E068B">
            <w:pPr>
              <w:spacing w:after="160"/>
              <w:jc w:val="center"/>
            </w:pPr>
            <w:r w:rsidRPr="005E068B">
              <w:t>19 arrival and 28 departure values remain unavailable</w:t>
            </w:r>
          </w:p>
        </w:tc>
        <w:tc>
          <w:tcPr>
            <w:tcW w:w="0" w:type="auto"/>
            <w:hideMark/>
          </w:tcPr>
          <w:p w14:paraId="2FCE7471" w14:textId="77777777" w:rsidR="005E068B" w:rsidRPr="005E068B" w:rsidRDefault="005E068B" w:rsidP="005E068B">
            <w:pPr>
              <w:spacing w:after="160"/>
              <w:jc w:val="center"/>
            </w:pPr>
            <w:r w:rsidRPr="005E068B">
              <w:t>Retained in master file; excluded only from timestamp-complete subset</w:t>
            </w:r>
          </w:p>
        </w:tc>
        <w:tc>
          <w:tcPr>
            <w:tcW w:w="0" w:type="auto"/>
            <w:hideMark/>
          </w:tcPr>
          <w:p w14:paraId="1E55DA89" w14:textId="77777777" w:rsidR="005E068B" w:rsidRPr="005E068B" w:rsidRDefault="005E068B" w:rsidP="005E068B">
            <w:pPr>
              <w:spacing w:after="160"/>
              <w:jc w:val="center"/>
            </w:pPr>
            <w:r w:rsidRPr="005E068B">
              <w:t>These records remain useful for non-timestamp EDA</w:t>
            </w:r>
          </w:p>
        </w:tc>
        <w:tc>
          <w:tcPr>
            <w:tcW w:w="0" w:type="auto"/>
            <w:hideMark/>
          </w:tcPr>
          <w:p w14:paraId="5EAD782F" w14:textId="77777777" w:rsidR="005E068B" w:rsidRPr="005E068B" w:rsidRDefault="005E068B" w:rsidP="005E068B">
            <w:pPr>
              <w:spacing w:after="160"/>
              <w:jc w:val="center"/>
            </w:pPr>
            <w:r w:rsidRPr="005E068B">
              <w:t>49,880 timestamp-complete records</w:t>
            </w:r>
          </w:p>
        </w:tc>
      </w:tr>
    </w:tbl>
    <w:p w14:paraId="121B4978" w14:textId="77777777" w:rsidR="005E068B" w:rsidRDefault="005E068B" w:rsidP="005E068B"/>
    <w:p w14:paraId="1BA674FF" w14:textId="4F735E46" w:rsidR="00B12ED5" w:rsidRDefault="00B12ED5" w:rsidP="00B12ED5">
      <w:pPr>
        <w:pStyle w:val="ListParagraph"/>
        <w:numPr>
          <w:ilvl w:val="0"/>
          <w:numId w:val="2"/>
        </w:numPr>
      </w:pPr>
      <w:r>
        <w:t xml:space="preserve">The initial raw data set ‘train_occupancy.csv’ comprised of 50,250 records with 14 variables (evidence provided in </w:t>
      </w:r>
      <w:r w:rsidRPr="00B12ED5">
        <w:rPr>
          <w:i/>
          <w:iCs/>
        </w:rPr>
        <w:t>‘data_</w:t>
      </w:r>
      <w:r w:rsidR="0051692C" w:rsidRPr="00B12ED5">
        <w:rPr>
          <w:i/>
          <w:iCs/>
        </w:rPr>
        <w:t>readiness. ipynb</w:t>
      </w:r>
      <w:proofErr w:type="gramStart"/>
      <w:r w:rsidRPr="00B12ED5">
        <w:rPr>
          <w:i/>
          <w:iCs/>
        </w:rPr>
        <w:t xml:space="preserve">’ </w:t>
      </w:r>
      <w:r>
        <w:t>)</w:t>
      </w:r>
      <w:proofErr w:type="gramEnd"/>
      <w:r>
        <w:t xml:space="preserve">. </w:t>
      </w:r>
    </w:p>
    <w:p w14:paraId="3192B558" w14:textId="77777777" w:rsidR="00B12ED5" w:rsidRDefault="00B12ED5" w:rsidP="00B12ED5">
      <w:pPr>
        <w:pStyle w:val="ListParagraph"/>
        <w:numPr>
          <w:ilvl w:val="0"/>
          <w:numId w:val="2"/>
        </w:numPr>
      </w:pPr>
      <w:r>
        <w:t xml:space="preserve">We found 250 duplicate rows that match exactly to each other and hence provide no actionable data, these were dropped from the dataset. </w:t>
      </w:r>
    </w:p>
    <w:p w14:paraId="17947B34" w14:textId="77777777" w:rsidR="00B12ED5" w:rsidRDefault="00B12ED5" w:rsidP="00B12ED5">
      <w:pPr>
        <w:pStyle w:val="ListParagraph"/>
        <w:numPr>
          <w:ilvl w:val="0"/>
          <w:numId w:val="2"/>
        </w:numPr>
      </w:pPr>
      <w:r>
        <w:t>On further analysis we found 73 records with missing ‘occupancy status’ and removed since they can’t be inferred from just occupancy range.</w:t>
      </w:r>
    </w:p>
    <w:p w14:paraId="67DBF554" w14:textId="48A8720E" w:rsidR="0051692C" w:rsidRDefault="0051692C" w:rsidP="00B12ED5">
      <w:pPr>
        <w:pStyle w:val="ListParagraph"/>
        <w:numPr>
          <w:ilvl w:val="0"/>
          <w:numId w:val="2"/>
        </w:numPr>
      </w:pPr>
      <w:r>
        <w:t>IMPORTANT TARGET LEAKAGE: occupancy range was excluded since it is closely related to occupancy status and occupancy status provides a much clearer image for predictive analysis</w:t>
      </w:r>
    </w:p>
    <w:p w14:paraId="633145FE" w14:textId="7FB77C09" w:rsidR="00B12ED5" w:rsidRDefault="00B12ED5" w:rsidP="00B12ED5">
      <w:pPr>
        <w:pStyle w:val="ListParagraph"/>
        <w:numPr>
          <w:ilvl w:val="0"/>
          <w:numId w:val="2"/>
        </w:numPr>
      </w:pPr>
      <w:r>
        <w:t xml:space="preserve">String cleaning was performed to remove whitespace from categorial </w:t>
      </w:r>
      <w:r w:rsidR="0051692C">
        <w:t>variable (categories</w:t>
      </w:r>
      <w:r>
        <w:t>: UP, Down and Hunter Valley) also combining the categories.</w:t>
      </w:r>
    </w:p>
    <w:p w14:paraId="1E71D597" w14:textId="7EA06195" w:rsidR="005E068B" w:rsidRDefault="0051692C" w:rsidP="00B12ED5">
      <w:pPr>
        <w:pStyle w:val="ListParagraph"/>
        <w:numPr>
          <w:ilvl w:val="0"/>
          <w:numId w:val="2"/>
        </w:numPr>
      </w:pPr>
      <w:r>
        <w:t>Next,</w:t>
      </w:r>
      <w:r w:rsidR="00B12ED5">
        <w:t xml:space="preserve"> we standardize the occupancy labels: MANY_SEATS_AVAILABLE, FEW_SEATS_AVAILABLE and STANDING_ROOM_ONLY. </w:t>
      </w:r>
    </w:p>
    <w:p w14:paraId="4EDA242F" w14:textId="6704863A" w:rsidR="00B12ED5" w:rsidRDefault="00B12ED5" w:rsidP="00B12ED5">
      <w:pPr>
        <w:pStyle w:val="ListParagraph"/>
        <w:numPr>
          <w:ilvl w:val="0"/>
          <w:numId w:val="2"/>
        </w:numPr>
      </w:pPr>
      <w:r>
        <w:t xml:space="preserve">Numerical fields were checked and found that ‘day’ ranges from 9-16 and ‘Node.seq.order’ ranges from 1-38 </w:t>
      </w:r>
      <w:r w:rsidR="0051692C">
        <w:t>without</w:t>
      </w:r>
      <w:r>
        <w:t xml:space="preserve"> invalid values</w:t>
      </w:r>
    </w:p>
    <w:p w14:paraId="0F4BB24B" w14:textId="12635A92" w:rsidR="00B12ED5" w:rsidRDefault="00B12ED5" w:rsidP="00B12ED5">
      <w:pPr>
        <w:pStyle w:val="ListParagraph"/>
        <w:numPr>
          <w:ilvl w:val="0"/>
          <w:numId w:val="2"/>
        </w:numPr>
      </w:pPr>
      <w:r>
        <w:lastRenderedPageBreak/>
        <w:t xml:space="preserve">Arrival and departure times had invalid or inconsistent format for example: 9.08 pm and 1421. </w:t>
      </w:r>
    </w:p>
    <w:p w14:paraId="096C587F" w14:textId="746E6DDF" w:rsidR="00B12ED5" w:rsidRDefault="00B12ED5" w:rsidP="00B12ED5">
      <w:pPr>
        <w:pStyle w:val="ListParagraph"/>
        <w:numPr>
          <w:ilvl w:val="0"/>
          <w:numId w:val="2"/>
        </w:numPr>
      </w:pPr>
      <w:r>
        <w:t xml:space="preserve">Timestamps were cleaned by and repaired using the date from the paired timestamp. </w:t>
      </w:r>
    </w:p>
    <w:p w14:paraId="2037A3CD" w14:textId="4956E7C4" w:rsidR="00B12ED5" w:rsidRDefault="00B12ED5" w:rsidP="00B12ED5">
      <w:pPr>
        <w:pStyle w:val="ListParagraph"/>
        <w:numPr>
          <w:ilvl w:val="0"/>
          <w:numId w:val="2"/>
        </w:numPr>
      </w:pPr>
      <w:r>
        <w:t>The final dataset contains 49,927 rows and 16 columns including the cleaned timestamps (Arrival_Clean and Departure_Clean)</w:t>
      </w:r>
    </w:p>
    <w:p w14:paraId="1C28DB06" w14:textId="37066244" w:rsidR="000D1E32" w:rsidRDefault="000D1E32" w:rsidP="000D1E32">
      <w:pPr>
        <w:pStyle w:val="Heading1"/>
        <w:numPr>
          <w:ilvl w:val="0"/>
          <w:numId w:val="1"/>
        </w:numPr>
      </w:pPr>
      <w:r>
        <w:t>Exploratory Data Analysis</w:t>
      </w:r>
    </w:p>
    <w:p w14:paraId="66593A2A" w14:textId="02C823A2" w:rsidR="000D1E32" w:rsidRDefault="000D1E32" w:rsidP="000D1E32">
      <w:r>
        <w:t>There were 3 questions posed, and their corresponding figures and explanations are as follows:</w:t>
      </w:r>
    </w:p>
    <w:p w14:paraId="02C133A4" w14:textId="0960488E" w:rsidR="000D1E32" w:rsidRPr="009E0FD2" w:rsidRDefault="000D1E32" w:rsidP="000D1E32">
      <w:pPr>
        <w:pStyle w:val="ListParagraph"/>
        <w:numPr>
          <w:ilvl w:val="0"/>
          <w:numId w:val="4"/>
        </w:numPr>
        <w:rPr>
          <w:b/>
          <w:bCs/>
          <w:u w:val="single"/>
        </w:rPr>
      </w:pPr>
      <w:r w:rsidRPr="009E0FD2">
        <w:rPr>
          <w:b/>
          <w:bCs/>
          <w:u w:val="single"/>
        </w:rPr>
        <w:t>Crowding Rate Per Hour</w:t>
      </w:r>
      <w:r w:rsidR="009E0FD2" w:rsidRPr="009E0FD2">
        <w:rPr>
          <w:b/>
          <w:bCs/>
          <w:u w:val="single"/>
        </w:rPr>
        <w:t>:</w:t>
      </w:r>
    </w:p>
    <w:p w14:paraId="6E46340E" w14:textId="5D29A077" w:rsidR="009E0FD2" w:rsidRPr="000D1E32" w:rsidRDefault="009E0FD2" w:rsidP="001E30DE">
      <w:pPr>
        <w:pStyle w:val="ListParagraph"/>
      </w:pPr>
      <w:r>
        <w:t>At which departure hour is the crowding rate the highest?</w:t>
      </w:r>
      <w:r w:rsidR="0051692C" w:rsidRPr="009E0FD2">
        <w:drawing>
          <wp:anchor distT="0" distB="0" distL="114300" distR="114300" simplePos="0" relativeHeight="251657728" behindDoc="1" locked="0" layoutInCell="1" allowOverlap="1" wp14:anchorId="4077C974" wp14:editId="75026959">
            <wp:simplePos x="0" y="0"/>
            <wp:positionH relativeFrom="margin">
              <wp:align>left</wp:align>
            </wp:positionH>
            <wp:positionV relativeFrom="paragraph">
              <wp:posOffset>300355</wp:posOffset>
            </wp:positionV>
            <wp:extent cx="6332220" cy="3134360"/>
            <wp:effectExtent l="0" t="0" r="0" b="8890"/>
            <wp:wrapTight wrapText="bothSides">
              <wp:wrapPolygon edited="0">
                <wp:start x="0" y="0"/>
                <wp:lineTo x="0" y="21530"/>
                <wp:lineTo x="21509" y="21530"/>
                <wp:lineTo x="21509" y="0"/>
                <wp:lineTo x="0" y="0"/>
              </wp:wrapPolygon>
            </wp:wrapTight>
            <wp:docPr id="141008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86150" name=""/>
                    <pic:cNvPicPr/>
                  </pic:nvPicPr>
                  <pic:blipFill>
                    <a:blip r:embed="rId5">
                      <a:extLst>
                        <a:ext uri="{28A0092B-C50C-407E-A947-70E740481C1C}">
                          <a14:useLocalDpi xmlns:a14="http://schemas.microsoft.com/office/drawing/2010/main" val="0"/>
                        </a:ext>
                      </a:extLst>
                    </a:blip>
                    <a:stretch>
                      <a:fillRect/>
                    </a:stretch>
                  </pic:blipFill>
                  <pic:spPr>
                    <a:xfrm>
                      <a:off x="0" y="0"/>
                      <a:ext cx="6332220" cy="3134360"/>
                    </a:xfrm>
                    <a:prstGeom prst="rect">
                      <a:avLst/>
                    </a:prstGeom>
                  </pic:spPr>
                </pic:pic>
              </a:graphicData>
            </a:graphic>
            <wp14:sizeRelH relativeFrom="page">
              <wp14:pctWidth>0</wp14:pctWidth>
            </wp14:sizeRelH>
            <wp14:sizeRelV relativeFrom="page">
              <wp14:pctHeight>0</wp14:pctHeight>
            </wp14:sizeRelV>
          </wp:anchor>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69"/>
        <w:gridCol w:w="1842"/>
        <w:gridCol w:w="3945"/>
      </w:tblGrid>
      <w:tr w:rsidR="009E0FD2" w:rsidRPr="00056453" w14:paraId="7E06D2EB" w14:textId="77777777" w:rsidTr="00056453">
        <w:trPr>
          <w:tblHeader/>
        </w:trPr>
        <w:tc>
          <w:tcPr>
            <w:tcW w:w="2094" w:type="pct"/>
            <w:tcBorders>
              <w:top w:val="outset" w:sz="6" w:space="0" w:color="auto"/>
              <w:left w:val="outset" w:sz="6" w:space="0" w:color="auto"/>
              <w:bottom w:val="outset" w:sz="6" w:space="0" w:color="auto"/>
              <w:right w:val="outset" w:sz="6" w:space="0" w:color="auto"/>
            </w:tcBorders>
            <w:shd w:val="clear" w:color="auto" w:fill="4C94D8" w:themeFill="text2" w:themeFillTint="80"/>
            <w:tcMar>
              <w:top w:w="60" w:type="dxa"/>
              <w:left w:w="120" w:type="dxa"/>
              <w:bottom w:w="60" w:type="dxa"/>
              <w:right w:w="120" w:type="dxa"/>
            </w:tcMar>
            <w:vAlign w:val="center"/>
            <w:hideMark/>
          </w:tcPr>
          <w:p w14:paraId="7F852007" w14:textId="77777777" w:rsidR="009E0FD2" w:rsidRPr="00056453" w:rsidRDefault="009E0FD2" w:rsidP="009E0FD2">
            <w:pPr>
              <w:jc w:val="center"/>
              <w:rPr>
                <w:b/>
                <w:bCs/>
              </w:rPr>
            </w:pPr>
            <w:r w:rsidRPr="00056453">
              <w:rPr>
                <w:b/>
                <w:bCs/>
              </w:rPr>
              <w:br/>
            </w:r>
            <w:proofErr w:type="spellStart"/>
            <w:r w:rsidRPr="00056453">
              <w:rPr>
                <w:b/>
                <w:bCs/>
              </w:rPr>
              <w:t>Departure_Hour</w:t>
            </w:r>
            <w:proofErr w:type="spellEnd"/>
          </w:p>
        </w:tc>
        <w:tc>
          <w:tcPr>
            <w:tcW w:w="925" w:type="pct"/>
            <w:tcBorders>
              <w:top w:val="outset" w:sz="6" w:space="0" w:color="auto"/>
              <w:left w:val="outset" w:sz="6" w:space="0" w:color="auto"/>
              <w:bottom w:val="outset" w:sz="6" w:space="0" w:color="auto"/>
              <w:right w:val="outset" w:sz="6" w:space="0" w:color="auto"/>
            </w:tcBorders>
            <w:shd w:val="clear" w:color="auto" w:fill="4C94D8" w:themeFill="text2" w:themeFillTint="80"/>
            <w:vAlign w:val="center"/>
          </w:tcPr>
          <w:p w14:paraId="643848C7" w14:textId="6FDA2784" w:rsidR="009E0FD2" w:rsidRPr="00056453" w:rsidRDefault="009E0FD2" w:rsidP="009E0FD2">
            <w:pPr>
              <w:jc w:val="center"/>
              <w:rPr>
                <w:b/>
                <w:bCs/>
              </w:rPr>
            </w:pPr>
            <w:r w:rsidRPr="00056453">
              <w:rPr>
                <w:b/>
                <w:bCs/>
              </w:rPr>
              <w:t>Records</w:t>
            </w:r>
          </w:p>
        </w:tc>
        <w:tc>
          <w:tcPr>
            <w:tcW w:w="1981" w:type="pct"/>
            <w:tcBorders>
              <w:top w:val="outset" w:sz="6" w:space="0" w:color="auto"/>
              <w:left w:val="outset" w:sz="6" w:space="0" w:color="auto"/>
              <w:bottom w:val="outset" w:sz="6" w:space="0" w:color="auto"/>
              <w:right w:val="outset" w:sz="6" w:space="0" w:color="auto"/>
            </w:tcBorders>
            <w:shd w:val="clear" w:color="auto" w:fill="4C94D8" w:themeFill="text2" w:themeFillTint="80"/>
            <w:tcMar>
              <w:top w:w="60" w:type="dxa"/>
              <w:left w:w="120" w:type="dxa"/>
              <w:bottom w:w="60" w:type="dxa"/>
              <w:right w:w="120" w:type="dxa"/>
            </w:tcMar>
            <w:vAlign w:val="center"/>
            <w:hideMark/>
          </w:tcPr>
          <w:p w14:paraId="4B044639" w14:textId="78FB855D" w:rsidR="009E0FD2" w:rsidRPr="00056453" w:rsidRDefault="009E0FD2" w:rsidP="009E0FD2">
            <w:pPr>
              <w:jc w:val="center"/>
              <w:rPr>
                <w:b/>
                <w:bCs/>
              </w:rPr>
            </w:pPr>
            <w:proofErr w:type="spellStart"/>
            <w:r w:rsidRPr="00056453">
              <w:rPr>
                <w:b/>
                <w:bCs/>
              </w:rPr>
              <w:t>Crowding_Rate</w:t>
            </w:r>
            <w:proofErr w:type="spellEnd"/>
          </w:p>
        </w:tc>
      </w:tr>
      <w:tr w:rsidR="009E0FD2" w:rsidRPr="009E0FD2" w14:paraId="20BF4F5A" w14:textId="77777777" w:rsidTr="009E0FD2">
        <w:tc>
          <w:tcPr>
            <w:tcW w:w="209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6D675E2" w14:textId="77777777" w:rsidR="009E0FD2" w:rsidRPr="009E0FD2" w:rsidRDefault="009E0FD2" w:rsidP="009E0FD2">
            <w:pPr>
              <w:jc w:val="center"/>
            </w:pPr>
            <w:r w:rsidRPr="009E0FD2">
              <w:t>8</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4AB12938" w14:textId="77777777" w:rsidR="009E0FD2" w:rsidRPr="009E0FD2" w:rsidRDefault="009E0FD2" w:rsidP="009E0FD2">
            <w:pPr>
              <w:jc w:val="center"/>
            </w:pPr>
            <w:r w:rsidRPr="009E0FD2">
              <w:t>3270</w:t>
            </w:r>
          </w:p>
        </w:tc>
        <w:tc>
          <w:tcPr>
            <w:tcW w:w="19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098725BC" w14:textId="77777777" w:rsidR="009E0FD2" w:rsidRPr="009E0FD2" w:rsidRDefault="009E0FD2" w:rsidP="009E0FD2">
            <w:pPr>
              <w:jc w:val="center"/>
            </w:pPr>
            <w:r w:rsidRPr="009E0FD2">
              <w:t>0.179205</w:t>
            </w:r>
          </w:p>
        </w:tc>
      </w:tr>
      <w:tr w:rsidR="009E0FD2" w:rsidRPr="009E0FD2" w14:paraId="7AC82D15" w14:textId="77777777" w:rsidTr="009E0FD2">
        <w:tc>
          <w:tcPr>
            <w:tcW w:w="209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653F00F" w14:textId="77777777" w:rsidR="009E0FD2" w:rsidRPr="009E0FD2" w:rsidRDefault="009E0FD2" w:rsidP="009E0FD2">
            <w:pPr>
              <w:jc w:val="center"/>
            </w:pPr>
            <w:r w:rsidRPr="009E0FD2">
              <w:t>17</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0D8C8B9E" w14:textId="77777777" w:rsidR="009E0FD2" w:rsidRPr="009E0FD2" w:rsidRDefault="009E0FD2" w:rsidP="009E0FD2">
            <w:pPr>
              <w:jc w:val="center"/>
            </w:pPr>
            <w:r w:rsidRPr="009E0FD2">
              <w:t>3169</w:t>
            </w:r>
          </w:p>
        </w:tc>
        <w:tc>
          <w:tcPr>
            <w:tcW w:w="19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3D4EE55" w14:textId="77777777" w:rsidR="009E0FD2" w:rsidRPr="009E0FD2" w:rsidRDefault="009E0FD2" w:rsidP="009E0FD2">
            <w:pPr>
              <w:jc w:val="center"/>
            </w:pPr>
            <w:r w:rsidRPr="009E0FD2">
              <w:t>0.147050</w:t>
            </w:r>
          </w:p>
        </w:tc>
      </w:tr>
      <w:tr w:rsidR="009E0FD2" w:rsidRPr="009E0FD2" w14:paraId="7066CD39" w14:textId="77777777" w:rsidTr="009E0FD2">
        <w:tc>
          <w:tcPr>
            <w:tcW w:w="209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6C7688A5" w14:textId="77777777" w:rsidR="009E0FD2" w:rsidRPr="009E0FD2" w:rsidRDefault="009E0FD2" w:rsidP="009E0FD2">
            <w:pPr>
              <w:jc w:val="center"/>
            </w:pPr>
            <w:r w:rsidRPr="009E0FD2">
              <w:t>7</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27A529B" w14:textId="77777777" w:rsidR="009E0FD2" w:rsidRPr="009E0FD2" w:rsidRDefault="009E0FD2" w:rsidP="009E0FD2">
            <w:pPr>
              <w:jc w:val="center"/>
            </w:pPr>
            <w:r w:rsidRPr="009E0FD2">
              <w:t>2956</w:t>
            </w:r>
          </w:p>
        </w:tc>
        <w:tc>
          <w:tcPr>
            <w:tcW w:w="19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19BFDBFA" w14:textId="77777777" w:rsidR="009E0FD2" w:rsidRPr="009E0FD2" w:rsidRDefault="009E0FD2" w:rsidP="009E0FD2">
            <w:pPr>
              <w:jc w:val="center"/>
            </w:pPr>
            <w:r w:rsidRPr="009E0FD2">
              <w:t>0.102165</w:t>
            </w:r>
          </w:p>
        </w:tc>
      </w:tr>
      <w:tr w:rsidR="009E0FD2" w:rsidRPr="009E0FD2" w14:paraId="5472D58D" w14:textId="77777777" w:rsidTr="009E0FD2">
        <w:tc>
          <w:tcPr>
            <w:tcW w:w="209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2DC07E2" w14:textId="77777777" w:rsidR="009E0FD2" w:rsidRPr="009E0FD2" w:rsidRDefault="009E0FD2" w:rsidP="009E0FD2">
            <w:pPr>
              <w:jc w:val="center"/>
            </w:pPr>
            <w:r w:rsidRPr="009E0FD2">
              <w:t>18</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7FE19004" w14:textId="77777777" w:rsidR="009E0FD2" w:rsidRPr="009E0FD2" w:rsidRDefault="009E0FD2" w:rsidP="009E0FD2">
            <w:pPr>
              <w:jc w:val="center"/>
            </w:pPr>
            <w:r w:rsidRPr="009E0FD2">
              <w:t>3048</w:t>
            </w:r>
          </w:p>
        </w:tc>
        <w:tc>
          <w:tcPr>
            <w:tcW w:w="19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0B5EF1E7" w14:textId="77777777" w:rsidR="009E0FD2" w:rsidRPr="009E0FD2" w:rsidRDefault="009E0FD2" w:rsidP="009E0FD2">
            <w:pPr>
              <w:jc w:val="center"/>
            </w:pPr>
            <w:r w:rsidRPr="009E0FD2">
              <w:t>0.098425</w:t>
            </w:r>
          </w:p>
        </w:tc>
      </w:tr>
      <w:tr w:rsidR="009E0FD2" w:rsidRPr="009E0FD2" w14:paraId="55892D8C" w14:textId="77777777" w:rsidTr="009E0FD2">
        <w:tc>
          <w:tcPr>
            <w:tcW w:w="209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5477699F" w14:textId="77777777" w:rsidR="009E0FD2" w:rsidRPr="009E0FD2" w:rsidRDefault="009E0FD2" w:rsidP="009E0FD2">
            <w:pPr>
              <w:jc w:val="center"/>
            </w:pPr>
            <w:r w:rsidRPr="009E0FD2">
              <w:lastRenderedPageBreak/>
              <w:t>16</w:t>
            </w:r>
          </w:p>
        </w:tc>
        <w:tc>
          <w:tcPr>
            <w:tcW w:w="92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E3C83A6" w14:textId="77777777" w:rsidR="009E0FD2" w:rsidRPr="009E0FD2" w:rsidRDefault="009E0FD2" w:rsidP="009E0FD2">
            <w:pPr>
              <w:jc w:val="center"/>
            </w:pPr>
            <w:r w:rsidRPr="009E0FD2">
              <w:t>2869</w:t>
            </w:r>
          </w:p>
        </w:tc>
        <w:tc>
          <w:tcPr>
            <w:tcW w:w="1981"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2933C9D" w14:textId="77777777" w:rsidR="009E0FD2" w:rsidRPr="009E0FD2" w:rsidRDefault="009E0FD2" w:rsidP="009E0FD2">
            <w:pPr>
              <w:jc w:val="center"/>
            </w:pPr>
            <w:r w:rsidRPr="009E0FD2">
              <w:t>0.042524</w:t>
            </w:r>
          </w:p>
        </w:tc>
      </w:tr>
    </w:tbl>
    <w:p w14:paraId="291950C8" w14:textId="77777777" w:rsidR="00A731DF" w:rsidRDefault="00A731DF" w:rsidP="00A731DF"/>
    <w:p w14:paraId="0A8471EF" w14:textId="25BD83BA" w:rsidR="009E0FD2" w:rsidRDefault="009E0FD2" w:rsidP="009E0FD2">
      <w:pPr>
        <w:pStyle w:val="ListParagraph"/>
      </w:pPr>
      <w:r>
        <w:t>We grouped the records by the departure hour and defined the crowded service as the ‘FEW_SEATS_AVAILABLE’ or ‘STANDING_ROOM_ONLY’. The chart displayed each hour’s crowded rate.</w:t>
      </w:r>
    </w:p>
    <w:p w14:paraId="1BF92312" w14:textId="2BDECE32" w:rsidR="009E0FD2" w:rsidRDefault="009E0FD2" w:rsidP="009E0FD2">
      <w:pPr>
        <w:pStyle w:val="ListParagraph"/>
      </w:pPr>
      <w:r>
        <w:t xml:space="preserve">We found that the Crowding is highest during the commuter peak. </w:t>
      </w:r>
      <w:proofErr w:type="spellStart"/>
      <w:r>
        <w:t>I.e</w:t>
      </w:r>
      <w:proofErr w:type="spellEnd"/>
      <w:r>
        <w:t xml:space="preserve"> during start of day and end of day for average work shift. The identified departure hours are shown below with their corresponding crowding rate. The time range of </w:t>
      </w:r>
      <w:proofErr w:type="gramStart"/>
      <w:r>
        <w:t>morning( 7</w:t>
      </w:r>
      <w:proofErr w:type="gramEnd"/>
      <w:r>
        <w:t>am-8am) and afternoon(4pm-6pm) show the highest crowding.</w:t>
      </w:r>
    </w:p>
    <w:p w14:paraId="1BC4506D" w14:textId="03FE8557" w:rsidR="009E0FD2" w:rsidRPr="009E0FD2" w:rsidRDefault="009E0FD2" w:rsidP="009E0FD2">
      <w:pPr>
        <w:pStyle w:val="ListParagraph"/>
        <w:numPr>
          <w:ilvl w:val="0"/>
          <w:numId w:val="4"/>
        </w:numPr>
        <w:rPr>
          <w:b/>
          <w:bCs/>
          <w:u w:val="single"/>
        </w:rPr>
      </w:pPr>
      <w:r w:rsidRPr="009E0FD2">
        <w:rPr>
          <w:b/>
          <w:bCs/>
          <w:u w:val="single"/>
        </w:rPr>
        <w:t>Top 15 stations by crowding rate</w:t>
      </w:r>
      <w:r>
        <w:rPr>
          <w:b/>
          <w:bCs/>
          <w:u w:val="single"/>
        </w:rPr>
        <w:t>:</w:t>
      </w:r>
    </w:p>
    <w:p w14:paraId="6AB9228B" w14:textId="001CD37C" w:rsidR="009E0FD2" w:rsidRDefault="009E0FD2" w:rsidP="009E0FD2">
      <w:pPr>
        <w:pStyle w:val="ListParagraph"/>
      </w:pPr>
      <w:r>
        <w:t>Which stops have the highest crowding risk?</w:t>
      </w:r>
    </w:p>
    <w:p w14:paraId="5126344E" w14:textId="3F038727" w:rsidR="009E0FD2" w:rsidRDefault="00273D51" w:rsidP="009E0FD2">
      <w:pPr>
        <w:pStyle w:val="ListParagraph"/>
      </w:pPr>
      <w:r>
        <w:t>To avoid unstable percentages from very small samples, we included only stations with at least 100 records. The top 15 stations are shown below:</w:t>
      </w:r>
    </w:p>
    <w:p w14:paraId="2498D635" w14:textId="4A8081E2" w:rsidR="009E0FD2" w:rsidRDefault="009E0FD2" w:rsidP="009E0FD2">
      <w:pPr>
        <w:pStyle w:val="ListParagraph"/>
      </w:pPr>
    </w:p>
    <w:p w14:paraId="20EDA0CF" w14:textId="0B28CDEC" w:rsidR="009E0FD2" w:rsidRDefault="009E0FD2" w:rsidP="009E0FD2">
      <w:pPr>
        <w:pStyle w:val="ListParagraph"/>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52"/>
        <w:gridCol w:w="2694"/>
        <w:gridCol w:w="3610"/>
      </w:tblGrid>
      <w:tr w:rsidR="009B63FA" w:rsidRPr="00056453" w14:paraId="237B426F" w14:textId="77777777" w:rsidTr="009B63FA">
        <w:tc>
          <w:tcPr>
            <w:tcW w:w="1834" w:type="pct"/>
            <w:tcBorders>
              <w:top w:val="outset" w:sz="6" w:space="0" w:color="auto"/>
              <w:left w:val="outset" w:sz="6" w:space="0" w:color="auto"/>
              <w:bottom w:val="outset" w:sz="6" w:space="0" w:color="auto"/>
              <w:right w:val="outset" w:sz="6" w:space="0" w:color="auto"/>
            </w:tcBorders>
            <w:shd w:val="clear" w:color="auto" w:fill="4C94D8" w:themeFill="text2" w:themeFillTint="80"/>
            <w:tcMar>
              <w:top w:w="60" w:type="dxa"/>
              <w:left w:w="120" w:type="dxa"/>
              <w:bottom w:w="60" w:type="dxa"/>
              <w:right w:w="120" w:type="dxa"/>
            </w:tcMar>
            <w:vAlign w:val="center"/>
          </w:tcPr>
          <w:p w14:paraId="29ECCD2F" w14:textId="4CCA710A" w:rsidR="009B63FA" w:rsidRPr="00056453" w:rsidRDefault="009B63FA" w:rsidP="009B63FA">
            <w:pPr>
              <w:pStyle w:val="ListParagraph"/>
              <w:jc w:val="center"/>
              <w:rPr>
                <w:b/>
                <w:bCs/>
              </w:rPr>
            </w:pPr>
            <w:r w:rsidRPr="00056453">
              <w:rPr>
                <w:b/>
                <w:bCs/>
              </w:rPr>
              <w:t>Stop Station</w:t>
            </w:r>
          </w:p>
        </w:tc>
        <w:tc>
          <w:tcPr>
            <w:tcW w:w="1353" w:type="pct"/>
            <w:tcBorders>
              <w:top w:val="outset" w:sz="6" w:space="0" w:color="auto"/>
              <w:left w:val="outset" w:sz="6" w:space="0" w:color="auto"/>
              <w:bottom w:val="outset" w:sz="6" w:space="0" w:color="auto"/>
              <w:right w:val="outset" w:sz="6" w:space="0" w:color="auto"/>
            </w:tcBorders>
            <w:shd w:val="clear" w:color="auto" w:fill="4C94D8" w:themeFill="text2" w:themeFillTint="80"/>
            <w:tcMar>
              <w:top w:w="60" w:type="dxa"/>
              <w:left w:w="120" w:type="dxa"/>
              <w:bottom w:w="60" w:type="dxa"/>
              <w:right w:w="120" w:type="dxa"/>
            </w:tcMar>
            <w:vAlign w:val="center"/>
          </w:tcPr>
          <w:p w14:paraId="7C884A34" w14:textId="4D9D58D3" w:rsidR="009B63FA" w:rsidRPr="00056453" w:rsidRDefault="009B63FA" w:rsidP="009B63FA">
            <w:pPr>
              <w:pStyle w:val="ListParagraph"/>
              <w:jc w:val="center"/>
              <w:rPr>
                <w:b/>
                <w:bCs/>
              </w:rPr>
            </w:pPr>
            <w:r w:rsidRPr="00056453">
              <w:rPr>
                <w:b/>
                <w:bCs/>
              </w:rPr>
              <w:t>Records</w:t>
            </w:r>
          </w:p>
        </w:tc>
        <w:tc>
          <w:tcPr>
            <w:tcW w:w="1813" w:type="pct"/>
            <w:tcBorders>
              <w:top w:val="outset" w:sz="6" w:space="0" w:color="auto"/>
              <w:left w:val="outset" w:sz="6" w:space="0" w:color="auto"/>
              <w:bottom w:val="outset" w:sz="6" w:space="0" w:color="auto"/>
              <w:right w:val="outset" w:sz="6" w:space="0" w:color="auto"/>
            </w:tcBorders>
            <w:shd w:val="clear" w:color="auto" w:fill="4C94D8" w:themeFill="text2" w:themeFillTint="80"/>
            <w:tcMar>
              <w:top w:w="60" w:type="dxa"/>
              <w:left w:w="120" w:type="dxa"/>
              <w:bottom w:w="60" w:type="dxa"/>
              <w:right w:w="120" w:type="dxa"/>
            </w:tcMar>
            <w:vAlign w:val="center"/>
          </w:tcPr>
          <w:p w14:paraId="1393ADB2" w14:textId="734CDA29" w:rsidR="009B63FA" w:rsidRPr="00056453" w:rsidRDefault="009B63FA" w:rsidP="009B63FA">
            <w:pPr>
              <w:pStyle w:val="ListParagraph"/>
              <w:jc w:val="center"/>
              <w:rPr>
                <w:b/>
                <w:bCs/>
              </w:rPr>
            </w:pPr>
            <w:r w:rsidRPr="00056453">
              <w:rPr>
                <w:b/>
                <w:bCs/>
              </w:rPr>
              <w:t>Crowding rate</w:t>
            </w:r>
          </w:p>
        </w:tc>
      </w:tr>
      <w:tr w:rsidR="009B63FA" w:rsidRPr="009B63FA" w14:paraId="033B41D3"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4ABE28" w14:textId="77777777" w:rsidR="009B63FA" w:rsidRPr="009B63FA" w:rsidRDefault="009B63FA" w:rsidP="009B63FA">
            <w:pPr>
              <w:pStyle w:val="ListParagraph"/>
              <w:jc w:val="center"/>
            </w:pPr>
            <w:r w:rsidRPr="009B63FA">
              <w:t>Milsons Point</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6E00FC" w14:textId="77777777" w:rsidR="009B63FA" w:rsidRPr="009B63FA" w:rsidRDefault="009B63FA" w:rsidP="009B63FA">
            <w:pPr>
              <w:pStyle w:val="ListParagraph"/>
              <w:jc w:val="center"/>
            </w:pPr>
            <w:r w:rsidRPr="009B63FA">
              <w:t>409</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28B883" w14:textId="77777777" w:rsidR="009B63FA" w:rsidRPr="009B63FA" w:rsidRDefault="009B63FA" w:rsidP="009B63FA">
            <w:pPr>
              <w:pStyle w:val="ListParagraph"/>
              <w:jc w:val="center"/>
            </w:pPr>
            <w:r w:rsidRPr="009B63FA">
              <w:t>0.183374</w:t>
            </w:r>
          </w:p>
        </w:tc>
      </w:tr>
      <w:tr w:rsidR="009B63FA" w:rsidRPr="009B63FA" w14:paraId="57E28B42"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700FF0" w14:textId="77777777" w:rsidR="009B63FA" w:rsidRPr="009B63FA" w:rsidRDefault="009B63FA" w:rsidP="009B63FA">
            <w:pPr>
              <w:pStyle w:val="ListParagraph"/>
              <w:jc w:val="center"/>
            </w:pPr>
            <w:r w:rsidRPr="009B63FA">
              <w:t>North Sydney</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20441A" w14:textId="77777777" w:rsidR="009B63FA" w:rsidRPr="009B63FA" w:rsidRDefault="009B63FA" w:rsidP="009B63FA">
            <w:pPr>
              <w:pStyle w:val="ListParagraph"/>
              <w:jc w:val="center"/>
            </w:pPr>
            <w:r w:rsidRPr="009B63FA">
              <w:t>420</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E17217" w14:textId="77777777" w:rsidR="009B63FA" w:rsidRPr="009B63FA" w:rsidRDefault="009B63FA" w:rsidP="009B63FA">
            <w:pPr>
              <w:pStyle w:val="ListParagraph"/>
              <w:jc w:val="center"/>
            </w:pPr>
            <w:r w:rsidRPr="009B63FA">
              <w:t>0.142857</w:t>
            </w:r>
          </w:p>
        </w:tc>
      </w:tr>
      <w:tr w:rsidR="009B63FA" w:rsidRPr="009B63FA" w14:paraId="332397E7"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0B80C8" w14:textId="77777777" w:rsidR="009B63FA" w:rsidRPr="009B63FA" w:rsidRDefault="009B63FA" w:rsidP="009B63FA">
            <w:pPr>
              <w:pStyle w:val="ListParagraph"/>
              <w:jc w:val="center"/>
            </w:pPr>
            <w:r w:rsidRPr="009B63FA">
              <w:t>Wollstonecraft</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585664" w14:textId="77777777" w:rsidR="009B63FA" w:rsidRPr="009B63FA" w:rsidRDefault="009B63FA" w:rsidP="009B63FA">
            <w:pPr>
              <w:pStyle w:val="ListParagraph"/>
              <w:jc w:val="center"/>
            </w:pPr>
            <w:r w:rsidRPr="009B63FA">
              <w:t>384</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F71D15" w14:textId="77777777" w:rsidR="009B63FA" w:rsidRPr="009B63FA" w:rsidRDefault="009B63FA" w:rsidP="009B63FA">
            <w:pPr>
              <w:pStyle w:val="ListParagraph"/>
              <w:jc w:val="center"/>
            </w:pPr>
            <w:r w:rsidRPr="009B63FA">
              <w:t>0.140625</w:t>
            </w:r>
          </w:p>
        </w:tc>
      </w:tr>
      <w:tr w:rsidR="009B63FA" w:rsidRPr="009B63FA" w14:paraId="3799ACB7"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AC8092" w14:textId="77777777" w:rsidR="009B63FA" w:rsidRPr="009B63FA" w:rsidRDefault="009B63FA" w:rsidP="009B63FA">
            <w:pPr>
              <w:pStyle w:val="ListParagraph"/>
              <w:jc w:val="center"/>
            </w:pPr>
            <w:r w:rsidRPr="009B63FA">
              <w:t>Redfern</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D2FCA" w14:textId="77777777" w:rsidR="009B63FA" w:rsidRPr="009B63FA" w:rsidRDefault="009B63FA" w:rsidP="009B63FA">
            <w:pPr>
              <w:pStyle w:val="ListParagraph"/>
              <w:jc w:val="center"/>
            </w:pPr>
            <w:r w:rsidRPr="009B63FA">
              <w:t>1518</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AF2E8E" w14:textId="77777777" w:rsidR="009B63FA" w:rsidRPr="009B63FA" w:rsidRDefault="009B63FA" w:rsidP="009B63FA">
            <w:pPr>
              <w:pStyle w:val="ListParagraph"/>
              <w:jc w:val="center"/>
            </w:pPr>
            <w:r w:rsidRPr="009B63FA">
              <w:t>0.137022</w:t>
            </w:r>
          </w:p>
        </w:tc>
      </w:tr>
      <w:tr w:rsidR="009B63FA" w:rsidRPr="009B63FA" w14:paraId="36617852"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3564C7" w14:textId="77777777" w:rsidR="009B63FA" w:rsidRPr="009B63FA" w:rsidRDefault="009B63FA" w:rsidP="009B63FA">
            <w:pPr>
              <w:pStyle w:val="ListParagraph"/>
              <w:jc w:val="center"/>
            </w:pPr>
            <w:r w:rsidRPr="009B63FA">
              <w:t>Parramatta</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680526" w14:textId="77777777" w:rsidR="009B63FA" w:rsidRPr="009B63FA" w:rsidRDefault="009B63FA" w:rsidP="009B63FA">
            <w:pPr>
              <w:pStyle w:val="ListParagraph"/>
              <w:jc w:val="center"/>
            </w:pPr>
            <w:r w:rsidRPr="009B63FA">
              <w:t>390</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9A815D" w14:textId="77777777" w:rsidR="009B63FA" w:rsidRPr="009B63FA" w:rsidRDefault="009B63FA" w:rsidP="009B63FA">
            <w:pPr>
              <w:pStyle w:val="ListParagraph"/>
              <w:jc w:val="center"/>
            </w:pPr>
            <w:r w:rsidRPr="009B63FA">
              <w:t>0.128205</w:t>
            </w:r>
          </w:p>
        </w:tc>
      </w:tr>
      <w:tr w:rsidR="009B63FA" w:rsidRPr="009B63FA" w14:paraId="060332F4"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E8E011" w14:textId="77777777" w:rsidR="009B63FA" w:rsidRPr="009B63FA" w:rsidRDefault="009B63FA" w:rsidP="009B63FA">
            <w:pPr>
              <w:pStyle w:val="ListParagraph"/>
              <w:jc w:val="center"/>
            </w:pPr>
            <w:proofErr w:type="spellStart"/>
            <w:r w:rsidRPr="009B63FA">
              <w:t>Waverton</w:t>
            </w:r>
            <w:proofErr w:type="spellEnd"/>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E8DF6B" w14:textId="77777777" w:rsidR="009B63FA" w:rsidRPr="009B63FA" w:rsidRDefault="009B63FA" w:rsidP="009B63FA">
            <w:pPr>
              <w:pStyle w:val="ListParagraph"/>
              <w:jc w:val="center"/>
            </w:pPr>
            <w:r w:rsidRPr="009B63FA">
              <w:t>353</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CFCD48" w14:textId="77777777" w:rsidR="009B63FA" w:rsidRPr="009B63FA" w:rsidRDefault="009B63FA" w:rsidP="009B63FA">
            <w:pPr>
              <w:pStyle w:val="ListParagraph"/>
              <w:jc w:val="center"/>
            </w:pPr>
            <w:r w:rsidRPr="009B63FA">
              <w:t>0.124646</w:t>
            </w:r>
          </w:p>
        </w:tc>
      </w:tr>
      <w:tr w:rsidR="009B63FA" w:rsidRPr="009B63FA" w14:paraId="08E5A4AB"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86C60E" w14:textId="77777777" w:rsidR="009B63FA" w:rsidRPr="009B63FA" w:rsidRDefault="009B63FA" w:rsidP="009B63FA">
            <w:pPr>
              <w:pStyle w:val="ListParagraph"/>
              <w:jc w:val="center"/>
            </w:pPr>
            <w:r w:rsidRPr="009B63FA">
              <w:t>Tempe</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68CFFF" w14:textId="77777777" w:rsidR="009B63FA" w:rsidRPr="009B63FA" w:rsidRDefault="009B63FA" w:rsidP="009B63FA">
            <w:pPr>
              <w:pStyle w:val="ListParagraph"/>
              <w:jc w:val="center"/>
            </w:pPr>
            <w:r w:rsidRPr="009B63FA">
              <w:t>168</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0012FF" w14:textId="77777777" w:rsidR="009B63FA" w:rsidRPr="009B63FA" w:rsidRDefault="009B63FA" w:rsidP="009B63FA">
            <w:pPr>
              <w:pStyle w:val="ListParagraph"/>
              <w:jc w:val="center"/>
            </w:pPr>
            <w:r w:rsidRPr="009B63FA">
              <w:t>0.119048</w:t>
            </w:r>
          </w:p>
        </w:tc>
      </w:tr>
      <w:tr w:rsidR="009B63FA" w:rsidRPr="009B63FA" w14:paraId="14E3851F"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9529CC" w14:textId="77777777" w:rsidR="009B63FA" w:rsidRPr="009B63FA" w:rsidRDefault="009B63FA" w:rsidP="009B63FA">
            <w:pPr>
              <w:pStyle w:val="ListParagraph"/>
              <w:jc w:val="center"/>
            </w:pPr>
            <w:r w:rsidRPr="009B63FA">
              <w:t>Green Square</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712BA3" w14:textId="77777777" w:rsidR="009B63FA" w:rsidRPr="009B63FA" w:rsidRDefault="009B63FA" w:rsidP="009B63FA">
            <w:pPr>
              <w:pStyle w:val="ListParagraph"/>
              <w:jc w:val="center"/>
            </w:pPr>
            <w:r w:rsidRPr="009B63FA">
              <w:t>301</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A3CC5A" w14:textId="77777777" w:rsidR="009B63FA" w:rsidRPr="009B63FA" w:rsidRDefault="009B63FA" w:rsidP="009B63FA">
            <w:pPr>
              <w:pStyle w:val="ListParagraph"/>
              <w:jc w:val="center"/>
            </w:pPr>
            <w:r w:rsidRPr="009B63FA">
              <w:t>0.116279</w:t>
            </w:r>
          </w:p>
        </w:tc>
      </w:tr>
      <w:tr w:rsidR="009B63FA" w:rsidRPr="009B63FA" w14:paraId="6F7ED486"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663454" w14:textId="77777777" w:rsidR="009B63FA" w:rsidRPr="009B63FA" w:rsidRDefault="009B63FA" w:rsidP="009B63FA">
            <w:pPr>
              <w:pStyle w:val="ListParagraph"/>
              <w:jc w:val="center"/>
            </w:pPr>
            <w:proofErr w:type="spellStart"/>
            <w:r w:rsidRPr="009B63FA">
              <w:t>Erskineville</w:t>
            </w:r>
            <w:proofErr w:type="spellEnd"/>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F232A2" w14:textId="77777777" w:rsidR="009B63FA" w:rsidRPr="009B63FA" w:rsidRDefault="009B63FA" w:rsidP="009B63FA">
            <w:pPr>
              <w:pStyle w:val="ListParagraph"/>
              <w:jc w:val="center"/>
            </w:pPr>
            <w:r w:rsidRPr="009B63FA">
              <w:t>165</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8D72EE" w14:textId="77777777" w:rsidR="009B63FA" w:rsidRPr="009B63FA" w:rsidRDefault="009B63FA" w:rsidP="009B63FA">
            <w:pPr>
              <w:pStyle w:val="ListParagraph"/>
              <w:jc w:val="center"/>
            </w:pPr>
            <w:r w:rsidRPr="009B63FA">
              <w:t>0.115152</w:t>
            </w:r>
          </w:p>
        </w:tc>
      </w:tr>
      <w:tr w:rsidR="009B63FA" w:rsidRPr="009B63FA" w14:paraId="7DAA40C4"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413618" w14:textId="77777777" w:rsidR="009B63FA" w:rsidRPr="009B63FA" w:rsidRDefault="009B63FA" w:rsidP="009B63FA">
            <w:pPr>
              <w:pStyle w:val="ListParagraph"/>
              <w:jc w:val="center"/>
            </w:pPr>
            <w:r w:rsidRPr="009B63FA">
              <w:t>Mascot</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C5052B" w14:textId="77777777" w:rsidR="009B63FA" w:rsidRPr="009B63FA" w:rsidRDefault="009B63FA" w:rsidP="009B63FA">
            <w:pPr>
              <w:pStyle w:val="ListParagraph"/>
              <w:jc w:val="center"/>
            </w:pPr>
            <w:r w:rsidRPr="009B63FA">
              <w:t>306</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642347" w14:textId="77777777" w:rsidR="009B63FA" w:rsidRPr="009B63FA" w:rsidRDefault="009B63FA" w:rsidP="009B63FA">
            <w:pPr>
              <w:pStyle w:val="ListParagraph"/>
              <w:jc w:val="center"/>
            </w:pPr>
            <w:r w:rsidRPr="009B63FA">
              <w:t>0.114379</w:t>
            </w:r>
          </w:p>
        </w:tc>
      </w:tr>
      <w:tr w:rsidR="009B63FA" w:rsidRPr="009B63FA" w14:paraId="6B67FDD3"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C07C5B" w14:textId="77777777" w:rsidR="009B63FA" w:rsidRPr="009B63FA" w:rsidRDefault="009B63FA" w:rsidP="009B63FA">
            <w:pPr>
              <w:pStyle w:val="ListParagraph"/>
              <w:jc w:val="center"/>
            </w:pPr>
            <w:r w:rsidRPr="009B63FA">
              <w:t>Artarmon</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6F939D" w14:textId="77777777" w:rsidR="009B63FA" w:rsidRPr="009B63FA" w:rsidRDefault="009B63FA" w:rsidP="009B63FA">
            <w:pPr>
              <w:pStyle w:val="ListParagraph"/>
              <w:jc w:val="center"/>
            </w:pPr>
            <w:r w:rsidRPr="009B63FA">
              <w:t>387</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7EBEBB" w14:textId="77777777" w:rsidR="009B63FA" w:rsidRPr="009B63FA" w:rsidRDefault="009B63FA" w:rsidP="009B63FA">
            <w:pPr>
              <w:pStyle w:val="ListParagraph"/>
              <w:jc w:val="center"/>
            </w:pPr>
            <w:r w:rsidRPr="009B63FA">
              <w:t>0.113695</w:t>
            </w:r>
          </w:p>
        </w:tc>
      </w:tr>
      <w:tr w:rsidR="009B63FA" w:rsidRPr="009B63FA" w14:paraId="57690A38"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0FEA4F" w14:textId="77777777" w:rsidR="009B63FA" w:rsidRPr="009B63FA" w:rsidRDefault="009B63FA" w:rsidP="009B63FA">
            <w:pPr>
              <w:pStyle w:val="ListParagraph"/>
              <w:jc w:val="center"/>
            </w:pPr>
            <w:r w:rsidRPr="009B63FA">
              <w:t xml:space="preserve">St </w:t>
            </w:r>
            <w:proofErr w:type="spellStart"/>
            <w:r w:rsidRPr="009B63FA">
              <w:t>Leonards</w:t>
            </w:r>
            <w:proofErr w:type="spellEnd"/>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9CD96D" w14:textId="77777777" w:rsidR="009B63FA" w:rsidRPr="009B63FA" w:rsidRDefault="009B63FA" w:rsidP="009B63FA">
            <w:pPr>
              <w:pStyle w:val="ListParagraph"/>
              <w:jc w:val="center"/>
            </w:pPr>
            <w:r w:rsidRPr="009B63FA">
              <w:t>407</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4E06D7" w14:textId="77777777" w:rsidR="009B63FA" w:rsidRPr="009B63FA" w:rsidRDefault="009B63FA" w:rsidP="009B63FA">
            <w:pPr>
              <w:pStyle w:val="ListParagraph"/>
              <w:jc w:val="center"/>
            </w:pPr>
            <w:r w:rsidRPr="009B63FA">
              <w:t>0.113022</w:t>
            </w:r>
          </w:p>
        </w:tc>
      </w:tr>
      <w:tr w:rsidR="009B63FA" w:rsidRPr="009B63FA" w14:paraId="36D47C20"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04D847" w14:textId="77777777" w:rsidR="009B63FA" w:rsidRPr="009B63FA" w:rsidRDefault="009B63FA" w:rsidP="009B63FA">
            <w:pPr>
              <w:pStyle w:val="ListParagraph"/>
              <w:jc w:val="center"/>
            </w:pPr>
            <w:r w:rsidRPr="009B63FA">
              <w:t>Wolli Creek</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E9E9F2" w14:textId="77777777" w:rsidR="009B63FA" w:rsidRPr="009B63FA" w:rsidRDefault="009B63FA" w:rsidP="009B63FA">
            <w:pPr>
              <w:pStyle w:val="ListParagraph"/>
              <w:jc w:val="center"/>
            </w:pPr>
            <w:r w:rsidRPr="009B63FA">
              <w:t>761</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C0ADB2" w14:textId="77777777" w:rsidR="009B63FA" w:rsidRPr="009B63FA" w:rsidRDefault="009B63FA" w:rsidP="009B63FA">
            <w:pPr>
              <w:pStyle w:val="ListParagraph"/>
              <w:jc w:val="center"/>
            </w:pPr>
            <w:r w:rsidRPr="009B63FA">
              <w:t>0.103811</w:t>
            </w:r>
          </w:p>
        </w:tc>
      </w:tr>
      <w:tr w:rsidR="009B63FA" w:rsidRPr="009B63FA" w14:paraId="5001D772"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69A844" w14:textId="77777777" w:rsidR="009B63FA" w:rsidRPr="009B63FA" w:rsidRDefault="009B63FA" w:rsidP="009B63FA">
            <w:pPr>
              <w:pStyle w:val="ListParagraph"/>
              <w:jc w:val="center"/>
            </w:pPr>
            <w:r w:rsidRPr="009B63FA">
              <w:t>Sydenham</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68F877" w14:textId="77777777" w:rsidR="009B63FA" w:rsidRPr="009B63FA" w:rsidRDefault="009B63FA" w:rsidP="009B63FA">
            <w:pPr>
              <w:pStyle w:val="ListParagraph"/>
              <w:jc w:val="center"/>
            </w:pPr>
            <w:r w:rsidRPr="009B63FA">
              <w:t>488</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10DD2E" w14:textId="77777777" w:rsidR="009B63FA" w:rsidRPr="009B63FA" w:rsidRDefault="009B63FA" w:rsidP="009B63FA">
            <w:pPr>
              <w:pStyle w:val="ListParagraph"/>
              <w:jc w:val="center"/>
            </w:pPr>
            <w:r w:rsidRPr="009B63FA">
              <w:t>0.102459</w:t>
            </w:r>
          </w:p>
        </w:tc>
      </w:tr>
      <w:tr w:rsidR="009B63FA" w:rsidRPr="009B63FA" w14:paraId="3973FE5E" w14:textId="77777777" w:rsidTr="009B63FA">
        <w:tc>
          <w:tcPr>
            <w:tcW w:w="183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9D05C6" w14:textId="77777777" w:rsidR="009B63FA" w:rsidRPr="009B63FA" w:rsidRDefault="009B63FA" w:rsidP="009B63FA">
            <w:pPr>
              <w:pStyle w:val="ListParagraph"/>
              <w:jc w:val="center"/>
            </w:pPr>
            <w:r w:rsidRPr="009B63FA">
              <w:t>Central</w:t>
            </w:r>
          </w:p>
        </w:tc>
        <w:tc>
          <w:tcPr>
            <w:tcW w:w="135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F36742" w14:textId="77777777" w:rsidR="009B63FA" w:rsidRPr="009B63FA" w:rsidRDefault="009B63FA" w:rsidP="009B63FA">
            <w:pPr>
              <w:pStyle w:val="ListParagraph"/>
              <w:jc w:val="center"/>
            </w:pPr>
            <w:r w:rsidRPr="009B63FA">
              <w:t>1973</w:t>
            </w:r>
          </w:p>
        </w:tc>
        <w:tc>
          <w:tcPr>
            <w:tcW w:w="181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CCF8DD" w14:textId="77777777" w:rsidR="009B63FA" w:rsidRPr="009B63FA" w:rsidRDefault="009B63FA" w:rsidP="009B63FA">
            <w:pPr>
              <w:pStyle w:val="ListParagraph"/>
              <w:jc w:val="center"/>
            </w:pPr>
            <w:r w:rsidRPr="009B63FA">
              <w:t>0.099848</w:t>
            </w:r>
          </w:p>
        </w:tc>
      </w:tr>
    </w:tbl>
    <w:p w14:paraId="25F91DBF" w14:textId="77777777" w:rsidR="009E0FD2" w:rsidRDefault="009E0FD2" w:rsidP="009E0FD2">
      <w:pPr>
        <w:pStyle w:val="ListParagraph"/>
      </w:pPr>
    </w:p>
    <w:p w14:paraId="284AD664" w14:textId="0206D59D" w:rsidR="009B63FA" w:rsidRDefault="009B63FA" w:rsidP="009E0FD2">
      <w:pPr>
        <w:pStyle w:val="ListParagraph"/>
      </w:pPr>
      <w:r>
        <w:t xml:space="preserve">Milsons point has the highest crowding rate (18.3%), followed by North Sydney (14.3%), </w:t>
      </w:r>
      <w:proofErr w:type="gramStart"/>
      <w:r>
        <w:t>Wollstonecraft(</w:t>
      </w:r>
      <w:proofErr w:type="gramEnd"/>
      <w:r>
        <w:t xml:space="preserve">14.06%), </w:t>
      </w:r>
      <w:proofErr w:type="gramStart"/>
      <w:r>
        <w:t>Redfern(</w:t>
      </w:r>
      <w:proofErr w:type="gramEnd"/>
      <w:r>
        <w:t xml:space="preserve">13.7%) and </w:t>
      </w:r>
      <w:proofErr w:type="gramStart"/>
      <w:r>
        <w:t>Parramatta(</w:t>
      </w:r>
      <w:proofErr w:type="gramEnd"/>
      <w:r>
        <w:t>12.8%)</w:t>
      </w:r>
    </w:p>
    <w:p w14:paraId="633C3C84" w14:textId="77777777" w:rsidR="009B63FA" w:rsidRDefault="009B63FA" w:rsidP="009E0FD2">
      <w:pPr>
        <w:pStyle w:val="ListParagraph"/>
      </w:pPr>
    </w:p>
    <w:p w14:paraId="76C77C4B" w14:textId="1141AD1C" w:rsidR="009B63FA" w:rsidRDefault="009B63FA" w:rsidP="009E0FD2">
      <w:pPr>
        <w:pStyle w:val="ListParagraph"/>
      </w:pPr>
      <w:proofErr w:type="gramStart"/>
      <w:r>
        <w:lastRenderedPageBreak/>
        <w:t>These station</w:t>
      </w:r>
      <w:proofErr w:type="gramEnd"/>
      <w:r>
        <w:t xml:space="preserve"> should be kept as the priority for investigating crowding issues. This analysis identified which station </w:t>
      </w:r>
      <w:proofErr w:type="gramStart"/>
      <w:r>
        <w:t>have</w:t>
      </w:r>
      <w:proofErr w:type="gramEnd"/>
      <w:r>
        <w:t xml:space="preserve"> the highest crowding rate, this does not mean that the stations themselves are the cause and hence a targeted investigation will be required to find the root cause. </w:t>
      </w:r>
      <w:proofErr w:type="gramStart"/>
      <w:r>
        <w:t>However</w:t>
      </w:r>
      <w:proofErr w:type="gramEnd"/>
      <w:r>
        <w:t xml:space="preserve"> this does show that these stations should be investigated first.</w:t>
      </w:r>
    </w:p>
    <w:p w14:paraId="0FA78B6F" w14:textId="1BA1E23C" w:rsidR="009B63FA" w:rsidRDefault="009B63FA" w:rsidP="009B63FA">
      <w:r>
        <w:tab/>
      </w:r>
    </w:p>
    <w:p w14:paraId="7D55B80E" w14:textId="56C19609" w:rsidR="009B63FA" w:rsidRPr="009B63FA" w:rsidRDefault="009B63FA" w:rsidP="009B63FA">
      <w:pPr>
        <w:pStyle w:val="ListParagraph"/>
        <w:numPr>
          <w:ilvl w:val="0"/>
          <w:numId w:val="4"/>
        </w:numPr>
        <w:rPr>
          <w:b/>
          <w:bCs/>
        </w:rPr>
      </w:pPr>
      <w:r w:rsidRPr="009B63FA">
        <w:rPr>
          <w:b/>
          <w:bCs/>
        </w:rPr>
        <w:t>Top Service line-direction Combinations</w:t>
      </w:r>
    </w:p>
    <w:p w14:paraId="4173C462" w14:textId="4578DC3B" w:rsidR="009B63FA" w:rsidRDefault="009B63FA" w:rsidP="009E0FD2">
      <w:pPr>
        <w:pStyle w:val="ListParagraph"/>
      </w:pPr>
      <w:r>
        <w:t xml:space="preserve">Which line-direction </w:t>
      </w:r>
      <w:proofErr w:type="gramStart"/>
      <w:r>
        <w:t>combinations</w:t>
      </w:r>
      <w:proofErr w:type="gramEnd"/>
      <w:r>
        <w:t xml:space="preserve"> show the highest crowding rate?</w:t>
      </w:r>
    </w:p>
    <w:p w14:paraId="12E30B60" w14:textId="77777777" w:rsidR="009B63FA" w:rsidRDefault="009B63FA" w:rsidP="009E0FD2">
      <w:pPr>
        <w:pStyle w:val="ListParagraph"/>
      </w:pPr>
    </w:p>
    <w:p w14:paraId="57C1DA27" w14:textId="2EDE5A36" w:rsidR="00056453" w:rsidRDefault="00056453" w:rsidP="009E0FD2">
      <w:pPr>
        <w:pStyle w:val="ListParagraph"/>
      </w:pPr>
      <w:r>
        <w:t>We grouped records by service line and direction (Up or Down). We included only service line-direction combinations with at least 100 records, because smaller groups can produce unstable crowding percentages.</w:t>
      </w:r>
    </w:p>
    <w:p w14:paraId="2403052B" w14:textId="77777777" w:rsidR="00056453" w:rsidRDefault="00056453" w:rsidP="009E0FD2">
      <w:pPr>
        <w:pStyle w:val="ListParagraph"/>
      </w:pPr>
    </w:p>
    <w:p w14:paraId="058FE361" w14:textId="6B134428" w:rsidR="00056453" w:rsidRDefault="00056453" w:rsidP="009E0FD2">
      <w:pPr>
        <w:pStyle w:val="ListParagraph"/>
      </w:pPr>
      <w:r>
        <w:t>The findings are as follows:</w:t>
      </w:r>
    </w:p>
    <w:p w14:paraId="471DEA64" w14:textId="77777777" w:rsidR="00056453" w:rsidRDefault="00056453" w:rsidP="009E0FD2">
      <w:pPr>
        <w:pStyle w:val="ListParagraph"/>
      </w:pPr>
    </w:p>
    <w:p w14:paraId="17276753" w14:textId="51FF8445" w:rsidR="00056453" w:rsidRDefault="00056453" w:rsidP="009E0FD2">
      <w:pPr>
        <w:pStyle w:val="ListParagraph"/>
      </w:pPr>
      <w:r w:rsidRPr="00056453">
        <w:drawing>
          <wp:inline distT="0" distB="0" distL="0" distR="0" wp14:anchorId="52822175" wp14:editId="4E4839D5">
            <wp:extent cx="6332220" cy="3773805"/>
            <wp:effectExtent l="0" t="0" r="0" b="0"/>
            <wp:docPr id="45152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29033" name=""/>
                    <pic:cNvPicPr/>
                  </pic:nvPicPr>
                  <pic:blipFill>
                    <a:blip r:embed="rId7"/>
                    <a:stretch>
                      <a:fillRect/>
                    </a:stretch>
                  </pic:blipFill>
                  <pic:spPr>
                    <a:xfrm>
                      <a:off x="0" y="0"/>
                      <a:ext cx="6332220" cy="3773805"/>
                    </a:xfrm>
                    <a:prstGeom prst="rect">
                      <a:avLst/>
                    </a:prstGeom>
                  </pic:spPr>
                </pic:pic>
              </a:graphicData>
            </a:graphic>
          </wp:inline>
        </w:drawing>
      </w:r>
    </w:p>
    <w:p w14:paraId="6DCE1A1E" w14:textId="77777777" w:rsidR="00056453" w:rsidRDefault="00056453" w:rsidP="009E0FD2">
      <w:pPr>
        <w:pStyle w:val="ListParagraph"/>
      </w:pPr>
    </w:p>
    <w:p w14:paraId="4F728262" w14:textId="77777777" w:rsidR="00056453" w:rsidRDefault="00056453" w:rsidP="009E0FD2">
      <w:pPr>
        <w:pStyle w:val="ListParagraph"/>
      </w:pPr>
    </w:p>
    <w:p w14:paraId="699509A7" w14:textId="77777777" w:rsidR="00056453" w:rsidRDefault="00056453" w:rsidP="009E0FD2">
      <w:pPr>
        <w:pStyle w:val="ListParagraph"/>
      </w:pPr>
    </w:p>
    <w:p w14:paraId="3FD0CF9A" w14:textId="77777777" w:rsidR="00056453" w:rsidRDefault="00056453" w:rsidP="009E0FD2">
      <w:pPr>
        <w:pStyle w:val="ListParagraph"/>
      </w:pPr>
    </w:p>
    <w:tbl>
      <w:tblPr>
        <w:tblStyle w:val="TableGrid"/>
        <w:tblW w:w="0" w:type="auto"/>
        <w:tblInd w:w="720" w:type="dxa"/>
        <w:tblLook w:val="04A0" w:firstRow="1" w:lastRow="0" w:firstColumn="1" w:lastColumn="0" w:noHBand="0" w:noVBand="1"/>
      </w:tblPr>
      <w:tblGrid>
        <w:gridCol w:w="1570"/>
        <w:gridCol w:w="2112"/>
        <w:gridCol w:w="1207"/>
        <w:gridCol w:w="2556"/>
        <w:gridCol w:w="1797"/>
      </w:tblGrid>
      <w:tr w:rsidR="00056453" w:rsidRPr="00056453" w14:paraId="1F30316A" w14:textId="77777777" w:rsidTr="00056453">
        <w:tc>
          <w:tcPr>
            <w:tcW w:w="1992" w:type="dxa"/>
            <w:shd w:val="clear" w:color="auto" w:fill="4C94D8" w:themeFill="text2" w:themeFillTint="80"/>
          </w:tcPr>
          <w:p w14:paraId="2DDB9171" w14:textId="77777777" w:rsidR="00056453" w:rsidRPr="00056453" w:rsidRDefault="00056453" w:rsidP="00A060DC">
            <w:pPr>
              <w:pStyle w:val="ListParagraph"/>
              <w:ind w:left="0"/>
              <w:rPr>
                <w:b/>
                <w:bCs/>
              </w:rPr>
            </w:pPr>
            <w:proofErr w:type="spellStart"/>
            <w:r w:rsidRPr="00056453">
              <w:rPr>
                <w:b/>
                <w:bCs/>
              </w:rPr>
              <w:lastRenderedPageBreak/>
              <w:t>Service.Line</w:t>
            </w:r>
            <w:proofErr w:type="spellEnd"/>
          </w:p>
        </w:tc>
        <w:tc>
          <w:tcPr>
            <w:tcW w:w="1992" w:type="dxa"/>
            <w:shd w:val="clear" w:color="auto" w:fill="4C94D8" w:themeFill="text2" w:themeFillTint="80"/>
          </w:tcPr>
          <w:p w14:paraId="5B6774FD" w14:textId="77777777" w:rsidR="00056453" w:rsidRPr="00056453" w:rsidRDefault="00056453" w:rsidP="00A060DC">
            <w:pPr>
              <w:pStyle w:val="ListParagraph"/>
              <w:ind w:left="0"/>
              <w:rPr>
                <w:b/>
                <w:bCs/>
              </w:rPr>
            </w:pPr>
            <w:proofErr w:type="spellStart"/>
            <w:r w:rsidRPr="00056453">
              <w:rPr>
                <w:b/>
                <w:bCs/>
              </w:rPr>
              <w:t>Segment.Direction</w:t>
            </w:r>
            <w:proofErr w:type="spellEnd"/>
          </w:p>
        </w:tc>
        <w:tc>
          <w:tcPr>
            <w:tcW w:w="1992" w:type="dxa"/>
            <w:shd w:val="clear" w:color="auto" w:fill="4C94D8" w:themeFill="text2" w:themeFillTint="80"/>
          </w:tcPr>
          <w:p w14:paraId="2AFFFF0E" w14:textId="77777777" w:rsidR="00056453" w:rsidRPr="00056453" w:rsidRDefault="00056453" w:rsidP="00A060DC">
            <w:pPr>
              <w:pStyle w:val="ListParagraph"/>
              <w:ind w:left="0"/>
              <w:rPr>
                <w:b/>
                <w:bCs/>
              </w:rPr>
            </w:pPr>
            <w:r w:rsidRPr="00056453">
              <w:rPr>
                <w:b/>
                <w:bCs/>
              </w:rPr>
              <w:t>Records</w:t>
            </w:r>
          </w:p>
        </w:tc>
        <w:tc>
          <w:tcPr>
            <w:tcW w:w="1993" w:type="dxa"/>
            <w:shd w:val="clear" w:color="auto" w:fill="4C94D8" w:themeFill="text2" w:themeFillTint="80"/>
          </w:tcPr>
          <w:p w14:paraId="39E87A34" w14:textId="77777777" w:rsidR="00056453" w:rsidRPr="00056453" w:rsidRDefault="00056453" w:rsidP="00A060DC">
            <w:pPr>
              <w:pStyle w:val="ListParagraph"/>
              <w:ind w:left="0"/>
              <w:rPr>
                <w:b/>
                <w:bCs/>
              </w:rPr>
            </w:pPr>
            <w:proofErr w:type="spellStart"/>
            <w:r w:rsidRPr="00056453">
              <w:rPr>
                <w:b/>
                <w:bCs/>
              </w:rPr>
              <w:t>Crowding_Rate</w:t>
            </w:r>
            <w:proofErr w:type="spellEnd"/>
          </w:p>
        </w:tc>
        <w:tc>
          <w:tcPr>
            <w:tcW w:w="1993" w:type="dxa"/>
            <w:shd w:val="clear" w:color="auto" w:fill="4C94D8" w:themeFill="text2" w:themeFillTint="80"/>
          </w:tcPr>
          <w:p w14:paraId="26A4E69F" w14:textId="77777777" w:rsidR="00056453" w:rsidRPr="00056453" w:rsidRDefault="00056453" w:rsidP="00A060DC">
            <w:pPr>
              <w:pStyle w:val="ListParagraph"/>
              <w:ind w:left="0"/>
              <w:rPr>
                <w:b/>
                <w:bCs/>
              </w:rPr>
            </w:pPr>
            <w:proofErr w:type="spellStart"/>
            <w:r w:rsidRPr="00056453">
              <w:rPr>
                <w:b/>
                <w:bCs/>
              </w:rPr>
              <w:t>Line_Direction</w:t>
            </w:r>
            <w:proofErr w:type="spellEnd"/>
          </w:p>
        </w:tc>
      </w:tr>
      <w:tr w:rsidR="00056453" w:rsidRPr="00056453" w14:paraId="33F1E548" w14:textId="77777777" w:rsidTr="00056453">
        <w:tc>
          <w:tcPr>
            <w:tcW w:w="1992" w:type="dxa"/>
          </w:tcPr>
          <w:p w14:paraId="16E46635" w14:textId="77777777" w:rsidR="00056453" w:rsidRPr="00056453" w:rsidRDefault="00056453" w:rsidP="00A060DC">
            <w:pPr>
              <w:pStyle w:val="ListParagraph"/>
              <w:ind w:left="0"/>
            </w:pPr>
            <w:r w:rsidRPr="00056453">
              <w:t>North</w:t>
            </w:r>
          </w:p>
        </w:tc>
        <w:tc>
          <w:tcPr>
            <w:tcW w:w="1992" w:type="dxa"/>
          </w:tcPr>
          <w:p w14:paraId="5331C9A8" w14:textId="77777777" w:rsidR="00056453" w:rsidRPr="00056453" w:rsidRDefault="00056453" w:rsidP="00A060DC">
            <w:pPr>
              <w:pStyle w:val="ListParagraph"/>
              <w:ind w:left="0"/>
            </w:pPr>
            <w:r w:rsidRPr="00056453">
              <w:t>Down</w:t>
            </w:r>
          </w:p>
        </w:tc>
        <w:tc>
          <w:tcPr>
            <w:tcW w:w="1992" w:type="dxa"/>
          </w:tcPr>
          <w:p w14:paraId="38121A08" w14:textId="77777777" w:rsidR="00056453" w:rsidRPr="00056453" w:rsidRDefault="00056453" w:rsidP="00A060DC">
            <w:pPr>
              <w:pStyle w:val="ListParagraph"/>
              <w:ind w:left="0"/>
            </w:pPr>
            <w:r w:rsidRPr="00056453">
              <w:t>1420</w:t>
            </w:r>
          </w:p>
        </w:tc>
        <w:tc>
          <w:tcPr>
            <w:tcW w:w="1993" w:type="dxa"/>
          </w:tcPr>
          <w:p w14:paraId="297D833E" w14:textId="77777777" w:rsidR="00056453" w:rsidRPr="00056453" w:rsidRDefault="00056453" w:rsidP="00A060DC">
            <w:pPr>
              <w:pStyle w:val="ListParagraph"/>
              <w:ind w:left="0"/>
            </w:pPr>
            <w:r w:rsidRPr="00056453">
              <w:t>0.035211267605633804</w:t>
            </w:r>
          </w:p>
        </w:tc>
        <w:tc>
          <w:tcPr>
            <w:tcW w:w="1993" w:type="dxa"/>
          </w:tcPr>
          <w:p w14:paraId="4F20AF4C" w14:textId="77777777" w:rsidR="00056453" w:rsidRPr="00056453" w:rsidRDefault="00056453" w:rsidP="00A060DC">
            <w:pPr>
              <w:pStyle w:val="ListParagraph"/>
              <w:ind w:left="0"/>
            </w:pPr>
            <w:r w:rsidRPr="00056453">
              <w:t>North - Down</w:t>
            </w:r>
          </w:p>
        </w:tc>
      </w:tr>
      <w:tr w:rsidR="00056453" w:rsidRPr="00056453" w14:paraId="50157E6A" w14:textId="77777777" w:rsidTr="00056453">
        <w:tc>
          <w:tcPr>
            <w:tcW w:w="1992" w:type="dxa"/>
          </w:tcPr>
          <w:p w14:paraId="61F5B97F" w14:textId="77777777" w:rsidR="00056453" w:rsidRPr="00056453" w:rsidRDefault="00056453" w:rsidP="00A060DC">
            <w:pPr>
              <w:pStyle w:val="ListParagraph"/>
              <w:ind w:left="0"/>
            </w:pPr>
            <w:r w:rsidRPr="00056453">
              <w:t>Airport</w:t>
            </w:r>
          </w:p>
        </w:tc>
        <w:tc>
          <w:tcPr>
            <w:tcW w:w="1992" w:type="dxa"/>
          </w:tcPr>
          <w:p w14:paraId="2ADA1BC6" w14:textId="77777777" w:rsidR="00056453" w:rsidRPr="00056453" w:rsidRDefault="00056453" w:rsidP="00A060DC">
            <w:pPr>
              <w:pStyle w:val="ListParagraph"/>
              <w:ind w:left="0"/>
            </w:pPr>
            <w:r w:rsidRPr="00056453">
              <w:t>Down</w:t>
            </w:r>
          </w:p>
        </w:tc>
        <w:tc>
          <w:tcPr>
            <w:tcW w:w="1992" w:type="dxa"/>
          </w:tcPr>
          <w:p w14:paraId="0C683E38" w14:textId="77777777" w:rsidR="00056453" w:rsidRPr="00056453" w:rsidRDefault="00056453" w:rsidP="00A060DC">
            <w:pPr>
              <w:pStyle w:val="ListParagraph"/>
              <w:ind w:left="0"/>
            </w:pPr>
            <w:r w:rsidRPr="00056453">
              <w:t>2267</w:t>
            </w:r>
          </w:p>
        </w:tc>
        <w:tc>
          <w:tcPr>
            <w:tcW w:w="1993" w:type="dxa"/>
          </w:tcPr>
          <w:p w14:paraId="1627A22B" w14:textId="77777777" w:rsidR="00056453" w:rsidRPr="00056453" w:rsidRDefault="00056453" w:rsidP="00A060DC">
            <w:pPr>
              <w:pStyle w:val="ListParagraph"/>
              <w:ind w:left="0"/>
            </w:pPr>
            <w:r w:rsidRPr="00056453">
              <w:t>0.03617115130127922</w:t>
            </w:r>
          </w:p>
        </w:tc>
        <w:tc>
          <w:tcPr>
            <w:tcW w:w="1993" w:type="dxa"/>
          </w:tcPr>
          <w:p w14:paraId="09850B77" w14:textId="77777777" w:rsidR="00056453" w:rsidRPr="00056453" w:rsidRDefault="00056453" w:rsidP="00A060DC">
            <w:pPr>
              <w:pStyle w:val="ListParagraph"/>
              <w:ind w:left="0"/>
            </w:pPr>
            <w:r w:rsidRPr="00056453">
              <w:t>Airport - Down</w:t>
            </w:r>
          </w:p>
        </w:tc>
      </w:tr>
      <w:tr w:rsidR="00056453" w:rsidRPr="00056453" w14:paraId="1B2F25A4" w14:textId="77777777" w:rsidTr="00056453">
        <w:tc>
          <w:tcPr>
            <w:tcW w:w="1992" w:type="dxa"/>
          </w:tcPr>
          <w:p w14:paraId="639F8C76" w14:textId="77777777" w:rsidR="00056453" w:rsidRPr="00056453" w:rsidRDefault="00056453" w:rsidP="00A060DC">
            <w:pPr>
              <w:pStyle w:val="ListParagraph"/>
              <w:ind w:left="0"/>
            </w:pPr>
            <w:proofErr w:type="gramStart"/>
            <w:r w:rsidRPr="00056453">
              <w:t>North  via</w:t>
            </w:r>
            <w:proofErr w:type="gramEnd"/>
            <w:r w:rsidRPr="00056453">
              <w:t xml:space="preserve">  Strathfield</w:t>
            </w:r>
          </w:p>
        </w:tc>
        <w:tc>
          <w:tcPr>
            <w:tcW w:w="1992" w:type="dxa"/>
          </w:tcPr>
          <w:p w14:paraId="7ADC708B" w14:textId="77777777" w:rsidR="00056453" w:rsidRPr="00056453" w:rsidRDefault="00056453" w:rsidP="00A060DC">
            <w:pPr>
              <w:pStyle w:val="ListParagraph"/>
              <w:ind w:left="0"/>
            </w:pPr>
            <w:r w:rsidRPr="00056453">
              <w:t>Up</w:t>
            </w:r>
          </w:p>
        </w:tc>
        <w:tc>
          <w:tcPr>
            <w:tcW w:w="1992" w:type="dxa"/>
          </w:tcPr>
          <w:p w14:paraId="75D670FD" w14:textId="77777777" w:rsidR="00056453" w:rsidRPr="00056453" w:rsidRDefault="00056453" w:rsidP="00A060DC">
            <w:pPr>
              <w:pStyle w:val="ListParagraph"/>
              <w:ind w:left="0"/>
            </w:pPr>
            <w:r w:rsidRPr="00056453">
              <w:t>793</w:t>
            </w:r>
          </w:p>
        </w:tc>
        <w:tc>
          <w:tcPr>
            <w:tcW w:w="1993" w:type="dxa"/>
          </w:tcPr>
          <w:p w14:paraId="3EB99AB6" w14:textId="77777777" w:rsidR="00056453" w:rsidRPr="00056453" w:rsidRDefault="00056453" w:rsidP="00A060DC">
            <w:pPr>
              <w:pStyle w:val="ListParagraph"/>
              <w:ind w:left="0"/>
            </w:pPr>
            <w:r w:rsidRPr="00056453">
              <w:t>0.03656998738965952</w:t>
            </w:r>
          </w:p>
        </w:tc>
        <w:tc>
          <w:tcPr>
            <w:tcW w:w="1993" w:type="dxa"/>
          </w:tcPr>
          <w:p w14:paraId="71711B3F" w14:textId="77777777" w:rsidR="00056453" w:rsidRPr="00056453" w:rsidRDefault="00056453" w:rsidP="00A060DC">
            <w:pPr>
              <w:pStyle w:val="ListParagraph"/>
              <w:ind w:left="0"/>
            </w:pPr>
            <w:proofErr w:type="gramStart"/>
            <w:r w:rsidRPr="00056453">
              <w:t>North  via</w:t>
            </w:r>
            <w:proofErr w:type="gramEnd"/>
            <w:r w:rsidRPr="00056453">
              <w:t xml:space="preserve">  Strathfield - Up</w:t>
            </w:r>
          </w:p>
        </w:tc>
      </w:tr>
      <w:tr w:rsidR="00056453" w:rsidRPr="00056453" w14:paraId="3743EA01" w14:textId="77777777" w:rsidTr="00056453">
        <w:tc>
          <w:tcPr>
            <w:tcW w:w="1992" w:type="dxa"/>
          </w:tcPr>
          <w:p w14:paraId="7AC3D1D3" w14:textId="77777777" w:rsidR="00056453" w:rsidRPr="00056453" w:rsidRDefault="00056453" w:rsidP="00A060DC">
            <w:pPr>
              <w:pStyle w:val="ListParagraph"/>
              <w:ind w:left="0"/>
            </w:pPr>
            <w:r w:rsidRPr="00056453">
              <w:t>South</w:t>
            </w:r>
          </w:p>
        </w:tc>
        <w:tc>
          <w:tcPr>
            <w:tcW w:w="1992" w:type="dxa"/>
          </w:tcPr>
          <w:p w14:paraId="45559645" w14:textId="77777777" w:rsidR="00056453" w:rsidRPr="00056453" w:rsidRDefault="00056453" w:rsidP="00A060DC">
            <w:pPr>
              <w:pStyle w:val="ListParagraph"/>
              <w:ind w:left="0"/>
            </w:pPr>
            <w:r w:rsidRPr="00056453">
              <w:t>Down</w:t>
            </w:r>
          </w:p>
        </w:tc>
        <w:tc>
          <w:tcPr>
            <w:tcW w:w="1992" w:type="dxa"/>
          </w:tcPr>
          <w:p w14:paraId="7F72B067" w14:textId="77777777" w:rsidR="00056453" w:rsidRPr="00056453" w:rsidRDefault="00056453" w:rsidP="00A060DC">
            <w:pPr>
              <w:pStyle w:val="ListParagraph"/>
              <w:ind w:left="0"/>
            </w:pPr>
            <w:r w:rsidRPr="00056453">
              <w:t>1804</w:t>
            </w:r>
          </w:p>
        </w:tc>
        <w:tc>
          <w:tcPr>
            <w:tcW w:w="1993" w:type="dxa"/>
          </w:tcPr>
          <w:p w14:paraId="6DE6495D" w14:textId="77777777" w:rsidR="00056453" w:rsidRPr="00056453" w:rsidRDefault="00056453" w:rsidP="00A060DC">
            <w:pPr>
              <w:pStyle w:val="ListParagraph"/>
              <w:ind w:left="0"/>
            </w:pPr>
            <w:r w:rsidRPr="00056453">
              <w:t>0.037694013303769404</w:t>
            </w:r>
          </w:p>
        </w:tc>
        <w:tc>
          <w:tcPr>
            <w:tcW w:w="1993" w:type="dxa"/>
          </w:tcPr>
          <w:p w14:paraId="36996EFE" w14:textId="77777777" w:rsidR="00056453" w:rsidRPr="00056453" w:rsidRDefault="00056453" w:rsidP="00A060DC">
            <w:pPr>
              <w:pStyle w:val="ListParagraph"/>
              <w:ind w:left="0"/>
            </w:pPr>
            <w:r w:rsidRPr="00056453">
              <w:t>South - Down</w:t>
            </w:r>
          </w:p>
        </w:tc>
      </w:tr>
      <w:tr w:rsidR="00056453" w:rsidRPr="00056453" w14:paraId="394F8F77" w14:textId="77777777" w:rsidTr="00056453">
        <w:tc>
          <w:tcPr>
            <w:tcW w:w="1992" w:type="dxa"/>
          </w:tcPr>
          <w:p w14:paraId="4374F923" w14:textId="77777777" w:rsidR="00056453" w:rsidRPr="00056453" w:rsidRDefault="00056453" w:rsidP="00A060DC">
            <w:pPr>
              <w:pStyle w:val="ListParagraph"/>
              <w:ind w:left="0"/>
            </w:pPr>
            <w:r w:rsidRPr="00056453">
              <w:t>West</w:t>
            </w:r>
          </w:p>
        </w:tc>
        <w:tc>
          <w:tcPr>
            <w:tcW w:w="1992" w:type="dxa"/>
          </w:tcPr>
          <w:p w14:paraId="79868635" w14:textId="77777777" w:rsidR="00056453" w:rsidRPr="00056453" w:rsidRDefault="00056453" w:rsidP="00A060DC">
            <w:pPr>
              <w:pStyle w:val="ListParagraph"/>
              <w:ind w:left="0"/>
            </w:pPr>
            <w:r w:rsidRPr="00056453">
              <w:t>Up</w:t>
            </w:r>
          </w:p>
        </w:tc>
        <w:tc>
          <w:tcPr>
            <w:tcW w:w="1992" w:type="dxa"/>
          </w:tcPr>
          <w:p w14:paraId="38D79EEF" w14:textId="77777777" w:rsidR="00056453" w:rsidRPr="00056453" w:rsidRDefault="00056453" w:rsidP="00A060DC">
            <w:pPr>
              <w:pStyle w:val="ListParagraph"/>
              <w:ind w:left="0"/>
            </w:pPr>
            <w:r w:rsidRPr="00056453">
              <w:t>3002</w:t>
            </w:r>
          </w:p>
        </w:tc>
        <w:tc>
          <w:tcPr>
            <w:tcW w:w="1993" w:type="dxa"/>
          </w:tcPr>
          <w:p w14:paraId="42F8FE15" w14:textId="77777777" w:rsidR="00056453" w:rsidRPr="00056453" w:rsidRDefault="00056453" w:rsidP="00A060DC">
            <w:pPr>
              <w:pStyle w:val="ListParagraph"/>
              <w:ind w:left="0"/>
            </w:pPr>
            <w:r w:rsidRPr="00056453">
              <w:t>0.039640239840106596</w:t>
            </w:r>
          </w:p>
        </w:tc>
        <w:tc>
          <w:tcPr>
            <w:tcW w:w="1993" w:type="dxa"/>
          </w:tcPr>
          <w:p w14:paraId="65383B80" w14:textId="77777777" w:rsidR="00056453" w:rsidRPr="00056453" w:rsidRDefault="00056453" w:rsidP="00A060DC">
            <w:pPr>
              <w:pStyle w:val="ListParagraph"/>
              <w:ind w:left="0"/>
            </w:pPr>
            <w:r w:rsidRPr="00056453">
              <w:t>West - Up</w:t>
            </w:r>
          </w:p>
        </w:tc>
      </w:tr>
      <w:tr w:rsidR="00056453" w:rsidRPr="00056453" w14:paraId="5665E568" w14:textId="77777777" w:rsidTr="00056453">
        <w:tc>
          <w:tcPr>
            <w:tcW w:w="1992" w:type="dxa"/>
          </w:tcPr>
          <w:p w14:paraId="3C3FACA3" w14:textId="77777777" w:rsidR="00056453" w:rsidRPr="00056453" w:rsidRDefault="00056453" w:rsidP="00A060DC">
            <w:pPr>
              <w:pStyle w:val="ListParagraph"/>
              <w:ind w:left="0"/>
            </w:pPr>
            <w:r w:rsidRPr="00056453">
              <w:t>City Circle</w:t>
            </w:r>
          </w:p>
        </w:tc>
        <w:tc>
          <w:tcPr>
            <w:tcW w:w="1992" w:type="dxa"/>
          </w:tcPr>
          <w:p w14:paraId="71CEABF9" w14:textId="77777777" w:rsidR="00056453" w:rsidRPr="00056453" w:rsidRDefault="00056453" w:rsidP="00A060DC">
            <w:pPr>
              <w:pStyle w:val="ListParagraph"/>
              <w:ind w:left="0"/>
            </w:pPr>
            <w:r w:rsidRPr="00056453">
              <w:t>Up</w:t>
            </w:r>
          </w:p>
        </w:tc>
        <w:tc>
          <w:tcPr>
            <w:tcW w:w="1992" w:type="dxa"/>
          </w:tcPr>
          <w:p w14:paraId="20A86998" w14:textId="77777777" w:rsidR="00056453" w:rsidRPr="00056453" w:rsidRDefault="00056453" w:rsidP="00A060DC">
            <w:pPr>
              <w:pStyle w:val="ListParagraph"/>
              <w:ind w:left="0"/>
            </w:pPr>
            <w:r w:rsidRPr="00056453">
              <w:t>1855</w:t>
            </w:r>
          </w:p>
        </w:tc>
        <w:tc>
          <w:tcPr>
            <w:tcW w:w="1993" w:type="dxa"/>
          </w:tcPr>
          <w:p w14:paraId="77E7A2B0" w14:textId="77777777" w:rsidR="00056453" w:rsidRPr="00056453" w:rsidRDefault="00056453" w:rsidP="00A060DC">
            <w:pPr>
              <w:pStyle w:val="ListParagraph"/>
              <w:ind w:left="0"/>
            </w:pPr>
            <w:r w:rsidRPr="00056453">
              <w:t>0.044204851752021566</w:t>
            </w:r>
          </w:p>
        </w:tc>
        <w:tc>
          <w:tcPr>
            <w:tcW w:w="1993" w:type="dxa"/>
          </w:tcPr>
          <w:p w14:paraId="0C593C2B" w14:textId="77777777" w:rsidR="00056453" w:rsidRPr="00056453" w:rsidRDefault="00056453" w:rsidP="00A060DC">
            <w:pPr>
              <w:pStyle w:val="ListParagraph"/>
              <w:ind w:left="0"/>
            </w:pPr>
            <w:r w:rsidRPr="00056453">
              <w:t>City Circle - Up</w:t>
            </w:r>
          </w:p>
        </w:tc>
      </w:tr>
      <w:tr w:rsidR="00056453" w:rsidRPr="00056453" w14:paraId="1D03CB98" w14:textId="77777777" w:rsidTr="00056453">
        <w:tc>
          <w:tcPr>
            <w:tcW w:w="1992" w:type="dxa"/>
          </w:tcPr>
          <w:p w14:paraId="1E1EB1EE" w14:textId="77777777" w:rsidR="00056453" w:rsidRPr="00056453" w:rsidRDefault="00056453" w:rsidP="00A060DC">
            <w:pPr>
              <w:pStyle w:val="ListParagraph"/>
              <w:ind w:left="0"/>
            </w:pPr>
            <w:r w:rsidRPr="00056453">
              <w:t>North</w:t>
            </w:r>
          </w:p>
        </w:tc>
        <w:tc>
          <w:tcPr>
            <w:tcW w:w="1992" w:type="dxa"/>
          </w:tcPr>
          <w:p w14:paraId="1A9CC790" w14:textId="77777777" w:rsidR="00056453" w:rsidRPr="00056453" w:rsidRDefault="00056453" w:rsidP="00A060DC">
            <w:pPr>
              <w:pStyle w:val="ListParagraph"/>
              <w:ind w:left="0"/>
            </w:pPr>
            <w:r w:rsidRPr="00056453">
              <w:t>Up</w:t>
            </w:r>
          </w:p>
        </w:tc>
        <w:tc>
          <w:tcPr>
            <w:tcW w:w="1992" w:type="dxa"/>
          </w:tcPr>
          <w:p w14:paraId="0BA09976" w14:textId="77777777" w:rsidR="00056453" w:rsidRPr="00056453" w:rsidRDefault="00056453" w:rsidP="00A060DC">
            <w:pPr>
              <w:pStyle w:val="ListParagraph"/>
              <w:ind w:left="0"/>
            </w:pPr>
            <w:r w:rsidRPr="00056453">
              <w:t>1336</w:t>
            </w:r>
          </w:p>
        </w:tc>
        <w:tc>
          <w:tcPr>
            <w:tcW w:w="1993" w:type="dxa"/>
          </w:tcPr>
          <w:p w14:paraId="2B2BF58C" w14:textId="77777777" w:rsidR="00056453" w:rsidRPr="00056453" w:rsidRDefault="00056453" w:rsidP="00A060DC">
            <w:pPr>
              <w:pStyle w:val="ListParagraph"/>
              <w:ind w:left="0"/>
            </w:pPr>
            <w:r w:rsidRPr="00056453">
              <w:t>0.04565868263473054</w:t>
            </w:r>
          </w:p>
        </w:tc>
        <w:tc>
          <w:tcPr>
            <w:tcW w:w="1993" w:type="dxa"/>
          </w:tcPr>
          <w:p w14:paraId="5077BFBE" w14:textId="77777777" w:rsidR="00056453" w:rsidRPr="00056453" w:rsidRDefault="00056453" w:rsidP="00A060DC">
            <w:pPr>
              <w:pStyle w:val="ListParagraph"/>
              <w:ind w:left="0"/>
            </w:pPr>
            <w:r w:rsidRPr="00056453">
              <w:t>North - Up</w:t>
            </w:r>
          </w:p>
        </w:tc>
      </w:tr>
      <w:tr w:rsidR="00056453" w:rsidRPr="00056453" w14:paraId="0A4607A0" w14:textId="77777777" w:rsidTr="00056453">
        <w:tc>
          <w:tcPr>
            <w:tcW w:w="1992" w:type="dxa"/>
          </w:tcPr>
          <w:p w14:paraId="35A64B74" w14:textId="77777777" w:rsidR="00056453" w:rsidRPr="00056453" w:rsidRDefault="00056453" w:rsidP="00A060DC">
            <w:pPr>
              <w:pStyle w:val="ListParagraph"/>
              <w:ind w:left="0"/>
            </w:pPr>
            <w:proofErr w:type="gramStart"/>
            <w:r w:rsidRPr="00056453">
              <w:t>North  via</w:t>
            </w:r>
            <w:proofErr w:type="gramEnd"/>
            <w:r w:rsidRPr="00056453">
              <w:t xml:space="preserve">  Strathfield</w:t>
            </w:r>
          </w:p>
        </w:tc>
        <w:tc>
          <w:tcPr>
            <w:tcW w:w="1992" w:type="dxa"/>
          </w:tcPr>
          <w:p w14:paraId="47A974AF" w14:textId="77777777" w:rsidR="00056453" w:rsidRPr="00056453" w:rsidRDefault="00056453" w:rsidP="00A060DC">
            <w:pPr>
              <w:pStyle w:val="ListParagraph"/>
              <w:ind w:left="0"/>
            </w:pPr>
            <w:r w:rsidRPr="00056453">
              <w:t>Down</w:t>
            </w:r>
          </w:p>
        </w:tc>
        <w:tc>
          <w:tcPr>
            <w:tcW w:w="1992" w:type="dxa"/>
          </w:tcPr>
          <w:p w14:paraId="4AEE4BB8" w14:textId="77777777" w:rsidR="00056453" w:rsidRPr="00056453" w:rsidRDefault="00056453" w:rsidP="00A060DC">
            <w:pPr>
              <w:pStyle w:val="ListParagraph"/>
              <w:ind w:left="0"/>
            </w:pPr>
            <w:r w:rsidRPr="00056453">
              <w:t>913</w:t>
            </w:r>
          </w:p>
        </w:tc>
        <w:tc>
          <w:tcPr>
            <w:tcW w:w="1993" w:type="dxa"/>
          </w:tcPr>
          <w:p w14:paraId="32DBAC22" w14:textId="77777777" w:rsidR="00056453" w:rsidRPr="00056453" w:rsidRDefault="00056453" w:rsidP="00A060DC">
            <w:pPr>
              <w:pStyle w:val="ListParagraph"/>
              <w:ind w:left="0"/>
            </w:pPr>
            <w:r w:rsidRPr="00056453">
              <w:t>0.04600219058050383</w:t>
            </w:r>
          </w:p>
        </w:tc>
        <w:tc>
          <w:tcPr>
            <w:tcW w:w="1993" w:type="dxa"/>
          </w:tcPr>
          <w:p w14:paraId="30676979" w14:textId="77777777" w:rsidR="00056453" w:rsidRPr="00056453" w:rsidRDefault="00056453" w:rsidP="00A060DC">
            <w:pPr>
              <w:pStyle w:val="ListParagraph"/>
              <w:ind w:left="0"/>
            </w:pPr>
            <w:proofErr w:type="gramStart"/>
            <w:r w:rsidRPr="00056453">
              <w:t>North  via</w:t>
            </w:r>
            <w:proofErr w:type="gramEnd"/>
            <w:r w:rsidRPr="00056453">
              <w:t xml:space="preserve">  Strathfield - Down</w:t>
            </w:r>
          </w:p>
        </w:tc>
      </w:tr>
      <w:tr w:rsidR="00056453" w:rsidRPr="00056453" w14:paraId="3611C845" w14:textId="77777777" w:rsidTr="00056453">
        <w:tc>
          <w:tcPr>
            <w:tcW w:w="1992" w:type="dxa"/>
          </w:tcPr>
          <w:p w14:paraId="3B9F2F3C" w14:textId="77777777" w:rsidR="00056453" w:rsidRPr="00056453" w:rsidRDefault="00056453" w:rsidP="00A060DC">
            <w:pPr>
              <w:pStyle w:val="ListParagraph"/>
              <w:ind w:left="0"/>
            </w:pPr>
            <w:r w:rsidRPr="00056453">
              <w:t>Airport</w:t>
            </w:r>
          </w:p>
        </w:tc>
        <w:tc>
          <w:tcPr>
            <w:tcW w:w="1992" w:type="dxa"/>
          </w:tcPr>
          <w:p w14:paraId="64E3EDC8" w14:textId="77777777" w:rsidR="00056453" w:rsidRPr="00056453" w:rsidRDefault="00056453" w:rsidP="00A060DC">
            <w:pPr>
              <w:pStyle w:val="ListParagraph"/>
              <w:ind w:left="0"/>
            </w:pPr>
            <w:r w:rsidRPr="00056453">
              <w:t>Up</w:t>
            </w:r>
          </w:p>
        </w:tc>
        <w:tc>
          <w:tcPr>
            <w:tcW w:w="1992" w:type="dxa"/>
          </w:tcPr>
          <w:p w14:paraId="1725FB75" w14:textId="77777777" w:rsidR="00056453" w:rsidRPr="00056453" w:rsidRDefault="00056453" w:rsidP="00A060DC">
            <w:pPr>
              <w:pStyle w:val="ListParagraph"/>
              <w:ind w:left="0"/>
            </w:pPr>
            <w:r w:rsidRPr="00056453">
              <w:t>2287</w:t>
            </w:r>
          </w:p>
        </w:tc>
        <w:tc>
          <w:tcPr>
            <w:tcW w:w="1993" w:type="dxa"/>
          </w:tcPr>
          <w:p w14:paraId="272C7D44" w14:textId="77777777" w:rsidR="00056453" w:rsidRPr="00056453" w:rsidRDefault="00056453" w:rsidP="00A060DC">
            <w:pPr>
              <w:pStyle w:val="ListParagraph"/>
              <w:ind w:left="0"/>
            </w:pPr>
            <w:r w:rsidRPr="00056453">
              <w:t>0.04678618277219064</w:t>
            </w:r>
          </w:p>
        </w:tc>
        <w:tc>
          <w:tcPr>
            <w:tcW w:w="1993" w:type="dxa"/>
          </w:tcPr>
          <w:p w14:paraId="70CE514C" w14:textId="77777777" w:rsidR="00056453" w:rsidRPr="00056453" w:rsidRDefault="00056453" w:rsidP="00A060DC">
            <w:pPr>
              <w:pStyle w:val="ListParagraph"/>
              <w:ind w:left="0"/>
            </w:pPr>
            <w:r w:rsidRPr="00056453">
              <w:t>Airport - Up</w:t>
            </w:r>
          </w:p>
        </w:tc>
      </w:tr>
      <w:tr w:rsidR="00056453" w:rsidRPr="00056453" w14:paraId="22721DDC" w14:textId="77777777" w:rsidTr="00056453">
        <w:tc>
          <w:tcPr>
            <w:tcW w:w="1992" w:type="dxa"/>
          </w:tcPr>
          <w:p w14:paraId="633CDC0D" w14:textId="77777777" w:rsidR="00056453" w:rsidRPr="00056453" w:rsidRDefault="00056453" w:rsidP="00A060DC">
            <w:pPr>
              <w:pStyle w:val="ListParagraph"/>
              <w:ind w:left="0"/>
            </w:pPr>
            <w:proofErr w:type="gramStart"/>
            <w:r w:rsidRPr="00056453">
              <w:t>North  via</w:t>
            </w:r>
            <w:proofErr w:type="gramEnd"/>
            <w:r w:rsidRPr="00056453">
              <w:t xml:space="preserve"> Macquarie Park</w:t>
            </w:r>
          </w:p>
        </w:tc>
        <w:tc>
          <w:tcPr>
            <w:tcW w:w="1992" w:type="dxa"/>
          </w:tcPr>
          <w:p w14:paraId="30D2C886" w14:textId="77777777" w:rsidR="00056453" w:rsidRPr="00056453" w:rsidRDefault="00056453" w:rsidP="00A060DC">
            <w:pPr>
              <w:pStyle w:val="ListParagraph"/>
              <w:ind w:left="0"/>
            </w:pPr>
            <w:r w:rsidRPr="00056453">
              <w:t>Up</w:t>
            </w:r>
          </w:p>
        </w:tc>
        <w:tc>
          <w:tcPr>
            <w:tcW w:w="1992" w:type="dxa"/>
          </w:tcPr>
          <w:p w14:paraId="21638271" w14:textId="77777777" w:rsidR="00056453" w:rsidRPr="00056453" w:rsidRDefault="00056453" w:rsidP="00A060DC">
            <w:pPr>
              <w:pStyle w:val="ListParagraph"/>
              <w:ind w:left="0"/>
            </w:pPr>
            <w:r w:rsidRPr="00056453">
              <w:t>1572</w:t>
            </w:r>
          </w:p>
        </w:tc>
        <w:tc>
          <w:tcPr>
            <w:tcW w:w="1993" w:type="dxa"/>
          </w:tcPr>
          <w:p w14:paraId="018FE0A7" w14:textId="77777777" w:rsidR="00056453" w:rsidRPr="00056453" w:rsidRDefault="00056453" w:rsidP="00A060DC">
            <w:pPr>
              <w:pStyle w:val="ListParagraph"/>
              <w:ind w:left="0"/>
            </w:pPr>
            <w:r w:rsidRPr="00056453">
              <w:t>0.05725190839694656</w:t>
            </w:r>
          </w:p>
        </w:tc>
        <w:tc>
          <w:tcPr>
            <w:tcW w:w="1993" w:type="dxa"/>
          </w:tcPr>
          <w:p w14:paraId="07AA119B" w14:textId="77777777" w:rsidR="00056453" w:rsidRPr="00056453" w:rsidRDefault="00056453" w:rsidP="00A060DC">
            <w:pPr>
              <w:pStyle w:val="ListParagraph"/>
              <w:ind w:left="0"/>
            </w:pPr>
            <w:proofErr w:type="gramStart"/>
            <w:r w:rsidRPr="00056453">
              <w:t>North  via</w:t>
            </w:r>
            <w:proofErr w:type="gramEnd"/>
            <w:r w:rsidRPr="00056453">
              <w:t xml:space="preserve"> Macquarie Park - Up</w:t>
            </w:r>
          </w:p>
        </w:tc>
      </w:tr>
      <w:tr w:rsidR="00056453" w:rsidRPr="00056453" w14:paraId="74CA6A68" w14:textId="77777777" w:rsidTr="00056453">
        <w:tc>
          <w:tcPr>
            <w:tcW w:w="1992" w:type="dxa"/>
          </w:tcPr>
          <w:p w14:paraId="0EF048E5" w14:textId="77777777" w:rsidR="00056453" w:rsidRPr="00056453" w:rsidRDefault="00056453" w:rsidP="00A060DC">
            <w:pPr>
              <w:pStyle w:val="ListParagraph"/>
              <w:ind w:left="0"/>
            </w:pPr>
            <w:r w:rsidRPr="00056453">
              <w:t>North Shore</w:t>
            </w:r>
          </w:p>
        </w:tc>
        <w:tc>
          <w:tcPr>
            <w:tcW w:w="1992" w:type="dxa"/>
          </w:tcPr>
          <w:p w14:paraId="33292B5B" w14:textId="77777777" w:rsidR="00056453" w:rsidRPr="00056453" w:rsidRDefault="00056453" w:rsidP="00A060DC">
            <w:pPr>
              <w:pStyle w:val="ListParagraph"/>
              <w:ind w:left="0"/>
            </w:pPr>
            <w:r w:rsidRPr="00056453">
              <w:t>Up</w:t>
            </w:r>
          </w:p>
        </w:tc>
        <w:tc>
          <w:tcPr>
            <w:tcW w:w="1992" w:type="dxa"/>
          </w:tcPr>
          <w:p w14:paraId="4D71200E" w14:textId="77777777" w:rsidR="00056453" w:rsidRPr="00056453" w:rsidRDefault="00056453" w:rsidP="00A060DC">
            <w:pPr>
              <w:pStyle w:val="ListParagraph"/>
              <w:ind w:left="0"/>
            </w:pPr>
            <w:r w:rsidRPr="00056453">
              <w:t>2304</w:t>
            </w:r>
          </w:p>
        </w:tc>
        <w:tc>
          <w:tcPr>
            <w:tcW w:w="1993" w:type="dxa"/>
          </w:tcPr>
          <w:p w14:paraId="07E7A10D" w14:textId="77777777" w:rsidR="00056453" w:rsidRPr="00056453" w:rsidRDefault="00056453" w:rsidP="00A060DC">
            <w:pPr>
              <w:pStyle w:val="ListParagraph"/>
              <w:ind w:left="0"/>
            </w:pPr>
            <w:r w:rsidRPr="00056453">
              <w:t>0.059895833333333336</w:t>
            </w:r>
          </w:p>
        </w:tc>
        <w:tc>
          <w:tcPr>
            <w:tcW w:w="1993" w:type="dxa"/>
          </w:tcPr>
          <w:p w14:paraId="5C1A375A" w14:textId="77777777" w:rsidR="00056453" w:rsidRPr="00056453" w:rsidRDefault="00056453" w:rsidP="00A060DC">
            <w:pPr>
              <w:pStyle w:val="ListParagraph"/>
              <w:ind w:left="0"/>
            </w:pPr>
            <w:r w:rsidRPr="00056453">
              <w:t>North Shore - Up</w:t>
            </w:r>
          </w:p>
        </w:tc>
      </w:tr>
      <w:tr w:rsidR="00056453" w:rsidRPr="00056453" w14:paraId="06B9046D" w14:textId="77777777" w:rsidTr="00056453">
        <w:tc>
          <w:tcPr>
            <w:tcW w:w="1992" w:type="dxa"/>
          </w:tcPr>
          <w:p w14:paraId="14611B82" w14:textId="77777777" w:rsidR="00056453" w:rsidRPr="00056453" w:rsidRDefault="00056453" w:rsidP="00A060DC">
            <w:pPr>
              <w:pStyle w:val="ListParagraph"/>
              <w:ind w:left="0"/>
            </w:pPr>
            <w:r w:rsidRPr="00056453">
              <w:t>City Circle</w:t>
            </w:r>
          </w:p>
        </w:tc>
        <w:tc>
          <w:tcPr>
            <w:tcW w:w="1992" w:type="dxa"/>
          </w:tcPr>
          <w:p w14:paraId="6C690A4A" w14:textId="77777777" w:rsidR="00056453" w:rsidRPr="00056453" w:rsidRDefault="00056453" w:rsidP="00A060DC">
            <w:pPr>
              <w:pStyle w:val="ListParagraph"/>
              <w:ind w:left="0"/>
            </w:pPr>
            <w:r w:rsidRPr="00056453">
              <w:t>Down</w:t>
            </w:r>
          </w:p>
        </w:tc>
        <w:tc>
          <w:tcPr>
            <w:tcW w:w="1992" w:type="dxa"/>
          </w:tcPr>
          <w:p w14:paraId="14BC9E57" w14:textId="77777777" w:rsidR="00056453" w:rsidRPr="00056453" w:rsidRDefault="00056453" w:rsidP="00A060DC">
            <w:pPr>
              <w:pStyle w:val="ListParagraph"/>
              <w:ind w:left="0"/>
            </w:pPr>
            <w:r w:rsidRPr="00056453">
              <w:t>1311</w:t>
            </w:r>
          </w:p>
        </w:tc>
        <w:tc>
          <w:tcPr>
            <w:tcW w:w="1993" w:type="dxa"/>
          </w:tcPr>
          <w:p w14:paraId="231320FC" w14:textId="77777777" w:rsidR="00056453" w:rsidRPr="00056453" w:rsidRDefault="00056453" w:rsidP="00A060DC">
            <w:pPr>
              <w:pStyle w:val="ListParagraph"/>
              <w:ind w:left="0"/>
            </w:pPr>
            <w:r w:rsidRPr="00056453">
              <w:t>0.06102212051868802</w:t>
            </w:r>
          </w:p>
        </w:tc>
        <w:tc>
          <w:tcPr>
            <w:tcW w:w="1993" w:type="dxa"/>
          </w:tcPr>
          <w:p w14:paraId="2FE531EC" w14:textId="77777777" w:rsidR="00056453" w:rsidRPr="00056453" w:rsidRDefault="00056453" w:rsidP="00A060DC">
            <w:pPr>
              <w:pStyle w:val="ListParagraph"/>
              <w:ind w:left="0"/>
            </w:pPr>
            <w:r w:rsidRPr="00056453">
              <w:t>City Circle - Down</w:t>
            </w:r>
          </w:p>
        </w:tc>
      </w:tr>
      <w:tr w:rsidR="00056453" w:rsidRPr="00056453" w14:paraId="744266B9" w14:textId="77777777" w:rsidTr="00056453">
        <w:tc>
          <w:tcPr>
            <w:tcW w:w="1992" w:type="dxa"/>
          </w:tcPr>
          <w:p w14:paraId="02EB8D56" w14:textId="77777777" w:rsidR="00056453" w:rsidRPr="00056453" w:rsidRDefault="00056453" w:rsidP="00A060DC">
            <w:pPr>
              <w:pStyle w:val="ListParagraph"/>
              <w:ind w:left="0"/>
            </w:pPr>
            <w:r w:rsidRPr="00056453">
              <w:t>West</w:t>
            </w:r>
          </w:p>
        </w:tc>
        <w:tc>
          <w:tcPr>
            <w:tcW w:w="1992" w:type="dxa"/>
          </w:tcPr>
          <w:p w14:paraId="2199D783" w14:textId="77777777" w:rsidR="00056453" w:rsidRPr="00056453" w:rsidRDefault="00056453" w:rsidP="00A060DC">
            <w:pPr>
              <w:pStyle w:val="ListParagraph"/>
              <w:ind w:left="0"/>
            </w:pPr>
            <w:r w:rsidRPr="00056453">
              <w:t>Down</w:t>
            </w:r>
          </w:p>
        </w:tc>
        <w:tc>
          <w:tcPr>
            <w:tcW w:w="1992" w:type="dxa"/>
          </w:tcPr>
          <w:p w14:paraId="25ED8A12" w14:textId="77777777" w:rsidR="00056453" w:rsidRPr="00056453" w:rsidRDefault="00056453" w:rsidP="00A060DC">
            <w:pPr>
              <w:pStyle w:val="ListParagraph"/>
              <w:ind w:left="0"/>
            </w:pPr>
            <w:r w:rsidRPr="00056453">
              <w:t>3207</w:t>
            </w:r>
          </w:p>
        </w:tc>
        <w:tc>
          <w:tcPr>
            <w:tcW w:w="1993" w:type="dxa"/>
          </w:tcPr>
          <w:p w14:paraId="24D697FA" w14:textId="77777777" w:rsidR="00056453" w:rsidRPr="00056453" w:rsidRDefault="00056453" w:rsidP="00A060DC">
            <w:pPr>
              <w:pStyle w:val="ListParagraph"/>
              <w:ind w:left="0"/>
            </w:pPr>
            <w:r w:rsidRPr="00056453">
              <w:t>0.06392266916120985</w:t>
            </w:r>
          </w:p>
        </w:tc>
        <w:tc>
          <w:tcPr>
            <w:tcW w:w="1993" w:type="dxa"/>
          </w:tcPr>
          <w:p w14:paraId="57911794" w14:textId="77777777" w:rsidR="00056453" w:rsidRPr="00056453" w:rsidRDefault="00056453" w:rsidP="00A060DC">
            <w:pPr>
              <w:pStyle w:val="ListParagraph"/>
              <w:ind w:left="0"/>
            </w:pPr>
            <w:r w:rsidRPr="00056453">
              <w:t>West - Down</w:t>
            </w:r>
          </w:p>
        </w:tc>
      </w:tr>
      <w:tr w:rsidR="00056453" w:rsidRPr="00056453" w14:paraId="2D09B93F" w14:textId="77777777" w:rsidTr="00056453">
        <w:tc>
          <w:tcPr>
            <w:tcW w:w="1992" w:type="dxa"/>
          </w:tcPr>
          <w:p w14:paraId="326BBEDE" w14:textId="77777777" w:rsidR="00056453" w:rsidRPr="00056453" w:rsidRDefault="00056453" w:rsidP="00A060DC">
            <w:pPr>
              <w:pStyle w:val="ListParagraph"/>
              <w:ind w:left="0"/>
            </w:pPr>
            <w:r w:rsidRPr="00056453">
              <w:t>North Shore</w:t>
            </w:r>
          </w:p>
        </w:tc>
        <w:tc>
          <w:tcPr>
            <w:tcW w:w="1992" w:type="dxa"/>
          </w:tcPr>
          <w:p w14:paraId="6A8627A2" w14:textId="77777777" w:rsidR="00056453" w:rsidRPr="00056453" w:rsidRDefault="00056453" w:rsidP="00A060DC">
            <w:pPr>
              <w:pStyle w:val="ListParagraph"/>
              <w:ind w:left="0"/>
            </w:pPr>
            <w:r w:rsidRPr="00056453">
              <w:t>Down</w:t>
            </w:r>
          </w:p>
        </w:tc>
        <w:tc>
          <w:tcPr>
            <w:tcW w:w="1992" w:type="dxa"/>
          </w:tcPr>
          <w:p w14:paraId="37AB5BA7" w14:textId="77777777" w:rsidR="00056453" w:rsidRPr="00056453" w:rsidRDefault="00056453" w:rsidP="00A060DC">
            <w:pPr>
              <w:pStyle w:val="ListParagraph"/>
              <w:ind w:left="0"/>
            </w:pPr>
            <w:r w:rsidRPr="00056453">
              <w:t>2477</w:t>
            </w:r>
          </w:p>
        </w:tc>
        <w:tc>
          <w:tcPr>
            <w:tcW w:w="1993" w:type="dxa"/>
          </w:tcPr>
          <w:p w14:paraId="43E7DB6D" w14:textId="77777777" w:rsidR="00056453" w:rsidRPr="00056453" w:rsidRDefault="00056453" w:rsidP="00A060DC">
            <w:pPr>
              <w:pStyle w:val="ListParagraph"/>
              <w:ind w:left="0"/>
            </w:pPr>
            <w:r w:rsidRPr="00056453">
              <w:t>0.0662091239402503</w:t>
            </w:r>
          </w:p>
        </w:tc>
        <w:tc>
          <w:tcPr>
            <w:tcW w:w="1993" w:type="dxa"/>
          </w:tcPr>
          <w:p w14:paraId="30D9C28F" w14:textId="77777777" w:rsidR="00056453" w:rsidRPr="00056453" w:rsidRDefault="00056453" w:rsidP="00A060DC">
            <w:pPr>
              <w:pStyle w:val="ListParagraph"/>
              <w:ind w:left="0"/>
            </w:pPr>
            <w:r w:rsidRPr="00056453">
              <w:t>North Shore - Down</w:t>
            </w:r>
          </w:p>
        </w:tc>
      </w:tr>
      <w:tr w:rsidR="00056453" w:rsidRPr="009E0FD2" w14:paraId="55EF835D" w14:textId="77777777" w:rsidTr="00056453">
        <w:tc>
          <w:tcPr>
            <w:tcW w:w="1992" w:type="dxa"/>
          </w:tcPr>
          <w:p w14:paraId="691482CC" w14:textId="77777777" w:rsidR="00056453" w:rsidRPr="00056453" w:rsidRDefault="00056453" w:rsidP="00A060DC">
            <w:pPr>
              <w:pStyle w:val="ListParagraph"/>
              <w:ind w:left="0"/>
            </w:pPr>
            <w:proofErr w:type="gramStart"/>
            <w:r w:rsidRPr="00056453">
              <w:t>North  via</w:t>
            </w:r>
            <w:proofErr w:type="gramEnd"/>
            <w:r w:rsidRPr="00056453">
              <w:t xml:space="preserve"> Macquarie Park</w:t>
            </w:r>
          </w:p>
        </w:tc>
        <w:tc>
          <w:tcPr>
            <w:tcW w:w="1992" w:type="dxa"/>
          </w:tcPr>
          <w:p w14:paraId="52EAAEF0" w14:textId="77777777" w:rsidR="00056453" w:rsidRPr="00056453" w:rsidRDefault="00056453" w:rsidP="00A060DC">
            <w:pPr>
              <w:pStyle w:val="ListParagraph"/>
              <w:ind w:left="0"/>
            </w:pPr>
            <w:r w:rsidRPr="00056453">
              <w:t>Down</w:t>
            </w:r>
          </w:p>
        </w:tc>
        <w:tc>
          <w:tcPr>
            <w:tcW w:w="1992" w:type="dxa"/>
          </w:tcPr>
          <w:p w14:paraId="10461D6F" w14:textId="77777777" w:rsidR="00056453" w:rsidRPr="00056453" w:rsidRDefault="00056453" w:rsidP="00A060DC">
            <w:pPr>
              <w:pStyle w:val="ListParagraph"/>
              <w:ind w:left="0"/>
            </w:pPr>
            <w:r w:rsidRPr="00056453">
              <w:t>1513</w:t>
            </w:r>
          </w:p>
        </w:tc>
        <w:tc>
          <w:tcPr>
            <w:tcW w:w="1993" w:type="dxa"/>
          </w:tcPr>
          <w:p w14:paraId="6CE3E28B" w14:textId="77777777" w:rsidR="00056453" w:rsidRPr="00056453" w:rsidRDefault="00056453" w:rsidP="00A060DC">
            <w:pPr>
              <w:pStyle w:val="ListParagraph"/>
              <w:ind w:left="0"/>
            </w:pPr>
            <w:r w:rsidRPr="00056453">
              <w:t>0.07204230006609386</w:t>
            </w:r>
          </w:p>
        </w:tc>
        <w:tc>
          <w:tcPr>
            <w:tcW w:w="1993" w:type="dxa"/>
          </w:tcPr>
          <w:p w14:paraId="7D76E9AD" w14:textId="77777777" w:rsidR="00056453" w:rsidRPr="009E0FD2" w:rsidRDefault="00056453" w:rsidP="00A060DC">
            <w:pPr>
              <w:pStyle w:val="ListParagraph"/>
              <w:ind w:left="0"/>
            </w:pPr>
            <w:proofErr w:type="gramStart"/>
            <w:r w:rsidRPr="00056453">
              <w:t>North  via</w:t>
            </w:r>
            <w:proofErr w:type="gramEnd"/>
            <w:r w:rsidRPr="00056453">
              <w:t xml:space="preserve"> Macquarie Park - Down</w:t>
            </w:r>
          </w:p>
        </w:tc>
      </w:tr>
    </w:tbl>
    <w:p w14:paraId="7E79AFBA" w14:textId="1393F2F0" w:rsidR="00056453" w:rsidRDefault="00056453" w:rsidP="00056453">
      <w:pPr>
        <w:pStyle w:val="ListParagraph"/>
        <w:ind w:left="0"/>
      </w:pPr>
    </w:p>
    <w:p w14:paraId="7DBBEBE2" w14:textId="4852C7CA" w:rsidR="00056453" w:rsidRDefault="00056453" w:rsidP="00056453">
      <w:pPr>
        <w:pStyle w:val="ListParagraph"/>
      </w:pPr>
      <w:r>
        <w:t xml:space="preserve">We found that the </w:t>
      </w:r>
      <w:r w:rsidRPr="00056453">
        <w:t>North via Macquarie Park–Down has the highest crowding rate (7.2%), followed by North Shore–Down (6.6%), West–Down (6.4%), and City Circle–Down (6.1%)</w:t>
      </w:r>
    </w:p>
    <w:p w14:paraId="3F068118" w14:textId="6AC74274" w:rsidR="00056453" w:rsidRDefault="00056453" w:rsidP="00056453">
      <w:pPr>
        <w:pStyle w:val="ListParagraph"/>
      </w:pPr>
    </w:p>
    <w:p w14:paraId="7B7265D1" w14:textId="4703737A" w:rsidR="00056453" w:rsidRDefault="00056453" w:rsidP="0051692C">
      <w:pPr>
        <w:pStyle w:val="ListParagraph"/>
      </w:pPr>
      <w:r>
        <w:t xml:space="preserve">These lines should be the first candidates for the detailed service capacity reviews as they show the most </w:t>
      </w:r>
      <w:proofErr w:type="gramStart"/>
      <w:r>
        <w:t>crowding</w:t>
      </w:r>
      <w:proofErr w:type="gramEnd"/>
      <w:r>
        <w:t xml:space="preserve"> rates of all line-direction combinations. These are crucial for analysis since </w:t>
      </w:r>
      <w:r>
        <w:lastRenderedPageBreak/>
        <w:t xml:space="preserve">they represent the most </w:t>
      </w:r>
      <w:proofErr w:type="gramStart"/>
      <w:r>
        <w:t>crowding</w:t>
      </w:r>
      <w:proofErr w:type="gramEnd"/>
      <w:r>
        <w:t xml:space="preserve"> rates depending on the specific direction of the train lines. The NSW team can use this finding to further investigate the root causes and hence come up with targeted approaches such as checking if this is true throughout the day, weekends or is concentrated to a certain time.</w:t>
      </w:r>
    </w:p>
    <w:p w14:paraId="1CC19D04" w14:textId="54B7DEFA" w:rsidR="0051692C" w:rsidRDefault="0051692C" w:rsidP="0051692C">
      <w:r>
        <w:t>Final Findings:</w:t>
      </w:r>
    </w:p>
    <w:p w14:paraId="5B34302F" w14:textId="0FD73C80" w:rsidR="0051692C" w:rsidRDefault="0051692C" w:rsidP="0051692C">
      <w:pPr>
        <w:pStyle w:val="ListParagraph"/>
        <w:numPr>
          <w:ilvl w:val="0"/>
          <w:numId w:val="8"/>
        </w:numPr>
      </w:pPr>
      <w:r>
        <w:t>Crowding is more prevalent in morning and afternoon peaks</w:t>
      </w:r>
    </w:p>
    <w:p w14:paraId="4AB6B5AB" w14:textId="10BA1B3C" w:rsidR="0051692C" w:rsidRDefault="0051692C" w:rsidP="0051692C">
      <w:pPr>
        <w:pStyle w:val="ListParagraph"/>
        <w:numPr>
          <w:ilvl w:val="0"/>
          <w:numId w:val="8"/>
        </w:numPr>
      </w:pPr>
      <w:r>
        <w:t>Crowding differs by station and service direction</w:t>
      </w:r>
    </w:p>
    <w:p w14:paraId="30FEC511" w14:textId="133B79CD" w:rsidR="0051692C" w:rsidRDefault="0051692C" w:rsidP="0051692C">
      <w:pPr>
        <w:pStyle w:val="ListParagraph"/>
        <w:numPr>
          <w:ilvl w:val="0"/>
          <w:numId w:val="8"/>
        </w:numPr>
      </w:pPr>
      <w:r>
        <w:t>High-risk line-direction results might be due to small number of station time combinations</w:t>
      </w:r>
    </w:p>
    <w:p w14:paraId="7635455E" w14:textId="2C9654D1" w:rsidR="00056453" w:rsidRDefault="00056453" w:rsidP="00056453">
      <w:pPr>
        <w:pStyle w:val="Heading1"/>
        <w:numPr>
          <w:ilvl w:val="0"/>
          <w:numId w:val="1"/>
        </w:numPr>
      </w:pPr>
      <w:r>
        <w:t>Assignment 2 recommendations</w:t>
      </w:r>
    </w:p>
    <w:p w14:paraId="320E4A9A" w14:textId="5CFCE3BD" w:rsidR="00056453" w:rsidRDefault="00056453" w:rsidP="0051692C">
      <w:r>
        <w:t>Assignment 2 could predict the `Crowded` outcome using stop station, service line, direction, origin, destination, train-set type, and station-sequence order. Departure-time variables may be used only if they are available at the intended prediction time. `Occupancy Range` should be excluded because it is closely related to the outcome and could cause target leakage. The cleaned dataset provides the starting point for this later modelling work.</w:t>
      </w:r>
    </w:p>
    <w:p w14:paraId="2AD03F82" w14:textId="38F727C9" w:rsidR="0051692C" w:rsidRDefault="0051692C" w:rsidP="0051692C">
      <w:pPr>
        <w:rPr>
          <w:b/>
          <w:bCs/>
        </w:rPr>
      </w:pPr>
      <w:r w:rsidRPr="0051692C">
        <w:rPr>
          <w:b/>
          <w:bCs/>
        </w:rPr>
        <w:t>Limitation</w:t>
      </w:r>
      <w:r>
        <w:rPr>
          <w:b/>
          <w:bCs/>
        </w:rPr>
        <w:t>s</w:t>
      </w:r>
      <w:r w:rsidRPr="0051692C">
        <w:rPr>
          <w:b/>
          <w:bCs/>
        </w:rPr>
        <w:t>:</w:t>
      </w:r>
    </w:p>
    <w:p w14:paraId="27162DB7" w14:textId="1DB32E4E" w:rsidR="0051692C" w:rsidRDefault="0051692C" w:rsidP="0051692C">
      <w:pPr>
        <w:pStyle w:val="ListParagraph"/>
        <w:numPr>
          <w:ilvl w:val="0"/>
          <w:numId w:val="7"/>
        </w:numPr>
      </w:pPr>
      <w:r>
        <w:t>Data only covers a short period of time from 9-16 January</w:t>
      </w:r>
    </w:p>
    <w:p w14:paraId="0213A790" w14:textId="70438E07" w:rsidR="0051692C" w:rsidRDefault="0051692C" w:rsidP="0051692C">
      <w:pPr>
        <w:pStyle w:val="ListParagraph"/>
        <w:numPr>
          <w:ilvl w:val="0"/>
          <w:numId w:val="7"/>
        </w:numPr>
      </w:pPr>
      <w:r>
        <w:t xml:space="preserve">Findings are not covering other seasons, holidays, disruptions </w:t>
      </w:r>
      <w:proofErr w:type="spellStart"/>
      <w:r>
        <w:t>etc</w:t>
      </w:r>
      <w:proofErr w:type="spellEnd"/>
    </w:p>
    <w:p w14:paraId="7A0960DB" w14:textId="64FFC5B7" w:rsidR="0051692C" w:rsidRDefault="0051692C" w:rsidP="0051692C">
      <w:pPr>
        <w:pStyle w:val="ListParagraph"/>
        <w:numPr>
          <w:ilvl w:val="0"/>
          <w:numId w:val="7"/>
        </w:numPr>
      </w:pPr>
      <w:r>
        <w:t>Some categorical fields have missing values</w:t>
      </w:r>
    </w:p>
    <w:p w14:paraId="1213176D" w14:textId="1A007ED3" w:rsidR="0051692C" w:rsidRDefault="0051692C" w:rsidP="0051692C">
      <w:pPr>
        <w:pStyle w:val="ListParagraph"/>
        <w:numPr>
          <w:ilvl w:val="0"/>
          <w:numId w:val="7"/>
        </w:numPr>
      </w:pPr>
      <w:r>
        <w:t>EDA shows only the association of data and does not give a root cause</w:t>
      </w:r>
    </w:p>
    <w:p w14:paraId="59306B1B" w14:textId="7485545B" w:rsidR="0051692C" w:rsidRDefault="0051692C" w:rsidP="0051692C">
      <w:pPr>
        <w:pStyle w:val="ListParagraph"/>
        <w:numPr>
          <w:ilvl w:val="0"/>
          <w:numId w:val="7"/>
        </w:numPr>
      </w:pPr>
      <w:r>
        <w:t>Crowded records are less with respect to the entire data set</w:t>
      </w:r>
    </w:p>
    <w:p w14:paraId="7D674127" w14:textId="22545DDB" w:rsidR="0051692C" w:rsidRDefault="0051692C" w:rsidP="0051692C">
      <w:pPr>
        <w:pStyle w:val="ListParagraph"/>
        <w:numPr>
          <w:ilvl w:val="0"/>
          <w:numId w:val="7"/>
        </w:numPr>
      </w:pPr>
      <w:r>
        <w:t>Station and line combinations do not reflect peak time completely and hence a different combination might be required</w:t>
      </w:r>
    </w:p>
    <w:p w14:paraId="5C0D8302" w14:textId="4FCF418B" w:rsidR="0051692C" w:rsidRDefault="00B376A5" w:rsidP="00273D51">
      <w:pPr>
        <w:pStyle w:val="Heading1"/>
      </w:pPr>
      <w:r>
        <w:t>GENAI disclosure</w:t>
      </w:r>
    </w:p>
    <w:p w14:paraId="70FD21B1" w14:textId="1545B16B" w:rsidR="00D0478B" w:rsidRDefault="00B376A5" w:rsidP="00D0478B">
      <w:pPr>
        <w:rPr>
          <w:rFonts w:cs="Times New Roman"/>
        </w:rPr>
      </w:pPr>
      <w:r>
        <w:t>Generative AI (OpenAI Codex/ChatGPT) was used to support code explanation, reproducibility documentation, data-cleaning troubleshooting, and AI-assisted proofreading. All dataset checks, cleaning decisions, code outputs, visualisations, and interpretations were reviewed by the group against the raw data, cleaned data, unit materials, and assignment requirements. The group remains responsible for the final submitted work.</w:t>
      </w:r>
    </w:p>
    <w:p w14:paraId="3A027066" w14:textId="77777777" w:rsidR="00D0478B" w:rsidRDefault="00D0478B" w:rsidP="00D0478B">
      <w:pPr>
        <w:rPr>
          <w:rFonts w:cs="Times New Roman"/>
        </w:rPr>
      </w:pPr>
      <w:r w:rsidRPr="00542228">
        <w:rPr>
          <w:rFonts w:cs="Times New Roman"/>
        </w:rPr>
        <w:t xml:space="preserve"> All dataset checks, cleaning decisions, code outputs, </w:t>
      </w:r>
      <w:proofErr w:type="spellStart"/>
      <w:r w:rsidRPr="00542228">
        <w:rPr>
          <w:rFonts w:cs="Times New Roman"/>
        </w:rPr>
        <w:t>visualisations</w:t>
      </w:r>
      <w:proofErr w:type="spellEnd"/>
      <w:r w:rsidRPr="00542228">
        <w:rPr>
          <w:rFonts w:cs="Times New Roman"/>
        </w:rPr>
        <w:t xml:space="preserve">, and interpretations were </w:t>
      </w:r>
      <w:r>
        <w:rPr>
          <w:rFonts w:cs="Times New Roman"/>
        </w:rPr>
        <w:t>made and reviewed</w:t>
      </w:r>
      <w:r w:rsidRPr="00542228">
        <w:rPr>
          <w:rFonts w:cs="Times New Roman"/>
        </w:rPr>
        <w:t xml:space="preserve"> by the group against the raw data, cleaned data, unit materials, and assignment requirements. </w:t>
      </w:r>
    </w:p>
    <w:p w14:paraId="2287AC6A" w14:textId="06FF900B" w:rsidR="00B376A5" w:rsidRPr="00B376A5" w:rsidRDefault="00B376A5" w:rsidP="00B376A5">
      <w:pPr>
        <w:rPr>
          <w:rFonts w:cs="Times New Roman"/>
        </w:rPr>
      </w:pPr>
    </w:p>
    <w:sectPr w:rsidR="00B376A5" w:rsidRPr="00B376A5" w:rsidSect="00526190">
      <w:pgSz w:w="12240" w:h="15840"/>
      <w:pgMar w:top="113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74A"/>
    <w:multiLevelType w:val="hybridMultilevel"/>
    <w:tmpl w:val="8B584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53466C"/>
    <w:multiLevelType w:val="hybridMultilevel"/>
    <w:tmpl w:val="7A86D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A4753"/>
    <w:multiLevelType w:val="hybridMultilevel"/>
    <w:tmpl w:val="F07C7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46F30"/>
    <w:multiLevelType w:val="hybridMultilevel"/>
    <w:tmpl w:val="CFFED574"/>
    <w:lvl w:ilvl="0" w:tplc="D1DC8BA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3518B1"/>
    <w:multiLevelType w:val="hybridMultilevel"/>
    <w:tmpl w:val="E7BC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248FF"/>
    <w:multiLevelType w:val="hybridMultilevel"/>
    <w:tmpl w:val="49FEE4F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976C25"/>
    <w:multiLevelType w:val="hybridMultilevel"/>
    <w:tmpl w:val="8B584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DA4648"/>
    <w:multiLevelType w:val="hybridMultilevel"/>
    <w:tmpl w:val="1088B038"/>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47470711">
    <w:abstractNumId w:val="6"/>
  </w:num>
  <w:num w:numId="2" w16cid:durableId="894387834">
    <w:abstractNumId w:val="2"/>
  </w:num>
  <w:num w:numId="3" w16cid:durableId="1573154958">
    <w:abstractNumId w:val="1"/>
  </w:num>
  <w:num w:numId="4" w16cid:durableId="1210336534">
    <w:abstractNumId w:val="3"/>
  </w:num>
  <w:num w:numId="5" w16cid:durableId="776414280">
    <w:abstractNumId w:val="0"/>
  </w:num>
  <w:num w:numId="6" w16cid:durableId="688412977">
    <w:abstractNumId w:val="7"/>
  </w:num>
  <w:num w:numId="7" w16cid:durableId="2066029593">
    <w:abstractNumId w:val="5"/>
  </w:num>
  <w:num w:numId="8" w16cid:durableId="1056202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90"/>
    <w:rsid w:val="00056453"/>
    <w:rsid w:val="000D1E32"/>
    <w:rsid w:val="00121C99"/>
    <w:rsid w:val="001E30DE"/>
    <w:rsid w:val="00273D51"/>
    <w:rsid w:val="0051692C"/>
    <w:rsid w:val="00526190"/>
    <w:rsid w:val="005E068B"/>
    <w:rsid w:val="0097158B"/>
    <w:rsid w:val="009B63FA"/>
    <w:rsid w:val="009E0FD2"/>
    <w:rsid w:val="00A731DF"/>
    <w:rsid w:val="00B12ED5"/>
    <w:rsid w:val="00B376A5"/>
    <w:rsid w:val="00CE60EB"/>
    <w:rsid w:val="00D0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14E60"/>
  <w15:chartTrackingRefBased/>
  <w15:docId w15:val="{17B46555-F7FC-4FE5-A0EE-B8EC1E93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190"/>
    <w:pPr>
      <w:spacing w:line="360" w:lineRule="auto"/>
    </w:pPr>
    <w:rPr>
      <w:rFonts w:ascii="Times New Roman" w:hAnsi="Times New Roman"/>
    </w:rPr>
  </w:style>
  <w:style w:type="paragraph" w:styleId="Heading1">
    <w:name w:val="heading 1"/>
    <w:basedOn w:val="Normal"/>
    <w:next w:val="Normal"/>
    <w:link w:val="Heading1Char"/>
    <w:uiPriority w:val="9"/>
    <w:qFormat/>
    <w:rsid w:val="00A731DF"/>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semiHidden/>
    <w:unhideWhenUsed/>
    <w:qFormat/>
    <w:rsid w:val="00526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1DF"/>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semiHidden/>
    <w:rsid w:val="00526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190"/>
    <w:rPr>
      <w:rFonts w:eastAsiaTheme="majorEastAsia" w:cstheme="majorBidi"/>
      <w:color w:val="272727" w:themeColor="text1" w:themeTint="D8"/>
    </w:rPr>
  </w:style>
  <w:style w:type="paragraph" w:styleId="Title">
    <w:name w:val="Title"/>
    <w:basedOn w:val="Normal"/>
    <w:next w:val="Normal"/>
    <w:link w:val="TitleChar"/>
    <w:uiPriority w:val="10"/>
    <w:qFormat/>
    <w:rsid w:val="00526190"/>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26190"/>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526190"/>
    <w:pPr>
      <w:numPr>
        <w:ilvl w:val="1"/>
      </w:numPr>
      <w:jc w:val="cente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526190"/>
    <w:rPr>
      <w:rFonts w:ascii="Times New Roman" w:eastAsiaTheme="majorEastAsia" w:hAnsi="Times New Roman" w:cstheme="majorBidi"/>
      <w:color w:val="000000" w:themeColor="text1"/>
      <w:spacing w:val="15"/>
      <w:sz w:val="28"/>
      <w:szCs w:val="28"/>
    </w:rPr>
  </w:style>
  <w:style w:type="paragraph" w:styleId="Quote">
    <w:name w:val="Quote"/>
    <w:basedOn w:val="Normal"/>
    <w:next w:val="Normal"/>
    <w:link w:val="QuoteChar"/>
    <w:uiPriority w:val="29"/>
    <w:qFormat/>
    <w:rsid w:val="00526190"/>
    <w:pPr>
      <w:spacing w:before="160"/>
      <w:jc w:val="center"/>
    </w:pPr>
    <w:rPr>
      <w:i/>
      <w:iCs/>
      <w:color w:val="404040" w:themeColor="text1" w:themeTint="BF"/>
    </w:rPr>
  </w:style>
  <w:style w:type="character" w:customStyle="1" w:styleId="QuoteChar">
    <w:name w:val="Quote Char"/>
    <w:basedOn w:val="DefaultParagraphFont"/>
    <w:link w:val="Quote"/>
    <w:uiPriority w:val="29"/>
    <w:rsid w:val="00526190"/>
    <w:rPr>
      <w:i/>
      <w:iCs/>
      <w:color w:val="404040" w:themeColor="text1" w:themeTint="BF"/>
    </w:rPr>
  </w:style>
  <w:style w:type="paragraph" w:styleId="ListParagraph">
    <w:name w:val="List Paragraph"/>
    <w:basedOn w:val="Normal"/>
    <w:uiPriority w:val="34"/>
    <w:qFormat/>
    <w:rsid w:val="00526190"/>
    <w:pPr>
      <w:ind w:left="720"/>
      <w:contextualSpacing/>
    </w:pPr>
  </w:style>
  <w:style w:type="character" w:styleId="IntenseEmphasis">
    <w:name w:val="Intense Emphasis"/>
    <w:basedOn w:val="DefaultParagraphFont"/>
    <w:uiPriority w:val="21"/>
    <w:qFormat/>
    <w:rsid w:val="00526190"/>
    <w:rPr>
      <w:i/>
      <w:iCs/>
      <w:color w:val="0F4761" w:themeColor="accent1" w:themeShade="BF"/>
    </w:rPr>
  </w:style>
  <w:style w:type="paragraph" w:styleId="IntenseQuote">
    <w:name w:val="Intense Quote"/>
    <w:basedOn w:val="Normal"/>
    <w:next w:val="Normal"/>
    <w:link w:val="IntenseQuoteChar"/>
    <w:uiPriority w:val="30"/>
    <w:qFormat/>
    <w:rsid w:val="00526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190"/>
    <w:rPr>
      <w:i/>
      <w:iCs/>
      <w:color w:val="0F4761" w:themeColor="accent1" w:themeShade="BF"/>
    </w:rPr>
  </w:style>
  <w:style w:type="character" w:styleId="IntenseReference">
    <w:name w:val="Intense Reference"/>
    <w:basedOn w:val="DefaultParagraphFont"/>
    <w:uiPriority w:val="32"/>
    <w:qFormat/>
    <w:rsid w:val="00526190"/>
    <w:rPr>
      <w:b/>
      <w:bCs/>
      <w:smallCaps/>
      <w:color w:val="0F4761" w:themeColor="accent1" w:themeShade="BF"/>
      <w:spacing w:val="5"/>
    </w:rPr>
  </w:style>
  <w:style w:type="table" w:styleId="TableGrid">
    <w:name w:val="Table Grid"/>
    <w:basedOn w:val="TableNormal"/>
    <w:uiPriority w:val="39"/>
    <w:rsid w:val="00526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2619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2619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Tyagi</dc:creator>
  <cp:keywords/>
  <dc:description/>
  <cp:lastModifiedBy>Akshat Tyagi</cp:lastModifiedBy>
  <cp:revision>2</cp:revision>
  <cp:lastPrinted>2026-09-08T05:14:00Z</cp:lastPrinted>
  <dcterms:created xsi:type="dcterms:W3CDTF">2026-09-08T05:17:00Z</dcterms:created>
  <dcterms:modified xsi:type="dcterms:W3CDTF">2026-09-08T05:17:00Z</dcterms:modified>
</cp:coreProperties>
</file>