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AAD6F" w14:textId="77777777" w:rsidR="00EF7EA7" w:rsidRDefault="00EF7EA7">
      <w:pPr>
        <w:spacing w:after="0"/>
      </w:pPr>
    </w:p>
    <w:p w14:paraId="264C5F5B" w14:textId="77777777" w:rsidR="00EF7EA7" w:rsidRDefault="00EF7EA7">
      <w:pPr>
        <w:spacing w:after="0"/>
      </w:pPr>
    </w:p>
    <w:p w14:paraId="5AF2EC57" w14:textId="77777777" w:rsidR="00EF7EA7" w:rsidRDefault="00EF7EA7">
      <w:pPr>
        <w:spacing w:after="0"/>
      </w:pPr>
    </w:p>
    <w:p w14:paraId="3461ADFB" w14:textId="77777777" w:rsidR="00EF7EA7" w:rsidRDefault="00EF7EA7">
      <w:pPr>
        <w:spacing w:after="0"/>
      </w:pPr>
    </w:p>
    <w:p w14:paraId="225C5100" w14:textId="77777777" w:rsidR="00EF7EA7" w:rsidRDefault="00EF7EA7">
      <w:pPr>
        <w:spacing w:after="0"/>
      </w:pPr>
    </w:p>
    <w:p w14:paraId="4A9C262C" w14:textId="77777777" w:rsidR="00EF7EA7" w:rsidRDefault="00EF7EA7">
      <w:pPr>
        <w:spacing w:after="0"/>
      </w:pPr>
    </w:p>
    <w:p w14:paraId="63713029" w14:textId="77777777" w:rsidR="00EF7EA7" w:rsidRDefault="00000000">
      <w:pPr>
        <w:spacing w:after="120"/>
        <w:jc w:val="center"/>
      </w:pPr>
      <w:r>
        <w:rPr>
          <w:rFonts w:ascii="Aptos" w:eastAsia="Aptos" w:hAnsi="Aptos" w:cs="Aptos"/>
          <w:b/>
          <w:color w:val="1A1A2E"/>
          <w:sz w:val="40"/>
        </w:rPr>
        <w:t>PROJECT AGREEMENT &amp; NON-DISCLOSURE AGREEMENT</w:t>
      </w:r>
    </w:p>
    <w:p w14:paraId="08518E5B" w14:textId="77777777" w:rsidR="00EF7EA7" w:rsidRDefault="00EF7EA7">
      <w:pPr>
        <w:pBdr>
          <w:bottom w:val="single" w:sz="16" w:space="1" w:color="D4AF37"/>
        </w:pBdr>
        <w:spacing w:before="40" w:after="40"/>
      </w:pPr>
    </w:p>
    <w:p w14:paraId="3BCEFD65" w14:textId="77777777" w:rsidR="00EF7EA7" w:rsidRDefault="00000000">
      <w:pPr>
        <w:spacing w:before="120" w:after="80"/>
        <w:jc w:val="center"/>
      </w:pPr>
      <w:r>
        <w:rPr>
          <w:rFonts w:ascii="Aptos" w:eastAsia="Aptos" w:hAnsi="Aptos" w:cs="Aptos"/>
          <w:i/>
          <w:color w:val="444444"/>
          <w:sz w:val="28"/>
        </w:rPr>
        <w:t>Vishal Gold — B2B/B2C Jewelry Application (Android)</w:t>
      </w:r>
    </w:p>
    <w:p w14:paraId="0EDBD859" w14:textId="77777777" w:rsidR="00EF7EA7" w:rsidRDefault="00EF7EA7">
      <w:pPr>
        <w:spacing w:after="0"/>
      </w:pPr>
    </w:p>
    <w:p w14:paraId="23077AD7" w14:textId="77777777" w:rsidR="00EF7EA7" w:rsidRDefault="00EF7EA7">
      <w:pPr>
        <w:spacing w:after="0"/>
      </w:pPr>
    </w:p>
    <w:p w14:paraId="71005FE5" w14:textId="77777777" w:rsidR="00EF7EA7" w:rsidRDefault="00EF7EA7">
      <w:pPr>
        <w:spacing w:after="0"/>
      </w:pPr>
    </w:p>
    <w:tbl>
      <w:tblPr>
        <w:tblStyle w:val="TableGrid"/>
        <w:tblW w:w="0" w:type="auto"/>
        <w:jc w:val="center"/>
        <w:tblLook w:val="04A0" w:firstRow="1" w:lastRow="0" w:firstColumn="1" w:lastColumn="0" w:noHBand="0" w:noVBand="1"/>
      </w:tblPr>
      <w:tblGrid>
        <w:gridCol w:w="2592"/>
        <w:gridCol w:w="5040"/>
      </w:tblGrid>
      <w:tr w:rsidR="00EF7EA7" w14:paraId="5FA15460" w14:textId="77777777">
        <w:trPr>
          <w:jc w:val="center"/>
        </w:trPr>
        <w:tc>
          <w:tcPr>
            <w:tcW w:w="2592" w:type="dxa"/>
            <w:shd w:val="clear" w:color="auto" w:fill="1A1A2E"/>
          </w:tcPr>
          <w:p w14:paraId="366BD392" w14:textId="77777777" w:rsidR="00EF7EA7" w:rsidRDefault="00000000">
            <w:r>
              <w:rPr>
                <w:rFonts w:ascii="Aptos" w:eastAsia="Aptos" w:hAnsi="Aptos" w:cs="Aptos"/>
                <w:b/>
                <w:color w:val="FFFFFF"/>
              </w:rPr>
              <w:t>Project</w:t>
            </w:r>
          </w:p>
        </w:tc>
        <w:tc>
          <w:tcPr>
            <w:tcW w:w="5040" w:type="dxa"/>
          </w:tcPr>
          <w:p w14:paraId="61A059C9" w14:textId="77777777" w:rsidR="00EF7EA7" w:rsidRDefault="00000000">
            <w:r>
              <w:rPr>
                <w:rFonts w:ascii="Aptos" w:eastAsia="Aptos" w:hAnsi="Aptos" w:cs="Aptos"/>
              </w:rPr>
              <w:t>Vishal Gold — B2B/B2C Jewelry App</w:t>
            </w:r>
          </w:p>
        </w:tc>
      </w:tr>
      <w:tr w:rsidR="00EF7EA7" w14:paraId="546AE289" w14:textId="77777777">
        <w:trPr>
          <w:jc w:val="center"/>
        </w:trPr>
        <w:tc>
          <w:tcPr>
            <w:tcW w:w="2592" w:type="dxa"/>
            <w:shd w:val="clear" w:color="auto" w:fill="1A1A2E"/>
          </w:tcPr>
          <w:p w14:paraId="4B2ED758" w14:textId="77777777" w:rsidR="00EF7EA7" w:rsidRDefault="00000000">
            <w:r>
              <w:rPr>
                <w:rFonts w:ascii="Aptos" w:eastAsia="Aptos" w:hAnsi="Aptos" w:cs="Aptos"/>
                <w:b/>
                <w:color w:val="FFFFFF"/>
              </w:rPr>
              <w:t>Prepared For</w:t>
            </w:r>
          </w:p>
        </w:tc>
        <w:tc>
          <w:tcPr>
            <w:tcW w:w="5040" w:type="dxa"/>
          </w:tcPr>
          <w:p w14:paraId="5F081718" w14:textId="77777777" w:rsidR="00EF7EA7" w:rsidRDefault="00000000">
            <w:r>
              <w:rPr>
                <w:rFonts w:ascii="Aptos" w:eastAsia="Aptos" w:hAnsi="Aptos" w:cs="Aptos"/>
              </w:rPr>
              <w:t>Savan Bhai Kondhia (Saar Data Services Pvt. Ltd.)</w:t>
            </w:r>
          </w:p>
        </w:tc>
      </w:tr>
      <w:tr w:rsidR="00EF7EA7" w14:paraId="292FB02B" w14:textId="77777777">
        <w:trPr>
          <w:jc w:val="center"/>
        </w:trPr>
        <w:tc>
          <w:tcPr>
            <w:tcW w:w="2592" w:type="dxa"/>
            <w:shd w:val="clear" w:color="auto" w:fill="1A1A2E"/>
          </w:tcPr>
          <w:p w14:paraId="23819469" w14:textId="77777777" w:rsidR="00EF7EA7" w:rsidRDefault="00000000">
            <w:r>
              <w:rPr>
                <w:rFonts w:ascii="Aptos" w:eastAsia="Aptos" w:hAnsi="Aptos" w:cs="Aptos"/>
                <w:b/>
                <w:color w:val="FFFFFF"/>
              </w:rPr>
              <w:t>Prepared By</w:t>
            </w:r>
          </w:p>
        </w:tc>
        <w:tc>
          <w:tcPr>
            <w:tcW w:w="5040" w:type="dxa"/>
          </w:tcPr>
          <w:p w14:paraId="3D27568A" w14:textId="77777777" w:rsidR="00EF7EA7" w:rsidRDefault="00000000">
            <w:r>
              <w:rPr>
                <w:rFonts w:ascii="Aptos" w:eastAsia="Aptos" w:hAnsi="Aptos" w:cs="Aptos"/>
              </w:rPr>
              <w:t>Akshat Vora | Engineering Delivery Team</w:t>
            </w:r>
          </w:p>
        </w:tc>
      </w:tr>
      <w:tr w:rsidR="00EF7EA7" w14:paraId="0F427676" w14:textId="77777777">
        <w:trPr>
          <w:jc w:val="center"/>
        </w:trPr>
        <w:tc>
          <w:tcPr>
            <w:tcW w:w="2592" w:type="dxa"/>
            <w:shd w:val="clear" w:color="auto" w:fill="1A1A2E"/>
          </w:tcPr>
          <w:p w14:paraId="258638C4" w14:textId="77777777" w:rsidR="00EF7EA7" w:rsidRDefault="00000000">
            <w:r>
              <w:rPr>
                <w:rFonts w:ascii="Aptos" w:eastAsia="Aptos" w:hAnsi="Aptos" w:cs="Aptos"/>
                <w:b/>
                <w:color w:val="FFFFFF"/>
              </w:rPr>
              <w:t>Version</w:t>
            </w:r>
          </w:p>
        </w:tc>
        <w:tc>
          <w:tcPr>
            <w:tcW w:w="5040" w:type="dxa"/>
          </w:tcPr>
          <w:p w14:paraId="293C7432" w14:textId="77777777" w:rsidR="00EF7EA7" w:rsidRDefault="00000000">
            <w:r>
              <w:rPr>
                <w:rFonts w:ascii="Aptos" w:eastAsia="Aptos" w:hAnsi="Aptos" w:cs="Aptos"/>
              </w:rPr>
              <w:t>v1.0</w:t>
            </w:r>
          </w:p>
        </w:tc>
      </w:tr>
      <w:tr w:rsidR="00EF7EA7" w14:paraId="601E409D" w14:textId="77777777">
        <w:trPr>
          <w:jc w:val="center"/>
        </w:trPr>
        <w:tc>
          <w:tcPr>
            <w:tcW w:w="2592" w:type="dxa"/>
            <w:shd w:val="clear" w:color="auto" w:fill="1A1A2E"/>
          </w:tcPr>
          <w:p w14:paraId="03C74D9C" w14:textId="77777777" w:rsidR="00EF7EA7" w:rsidRDefault="00000000">
            <w:r>
              <w:rPr>
                <w:rFonts w:ascii="Aptos" w:eastAsia="Aptos" w:hAnsi="Aptos" w:cs="Aptos"/>
                <w:b/>
                <w:color w:val="FFFFFF"/>
              </w:rPr>
              <w:t>Date</w:t>
            </w:r>
          </w:p>
        </w:tc>
        <w:tc>
          <w:tcPr>
            <w:tcW w:w="5040" w:type="dxa"/>
          </w:tcPr>
          <w:p w14:paraId="0FF90AC1" w14:textId="77777777" w:rsidR="00EF7EA7" w:rsidRDefault="00000000">
            <w:r>
              <w:rPr>
                <w:rFonts w:ascii="Aptos" w:eastAsia="Aptos" w:hAnsi="Aptos" w:cs="Aptos"/>
              </w:rPr>
              <w:t>March 02, 2026</w:t>
            </w:r>
          </w:p>
        </w:tc>
      </w:tr>
    </w:tbl>
    <w:p w14:paraId="03A1B136" w14:textId="77777777" w:rsidR="00EF7EA7" w:rsidRDefault="00000000">
      <w:r>
        <w:br w:type="page"/>
      </w:r>
    </w:p>
    <w:p w14:paraId="6D1826DA" w14:textId="77777777" w:rsidR="00EF7EA7" w:rsidRDefault="00000000">
      <w:pPr>
        <w:spacing w:before="360" w:after="80"/>
      </w:pPr>
      <w:r>
        <w:rPr>
          <w:rFonts w:ascii="Aptos" w:eastAsia="Aptos" w:hAnsi="Aptos" w:cs="Aptos"/>
          <w:b/>
          <w:color w:val="1A1A2E"/>
          <w:sz w:val="40"/>
        </w:rPr>
        <w:lastRenderedPageBreak/>
        <w:t>Table of Contents</w:t>
      </w:r>
    </w:p>
    <w:p w14:paraId="529768EA" w14:textId="77777777" w:rsidR="00EF7EA7" w:rsidRDefault="00EF7EA7">
      <w:pPr>
        <w:pBdr>
          <w:bottom w:val="single" w:sz="8" w:space="1" w:color="D4AF37"/>
        </w:pBdr>
        <w:spacing w:before="40" w:after="40"/>
      </w:pPr>
    </w:p>
    <w:p w14:paraId="15A0AC42" w14:textId="77777777" w:rsidR="00EF7EA7" w:rsidRDefault="00000000">
      <w:pPr>
        <w:spacing w:after="60"/>
      </w:pPr>
      <w:r>
        <w:rPr>
          <w:rFonts w:ascii="Aptos" w:eastAsia="Aptos" w:hAnsi="Aptos" w:cs="Aptos"/>
          <w:color w:val="444444"/>
          <w:sz w:val="24"/>
        </w:rPr>
        <w:t>1. Agreement Details &amp; Parties</w:t>
      </w:r>
    </w:p>
    <w:p w14:paraId="4FFD0BE2" w14:textId="77777777" w:rsidR="00EF7EA7" w:rsidRDefault="00000000">
      <w:pPr>
        <w:spacing w:after="60"/>
      </w:pPr>
      <w:r>
        <w:rPr>
          <w:rFonts w:ascii="Aptos" w:eastAsia="Aptos" w:hAnsi="Aptos" w:cs="Aptos"/>
          <w:color w:val="444444"/>
          <w:sz w:val="24"/>
        </w:rPr>
        <w:t>2. Project Overview &amp; Scope</w:t>
      </w:r>
    </w:p>
    <w:p w14:paraId="39BDC7E0" w14:textId="77777777" w:rsidR="00EF7EA7" w:rsidRDefault="00000000">
      <w:pPr>
        <w:spacing w:after="60"/>
      </w:pPr>
      <w:r>
        <w:rPr>
          <w:rFonts w:ascii="Aptos" w:eastAsia="Aptos" w:hAnsi="Aptos" w:cs="Aptos"/>
          <w:color w:val="444444"/>
          <w:sz w:val="24"/>
        </w:rPr>
        <w:t>3. Functional Requirements</w:t>
      </w:r>
    </w:p>
    <w:p w14:paraId="40A9AFFF" w14:textId="77777777" w:rsidR="00EF7EA7" w:rsidRDefault="00000000">
      <w:pPr>
        <w:spacing w:after="60"/>
      </w:pPr>
      <w:r>
        <w:rPr>
          <w:rFonts w:ascii="Aptos" w:eastAsia="Aptos" w:hAnsi="Aptos" w:cs="Aptos"/>
          <w:color w:val="444444"/>
          <w:sz w:val="24"/>
        </w:rPr>
        <w:t>4. Project Cost &amp; Investment</w:t>
      </w:r>
    </w:p>
    <w:p w14:paraId="48D19863" w14:textId="77777777" w:rsidR="00EF7EA7" w:rsidRDefault="00000000">
      <w:pPr>
        <w:spacing w:after="60"/>
      </w:pPr>
      <w:r>
        <w:rPr>
          <w:rFonts w:ascii="Aptos" w:eastAsia="Aptos" w:hAnsi="Aptos" w:cs="Aptos"/>
          <w:color w:val="444444"/>
          <w:sz w:val="24"/>
        </w:rPr>
        <w:t>5. Payment Terms</w:t>
      </w:r>
    </w:p>
    <w:p w14:paraId="2BCFE422" w14:textId="77777777" w:rsidR="00EF7EA7" w:rsidRDefault="00000000">
      <w:pPr>
        <w:spacing w:after="60"/>
      </w:pPr>
      <w:r>
        <w:rPr>
          <w:rFonts w:ascii="Aptos" w:eastAsia="Aptos" w:hAnsi="Aptos" w:cs="Aptos"/>
          <w:color w:val="444444"/>
          <w:sz w:val="24"/>
        </w:rPr>
        <w:t>6. Delivery Timeline</w:t>
      </w:r>
    </w:p>
    <w:p w14:paraId="616FC1D8" w14:textId="77777777" w:rsidR="00EF7EA7" w:rsidRDefault="00000000">
      <w:pPr>
        <w:spacing w:after="60"/>
      </w:pPr>
      <w:r>
        <w:rPr>
          <w:rFonts w:ascii="Aptos" w:eastAsia="Aptos" w:hAnsi="Aptos" w:cs="Aptos"/>
          <w:color w:val="444444"/>
          <w:sz w:val="24"/>
        </w:rPr>
        <w:t>7. Change &amp; Revision Policy</w:t>
      </w:r>
    </w:p>
    <w:p w14:paraId="176C5EFA" w14:textId="77777777" w:rsidR="00EF7EA7" w:rsidRDefault="00000000">
      <w:pPr>
        <w:spacing w:after="60"/>
      </w:pPr>
      <w:r>
        <w:rPr>
          <w:rFonts w:ascii="Aptos" w:eastAsia="Aptos" w:hAnsi="Aptos" w:cs="Aptos"/>
          <w:color w:val="444444"/>
          <w:sz w:val="24"/>
        </w:rPr>
        <w:t>8. Technical Architecture Summary</w:t>
      </w:r>
    </w:p>
    <w:p w14:paraId="338458B0" w14:textId="77777777" w:rsidR="00EF7EA7" w:rsidRDefault="00000000">
      <w:pPr>
        <w:spacing w:after="60"/>
      </w:pPr>
      <w:r>
        <w:rPr>
          <w:rFonts w:ascii="Aptos" w:eastAsia="Aptos" w:hAnsi="Aptos" w:cs="Aptos"/>
          <w:color w:val="444444"/>
          <w:sz w:val="24"/>
        </w:rPr>
        <w:t>9. Intellectual Property &amp; Ownership</w:t>
      </w:r>
    </w:p>
    <w:p w14:paraId="774B36CB" w14:textId="77777777" w:rsidR="00EF7EA7" w:rsidRDefault="00000000">
      <w:pPr>
        <w:spacing w:after="60"/>
      </w:pPr>
      <w:r>
        <w:rPr>
          <w:rFonts w:ascii="Aptos" w:eastAsia="Aptos" w:hAnsi="Aptos" w:cs="Aptos"/>
          <w:color w:val="444444"/>
          <w:sz w:val="24"/>
        </w:rPr>
        <w:t>10. Out-of-Scope Items</w:t>
      </w:r>
    </w:p>
    <w:p w14:paraId="1B82084D" w14:textId="77777777" w:rsidR="00EF7EA7" w:rsidRDefault="00000000">
      <w:pPr>
        <w:spacing w:after="60"/>
      </w:pPr>
      <w:r>
        <w:rPr>
          <w:rFonts w:ascii="Aptos" w:eastAsia="Aptos" w:hAnsi="Aptos" w:cs="Aptos"/>
          <w:color w:val="444444"/>
          <w:sz w:val="24"/>
        </w:rPr>
        <w:t>11. White-Label Customization Clause</w:t>
      </w:r>
    </w:p>
    <w:p w14:paraId="668543DE" w14:textId="77777777" w:rsidR="00EF7EA7" w:rsidRDefault="00000000">
      <w:pPr>
        <w:spacing w:after="60"/>
      </w:pPr>
      <w:r>
        <w:rPr>
          <w:rFonts w:ascii="Aptos" w:eastAsia="Aptos" w:hAnsi="Aptos" w:cs="Aptos"/>
          <w:color w:val="444444"/>
          <w:sz w:val="24"/>
        </w:rPr>
        <w:t>12. Reference Application Comparison</w:t>
      </w:r>
    </w:p>
    <w:p w14:paraId="218989F2" w14:textId="77777777" w:rsidR="00EF7EA7" w:rsidRDefault="00000000">
      <w:pPr>
        <w:spacing w:after="60"/>
      </w:pPr>
      <w:r>
        <w:rPr>
          <w:rFonts w:ascii="Aptos" w:eastAsia="Aptos" w:hAnsi="Aptos" w:cs="Aptos"/>
          <w:color w:val="444444"/>
          <w:sz w:val="24"/>
        </w:rPr>
        <w:t>13. Non-Disclosure Agreement (NDA)</w:t>
      </w:r>
    </w:p>
    <w:p w14:paraId="347DCAC7" w14:textId="77777777" w:rsidR="00EF7EA7" w:rsidRDefault="00000000">
      <w:pPr>
        <w:spacing w:after="60"/>
      </w:pPr>
      <w:r>
        <w:rPr>
          <w:rFonts w:ascii="Aptos" w:eastAsia="Aptos" w:hAnsi="Aptos" w:cs="Aptos"/>
          <w:color w:val="444444"/>
          <w:sz w:val="24"/>
        </w:rPr>
        <w:t>14. General Terms &amp; Conditions</w:t>
      </w:r>
    </w:p>
    <w:p w14:paraId="58D9012B" w14:textId="77777777" w:rsidR="00EF7EA7" w:rsidRDefault="00000000">
      <w:pPr>
        <w:spacing w:after="60"/>
      </w:pPr>
      <w:r>
        <w:rPr>
          <w:rFonts w:ascii="Aptos" w:eastAsia="Aptos" w:hAnsi="Aptos" w:cs="Aptos"/>
          <w:color w:val="444444"/>
          <w:sz w:val="24"/>
        </w:rPr>
        <w:t>15. Acceptance &amp; Signatures</w:t>
      </w:r>
    </w:p>
    <w:p w14:paraId="180EB666" w14:textId="77777777" w:rsidR="00EF7EA7" w:rsidRDefault="00000000">
      <w:r>
        <w:br w:type="page"/>
      </w:r>
    </w:p>
    <w:p w14:paraId="0778307D" w14:textId="77777777" w:rsidR="00EF7EA7" w:rsidRDefault="00000000">
      <w:pPr>
        <w:spacing w:before="360" w:after="80"/>
      </w:pPr>
      <w:r>
        <w:rPr>
          <w:rFonts w:ascii="Aptos" w:eastAsia="Aptos" w:hAnsi="Aptos" w:cs="Aptos"/>
          <w:b/>
          <w:color w:val="1A1A2E"/>
          <w:sz w:val="40"/>
        </w:rPr>
        <w:lastRenderedPageBreak/>
        <w:t>1. Agreement Details &amp; Parties</w:t>
      </w:r>
    </w:p>
    <w:p w14:paraId="28E8DF30" w14:textId="77777777" w:rsidR="00EF7EA7" w:rsidRDefault="00EF7EA7">
      <w:pPr>
        <w:pBdr>
          <w:bottom w:val="single" w:sz="8" w:space="1" w:color="D4AF37"/>
        </w:pBdr>
        <w:spacing w:before="40" w:after="40"/>
      </w:pPr>
    </w:p>
    <w:p w14:paraId="08C6FBA0" w14:textId="77777777" w:rsidR="00EF7EA7" w:rsidRDefault="00000000">
      <w:pPr>
        <w:spacing w:after="160"/>
        <w:jc w:val="both"/>
      </w:pPr>
      <w:r>
        <w:rPr>
          <w:rFonts w:ascii="Aptos" w:eastAsia="Aptos" w:hAnsi="Aptos" w:cs="Aptos"/>
          <w:color w:val="444444"/>
          <w:sz w:val="24"/>
        </w:rPr>
        <w:t>This Project Agreement and Non-Disclosure Agreement ('Agreement') is entered into as of the date of signing between the following parties:</w:t>
      </w:r>
    </w:p>
    <w:tbl>
      <w:tblPr>
        <w:tblStyle w:val="TableGrid"/>
        <w:tblW w:w="0" w:type="auto"/>
        <w:jc w:val="center"/>
        <w:tblLook w:val="04A0" w:firstRow="1" w:lastRow="0" w:firstColumn="1" w:lastColumn="0" w:noHBand="0" w:noVBand="1"/>
      </w:tblPr>
      <w:tblGrid>
        <w:gridCol w:w="4561"/>
        <w:gridCol w:w="4561"/>
      </w:tblGrid>
      <w:tr w:rsidR="00EF7EA7" w14:paraId="6882F87F" w14:textId="77777777">
        <w:trPr>
          <w:jc w:val="center"/>
        </w:trPr>
        <w:tc>
          <w:tcPr>
            <w:tcW w:w="4561" w:type="dxa"/>
            <w:shd w:val="clear" w:color="auto" w:fill="1A1A2E"/>
          </w:tcPr>
          <w:p w14:paraId="54AFCBAA" w14:textId="77777777" w:rsidR="00EF7EA7" w:rsidRDefault="00000000">
            <w:pPr>
              <w:jc w:val="center"/>
            </w:pPr>
            <w:r>
              <w:rPr>
                <w:rFonts w:ascii="Aptos" w:eastAsia="Aptos" w:hAnsi="Aptos" w:cs="Aptos"/>
                <w:b/>
                <w:color w:val="FFFFFF"/>
              </w:rPr>
              <w:t>Field</w:t>
            </w:r>
          </w:p>
        </w:tc>
        <w:tc>
          <w:tcPr>
            <w:tcW w:w="4561" w:type="dxa"/>
            <w:shd w:val="clear" w:color="auto" w:fill="1A1A2E"/>
          </w:tcPr>
          <w:p w14:paraId="77252ED7" w14:textId="77777777" w:rsidR="00EF7EA7" w:rsidRDefault="00000000">
            <w:pPr>
              <w:jc w:val="center"/>
            </w:pPr>
            <w:r>
              <w:rPr>
                <w:rFonts w:ascii="Aptos" w:eastAsia="Aptos" w:hAnsi="Aptos" w:cs="Aptos"/>
                <w:b/>
                <w:color w:val="FFFFFF"/>
              </w:rPr>
              <w:t>Details</w:t>
            </w:r>
          </w:p>
        </w:tc>
      </w:tr>
      <w:tr w:rsidR="00EF7EA7" w14:paraId="78D7A09B" w14:textId="77777777">
        <w:trPr>
          <w:jc w:val="center"/>
        </w:trPr>
        <w:tc>
          <w:tcPr>
            <w:tcW w:w="4561" w:type="dxa"/>
            <w:shd w:val="clear" w:color="auto" w:fill="F5F5F5"/>
          </w:tcPr>
          <w:p w14:paraId="03840CDD" w14:textId="77777777" w:rsidR="00EF7EA7" w:rsidRDefault="00000000">
            <w:r>
              <w:rPr>
                <w:rFonts w:ascii="Aptos" w:eastAsia="Aptos" w:hAnsi="Aptos" w:cs="Aptos"/>
                <w:color w:val="444444"/>
                <w:sz w:val="20"/>
              </w:rPr>
              <w:t>Agreement Number</w:t>
            </w:r>
          </w:p>
        </w:tc>
        <w:tc>
          <w:tcPr>
            <w:tcW w:w="4561" w:type="dxa"/>
            <w:shd w:val="clear" w:color="auto" w:fill="F5F5F5"/>
          </w:tcPr>
          <w:p w14:paraId="7BEE1CE6" w14:textId="77777777" w:rsidR="00EF7EA7" w:rsidRDefault="00000000">
            <w:r>
              <w:rPr>
                <w:rFonts w:ascii="Aptos" w:eastAsia="Aptos" w:hAnsi="Aptos" w:cs="Aptos"/>
                <w:color w:val="444444"/>
                <w:sz w:val="20"/>
              </w:rPr>
              <w:t>AGR-APP0152158-R1</w:t>
            </w:r>
          </w:p>
        </w:tc>
      </w:tr>
      <w:tr w:rsidR="00EF7EA7" w14:paraId="1EFD1FA4" w14:textId="77777777">
        <w:trPr>
          <w:jc w:val="center"/>
        </w:trPr>
        <w:tc>
          <w:tcPr>
            <w:tcW w:w="4561" w:type="dxa"/>
            <w:shd w:val="clear" w:color="auto" w:fill="FFFFFF"/>
          </w:tcPr>
          <w:p w14:paraId="033960A9" w14:textId="77777777" w:rsidR="00EF7EA7" w:rsidRDefault="00000000">
            <w:r>
              <w:rPr>
                <w:rFonts w:ascii="Aptos" w:eastAsia="Aptos" w:hAnsi="Aptos" w:cs="Aptos"/>
                <w:color w:val="444444"/>
                <w:sz w:val="20"/>
              </w:rPr>
              <w:t>Agreement Date</w:t>
            </w:r>
          </w:p>
        </w:tc>
        <w:tc>
          <w:tcPr>
            <w:tcW w:w="4561" w:type="dxa"/>
            <w:shd w:val="clear" w:color="auto" w:fill="FFFFFF"/>
          </w:tcPr>
          <w:p w14:paraId="4B3DDABB" w14:textId="77777777" w:rsidR="00EF7EA7" w:rsidRDefault="00000000">
            <w:r>
              <w:rPr>
                <w:rFonts w:ascii="Aptos" w:eastAsia="Aptos" w:hAnsi="Aptos" w:cs="Aptos"/>
                <w:color w:val="444444"/>
                <w:sz w:val="20"/>
              </w:rPr>
              <w:t>02/03/2026</w:t>
            </w:r>
          </w:p>
        </w:tc>
      </w:tr>
      <w:tr w:rsidR="00EF7EA7" w14:paraId="35CA367D" w14:textId="77777777">
        <w:trPr>
          <w:jc w:val="center"/>
        </w:trPr>
        <w:tc>
          <w:tcPr>
            <w:tcW w:w="4561" w:type="dxa"/>
            <w:shd w:val="clear" w:color="auto" w:fill="F5F5F5"/>
          </w:tcPr>
          <w:p w14:paraId="6FB389AD" w14:textId="77777777" w:rsidR="00EF7EA7" w:rsidRDefault="00000000">
            <w:r>
              <w:rPr>
                <w:rFonts w:ascii="Aptos" w:eastAsia="Aptos" w:hAnsi="Aptos" w:cs="Aptos"/>
                <w:color w:val="444444"/>
                <w:sz w:val="20"/>
              </w:rPr>
              <w:t>Project Title</w:t>
            </w:r>
          </w:p>
        </w:tc>
        <w:tc>
          <w:tcPr>
            <w:tcW w:w="4561" w:type="dxa"/>
            <w:shd w:val="clear" w:color="auto" w:fill="F5F5F5"/>
          </w:tcPr>
          <w:p w14:paraId="55B5AD67" w14:textId="77777777" w:rsidR="00EF7EA7" w:rsidRDefault="00000000">
            <w:r>
              <w:rPr>
                <w:rFonts w:ascii="Aptos" w:eastAsia="Aptos" w:hAnsi="Aptos" w:cs="Aptos"/>
                <w:color w:val="444444"/>
                <w:sz w:val="20"/>
              </w:rPr>
              <w:t>Vishal Gold — B2B/B2C Jewelry Application (Android)</w:t>
            </w:r>
          </w:p>
        </w:tc>
      </w:tr>
      <w:tr w:rsidR="00EF7EA7" w14:paraId="1CC60DA3" w14:textId="77777777">
        <w:trPr>
          <w:jc w:val="center"/>
        </w:trPr>
        <w:tc>
          <w:tcPr>
            <w:tcW w:w="4561" w:type="dxa"/>
            <w:shd w:val="clear" w:color="auto" w:fill="FFFFFF"/>
          </w:tcPr>
          <w:p w14:paraId="29992CBB" w14:textId="77777777" w:rsidR="00EF7EA7" w:rsidRDefault="00000000">
            <w:r>
              <w:rPr>
                <w:rFonts w:ascii="Aptos" w:eastAsia="Aptos" w:hAnsi="Aptos" w:cs="Aptos"/>
                <w:color w:val="444444"/>
                <w:sz w:val="20"/>
              </w:rPr>
              <w:t>Client Name</w:t>
            </w:r>
          </w:p>
        </w:tc>
        <w:tc>
          <w:tcPr>
            <w:tcW w:w="4561" w:type="dxa"/>
            <w:shd w:val="clear" w:color="auto" w:fill="FFFFFF"/>
          </w:tcPr>
          <w:p w14:paraId="7455DB2C" w14:textId="77777777" w:rsidR="00EF7EA7" w:rsidRDefault="00000000">
            <w:r>
              <w:rPr>
                <w:rFonts w:ascii="Aptos" w:eastAsia="Aptos" w:hAnsi="Aptos" w:cs="Aptos"/>
                <w:color w:val="444444"/>
                <w:sz w:val="20"/>
              </w:rPr>
              <w:t>Savan Bhai Kondhia</w:t>
            </w:r>
          </w:p>
        </w:tc>
      </w:tr>
      <w:tr w:rsidR="00EF7EA7" w14:paraId="391F7E54" w14:textId="77777777">
        <w:trPr>
          <w:jc w:val="center"/>
        </w:trPr>
        <w:tc>
          <w:tcPr>
            <w:tcW w:w="4561" w:type="dxa"/>
            <w:shd w:val="clear" w:color="auto" w:fill="F5F5F5"/>
          </w:tcPr>
          <w:p w14:paraId="7505FA5B" w14:textId="77777777" w:rsidR="00EF7EA7" w:rsidRDefault="00000000">
            <w:r>
              <w:rPr>
                <w:rFonts w:ascii="Aptos" w:eastAsia="Aptos" w:hAnsi="Aptos" w:cs="Aptos"/>
                <w:color w:val="444444"/>
                <w:sz w:val="20"/>
              </w:rPr>
              <w:t>Client Company</w:t>
            </w:r>
          </w:p>
        </w:tc>
        <w:tc>
          <w:tcPr>
            <w:tcW w:w="4561" w:type="dxa"/>
            <w:shd w:val="clear" w:color="auto" w:fill="F5F5F5"/>
          </w:tcPr>
          <w:p w14:paraId="01627497" w14:textId="77777777" w:rsidR="00EF7EA7" w:rsidRDefault="00000000">
            <w:r>
              <w:rPr>
                <w:rFonts w:ascii="Aptos" w:eastAsia="Aptos" w:hAnsi="Aptos" w:cs="Aptos"/>
                <w:color w:val="444444"/>
                <w:sz w:val="20"/>
              </w:rPr>
              <w:t>Saar Data Services Pvt. Ltd.</w:t>
            </w:r>
          </w:p>
        </w:tc>
      </w:tr>
      <w:tr w:rsidR="00EF7EA7" w14:paraId="3D6CD9B2" w14:textId="77777777">
        <w:trPr>
          <w:jc w:val="center"/>
        </w:trPr>
        <w:tc>
          <w:tcPr>
            <w:tcW w:w="4561" w:type="dxa"/>
            <w:shd w:val="clear" w:color="auto" w:fill="FFFFFF"/>
          </w:tcPr>
          <w:p w14:paraId="083E1C36" w14:textId="77777777" w:rsidR="00EF7EA7" w:rsidRDefault="00000000">
            <w:r>
              <w:rPr>
                <w:rFonts w:ascii="Aptos" w:eastAsia="Aptos" w:hAnsi="Aptos" w:cs="Aptos"/>
                <w:color w:val="444444"/>
                <w:sz w:val="20"/>
              </w:rPr>
              <w:t>Developer / Vendor</w:t>
            </w:r>
          </w:p>
        </w:tc>
        <w:tc>
          <w:tcPr>
            <w:tcW w:w="4561" w:type="dxa"/>
            <w:shd w:val="clear" w:color="auto" w:fill="FFFFFF"/>
          </w:tcPr>
          <w:p w14:paraId="51CCEB54" w14:textId="20C82DC4" w:rsidR="00EF7EA7" w:rsidRDefault="00000000">
            <w:r>
              <w:rPr>
                <w:rFonts w:ascii="Aptos" w:eastAsia="Aptos" w:hAnsi="Aptos" w:cs="Aptos"/>
                <w:color w:val="444444"/>
                <w:sz w:val="20"/>
              </w:rPr>
              <w:t>Akshat Vora</w:t>
            </w:r>
            <w:r w:rsidR="0075229D">
              <w:rPr>
                <w:rFonts w:ascii="Aptos" w:eastAsia="Aptos" w:hAnsi="Aptos" w:cs="Aptos"/>
                <w:color w:val="444444"/>
                <w:sz w:val="20"/>
              </w:rPr>
              <w:t xml:space="preserve"> / Rushabh Makim</w:t>
            </w:r>
          </w:p>
        </w:tc>
      </w:tr>
      <w:tr w:rsidR="00EF7EA7" w14:paraId="7E709C5B" w14:textId="77777777">
        <w:trPr>
          <w:jc w:val="center"/>
        </w:trPr>
        <w:tc>
          <w:tcPr>
            <w:tcW w:w="4561" w:type="dxa"/>
            <w:shd w:val="clear" w:color="auto" w:fill="F5F5F5"/>
          </w:tcPr>
          <w:p w14:paraId="13E855E3" w14:textId="77777777" w:rsidR="00EF7EA7" w:rsidRDefault="00000000">
            <w:r>
              <w:rPr>
                <w:rFonts w:ascii="Aptos" w:eastAsia="Aptos" w:hAnsi="Aptos" w:cs="Aptos"/>
                <w:color w:val="444444"/>
                <w:sz w:val="20"/>
              </w:rPr>
              <w:t>Development Firm</w:t>
            </w:r>
          </w:p>
        </w:tc>
        <w:tc>
          <w:tcPr>
            <w:tcW w:w="4561" w:type="dxa"/>
            <w:shd w:val="clear" w:color="auto" w:fill="F5F5F5"/>
          </w:tcPr>
          <w:p w14:paraId="53339F3C" w14:textId="77777777" w:rsidR="00EF7EA7" w:rsidRDefault="00000000">
            <w:r>
              <w:rPr>
                <w:rFonts w:ascii="Aptos" w:eastAsia="Aptos" w:hAnsi="Aptos" w:cs="Aptos"/>
                <w:color w:val="444444"/>
                <w:sz w:val="20"/>
              </w:rPr>
              <w:t>Engineering Delivery Team</w:t>
            </w:r>
          </w:p>
        </w:tc>
      </w:tr>
      <w:tr w:rsidR="00EF7EA7" w14:paraId="2B66AD52" w14:textId="77777777">
        <w:trPr>
          <w:jc w:val="center"/>
        </w:trPr>
        <w:tc>
          <w:tcPr>
            <w:tcW w:w="4561" w:type="dxa"/>
            <w:shd w:val="clear" w:color="auto" w:fill="FFFFFF"/>
          </w:tcPr>
          <w:p w14:paraId="412B4DEA" w14:textId="77777777" w:rsidR="00EF7EA7" w:rsidRDefault="00000000">
            <w:r>
              <w:rPr>
                <w:rFonts w:ascii="Aptos" w:eastAsia="Aptos" w:hAnsi="Aptos" w:cs="Aptos"/>
                <w:color w:val="444444"/>
                <w:sz w:val="20"/>
              </w:rPr>
              <w:t>Total Project Value</w:t>
            </w:r>
          </w:p>
        </w:tc>
        <w:tc>
          <w:tcPr>
            <w:tcW w:w="4561" w:type="dxa"/>
            <w:shd w:val="clear" w:color="auto" w:fill="FFFFFF"/>
          </w:tcPr>
          <w:p w14:paraId="3558D16A" w14:textId="6046A8C7" w:rsidR="00EF7EA7" w:rsidRDefault="00000000">
            <w:r>
              <w:rPr>
                <w:rFonts w:ascii="Aptos" w:eastAsia="Aptos" w:hAnsi="Aptos" w:cs="Aptos"/>
                <w:color w:val="444444"/>
                <w:sz w:val="20"/>
              </w:rPr>
              <w:t>Rs. 2</w:t>
            </w:r>
            <w:r w:rsidR="0075229D">
              <w:rPr>
                <w:rFonts w:ascii="Aptos" w:eastAsia="Aptos" w:hAnsi="Aptos" w:cs="Aptos"/>
                <w:color w:val="444444"/>
                <w:sz w:val="20"/>
              </w:rPr>
              <w:t>4</w:t>
            </w:r>
            <w:r>
              <w:rPr>
                <w:rFonts w:ascii="Aptos" w:eastAsia="Aptos" w:hAnsi="Aptos" w:cs="Aptos"/>
                <w:color w:val="444444"/>
                <w:sz w:val="20"/>
              </w:rPr>
              <w:t>,000/- (Rupees Twenty-</w:t>
            </w:r>
            <w:r w:rsidR="0075229D">
              <w:rPr>
                <w:rFonts w:ascii="Aptos" w:eastAsia="Aptos" w:hAnsi="Aptos" w:cs="Aptos"/>
                <w:color w:val="444444"/>
                <w:sz w:val="20"/>
              </w:rPr>
              <w:t>Four</w:t>
            </w:r>
            <w:r>
              <w:rPr>
                <w:rFonts w:ascii="Aptos" w:eastAsia="Aptos" w:hAnsi="Aptos" w:cs="Aptos"/>
                <w:color w:val="444444"/>
                <w:sz w:val="20"/>
              </w:rPr>
              <w:t xml:space="preserve"> Thousand Only)</w:t>
            </w:r>
          </w:p>
        </w:tc>
      </w:tr>
      <w:tr w:rsidR="00EF7EA7" w14:paraId="52A3AD16" w14:textId="77777777">
        <w:trPr>
          <w:jc w:val="center"/>
        </w:trPr>
        <w:tc>
          <w:tcPr>
            <w:tcW w:w="4561" w:type="dxa"/>
            <w:shd w:val="clear" w:color="auto" w:fill="F5F5F5"/>
          </w:tcPr>
          <w:p w14:paraId="1D13E627" w14:textId="77777777" w:rsidR="00EF7EA7" w:rsidRDefault="00000000">
            <w:r>
              <w:rPr>
                <w:rFonts w:ascii="Aptos" w:eastAsia="Aptos" w:hAnsi="Aptos" w:cs="Aptos"/>
                <w:color w:val="444444"/>
                <w:sz w:val="20"/>
              </w:rPr>
              <w:t>Estimated Duration</w:t>
            </w:r>
          </w:p>
        </w:tc>
        <w:tc>
          <w:tcPr>
            <w:tcW w:w="4561" w:type="dxa"/>
            <w:shd w:val="clear" w:color="auto" w:fill="F5F5F5"/>
          </w:tcPr>
          <w:p w14:paraId="1F7124F6" w14:textId="77777777" w:rsidR="00EF7EA7" w:rsidRDefault="00000000">
            <w:r>
              <w:rPr>
                <w:rFonts w:ascii="Aptos" w:eastAsia="Aptos" w:hAnsi="Aptos" w:cs="Aptos"/>
                <w:color w:val="444444"/>
                <w:sz w:val="20"/>
              </w:rPr>
              <w:t>30 Working Days from advance payment and requirement confirmation</w:t>
            </w:r>
          </w:p>
        </w:tc>
      </w:tr>
      <w:tr w:rsidR="00EF7EA7" w14:paraId="34FAAA33" w14:textId="77777777">
        <w:trPr>
          <w:jc w:val="center"/>
        </w:trPr>
        <w:tc>
          <w:tcPr>
            <w:tcW w:w="4561" w:type="dxa"/>
            <w:shd w:val="clear" w:color="auto" w:fill="FFFFFF"/>
          </w:tcPr>
          <w:p w14:paraId="6C33F5EA" w14:textId="77777777" w:rsidR="00EF7EA7" w:rsidRDefault="00000000">
            <w:r>
              <w:rPr>
                <w:rFonts w:ascii="Aptos" w:eastAsia="Aptos" w:hAnsi="Aptos" w:cs="Aptos"/>
                <w:color w:val="444444"/>
                <w:sz w:val="20"/>
              </w:rPr>
              <w:t>Reference Quotation</w:t>
            </w:r>
          </w:p>
        </w:tc>
        <w:tc>
          <w:tcPr>
            <w:tcW w:w="4561" w:type="dxa"/>
            <w:shd w:val="clear" w:color="auto" w:fill="FFFFFF"/>
          </w:tcPr>
          <w:p w14:paraId="206DF271" w14:textId="77777777" w:rsidR="00EF7EA7" w:rsidRDefault="00000000">
            <w:r>
              <w:rPr>
                <w:rFonts w:ascii="Aptos" w:eastAsia="Aptos" w:hAnsi="Aptos" w:cs="Aptos"/>
                <w:color w:val="444444"/>
                <w:sz w:val="20"/>
              </w:rPr>
              <w:t>Q No. APP0152158-R1 dated 28/01/2026</w:t>
            </w:r>
          </w:p>
        </w:tc>
      </w:tr>
    </w:tbl>
    <w:p w14:paraId="0F603581" w14:textId="77777777" w:rsidR="00EF7EA7" w:rsidRDefault="00EF7EA7"/>
    <w:p w14:paraId="78F15A92" w14:textId="77777777" w:rsidR="00EF7EA7" w:rsidRDefault="00000000">
      <w:pPr>
        <w:spacing w:before="120" w:after="120"/>
        <w:jc w:val="both"/>
      </w:pPr>
      <w:r>
        <w:rPr>
          <w:rFonts w:ascii="Aptos" w:eastAsia="Aptos" w:hAnsi="Aptos" w:cs="Aptos"/>
          <w:b/>
          <w:color w:val="D4AF37"/>
          <w:sz w:val="24"/>
        </w:rPr>
        <w:t xml:space="preserve">BINDING AGREEMENT: </w:t>
      </w:r>
      <w:r>
        <w:rPr>
          <w:rFonts w:ascii="Aptos" w:eastAsia="Aptos" w:hAnsi="Aptos" w:cs="Aptos"/>
          <w:color w:val="444444"/>
          <w:sz w:val="24"/>
        </w:rPr>
        <w:t>By signing this document, both parties agree to be legally bound by all terms, clauses, and conditions stated herein. This document supersedes any prior verbal or written communications regarding the scope, cost, or delivery of this project.</w:t>
      </w:r>
    </w:p>
    <w:p w14:paraId="5E2C8288" w14:textId="77777777" w:rsidR="00EF7EA7" w:rsidRDefault="00000000">
      <w:pPr>
        <w:spacing w:before="360" w:after="80"/>
      </w:pPr>
      <w:r>
        <w:rPr>
          <w:rFonts w:ascii="Aptos" w:eastAsia="Aptos" w:hAnsi="Aptos" w:cs="Aptos"/>
          <w:b/>
          <w:color w:val="1A1A2E"/>
          <w:sz w:val="40"/>
        </w:rPr>
        <w:t>2. Project Overview &amp; Scope</w:t>
      </w:r>
    </w:p>
    <w:p w14:paraId="6C988008" w14:textId="77777777" w:rsidR="00EF7EA7" w:rsidRDefault="00EF7EA7">
      <w:pPr>
        <w:pBdr>
          <w:bottom w:val="single" w:sz="8" w:space="1" w:color="D4AF37"/>
        </w:pBdr>
        <w:spacing w:before="40" w:after="40"/>
      </w:pPr>
    </w:p>
    <w:p w14:paraId="3174B0F0" w14:textId="77777777" w:rsidR="00EF7EA7" w:rsidRDefault="00000000">
      <w:pPr>
        <w:spacing w:after="160"/>
        <w:jc w:val="both"/>
      </w:pPr>
      <w:r>
        <w:rPr>
          <w:rFonts w:ascii="Aptos" w:eastAsia="Aptos" w:hAnsi="Aptos" w:cs="Aptos"/>
          <w:color w:val="444444"/>
          <w:sz w:val="24"/>
        </w:rPr>
        <w:t>This Agreement governs the end-to-end development of a custom-built Gold Jewellery Android Application ('the Application') for the Client. The development is aligned with the functional and UI structure of an existing reference application, while implementing client-specific requirements, features, and business logic as outlined in this document.</w:t>
      </w:r>
    </w:p>
    <w:p w14:paraId="64B4AEBE" w14:textId="77777777" w:rsidR="00EF7EA7" w:rsidRDefault="00000000">
      <w:pPr>
        <w:spacing w:after="160"/>
        <w:jc w:val="both"/>
      </w:pPr>
      <w:r>
        <w:rPr>
          <w:rFonts w:ascii="Aptos" w:eastAsia="Aptos" w:hAnsi="Aptos" w:cs="Aptos"/>
          <w:color w:val="444444"/>
          <w:sz w:val="24"/>
        </w:rPr>
        <w:t>The Application is engineered with a secure, scalable, and role-driven architecture, ensuring performance, reliability, and long-term maintainability. The codebase, authentication logic, and backend handling are entirely rebuilt from scratch — no proprietary code from the reference application is reused or redistributed.</w:t>
      </w:r>
    </w:p>
    <w:p w14:paraId="02A09AC6" w14:textId="77777777" w:rsidR="00EF7EA7" w:rsidRDefault="00000000">
      <w:pPr>
        <w:spacing w:before="280" w:after="60"/>
      </w:pPr>
      <w:r>
        <w:rPr>
          <w:rFonts w:ascii="Aptos" w:eastAsia="Aptos" w:hAnsi="Aptos" w:cs="Aptos"/>
          <w:b/>
          <w:color w:val="1A1A2E"/>
          <w:sz w:val="30"/>
        </w:rPr>
        <w:t>2.1 Scope of Work</w:t>
      </w:r>
    </w:p>
    <w:p w14:paraId="665E590C" w14:textId="77777777" w:rsidR="00EF7EA7" w:rsidRDefault="00000000">
      <w:pPr>
        <w:spacing w:after="160"/>
        <w:jc w:val="both"/>
      </w:pPr>
      <w:r>
        <w:rPr>
          <w:rFonts w:ascii="Aptos" w:eastAsia="Aptos" w:hAnsi="Aptos" w:cs="Aptos"/>
          <w:color w:val="444444"/>
          <w:sz w:val="24"/>
        </w:rPr>
        <w:t>The following deliverables are included in this Agreement:</w:t>
      </w:r>
    </w:p>
    <w:p w14:paraId="4C8B0744" w14:textId="77777777" w:rsidR="00EF7EA7" w:rsidRDefault="00000000">
      <w:pPr>
        <w:pStyle w:val="ListNumber"/>
        <w:spacing w:after="80"/>
      </w:pPr>
      <w:r>
        <w:rPr>
          <w:rFonts w:ascii="Aptos" w:eastAsia="Aptos" w:hAnsi="Aptos" w:cs="Aptos"/>
          <w:color w:val="444444"/>
          <w:sz w:val="24"/>
        </w:rPr>
        <w:t>Detailed requirement engineering and validation</w:t>
      </w:r>
    </w:p>
    <w:p w14:paraId="0CA28762" w14:textId="77777777" w:rsidR="00EF7EA7" w:rsidRDefault="00000000">
      <w:pPr>
        <w:pStyle w:val="ListNumber"/>
        <w:spacing w:after="80"/>
      </w:pPr>
      <w:r>
        <w:rPr>
          <w:rFonts w:ascii="Aptos" w:eastAsia="Aptos" w:hAnsi="Aptos" w:cs="Aptos"/>
          <w:color w:val="444444"/>
          <w:sz w:val="24"/>
        </w:rPr>
        <w:t>Premium UI/UX design aligned with gold jewellery business aesthetics and brand</w:t>
      </w:r>
    </w:p>
    <w:p w14:paraId="52307F9C" w14:textId="77777777" w:rsidR="00EF7EA7" w:rsidRDefault="00000000">
      <w:pPr>
        <w:pStyle w:val="ListNumber"/>
        <w:spacing w:after="80"/>
      </w:pPr>
      <w:r>
        <w:rPr>
          <w:rFonts w:ascii="Aptos" w:eastAsia="Aptos" w:hAnsi="Aptos" w:cs="Aptos"/>
          <w:color w:val="444444"/>
          <w:sz w:val="24"/>
        </w:rPr>
        <w:lastRenderedPageBreak/>
        <w:t>Native Android application development (Flutter framework)</w:t>
      </w:r>
    </w:p>
    <w:p w14:paraId="299C68AD" w14:textId="77777777" w:rsidR="00EF7EA7" w:rsidRDefault="00000000">
      <w:pPr>
        <w:pStyle w:val="ListNumber"/>
        <w:spacing w:after="80"/>
      </w:pPr>
      <w:r>
        <w:rPr>
          <w:rFonts w:ascii="Aptos" w:eastAsia="Aptos" w:hAnsi="Aptos" w:cs="Aptos"/>
          <w:color w:val="444444"/>
          <w:sz w:val="24"/>
        </w:rPr>
        <w:t>Firebase backend integration (Firestore, Firebase Auth, Firebase Storage, FCM)</w:t>
      </w:r>
    </w:p>
    <w:p w14:paraId="706888FD" w14:textId="77777777" w:rsidR="00EF7EA7" w:rsidRDefault="00000000">
      <w:pPr>
        <w:pStyle w:val="ListNumber"/>
        <w:spacing w:after="80"/>
      </w:pPr>
      <w:r>
        <w:rPr>
          <w:rFonts w:ascii="Aptos" w:eastAsia="Aptos" w:hAnsi="Aptos" w:cs="Aptos"/>
          <w:color w:val="444444"/>
          <w:sz w:val="24"/>
        </w:rPr>
        <w:t>OTP-based authentication system for customers and wholesalers</w:t>
      </w:r>
    </w:p>
    <w:p w14:paraId="755C516F" w14:textId="77777777" w:rsidR="00EF7EA7" w:rsidRDefault="00000000">
      <w:pPr>
        <w:pStyle w:val="ListNumber"/>
        <w:spacing w:after="80"/>
      </w:pPr>
      <w:r>
        <w:rPr>
          <w:rFonts w:ascii="Aptos" w:eastAsia="Aptos" w:hAnsi="Aptos" w:cs="Aptos"/>
          <w:color w:val="444444"/>
          <w:sz w:val="24"/>
        </w:rPr>
        <w:t>Email &amp; Password authentication for admin users</w:t>
      </w:r>
    </w:p>
    <w:p w14:paraId="71AD1585" w14:textId="77777777" w:rsidR="00EF7EA7" w:rsidRDefault="00000000">
      <w:pPr>
        <w:pStyle w:val="ListNumber"/>
        <w:spacing w:after="80"/>
      </w:pPr>
      <w:r>
        <w:rPr>
          <w:rFonts w:ascii="Aptos" w:eastAsia="Aptos" w:hAnsi="Aptos" w:cs="Aptos"/>
          <w:color w:val="444444"/>
          <w:sz w:val="24"/>
        </w:rPr>
        <w:t>Role-Based Access Control (RBAC) — Customer, Wholesaler, Admin, Super Admin</w:t>
      </w:r>
    </w:p>
    <w:p w14:paraId="181F7572" w14:textId="77777777" w:rsidR="00EF7EA7" w:rsidRDefault="00000000">
      <w:pPr>
        <w:pStyle w:val="ListNumber"/>
        <w:spacing w:after="80"/>
      </w:pPr>
      <w:r>
        <w:rPr>
          <w:rFonts w:ascii="Aptos" w:eastAsia="Aptos" w:hAnsi="Aptos" w:cs="Aptos"/>
          <w:color w:val="444444"/>
          <w:sz w:val="24"/>
        </w:rPr>
        <w:t>Full product catalog management system (categories, sub-categories, products, images)</w:t>
      </w:r>
    </w:p>
    <w:p w14:paraId="09E96012" w14:textId="77777777" w:rsidR="00EF7EA7" w:rsidRDefault="00000000">
      <w:pPr>
        <w:pStyle w:val="ListNumber"/>
        <w:spacing w:after="80"/>
      </w:pPr>
      <w:r>
        <w:rPr>
          <w:rFonts w:ascii="Aptos" w:eastAsia="Aptos" w:hAnsi="Aptos" w:cs="Aptos"/>
          <w:color w:val="444444"/>
          <w:sz w:val="24"/>
        </w:rPr>
        <w:t>Admin dashboard with analytics, CRM hub, banner management, flash sale creator</w:t>
      </w:r>
    </w:p>
    <w:p w14:paraId="59175B38" w14:textId="77777777" w:rsidR="00EF7EA7" w:rsidRDefault="00000000">
      <w:pPr>
        <w:pStyle w:val="ListNumber"/>
        <w:spacing w:after="80"/>
      </w:pPr>
      <w:r>
        <w:rPr>
          <w:rFonts w:ascii="Aptos" w:eastAsia="Aptos" w:hAnsi="Aptos" w:cs="Aptos"/>
          <w:color w:val="444444"/>
          <w:sz w:val="24"/>
        </w:rPr>
        <w:t>Push notification system via Firebase Cloud Messaging (FCM)</w:t>
      </w:r>
    </w:p>
    <w:p w14:paraId="70135486" w14:textId="77777777" w:rsidR="00EF7EA7" w:rsidRDefault="00000000">
      <w:pPr>
        <w:pStyle w:val="ListNumber"/>
        <w:spacing w:after="80"/>
      </w:pPr>
      <w:r>
        <w:rPr>
          <w:rFonts w:ascii="Aptos" w:eastAsia="Aptos" w:hAnsi="Aptos" w:cs="Aptos"/>
          <w:color w:val="444444"/>
          <w:sz w:val="24"/>
        </w:rPr>
        <w:t>Cart system with admin WhatsApp and FCM alerts on order placement</w:t>
      </w:r>
    </w:p>
    <w:p w14:paraId="309E8913" w14:textId="77777777" w:rsidR="00EF7EA7" w:rsidRDefault="00000000">
      <w:pPr>
        <w:pStyle w:val="ListNumber"/>
        <w:spacing w:after="80"/>
      </w:pPr>
      <w:r>
        <w:rPr>
          <w:rFonts w:ascii="Aptos" w:eastAsia="Aptos" w:hAnsi="Aptos" w:cs="Aptos"/>
          <w:color w:val="444444"/>
          <w:sz w:val="24"/>
        </w:rPr>
        <w:t>Sample/custom order flow with image upload and real-time status tracking</w:t>
      </w:r>
    </w:p>
    <w:p w14:paraId="4CFD6310" w14:textId="77777777" w:rsidR="00EF7EA7" w:rsidRDefault="00000000">
      <w:pPr>
        <w:pStyle w:val="ListNumber"/>
        <w:spacing w:after="80"/>
      </w:pPr>
      <w:r>
        <w:rPr>
          <w:rFonts w:ascii="Aptos" w:eastAsia="Aptos" w:hAnsi="Aptos" w:cs="Aptos"/>
          <w:color w:val="444444"/>
          <w:sz w:val="24"/>
        </w:rPr>
        <w:t>Design-to-Social promotional export tool</w:t>
      </w:r>
    </w:p>
    <w:p w14:paraId="2FCE2964" w14:textId="77777777" w:rsidR="00EF7EA7" w:rsidRDefault="00000000">
      <w:pPr>
        <w:pStyle w:val="ListNumber"/>
        <w:spacing w:after="80"/>
      </w:pPr>
      <w:r>
        <w:rPr>
          <w:rFonts w:ascii="Aptos" w:eastAsia="Aptos" w:hAnsi="Aptos" w:cs="Aptos"/>
          <w:color w:val="444444"/>
          <w:sz w:val="24"/>
        </w:rPr>
        <w:t>Comprehensive QA, dynamic testing, and bug fixing</w:t>
      </w:r>
    </w:p>
    <w:p w14:paraId="1316AD3C" w14:textId="77777777" w:rsidR="00EF7EA7" w:rsidRDefault="00000000">
      <w:pPr>
        <w:pStyle w:val="ListNumber"/>
        <w:spacing w:after="80"/>
      </w:pPr>
      <w:r>
        <w:rPr>
          <w:rFonts w:ascii="Aptos" w:eastAsia="Aptos" w:hAnsi="Aptos" w:cs="Aptos"/>
          <w:color w:val="444444"/>
          <w:sz w:val="24"/>
        </w:rPr>
        <w:t>Production-ready APK / AAB build delivery</w:t>
      </w:r>
    </w:p>
    <w:p w14:paraId="68008A58" w14:textId="77777777" w:rsidR="00EF7EA7" w:rsidRDefault="00000000">
      <w:pPr>
        <w:pStyle w:val="ListNumber"/>
        <w:spacing w:after="80"/>
      </w:pPr>
      <w:r>
        <w:rPr>
          <w:rFonts w:ascii="Aptos" w:eastAsia="Aptos" w:hAnsi="Aptos" w:cs="Aptos"/>
          <w:color w:val="444444"/>
          <w:sz w:val="24"/>
        </w:rPr>
        <w:t>Complete source code handover (subject to full payment)</w:t>
      </w:r>
    </w:p>
    <w:p w14:paraId="77C850F8" w14:textId="77777777" w:rsidR="00EF7EA7" w:rsidRDefault="00000000">
      <w:pPr>
        <w:spacing w:before="360" w:after="80"/>
      </w:pPr>
      <w:r>
        <w:rPr>
          <w:rFonts w:ascii="Aptos" w:eastAsia="Aptos" w:hAnsi="Aptos" w:cs="Aptos"/>
          <w:b/>
          <w:color w:val="1A1A2E"/>
          <w:sz w:val="40"/>
        </w:rPr>
        <w:t>3. Functional Requirements</w:t>
      </w:r>
    </w:p>
    <w:p w14:paraId="5AD735B9" w14:textId="77777777" w:rsidR="00EF7EA7" w:rsidRDefault="00EF7EA7">
      <w:pPr>
        <w:pBdr>
          <w:bottom w:val="single" w:sz="8" w:space="1" w:color="D4AF37"/>
        </w:pBdr>
        <w:spacing w:before="40" w:after="40"/>
      </w:pPr>
    </w:p>
    <w:p w14:paraId="0D34EF53" w14:textId="77777777" w:rsidR="00EF7EA7" w:rsidRDefault="00000000">
      <w:pPr>
        <w:spacing w:before="280" w:after="60"/>
      </w:pPr>
      <w:r>
        <w:rPr>
          <w:rFonts w:ascii="Aptos" w:eastAsia="Aptos" w:hAnsi="Aptos" w:cs="Aptos"/>
          <w:b/>
          <w:color w:val="1A1A2E"/>
          <w:sz w:val="30"/>
        </w:rPr>
        <w:t>3.1 Super Admin / Admin Features</w:t>
      </w:r>
    </w:p>
    <w:p w14:paraId="42CDF2F5" w14:textId="77777777" w:rsidR="00EF7EA7" w:rsidRDefault="00000000">
      <w:pPr>
        <w:spacing w:after="160"/>
        <w:jc w:val="both"/>
      </w:pPr>
      <w:r>
        <w:rPr>
          <w:rFonts w:ascii="Aptos" w:eastAsia="Aptos" w:hAnsi="Aptos" w:cs="Aptos"/>
          <w:color w:val="444444"/>
          <w:sz w:val="24"/>
        </w:rPr>
        <w:t>The Super Admin and Admin will have control over the application including:</w:t>
      </w:r>
    </w:p>
    <w:p w14:paraId="71EE767F" w14:textId="77777777" w:rsidR="00EF7EA7" w:rsidRDefault="00000000">
      <w:pPr>
        <w:pStyle w:val="ListBullet"/>
        <w:spacing w:after="80"/>
        <w:ind w:left="432"/>
      </w:pPr>
      <w:r>
        <w:rPr>
          <w:rFonts w:ascii="Aptos" w:eastAsia="Aptos" w:hAnsi="Aptos" w:cs="Aptos"/>
          <w:color w:val="444444"/>
          <w:sz w:val="24"/>
        </w:rPr>
        <w:t>Create and manage sub-admin accounts with granular permission flags</w:t>
      </w:r>
    </w:p>
    <w:p w14:paraId="6444C9A4" w14:textId="77777777" w:rsidR="00EF7EA7" w:rsidRDefault="00000000">
      <w:pPr>
        <w:pStyle w:val="ListBullet"/>
        <w:spacing w:after="80"/>
        <w:ind w:left="432"/>
      </w:pPr>
      <w:r>
        <w:rPr>
          <w:rFonts w:ascii="Aptos" w:eastAsia="Aptos" w:hAnsi="Aptos" w:cs="Aptos"/>
          <w:color w:val="444444"/>
          <w:sz w:val="24"/>
        </w:rPr>
        <w:t>Add, update, and delete products with multi-image support</w:t>
      </w:r>
    </w:p>
    <w:p w14:paraId="3DF87ACF" w14:textId="77777777" w:rsidR="00EF7EA7" w:rsidRDefault="00000000">
      <w:pPr>
        <w:pStyle w:val="ListBullet"/>
        <w:spacing w:after="80"/>
        <w:ind w:left="432"/>
      </w:pPr>
      <w:r>
        <w:rPr>
          <w:rFonts w:ascii="Aptos" w:eastAsia="Aptos" w:hAnsi="Aptos" w:cs="Aptos"/>
          <w:color w:val="444444"/>
          <w:sz w:val="24"/>
        </w:rPr>
        <w:t>Add and manage Main Categories and Sub-Categories (with images and sort ordering)</w:t>
      </w:r>
    </w:p>
    <w:p w14:paraId="008C3610" w14:textId="77777777" w:rsidR="00EF7EA7" w:rsidRDefault="00000000">
      <w:pPr>
        <w:pStyle w:val="ListBullet"/>
        <w:spacing w:after="80"/>
        <w:ind w:left="432"/>
      </w:pPr>
      <w:r>
        <w:rPr>
          <w:rFonts w:ascii="Aptos" w:eastAsia="Aptos" w:hAnsi="Aptos" w:cs="Aptos"/>
          <w:color w:val="444444"/>
          <w:sz w:val="24"/>
        </w:rPr>
        <w:t>Upload, activate, deactivate, and reorder promotional banners</w:t>
      </w:r>
    </w:p>
    <w:p w14:paraId="1E02B5A4" w14:textId="77777777" w:rsidR="00EF7EA7" w:rsidRDefault="00000000">
      <w:pPr>
        <w:pStyle w:val="ListBullet"/>
        <w:spacing w:after="80"/>
        <w:ind w:left="432"/>
      </w:pPr>
      <w:r>
        <w:rPr>
          <w:rFonts w:ascii="Aptos" w:eastAsia="Aptos" w:hAnsi="Aptos" w:cs="Aptos"/>
          <w:color w:val="444444"/>
          <w:sz w:val="24"/>
        </w:rPr>
        <w:t>Update live gold rate — visible to all customers in real-time</w:t>
      </w:r>
    </w:p>
    <w:p w14:paraId="68FF2666" w14:textId="77777777" w:rsidR="00EF7EA7" w:rsidRDefault="00000000">
      <w:pPr>
        <w:pStyle w:val="ListBullet"/>
        <w:spacing w:after="80"/>
        <w:ind w:left="432"/>
      </w:pPr>
      <w:r>
        <w:rPr>
          <w:rFonts w:ascii="Aptos" w:eastAsia="Aptos" w:hAnsi="Aptos" w:cs="Aptos"/>
          <w:color w:val="444444"/>
          <w:sz w:val="24"/>
        </w:rPr>
        <w:t>Manage and update order status (Pending → In Progress → Completed / Cancelled)</w:t>
      </w:r>
    </w:p>
    <w:p w14:paraId="1F7109E2" w14:textId="77777777" w:rsidR="00EF7EA7" w:rsidRDefault="00000000">
      <w:pPr>
        <w:pStyle w:val="ListBullet"/>
        <w:spacing w:after="80"/>
        <w:ind w:left="432"/>
      </w:pPr>
      <w:r>
        <w:rPr>
          <w:rFonts w:ascii="Aptos" w:eastAsia="Aptos" w:hAnsi="Aptos" w:cs="Aptos"/>
          <w:color w:val="444444"/>
          <w:sz w:val="24"/>
        </w:rPr>
        <w:t>View and respond to sample orders with customer reference images</w:t>
      </w:r>
    </w:p>
    <w:p w14:paraId="4E94F7C5" w14:textId="77777777" w:rsidR="00EF7EA7" w:rsidRDefault="00000000">
      <w:pPr>
        <w:pStyle w:val="ListBullet"/>
        <w:spacing w:after="80"/>
        <w:ind w:left="432"/>
      </w:pPr>
      <w:r>
        <w:rPr>
          <w:rFonts w:ascii="Aptos" w:eastAsia="Aptos" w:hAnsi="Aptos" w:cs="Aptos"/>
          <w:color w:val="444444"/>
          <w:sz w:val="24"/>
        </w:rPr>
        <w:t>Receive FCM push notification + Firestore DB notification when a customer places a cart order</w:t>
      </w:r>
    </w:p>
    <w:p w14:paraId="43F22425" w14:textId="77777777" w:rsidR="00EF7EA7" w:rsidRDefault="00000000">
      <w:pPr>
        <w:pStyle w:val="ListBullet"/>
        <w:spacing w:after="80"/>
        <w:ind w:left="432"/>
      </w:pPr>
      <w:r>
        <w:rPr>
          <w:rFonts w:ascii="Aptos" w:eastAsia="Aptos" w:hAnsi="Aptos" w:cs="Aptos"/>
          <w:color w:val="444444"/>
          <w:sz w:val="24"/>
        </w:rPr>
        <w:t>Send targeted push notifications to customer segments from CRM Hub or FCM Console</w:t>
      </w:r>
    </w:p>
    <w:p w14:paraId="3B6188A4" w14:textId="77777777" w:rsidR="00EF7EA7" w:rsidRDefault="00000000">
      <w:pPr>
        <w:pStyle w:val="ListBullet"/>
        <w:spacing w:after="80"/>
        <w:ind w:left="432"/>
      </w:pPr>
      <w:r>
        <w:rPr>
          <w:rFonts w:ascii="Aptos" w:eastAsia="Aptos" w:hAnsi="Aptos" w:cs="Aptos"/>
          <w:color w:val="444444"/>
          <w:sz w:val="24"/>
        </w:rPr>
        <w:t>Analytics dashboard — order volume, revenue trend, top categories, customer growth</w:t>
      </w:r>
    </w:p>
    <w:p w14:paraId="27C3D651" w14:textId="77777777" w:rsidR="00EF7EA7" w:rsidRDefault="00000000">
      <w:pPr>
        <w:pStyle w:val="ListBullet"/>
        <w:spacing w:after="80"/>
        <w:ind w:left="432"/>
      </w:pPr>
      <w:r>
        <w:rPr>
          <w:rFonts w:ascii="Aptos" w:eastAsia="Aptos" w:hAnsi="Aptos" w:cs="Aptos"/>
          <w:color w:val="444444"/>
          <w:sz w:val="24"/>
        </w:rPr>
        <w:t>Immutable audit trail and audit log of all admin actions</w:t>
      </w:r>
    </w:p>
    <w:p w14:paraId="1F01B9FE" w14:textId="77777777" w:rsidR="00EF7EA7" w:rsidRDefault="00000000">
      <w:pPr>
        <w:pStyle w:val="ListBullet"/>
        <w:spacing w:after="80"/>
        <w:ind w:left="432"/>
      </w:pPr>
      <w:r>
        <w:rPr>
          <w:rFonts w:ascii="Aptos" w:eastAsia="Aptos" w:hAnsi="Aptos" w:cs="Aptos"/>
          <w:color w:val="444444"/>
          <w:sz w:val="24"/>
        </w:rPr>
        <w:t>Flash Sale Creator — create time-bound discounts with optional push notifications</w:t>
      </w:r>
    </w:p>
    <w:p w14:paraId="20491393" w14:textId="77777777" w:rsidR="00EF7EA7" w:rsidRDefault="00000000">
      <w:pPr>
        <w:pStyle w:val="ListBullet"/>
        <w:spacing w:after="80"/>
        <w:ind w:left="432"/>
      </w:pPr>
      <w:r>
        <w:rPr>
          <w:rFonts w:ascii="Aptos" w:eastAsia="Aptos" w:hAnsi="Aptos" w:cs="Aptos"/>
          <w:color w:val="444444"/>
          <w:sz w:val="24"/>
        </w:rPr>
        <w:lastRenderedPageBreak/>
        <w:t>Design-to-Social exporter for WhatsApp and Instagram promotions</w:t>
      </w:r>
    </w:p>
    <w:p w14:paraId="2E80C120" w14:textId="77777777" w:rsidR="00EF7EA7" w:rsidRDefault="00000000">
      <w:pPr>
        <w:pStyle w:val="ListBullet"/>
        <w:spacing w:after="80"/>
        <w:ind w:left="432"/>
      </w:pPr>
      <w:r>
        <w:rPr>
          <w:rFonts w:ascii="Aptos" w:eastAsia="Aptos" w:hAnsi="Aptos" w:cs="Aptos"/>
          <w:color w:val="444444"/>
          <w:sz w:val="24"/>
        </w:rPr>
        <w:t>Admin Preview Mode — stage and preview changes before publishing to live catalog</w:t>
      </w:r>
    </w:p>
    <w:p w14:paraId="1C7DB07C" w14:textId="77777777" w:rsidR="00EF7EA7" w:rsidRDefault="00000000">
      <w:pPr>
        <w:spacing w:before="280" w:after="60"/>
      </w:pPr>
      <w:r>
        <w:rPr>
          <w:rFonts w:ascii="Aptos" w:eastAsia="Aptos" w:hAnsi="Aptos" w:cs="Aptos"/>
          <w:b/>
          <w:color w:val="1A1A2E"/>
          <w:sz w:val="30"/>
        </w:rPr>
        <w:t>3.2 User Roles &amp; Authentication</w:t>
      </w:r>
    </w:p>
    <w:tbl>
      <w:tblPr>
        <w:tblStyle w:val="TableGrid"/>
        <w:tblW w:w="0" w:type="auto"/>
        <w:jc w:val="center"/>
        <w:tblLook w:val="04A0" w:firstRow="1" w:lastRow="0" w:firstColumn="1" w:lastColumn="0" w:noHBand="0" w:noVBand="1"/>
      </w:tblPr>
      <w:tblGrid>
        <w:gridCol w:w="3041"/>
        <w:gridCol w:w="3041"/>
        <w:gridCol w:w="3041"/>
      </w:tblGrid>
      <w:tr w:rsidR="00EF7EA7" w14:paraId="77D40A4A" w14:textId="77777777">
        <w:trPr>
          <w:jc w:val="center"/>
        </w:trPr>
        <w:tc>
          <w:tcPr>
            <w:tcW w:w="3041" w:type="dxa"/>
            <w:shd w:val="clear" w:color="auto" w:fill="1A1A2E"/>
          </w:tcPr>
          <w:p w14:paraId="1CE83FF1" w14:textId="77777777" w:rsidR="00EF7EA7" w:rsidRDefault="00000000">
            <w:pPr>
              <w:jc w:val="center"/>
            </w:pPr>
            <w:r>
              <w:rPr>
                <w:rFonts w:ascii="Aptos" w:eastAsia="Aptos" w:hAnsi="Aptos" w:cs="Aptos"/>
                <w:b/>
                <w:color w:val="FFFFFF"/>
              </w:rPr>
              <w:t>Role</w:t>
            </w:r>
          </w:p>
        </w:tc>
        <w:tc>
          <w:tcPr>
            <w:tcW w:w="3041" w:type="dxa"/>
            <w:shd w:val="clear" w:color="auto" w:fill="1A1A2E"/>
          </w:tcPr>
          <w:p w14:paraId="14E9D18D" w14:textId="77777777" w:rsidR="00EF7EA7" w:rsidRDefault="00000000">
            <w:pPr>
              <w:jc w:val="center"/>
            </w:pPr>
            <w:r>
              <w:rPr>
                <w:rFonts w:ascii="Aptos" w:eastAsia="Aptos" w:hAnsi="Aptos" w:cs="Aptos"/>
                <w:b/>
                <w:color w:val="FFFFFF"/>
              </w:rPr>
              <w:t>Login Method</w:t>
            </w:r>
          </w:p>
        </w:tc>
        <w:tc>
          <w:tcPr>
            <w:tcW w:w="3041" w:type="dxa"/>
            <w:shd w:val="clear" w:color="auto" w:fill="1A1A2E"/>
          </w:tcPr>
          <w:p w14:paraId="6918CF42" w14:textId="77777777" w:rsidR="00EF7EA7" w:rsidRDefault="00000000">
            <w:pPr>
              <w:jc w:val="center"/>
            </w:pPr>
            <w:r>
              <w:rPr>
                <w:rFonts w:ascii="Aptos" w:eastAsia="Aptos" w:hAnsi="Aptos" w:cs="Aptos"/>
                <w:b/>
                <w:color w:val="FFFFFF"/>
              </w:rPr>
              <w:t>Access Level</w:t>
            </w:r>
          </w:p>
        </w:tc>
      </w:tr>
      <w:tr w:rsidR="00EF7EA7" w14:paraId="7F0ADD90" w14:textId="77777777">
        <w:trPr>
          <w:jc w:val="center"/>
        </w:trPr>
        <w:tc>
          <w:tcPr>
            <w:tcW w:w="3041" w:type="dxa"/>
            <w:shd w:val="clear" w:color="auto" w:fill="F5F5F5"/>
          </w:tcPr>
          <w:p w14:paraId="1C9BA7A1" w14:textId="77777777" w:rsidR="00EF7EA7" w:rsidRDefault="00000000">
            <w:r>
              <w:rPr>
                <w:rFonts w:ascii="Aptos" w:eastAsia="Aptos" w:hAnsi="Aptos" w:cs="Aptos"/>
                <w:color w:val="444444"/>
                <w:sz w:val="20"/>
              </w:rPr>
              <w:t>CUSTOMER</w:t>
            </w:r>
          </w:p>
        </w:tc>
        <w:tc>
          <w:tcPr>
            <w:tcW w:w="3041" w:type="dxa"/>
            <w:shd w:val="clear" w:color="auto" w:fill="F5F5F5"/>
          </w:tcPr>
          <w:p w14:paraId="1A7A90F3" w14:textId="77777777" w:rsidR="00EF7EA7" w:rsidRDefault="00000000">
            <w:r>
              <w:rPr>
                <w:rFonts w:ascii="Aptos" w:eastAsia="Aptos" w:hAnsi="Aptos" w:cs="Aptos"/>
                <w:color w:val="444444"/>
                <w:sz w:val="20"/>
              </w:rPr>
              <w:t>Mobile Number + OTP</w:t>
            </w:r>
          </w:p>
        </w:tc>
        <w:tc>
          <w:tcPr>
            <w:tcW w:w="3041" w:type="dxa"/>
            <w:shd w:val="clear" w:color="auto" w:fill="F5F5F5"/>
          </w:tcPr>
          <w:p w14:paraId="6B177C5D" w14:textId="77777777" w:rsidR="00EF7EA7" w:rsidRDefault="00000000">
            <w:r>
              <w:rPr>
                <w:rFonts w:ascii="Aptos" w:eastAsia="Aptos" w:hAnsi="Aptos" w:cs="Aptos"/>
                <w:color w:val="444444"/>
                <w:sz w:val="20"/>
              </w:rPr>
              <w:t>Customer app — retail pricing</w:t>
            </w:r>
          </w:p>
        </w:tc>
      </w:tr>
      <w:tr w:rsidR="00EF7EA7" w14:paraId="684BFD87" w14:textId="77777777">
        <w:trPr>
          <w:jc w:val="center"/>
        </w:trPr>
        <w:tc>
          <w:tcPr>
            <w:tcW w:w="3041" w:type="dxa"/>
            <w:shd w:val="clear" w:color="auto" w:fill="FFFFFF"/>
          </w:tcPr>
          <w:p w14:paraId="5EE2DF29" w14:textId="77777777" w:rsidR="00EF7EA7" w:rsidRDefault="00000000">
            <w:r>
              <w:rPr>
                <w:rFonts w:ascii="Aptos" w:eastAsia="Aptos" w:hAnsi="Aptos" w:cs="Aptos"/>
                <w:color w:val="444444"/>
                <w:sz w:val="20"/>
              </w:rPr>
              <w:t>WHOLESALER</w:t>
            </w:r>
          </w:p>
        </w:tc>
        <w:tc>
          <w:tcPr>
            <w:tcW w:w="3041" w:type="dxa"/>
            <w:shd w:val="clear" w:color="auto" w:fill="FFFFFF"/>
          </w:tcPr>
          <w:p w14:paraId="40981FDB" w14:textId="77777777" w:rsidR="00EF7EA7" w:rsidRDefault="00000000">
            <w:r>
              <w:rPr>
                <w:rFonts w:ascii="Aptos" w:eastAsia="Aptos" w:hAnsi="Aptos" w:cs="Aptos"/>
                <w:color w:val="444444"/>
                <w:sz w:val="20"/>
              </w:rPr>
              <w:t>Mobile Number + OTP</w:t>
            </w:r>
          </w:p>
        </w:tc>
        <w:tc>
          <w:tcPr>
            <w:tcW w:w="3041" w:type="dxa"/>
            <w:shd w:val="clear" w:color="auto" w:fill="FFFFFF"/>
          </w:tcPr>
          <w:p w14:paraId="270AE6FB" w14:textId="77777777" w:rsidR="00EF7EA7" w:rsidRDefault="00000000">
            <w:r>
              <w:rPr>
                <w:rFonts w:ascii="Aptos" w:eastAsia="Aptos" w:hAnsi="Aptos" w:cs="Aptos"/>
                <w:color w:val="444444"/>
                <w:sz w:val="20"/>
              </w:rPr>
              <w:t>Customer app — wholesale pricing + company profile</w:t>
            </w:r>
          </w:p>
        </w:tc>
      </w:tr>
      <w:tr w:rsidR="00EF7EA7" w14:paraId="7955B1B2" w14:textId="77777777">
        <w:trPr>
          <w:jc w:val="center"/>
        </w:trPr>
        <w:tc>
          <w:tcPr>
            <w:tcW w:w="3041" w:type="dxa"/>
            <w:shd w:val="clear" w:color="auto" w:fill="F5F5F5"/>
          </w:tcPr>
          <w:p w14:paraId="464A15C9" w14:textId="77777777" w:rsidR="00EF7EA7" w:rsidRDefault="00000000">
            <w:r>
              <w:rPr>
                <w:rFonts w:ascii="Aptos" w:eastAsia="Aptos" w:hAnsi="Aptos" w:cs="Aptos"/>
                <w:color w:val="444444"/>
                <w:sz w:val="20"/>
              </w:rPr>
              <w:t>ADMIN</w:t>
            </w:r>
          </w:p>
        </w:tc>
        <w:tc>
          <w:tcPr>
            <w:tcW w:w="3041" w:type="dxa"/>
            <w:shd w:val="clear" w:color="auto" w:fill="F5F5F5"/>
          </w:tcPr>
          <w:p w14:paraId="23328F85" w14:textId="77777777" w:rsidR="00EF7EA7" w:rsidRDefault="00000000">
            <w:r>
              <w:rPr>
                <w:rFonts w:ascii="Aptos" w:eastAsia="Aptos" w:hAnsi="Aptos" w:cs="Aptos"/>
                <w:color w:val="444444"/>
                <w:sz w:val="20"/>
              </w:rPr>
              <w:t>Email + Password (Firebase)</w:t>
            </w:r>
          </w:p>
        </w:tc>
        <w:tc>
          <w:tcPr>
            <w:tcW w:w="3041" w:type="dxa"/>
            <w:shd w:val="clear" w:color="auto" w:fill="F5F5F5"/>
          </w:tcPr>
          <w:p w14:paraId="65B8B070" w14:textId="77777777" w:rsidR="00EF7EA7" w:rsidRDefault="00000000">
            <w:r>
              <w:rPr>
                <w:rFonts w:ascii="Aptos" w:eastAsia="Aptos" w:hAnsi="Aptos" w:cs="Aptos"/>
                <w:color w:val="444444"/>
                <w:sz w:val="20"/>
              </w:rPr>
              <w:t>Full Admin Panel</w:t>
            </w:r>
          </w:p>
        </w:tc>
      </w:tr>
      <w:tr w:rsidR="00EF7EA7" w14:paraId="7B700D58" w14:textId="77777777">
        <w:trPr>
          <w:jc w:val="center"/>
        </w:trPr>
        <w:tc>
          <w:tcPr>
            <w:tcW w:w="3041" w:type="dxa"/>
            <w:shd w:val="clear" w:color="auto" w:fill="FFFFFF"/>
          </w:tcPr>
          <w:p w14:paraId="678EE0EA" w14:textId="77777777" w:rsidR="00EF7EA7" w:rsidRDefault="00000000">
            <w:r>
              <w:rPr>
                <w:rFonts w:ascii="Aptos" w:eastAsia="Aptos" w:hAnsi="Aptos" w:cs="Aptos"/>
                <w:color w:val="444444"/>
                <w:sz w:val="20"/>
              </w:rPr>
              <w:t>SUPER_ADMIN</w:t>
            </w:r>
          </w:p>
        </w:tc>
        <w:tc>
          <w:tcPr>
            <w:tcW w:w="3041" w:type="dxa"/>
            <w:shd w:val="clear" w:color="auto" w:fill="FFFFFF"/>
          </w:tcPr>
          <w:p w14:paraId="6F575688" w14:textId="77777777" w:rsidR="00EF7EA7" w:rsidRDefault="00000000">
            <w:r>
              <w:rPr>
                <w:rFonts w:ascii="Aptos" w:eastAsia="Aptos" w:hAnsi="Aptos" w:cs="Aptos"/>
                <w:color w:val="444444"/>
                <w:sz w:val="20"/>
              </w:rPr>
              <w:t>Email + Password + optional 6-digit PIN</w:t>
            </w:r>
          </w:p>
        </w:tc>
        <w:tc>
          <w:tcPr>
            <w:tcW w:w="3041" w:type="dxa"/>
            <w:shd w:val="clear" w:color="auto" w:fill="FFFFFF"/>
          </w:tcPr>
          <w:p w14:paraId="049FA455" w14:textId="77777777" w:rsidR="00EF7EA7" w:rsidRDefault="00000000">
            <w:r>
              <w:rPr>
                <w:rFonts w:ascii="Aptos" w:eastAsia="Aptos" w:hAnsi="Aptos" w:cs="Aptos"/>
                <w:color w:val="444444"/>
                <w:sz w:val="20"/>
              </w:rPr>
              <w:t>Full Admin Panel + Sub-Admin Management</w:t>
            </w:r>
          </w:p>
        </w:tc>
      </w:tr>
    </w:tbl>
    <w:p w14:paraId="14BCD937" w14:textId="77777777" w:rsidR="00EF7EA7" w:rsidRDefault="00EF7EA7"/>
    <w:p w14:paraId="2BE5CA5B" w14:textId="77777777" w:rsidR="00EF7EA7" w:rsidRDefault="00000000">
      <w:pPr>
        <w:spacing w:before="280" w:after="60"/>
      </w:pPr>
      <w:r>
        <w:rPr>
          <w:rFonts w:ascii="Aptos" w:eastAsia="Aptos" w:hAnsi="Aptos" w:cs="Aptos"/>
          <w:b/>
          <w:color w:val="1A1A2E"/>
          <w:sz w:val="30"/>
        </w:rPr>
        <w:t>3.3 Customer Application Features</w:t>
      </w:r>
    </w:p>
    <w:tbl>
      <w:tblPr>
        <w:tblStyle w:val="TableGrid"/>
        <w:tblW w:w="0" w:type="auto"/>
        <w:jc w:val="center"/>
        <w:tblLook w:val="04A0" w:firstRow="1" w:lastRow="0" w:firstColumn="1" w:lastColumn="0" w:noHBand="0" w:noVBand="1"/>
      </w:tblPr>
      <w:tblGrid>
        <w:gridCol w:w="4561"/>
        <w:gridCol w:w="4561"/>
      </w:tblGrid>
      <w:tr w:rsidR="00EF7EA7" w14:paraId="6EA4CE6D" w14:textId="77777777">
        <w:trPr>
          <w:jc w:val="center"/>
        </w:trPr>
        <w:tc>
          <w:tcPr>
            <w:tcW w:w="4561" w:type="dxa"/>
            <w:shd w:val="clear" w:color="auto" w:fill="1A1A2E"/>
          </w:tcPr>
          <w:p w14:paraId="2990C174" w14:textId="77777777" w:rsidR="00EF7EA7" w:rsidRDefault="00000000">
            <w:pPr>
              <w:jc w:val="center"/>
            </w:pPr>
            <w:r>
              <w:rPr>
                <w:rFonts w:ascii="Aptos" w:eastAsia="Aptos" w:hAnsi="Aptos" w:cs="Aptos"/>
                <w:b/>
                <w:color w:val="FFFFFF"/>
              </w:rPr>
              <w:t>Feature</w:t>
            </w:r>
          </w:p>
        </w:tc>
        <w:tc>
          <w:tcPr>
            <w:tcW w:w="4561" w:type="dxa"/>
            <w:shd w:val="clear" w:color="auto" w:fill="1A1A2E"/>
          </w:tcPr>
          <w:p w14:paraId="315A420E" w14:textId="77777777" w:rsidR="00EF7EA7" w:rsidRDefault="00000000">
            <w:pPr>
              <w:jc w:val="center"/>
            </w:pPr>
            <w:r>
              <w:rPr>
                <w:rFonts w:ascii="Aptos" w:eastAsia="Aptos" w:hAnsi="Aptos" w:cs="Aptos"/>
                <w:b/>
                <w:color w:val="FFFFFF"/>
              </w:rPr>
              <w:t>Description</w:t>
            </w:r>
          </w:p>
        </w:tc>
      </w:tr>
      <w:tr w:rsidR="00EF7EA7" w14:paraId="7D856192" w14:textId="77777777">
        <w:trPr>
          <w:jc w:val="center"/>
        </w:trPr>
        <w:tc>
          <w:tcPr>
            <w:tcW w:w="4561" w:type="dxa"/>
            <w:shd w:val="clear" w:color="auto" w:fill="F5F5F5"/>
          </w:tcPr>
          <w:p w14:paraId="43902668" w14:textId="77777777" w:rsidR="00EF7EA7" w:rsidRDefault="00000000">
            <w:r>
              <w:rPr>
                <w:rFonts w:ascii="Aptos" w:eastAsia="Aptos" w:hAnsi="Aptos" w:cs="Aptos"/>
                <w:color w:val="444444"/>
                <w:sz w:val="20"/>
              </w:rPr>
              <w:t>Home Screen</w:t>
            </w:r>
          </w:p>
        </w:tc>
        <w:tc>
          <w:tcPr>
            <w:tcW w:w="4561" w:type="dxa"/>
            <w:shd w:val="clear" w:color="auto" w:fill="F5F5F5"/>
          </w:tcPr>
          <w:p w14:paraId="0C1E3289" w14:textId="77777777" w:rsidR="00EF7EA7" w:rsidRDefault="00000000">
            <w:r>
              <w:rPr>
                <w:rFonts w:ascii="Aptos" w:eastAsia="Aptos" w:hAnsi="Aptos" w:cs="Aptos"/>
                <w:color w:val="444444"/>
                <w:sz w:val="20"/>
              </w:rPr>
              <w:t>Animated banner carousel, category browsing, gold rate display, recent designs</w:t>
            </w:r>
          </w:p>
        </w:tc>
      </w:tr>
      <w:tr w:rsidR="00EF7EA7" w14:paraId="4635F3C4" w14:textId="77777777">
        <w:trPr>
          <w:jc w:val="center"/>
        </w:trPr>
        <w:tc>
          <w:tcPr>
            <w:tcW w:w="4561" w:type="dxa"/>
            <w:shd w:val="clear" w:color="auto" w:fill="FFFFFF"/>
          </w:tcPr>
          <w:p w14:paraId="00FD19E6" w14:textId="77777777" w:rsidR="00EF7EA7" w:rsidRDefault="00000000">
            <w:r>
              <w:rPr>
                <w:rFonts w:ascii="Aptos" w:eastAsia="Aptos" w:hAnsi="Aptos" w:cs="Aptos"/>
                <w:color w:val="444444"/>
                <w:sz w:val="20"/>
              </w:rPr>
              <w:t>Global Search</w:t>
            </w:r>
          </w:p>
        </w:tc>
        <w:tc>
          <w:tcPr>
            <w:tcW w:w="4561" w:type="dxa"/>
            <w:shd w:val="clear" w:color="auto" w:fill="FFFFFF"/>
          </w:tcPr>
          <w:p w14:paraId="08D749C6" w14:textId="77777777" w:rsidR="00EF7EA7" w:rsidRDefault="00000000">
            <w:r>
              <w:rPr>
                <w:rFonts w:ascii="Aptos" w:eastAsia="Aptos" w:hAnsi="Aptos" w:cs="Aptos"/>
                <w:color w:val="444444"/>
                <w:sz w:val="20"/>
              </w:rPr>
              <w:t>Search across categories, sub-categories, and products by name or tag number</w:t>
            </w:r>
          </w:p>
        </w:tc>
      </w:tr>
      <w:tr w:rsidR="00EF7EA7" w14:paraId="34BA195A" w14:textId="77777777">
        <w:trPr>
          <w:jc w:val="center"/>
        </w:trPr>
        <w:tc>
          <w:tcPr>
            <w:tcW w:w="4561" w:type="dxa"/>
            <w:shd w:val="clear" w:color="auto" w:fill="F5F5F5"/>
          </w:tcPr>
          <w:p w14:paraId="1ED58C72" w14:textId="77777777" w:rsidR="00EF7EA7" w:rsidRDefault="00000000">
            <w:r>
              <w:rPr>
                <w:rFonts w:ascii="Aptos" w:eastAsia="Aptos" w:hAnsi="Aptos" w:cs="Aptos"/>
                <w:color w:val="444444"/>
                <w:sz w:val="20"/>
              </w:rPr>
              <w:t>Product Catalog</w:t>
            </w:r>
          </w:p>
        </w:tc>
        <w:tc>
          <w:tcPr>
            <w:tcW w:w="4561" w:type="dxa"/>
            <w:shd w:val="clear" w:color="auto" w:fill="F5F5F5"/>
          </w:tcPr>
          <w:p w14:paraId="0179B24E" w14:textId="77777777" w:rsidR="00EF7EA7" w:rsidRDefault="00000000">
            <w:r>
              <w:rPr>
                <w:rFonts w:ascii="Aptos" w:eastAsia="Aptos" w:hAnsi="Aptos" w:cs="Aptos"/>
                <w:color w:val="444444"/>
                <w:sz w:val="20"/>
              </w:rPr>
              <w:t>Responsive grid listing with skeleton loading, staggered animations, hero image</w:t>
            </w:r>
          </w:p>
        </w:tc>
      </w:tr>
      <w:tr w:rsidR="00EF7EA7" w14:paraId="58AB7C13" w14:textId="77777777">
        <w:trPr>
          <w:jc w:val="center"/>
        </w:trPr>
        <w:tc>
          <w:tcPr>
            <w:tcW w:w="4561" w:type="dxa"/>
            <w:shd w:val="clear" w:color="auto" w:fill="FFFFFF"/>
          </w:tcPr>
          <w:p w14:paraId="626B6251" w14:textId="77777777" w:rsidR="00EF7EA7" w:rsidRDefault="00000000">
            <w:r>
              <w:rPr>
                <w:rFonts w:ascii="Aptos" w:eastAsia="Aptos" w:hAnsi="Aptos" w:cs="Aptos"/>
                <w:color w:val="444444"/>
                <w:sz w:val="20"/>
              </w:rPr>
              <w:t>Product Detail</w:t>
            </w:r>
          </w:p>
        </w:tc>
        <w:tc>
          <w:tcPr>
            <w:tcW w:w="4561" w:type="dxa"/>
            <w:shd w:val="clear" w:color="auto" w:fill="FFFFFF"/>
          </w:tcPr>
          <w:p w14:paraId="4CA7B3D9" w14:textId="77777777" w:rsidR="00EF7EA7" w:rsidRDefault="00000000">
            <w:r>
              <w:rPr>
                <w:rFonts w:ascii="Aptos" w:eastAsia="Aptos" w:hAnsi="Aptos" w:cs="Aptos"/>
                <w:color w:val="444444"/>
                <w:sz w:val="20"/>
              </w:rPr>
              <w:t>Multi-image gallery with zoom, role-based pricing, Add to Cart, Place Sample Order</w:t>
            </w:r>
          </w:p>
        </w:tc>
      </w:tr>
      <w:tr w:rsidR="00EF7EA7" w14:paraId="2FDA4497" w14:textId="77777777">
        <w:trPr>
          <w:jc w:val="center"/>
        </w:trPr>
        <w:tc>
          <w:tcPr>
            <w:tcW w:w="4561" w:type="dxa"/>
            <w:shd w:val="clear" w:color="auto" w:fill="F5F5F5"/>
          </w:tcPr>
          <w:p w14:paraId="45C3C27D" w14:textId="77777777" w:rsidR="00EF7EA7" w:rsidRDefault="00000000">
            <w:r>
              <w:rPr>
                <w:rFonts w:ascii="Aptos" w:eastAsia="Aptos" w:hAnsi="Aptos" w:cs="Aptos"/>
                <w:color w:val="444444"/>
                <w:sz w:val="20"/>
              </w:rPr>
              <w:t>Shopping Cart</w:t>
            </w:r>
          </w:p>
        </w:tc>
        <w:tc>
          <w:tcPr>
            <w:tcW w:w="4561" w:type="dxa"/>
            <w:shd w:val="clear" w:color="auto" w:fill="F5F5F5"/>
          </w:tcPr>
          <w:p w14:paraId="02090A3C" w14:textId="77777777" w:rsidR="00EF7EA7" w:rsidRDefault="00000000">
            <w:r>
              <w:rPr>
                <w:rFonts w:ascii="Aptos" w:eastAsia="Aptos" w:hAnsi="Aptos" w:cs="Aptos"/>
                <w:color w:val="444444"/>
                <w:sz w:val="20"/>
              </w:rPr>
              <w:t>Quantity controls, cart summary, Place Order with admin FCM + WhatsApp alert</w:t>
            </w:r>
          </w:p>
        </w:tc>
      </w:tr>
      <w:tr w:rsidR="00EF7EA7" w14:paraId="3E369C86" w14:textId="77777777">
        <w:trPr>
          <w:jc w:val="center"/>
        </w:trPr>
        <w:tc>
          <w:tcPr>
            <w:tcW w:w="4561" w:type="dxa"/>
            <w:shd w:val="clear" w:color="auto" w:fill="FFFFFF"/>
          </w:tcPr>
          <w:p w14:paraId="63860F73" w14:textId="77777777" w:rsidR="00EF7EA7" w:rsidRDefault="00000000">
            <w:r>
              <w:rPr>
                <w:rFonts w:ascii="Aptos" w:eastAsia="Aptos" w:hAnsi="Aptos" w:cs="Aptos"/>
                <w:color w:val="444444"/>
                <w:sz w:val="20"/>
              </w:rPr>
              <w:t>Sample Order Flow</w:t>
            </w:r>
          </w:p>
        </w:tc>
        <w:tc>
          <w:tcPr>
            <w:tcW w:w="4561" w:type="dxa"/>
            <w:shd w:val="clear" w:color="auto" w:fill="FFFFFF"/>
          </w:tcPr>
          <w:p w14:paraId="290BA145" w14:textId="77777777" w:rsidR="00EF7EA7" w:rsidRDefault="00000000">
            <w:r>
              <w:rPr>
                <w:rFonts w:ascii="Aptos" w:eastAsia="Aptos" w:hAnsi="Aptos" w:cs="Aptos"/>
                <w:color w:val="444444"/>
                <w:sz w:val="20"/>
              </w:rPr>
              <w:t>Category/sub-cat selection, notes, reference image upload (gallery or Firestore product)</w:t>
            </w:r>
          </w:p>
        </w:tc>
      </w:tr>
      <w:tr w:rsidR="00EF7EA7" w14:paraId="7E2B3216" w14:textId="77777777">
        <w:trPr>
          <w:jc w:val="center"/>
        </w:trPr>
        <w:tc>
          <w:tcPr>
            <w:tcW w:w="4561" w:type="dxa"/>
            <w:shd w:val="clear" w:color="auto" w:fill="F5F5F5"/>
          </w:tcPr>
          <w:p w14:paraId="501F8CF5" w14:textId="77777777" w:rsidR="00EF7EA7" w:rsidRDefault="00000000">
            <w:r>
              <w:rPr>
                <w:rFonts w:ascii="Aptos" w:eastAsia="Aptos" w:hAnsi="Aptos" w:cs="Aptos"/>
                <w:color w:val="444444"/>
                <w:sz w:val="20"/>
              </w:rPr>
              <w:t>Order History</w:t>
            </w:r>
          </w:p>
        </w:tc>
        <w:tc>
          <w:tcPr>
            <w:tcW w:w="4561" w:type="dxa"/>
            <w:shd w:val="clear" w:color="auto" w:fill="F5F5F5"/>
          </w:tcPr>
          <w:p w14:paraId="656F6965" w14:textId="77777777" w:rsidR="00EF7EA7" w:rsidRDefault="00000000">
            <w:r>
              <w:rPr>
                <w:rFonts w:ascii="Aptos" w:eastAsia="Aptos" w:hAnsi="Aptos" w:cs="Aptos"/>
                <w:color w:val="444444"/>
                <w:sz w:val="20"/>
              </w:rPr>
              <w:t>Real-time order status tracking with colour-coded status badges</w:t>
            </w:r>
          </w:p>
        </w:tc>
      </w:tr>
      <w:tr w:rsidR="00EF7EA7" w14:paraId="5B333FF0" w14:textId="77777777">
        <w:trPr>
          <w:jc w:val="center"/>
        </w:trPr>
        <w:tc>
          <w:tcPr>
            <w:tcW w:w="4561" w:type="dxa"/>
            <w:shd w:val="clear" w:color="auto" w:fill="FFFFFF"/>
          </w:tcPr>
          <w:p w14:paraId="5A2D737F" w14:textId="77777777" w:rsidR="00EF7EA7" w:rsidRDefault="00000000">
            <w:r>
              <w:rPr>
                <w:rFonts w:ascii="Aptos" w:eastAsia="Aptos" w:hAnsi="Aptos" w:cs="Aptos"/>
                <w:color w:val="444444"/>
                <w:sz w:val="20"/>
              </w:rPr>
              <w:t>Notifications Inbox</w:t>
            </w:r>
          </w:p>
        </w:tc>
        <w:tc>
          <w:tcPr>
            <w:tcW w:w="4561" w:type="dxa"/>
            <w:shd w:val="clear" w:color="auto" w:fill="FFFFFF"/>
          </w:tcPr>
          <w:p w14:paraId="1CB4B292" w14:textId="77777777" w:rsidR="00EF7EA7" w:rsidRDefault="00000000">
            <w:r>
              <w:rPr>
                <w:rFonts w:ascii="Aptos" w:eastAsia="Aptos" w:hAnsi="Aptos" w:cs="Aptos"/>
                <w:color w:val="444444"/>
                <w:sz w:val="20"/>
              </w:rPr>
              <w:t>In-app notification centre with unread badge count and Mark All Read</w:t>
            </w:r>
          </w:p>
        </w:tc>
      </w:tr>
      <w:tr w:rsidR="00EF7EA7" w14:paraId="1C7A8809" w14:textId="77777777">
        <w:trPr>
          <w:jc w:val="center"/>
        </w:trPr>
        <w:tc>
          <w:tcPr>
            <w:tcW w:w="4561" w:type="dxa"/>
            <w:shd w:val="clear" w:color="auto" w:fill="F5F5F5"/>
          </w:tcPr>
          <w:p w14:paraId="5828BD2B" w14:textId="77777777" w:rsidR="00EF7EA7" w:rsidRDefault="00000000">
            <w:r>
              <w:rPr>
                <w:rFonts w:ascii="Aptos" w:eastAsia="Aptos" w:hAnsi="Aptos" w:cs="Aptos"/>
                <w:color w:val="444444"/>
                <w:sz w:val="20"/>
              </w:rPr>
              <w:t>Upload Design</w:t>
            </w:r>
          </w:p>
        </w:tc>
        <w:tc>
          <w:tcPr>
            <w:tcW w:w="4561" w:type="dxa"/>
            <w:shd w:val="clear" w:color="auto" w:fill="F5F5F5"/>
          </w:tcPr>
          <w:p w14:paraId="2DEDF270" w14:textId="77777777" w:rsidR="00EF7EA7" w:rsidRDefault="00000000">
            <w:r>
              <w:rPr>
                <w:rFonts w:ascii="Aptos" w:eastAsia="Aptos" w:hAnsi="Aptos" w:cs="Aptos"/>
                <w:color w:val="444444"/>
                <w:sz w:val="20"/>
              </w:rPr>
              <w:t>Wholesalers can upload new product designs (up to 4 images) for admin review</w:t>
            </w:r>
          </w:p>
        </w:tc>
      </w:tr>
      <w:tr w:rsidR="00EF7EA7" w14:paraId="03BDA613" w14:textId="77777777">
        <w:trPr>
          <w:jc w:val="center"/>
        </w:trPr>
        <w:tc>
          <w:tcPr>
            <w:tcW w:w="4561" w:type="dxa"/>
            <w:shd w:val="clear" w:color="auto" w:fill="FFFFFF"/>
          </w:tcPr>
          <w:p w14:paraId="23C1707A" w14:textId="77777777" w:rsidR="00EF7EA7" w:rsidRDefault="00000000">
            <w:r>
              <w:rPr>
                <w:rFonts w:ascii="Aptos" w:eastAsia="Aptos" w:hAnsi="Aptos" w:cs="Aptos"/>
                <w:color w:val="444444"/>
                <w:sz w:val="20"/>
              </w:rPr>
              <w:t>Profile &amp; Settings</w:t>
            </w:r>
          </w:p>
        </w:tc>
        <w:tc>
          <w:tcPr>
            <w:tcW w:w="4561" w:type="dxa"/>
            <w:shd w:val="clear" w:color="auto" w:fill="FFFFFF"/>
          </w:tcPr>
          <w:p w14:paraId="4F04BC6E" w14:textId="77777777" w:rsidR="00EF7EA7" w:rsidRDefault="00000000">
            <w:r>
              <w:rPr>
                <w:rFonts w:ascii="Aptos" w:eastAsia="Aptos" w:hAnsi="Aptos" w:cs="Aptos"/>
                <w:color w:val="444444"/>
                <w:sz w:val="20"/>
              </w:rPr>
              <w:t>Edit profile photo, name, company details; language, support, privacy policy</w:t>
            </w:r>
          </w:p>
        </w:tc>
      </w:tr>
      <w:tr w:rsidR="00EF7EA7" w14:paraId="433E6829" w14:textId="77777777">
        <w:trPr>
          <w:jc w:val="center"/>
        </w:trPr>
        <w:tc>
          <w:tcPr>
            <w:tcW w:w="4561" w:type="dxa"/>
            <w:shd w:val="clear" w:color="auto" w:fill="F5F5F5"/>
          </w:tcPr>
          <w:p w14:paraId="1D98DFC6" w14:textId="77777777" w:rsidR="00EF7EA7" w:rsidRDefault="00000000">
            <w:r>
              <w:rPr>
                <w:rFonts w:ascii="Aptos" w:eastAsia="Aptos" w:hAnsi="Aptos" w:cs="Aptos"/>
                <w:color w:val="444444"/>
                <w:sz w:val="20"/>
              </w:rPr>
              <w:t>Contact Us</w:t>
            </w:r>
          </w:p>
        </w:tc>
        <w:tc>
          <w:tcPr>
            <w:tcW w:w="4561" w:type="dxa"/>
            <w:shd w:val="clear" w:color="auto" w:fill="F5F5F5"/>
          </w:tcPr>
          <w:p w14:paraId="0CCD839A" w14:textId="77777777" w:rsidR="00EF7EA7" w:rsidRDefault="00000000">
            <w:r>
              <w:rPr>
                <w:rFonts w:ascii="Aptos" w:eastAsia="Aptos" w:hAnsi="Aptos" w:cs="Aptos"/>
                <w:color w:val="444444"/>
                <w:sz w:val="20"/>
              </w:rPr>
              <w:t>Business contact details with direct WhatsApp launch button</w:t>
            </w:r>
          </w:p>
        </w:tc>
      </w:tr>
    </w:tbl>
    <w:p w14:paraId="4C2ED618" w14:textId="77777777" w:rsidR="00EF7EA7" w:rsidRDefault="00EF7EA7"/>
    <w:p w14:paraId="3BD83175" w14:textId="77777777" w:rsidR="00EF7EA7" w:rsidRDefault="00000000">
      <w:pPr>
        <w:spacing w:before="360" w:after="80"/>
      </w:pPr>
      <w:r>
        <w:rPr>
          <w:rFonts w:ascii="Aptos" w:eastAsia="Aptos" w:hAnsi="Aptos" w:cs="Aptos"/>
          <w:b/>
          <w:color w:val="1A1A2E"/>
          <w:sz w:val="40"/>
        </w:rPr>
        <w:t>4. Project Cost &amp; Investment</w:t>
      </w:r>
    </w:p>
    <w:p w14:paraId="6FEE2E11" w14:textId="77777777" w:rsidR="00EF7EA7" w:rsidRDefault="00EF7EA7">
      <w:pPr>
        <w:pBdr>
          <w:bottom w:val="single" w:sz="8" w:space="1" w:color="D4AF37"/>
        </w:pBdr>
        <w:spacing w:before="40" w:after="40"/>
      </w:pPr>
    </w:p>
    <w:p w14:paraId="1F6A36D7" w14:textId="77777777" w:rsidR="00EF7EA7" w:rsidRDefault="00000000">
      <w:pPr>
        <w:spacing w:after="160"/>
        <w:jc w:val="both"/>
      </w:pPr>
      <w:r>
        <w:rPr>
          <w:rFonts w:ascii="Aptos" w:eastAsia="Aptos" w:hAnsi="Aptos" w:cs="Aptos"/>
          <w:color w:val="444444"/>
          <w:sz w:val="24"/>
        </w:rPr>
        <w:t>The total fixed cost agreed upon for the complete development, testing, and delivery of the Application as described in this Agreement is:</w:t>
      </w:r>
    </w:p>
    <w:tbl>
      <w:tblPr>
        <w:tblStyle w:val="TableGrid"/>
        <w:tblW w:w="0" w:type="auto"/>
        <w:jc w:val="center"/>
        <w:tblLook w:val="04A0" w:firstRow="1" w:lastRow="0" w:firstColumn="1" w:lastColumn="0" w:noHBand="0" w:noVBand="1"/>
      </w:tblPr>
      <w:tblGrid>
        <w:gridCol w:w="4561"/>
        <w:gridCol w:w="4561"/>
      </w:tblGrid>
      <w:tr w:rsidR="00EF7EA7" w14:paraId="2B6D7A29" w14:textId="77777777">
        <w:trPr>
          <w:jc w:val="center"/>
        </w:trPr>
        <w:tc>
          <w:tcPr>
            <w:tcW w:w="4561" w:type="dxa"/>
            <w:shd w:val="clear" w:color="auto" w:fill="1A1A2E"/>
          </w:tcPr>
          <w:p w14:paraId="48C6A8E7" w14:textId="77777777" w:rsidR="00EF7EA7" w:rsidRDefault="00000000">
            <w:pPr>
              <w:jc w:val="center"/>
            </w:pPr>
            <w:r>
              <w:rPr>
                <w:rFonts w:ascii="Aptos" w:eastAsia="Aptos" w:hAnsi="Aptos" w:cs="Aptos"/>
                <w:b/>
                <w:color w:val="FFFFFF"/>
              </w:rPr>
              <w:t>Description</w:t>
            </w:r>
          </w:p>
        </w:tc>
        <w:tc>
          <w:tcPr>
            <w:tcW w:w="4561" w:type="dxa"/>
            <w:shd w:val="clear" w:color="auto" w:fill="1A1A2E"/>
          </w:tcPr>
          <w:p w14:paraId="084A74BF" w14:textId="77777777" w:rsidR="00EF7EA7" w:rsidRDefault="00000000">
            <w:pPr>
              <w:jc w:val="center"/>
            </w:pPr>
            <w:r>
              <w:rPr>
                <w:rFonts w:ascii="Aptos" w:eastAsia="Aptos" w:hAnsi="Aptos" w:cs="Aptos"/>
                <w:b/>
                <w:color w:val="FFFFFF"/>
              </w:rPr>
              <w:t>Amount (INR)</w:t>
            </w:r>
          </w:p>
        </w:tc>
      </w:tr>
      <w:tr w:rsidR="00EF7EA7" w14:paraId="1971FED7" w14:textId="77777777">
        <w:trPr>
          <w:jc w:val="center"/>
        </w:trPr>
        <w:tc>
          <w:tcPr>
            <w:tcW w:w="4561" w:type="dxa"/>
            <w:shd w:val="clear" w:color="auto" w:fill="F5F5F5"/>
          </w:tcPr>
          <w:p w14:paraId="21F44845" w14:textId="77777777" w:rsidR="00EF7EA7" w:rsidRDefault="00000000">
            <w:r>
              <w:rPr>
                <w:rFonts w:ascii="Aptos" w:eastAsia="Aptos" w:hAnsi="Aptos" w:cs="Aptos"/>
                <w:color w:val="444444"/>
                <w:sz w:val="20"/>
              </w:rPr>
              <w:lastRenderedPageBreak/>
              <w:t>Custom-built application architecture (not a generic template)</w:t>
            </w:r>
          </w:p>
        </w:tc>
        <w:tc>
          <w:tcPr>
            <w:tcW w:w="4561" w:type="dxa"/>
            <w:shd w:val="clear" w:color="auto" w:fill="F5F5F5"/>
          </w:tcPr>
          <w:p w14:paraId="33853C95" w14:textId="77777777" w:rsidR="00EF7EA7" w:rsidRDefault="00000000">
            <w:r>
              <w:rPr>
                <w:rFonts w:ascii="Aptos" w:eastAsia="Aptos" w:hAnsi="Aptos" w:cs="Aptos"/>
                <w:color w:val="444444"/>
                <w:sz w:val="20"/>
              </w:rPr>
              <w:t>Included</w:t>
            </w:r>
          </w:p>
        </w:tc>
      </w:tr>
      <w:tr w:rsidR="00EF7EA7" w14:paraId="5E793A9F" w14:textId="77777777">
        <w:trPr>
          <w:jc w:val="center"/>
        </w:trPr>
        <w:tc>
          <w:tcPr>
            <w:tcW w:w="4561" w:type="dxa"/>
            <w:shd w:val="clear" w:color="auto" w:fill="FFFFFF"/>
          </w:tcPr>
          <w:p w14:paraId="454A485C" w14:textId="77777777" w:rsidR="00EF7EA7" w:rsidRDefault="00000000">
            <w:r>
              <w:rPr>
                <w:rFonts w:ascii="Aptos" w:eastAsia="Aptos" w:hAnsi="Aptos" w:cs="Aptos"/>
                <w:color w:val="444444"/>
                <w:sz w:val="20"/>
              </w:rPr>
              <w:t>Firebase backend integration (Firestore, Auth, Storage, FCM)</w:t>
            </w:r>
          </w:p>
        </w:tc>
        <w:tc>
          <w:tcPr>
            <w:tcW w:w="4561" w:type="dxa"/>
            <w:shd w:val="clear" w:color="auto" w:fill="FFFFFF"/>
          </w:tcPr>
          <w:p w14:paraId="4DC6CB7C" w14:textId="77777777" w:rsidR="00EF7EA7" w:rsidRDefault="00000000">
            <w:r>
              <w:rPr>
                <w:rFonts w:ascii="Aptos" w:eastAsia="Aptos" w:hAnsi="Aptos" w:cs="Aptos"/>
                <w:color w:val="444444"/>
                <w:sz w:val="20"/>
              </w:rPr>
              <w:t>Included</w:t>
            </w:r>
          </w:p>
        </w:tc>
      </w:tr>
      <w:tr w:rsidR="00EF7EA7" w14:paraId="012ABB95" w14:textId="77777777">
        <w:trPr>
          <w:jc w:val="center"/>
        </w:trPr>
        <w:tc>
          <w:tcPr>
            <w:tcW w:w="4561" w:type="dxa"/>
            <w:shd w:val="clear" w:color="auto" w:fill="F5F5F5"/>
          </w:tcPr>
          <w:p w14:paraId="6BCAD926" w14:textId="77777777" w:rsidR="00EF7EA7" w:rsidRDefault="00000000">
            <w:r>
              <w:rPr>
                <w:rFonts w:ascii="Aptos" w:eastAsia="Aptos" w:hAnsi="Aptos" w:cs="Aptos"/>
                <w:color w:val="444444"/>
                <w:sz w:val="20"/>
              </w:rPr>
              <w:t>Secure authentication and role management (RBAC)</w:t>
            </w:r>
          </w:p>
        </w:tc>
        <w:tc>
          <w:tcPr>
            <w:tcW w:w="4561" w:type="dxa"/>
            <w:shd w:val="clear" w:color="auto" w:fill="F5F5F5"/>
          </w:tcPr>
          <w:p w14:paraId="5FF97C84" w14:textId="77777777" w:rsidR="00EF7EA7" w:rsidRDefault="00000000">
            <w:r>
              <w:rPr>
                <w:rFonts w:ascii="Aptos" w:eastAsia="Aptos" w:hAnsi="Aptos" w:cs="Aptos"/>
                <w:color w:val="444444"/>
                <w:sz w:val="20"/>
              </w:rPr>
              <w:t>Included</w:t>
            </w:r>
          </w:p>
        </w:tc>
      </w:tr>
      <w:tr w:rsidR="00EF7EA7" w14:paraId="54F3E956" w14:textId="77777777">
        <w:trPr>
          <w:jc w:val="center"/>
        </w:trPr>
        <w:tc>
          <w:tcPr>
            <w:tcW w:w="4561" w:type="dxa"/>
            <w:shd w:val="clear" w:color="auto" w:fill="FFFFFF"/>
          </w:tcPr>
          <w:p w14:paraId="5F6AFE9F" w14:textId="77777777" w:rsidR="00EF7EA7" w:rsidRDefault="00000000">
            <w:r>
              <w:rPr>
                <w:rFonts w:ascii="Aptos" w:eastAsia="Aptos" w:hAnsi="Aptos" w:cs="Aptos"/>
                <w:color w:val="444444"/>
                <w:sz w:val="20"/>
              </w:rPr>
              <w:t>Scalable backend-ready design</w:t>
            </w:r>
          </w:p>
        </w:tc>
        <w:tc>
          <w:tcPr>
            <w:tcW w:w="4561" w:type="dxa"/>
            <w:shd w:val="clear" w:color="auto" w:fill="FFFFFF"/>
          </w:tcPr>
          <w:p w14:paraId="26B6FC25" w14:textId="77777777" w:rsidR="00EF7EA7" w:rsidRDefault="00000000">
            <w:r>
              <w:rPr>
                <w:rFonts w:ascii="Aptos" w:eastAsia="Aptos" w:hAnsi="Aptos" w:cs="Aptos"/>
                <w:color w:val="444444"/>
                <w:sz w:val="20"/>
              </w:rPr>
              <w:t>Included</w:t>
            </w:r>
          </w:p>
        </w:tc>
      </w:tr>
      <w:tr w:rsidR="00EF7EA7" w14:paraId="742FFC83" w14:textId="77777777">
        <w:trPr>
          <w:jc w:val="center"/>
        </w:trPr>
        <w:tc>
          <w:tcPr>
            <w:tcW w:w="4561" w:type="dxa"/>
            <w:shd w:val="clear" w:color="auto" w:fill="F5F5F5"/>
          </w:tcPr>
          <w:p w14:paraId="2C4B768A" w14:textId="77777777" w:rsidR="00EF7EA7" w:rsidRDefault="00000000">
            <w:r>
              <w:rPr>
                <w:rFonts w:ascii="Aptos" w:eastAsia="Aptos" w:hAnsi="Aptos" w:cs="Aptos"/>
                <w:color w:val="444444"/>
                <w:sz w:val="20"/>
              </w:rPr>
              <w:t>Business-grade UI/UX and performance optimization</w:t>
            </w:r>
          </w:p>
        </w:tc>
        <w:tc>
          <w:tcPr>
            <w:tcW w:w="4561" w:type="dxa"/>
            <w:shd w:val="clear" w:color="auto" w:fill="F5F5F5"/>
          </w:tcPr>
          <w:p w14:paraId="660F4DFE" w14:textId="77777777" w:rsidR="00EF7EA7" w:rsidRDefault="00000000">
            <w:r>
              <w:rPr>
                <w:rFonts w:ascii="Aptos" w:eastAsia="Aptos" w:hAnsi="Aptos" w:cs="Aptos"/>
                <w:color w:val="444444"/>
                <w:sz w:val="20"/>
              </w:rPr>
              <w:t>Included</w:t>
            </w:r>
          </w:p>
        </w:tc>
      </w:tr>
      <w:tr w:rsidR="00EF7EA7" w14:paraId="6F8367D9" w14:textId="77777777">
        <w:trPr>
          <w:jc w:val="center"/>
        </w:trPr>
        <w:tc>
          <w:tcPr>
            <w:tcW w:w="4561" w:type="dxa"/>
            <w:shd w:val="clear" w:color="auto" w:fill="FFFFFF"/>
          </w:tcPr>
          <w:p w14:paraId="6FF7155D" w14:textId="77777777" w:rsidR="00EF7EA7" w:rsidRDefault="00000000">
            <w:r>
              <w:rPr>
                <w:rFonts w:ascii="Aptos" w:eastAsia="Aptos" w:hAnsi="Aptos" w:cs="Aptos"/>
                <w:color w:val="444444"/>
                <w:sz w:val="20"/>
              </w:rPr>
              <w:t>Responsive layout for all Android screen sizes &amp; tablets</w:t>
            </w:r>
          </w:p>
        </w:tc>
        <w:tc>
          <w:tcPr>
            <w:tcW w:w="4561" w:type="dxa"/>
            <w:shd w:val="clear" w:color="auto" w:fill="FFFFFF"/>
          </w:tcPr>
          <w:p w14:paraId="74FB80A6" w14:textId="77777777" w:rsidR="00EF7EA7" w:rsidRDefault="00000000">
            <w:r>
              <w:rPr>
                <w:rFonts w:ascii="Aptos" w:eastAsia="Aptos" w:hAnsi="Aptos" w:cs="Aptos"/>
                <w:color w:val="444444"/>
                <w:sz w:val="20"/>
              </w:rPr>
              <w:t>Included</w:t>
            </w:r>
          </w:p>
        </w:tc>
      </w:tr>
      <w:tr w:rsidR="00EF7EA7" w14:paraId="7BC9ABC5" w14:textId="77777777">
        <w:trPr>
          <w:jc w:val="center"/>
        </w:trPr>
        <w:tc>
          <w:tcPr>
            <w:tcW w:w="4561" w:type="dxa"/>
            <w:shd w:val="clear" w:color="auto" w:fill="F5F5F5"/>
          </w:tcPr>
          <w:p w14:paraId="1F33E04D" w14:textId="77777777" w:rsidR="00EF7EA7" w:rsidRDefault="00000000">
            <w:r>
              <w:rPr>
                <w:rFonts w:ascii="Aptos" w:eastAsia="Aptos" w:hAnsi="Aptos" w:cs="Aptos"/>
                <w:color w:val="444444"/>
                <w:sz w:val="20"/>
              </w:rPr>
              <w:t>QA, dynamic testing, and bug fixing</w:t>
            </w:r>
          </w:p>
        </w:tc>
        <w:tc>
          <w:tcPr>
            <w:tcW w:w="4561" w:type="dxa"/>
            <w:shd w:val="clear" w:color="auto" w:fill="F5F5F5"/>
          </w:tcPr>
          <w:p w14:paraId="2430B62D" w14:textId="77777777" w:rsidR="00EF7EA7" w:rsidRDefault="00000000">
            <w:r>
              <w:rPr>
                <w:rFonts w:ascii="Aptos" w:eastAsia="Aptos" w:hAnsi="Aptos" w:cs="Aptos"/>
                <w:color w:val="444444"/>
                <w:sz w:val="20"/>
              </w:rPr>
              <w:t>Included</w:t>
            </w:r>
          </w:p>
        </w:tc>
      </w:tr>
      <w:tr w:rsidR="00EF7EA7" w14:paraId="76969E39" w14:textId="77777777">
        <w:trPr>
          <w:jc w:val="center"/>
        </w:trPr>
        <w:tc>
          <w:tcPr>
            <w:tcW w:w="4561" w:type="dxa"/>
            <w:shd w:val="clear" w:color="auto" w:fill="FFFFFF"/>
          </w:tcPr>
          <w:p w14:paraId="02CF9317" w14:textId="77777777" w:rsidR="00EF7EA7" w:rsidRDefault="00000000">
            <w:r>
              <w:rPr>
                <w:rFonts w:ascii="Aptos" w:eastAsia="Aptos" w:hAnsi="Aptos" w:cs="Aptos"/>
                <w:color w:val="444444"/>
                <w:sz w:val="20"/>
              </w:rPr>
              <w:t>Production APK / AAB build + source code delivery</w:t>
            </w:r>
          </w:p>
        </w:tc>
        <w:tc>
          <w:tcPr>
            <w:tcW w:w="4561" w:type="dxa"/>
            <w:shd w:val="clear" w:color="auto" w:fill="FFFFFF"/>
          </w:tcPr>
          <w:p w14:paraId="704A89D5" w14:textId="77777777" w:rsidR="00EF7EA7" w:rsidRDefault="00000000">
            <w:r>
              <w:rPr>
                <w:rFonts w:ascii="Aptos" w:eastAsia="Aptos" w:hAnsi="Aptos" w:cs="Aptos"/>
                <w:color w:val="444444"/>
                <w:sz w:val="20"/>
              </w:rPr>
              <w:t>Included</w:t>
            </w:r>
          </w:p>
        </w:tc>
      </w:tr>
      <w:tr w:rsidR="00EF7EA7" w14:paraId="6C939B06" w14:textId="77777777">
        <w:trPr>
          <w:jc w:val="center"/>
        </w:trPr>
        <w:tc>
          <w:tcPr>
            <w:tcW w:w="4561" w:type="dxa"/>
            <w:shd w:val="clear" w:color="auto" w:fill="F5F5F5"/>
          </w:tcPr>
          <w:p w14:paraId="0B40EC91" w14:textId="77777777" w:rsidR="00EF7EA7" w:rsidRDefault="00000000">
            <w:r>
              <w:rPr>
                <w:rFonts w:ascii="Aptos" w:eastAsia="Aptos" w:hAnsi="Aptos" w:cs="Aptos"/>
                <w:color w:val="444444"/>
                <w:sz w:val="20"/>
              </w:rPr>
              <w:t>TOTAL DEVELOPMENT INVESTMENT</w:t>
            </w:r>
          </w:p>
        </w:tc>
        <w:tc>
          <w:tcPr>
            <w:tcW w:w="4561" w:type="dxa"/>
            <w:shd w:val="clear" w:color="auto" w:fill="F5F5F5"/>
          </w:tcPr>
          <w:p w14:paraId="54C033E4" w14:textId="6A79788E" w:rsidR="00EF7EA7" w:rsidRDefault="00000000">
            <w:r>
              <w:rPr>
                <w:rFonts w:ascii="Aptos" w:eastAsia="Aptos" w:hAnsi="Aptos" w:cs="Aptos"/>
                <w:color w:val="444444"/>
                <w:sz w:val="20"/>
              </w:rPr>
              <w:t>Rs. 2</w:t>
            </w:r>
            <w:r w:rsidR="0075229D">
              <w:rPr>
                <w:rFonts w:ascii="Aptos" w:eastAsia="Aptos" w:hAnsi="Aptos" w:cs="Aptos"/>
                <w:color w:val="444444"/>
                <w:sz w:val="20"/>
              </w:rPr>
              <w:t>4</w:t>
            </w:r>
            <w:r>
              <w:rPr>
                <w:rFonts w:ascii="Aptos" w:eastAsia="Aptos" w:hAnsi="Aptos" w:cs="Aptos"/>
                <w:color w:val="444444"/>
                <w:sz w:val="20"/>
              </w:rPr>
              <w:t>,000/-</w:t>
            </w:r>
          </w:p>
        </w:tc>
      </w:tr>
    </w:tbl>
    <w:p w14:paraId="75AF3647" w14:textId="77777777" w:rsidR="00EF7EA7" w:rsidRDefault="00EF7EA7"/>
    <w:p w14:paraId="5DC240CC" w14:textId="77777777" w:rsidR="00EF7EA7" w:rsidRDefault="00000000">
      <w:pPr>
        <w:spacing w:before="120" w:after="120"/>
        <w:jc w:val="both"/>
      </w:pPr>
      <w:r>
        <w:rPr>
          <w:rFonts w:ascii="Aptos" w:eastAsia="Aptos" w:hAnsi="Aptos" w:cs="Aptos"/>
          <w:b/>
          <w:color w:val="D4AF37"/>
          <w:sz w:val="24"/>
        </w:rPr>
        <w:t xml:space="preserve">EXCLUSIONS: </w:t>
      </w:r>
      <w:r>
        <w:rPr>
          <w:rFonts w:ascii="Aptos" w:eastAsia="Aptos" w:hAnsi="Aptos" w:cs="Aptos"/>
          <w:color w:val="444444"/>
          <w:sz w:val="24"/>
        </w:rPr>
        <w:t>The quoted amount excludes all third-party charges including but not limited to: Firebase Blaze plan upgrade, SMS gateway / OTP charges, Google Play Store developer account fees, domain/hosting costs, and any future maintenance or feature additions.</w:t>
      </w:r>
    </w:p>
    <w:p w14:paraId="003CA775" w14:textId="77777777" w:rsidR="00EF7EA7" w:rsidRDefault="00000000">
      <w:pPr>
        <w:spacing w:before="360" w:after="80"/>
      </w:pPr>
      <w:r>
        <w:rPr>
          <w:rFonts w:ascii="Aptos" w:eastAsia="Aptos" w:hAnsi="Aptos" w:cs="Aptos"/>
          <w:b/>
          <w:color w:val="1A1A2E"/>
          <w:sz w:val="40"/>
        </w:rPr>
        <w:t>5. Payment Terms</w:t>
      </w:r>
    </w:p>
    <w:p w14:paraId="31F0E2B6" w14:textId="77777777" w:rsidR="00EF7EA7" w:rsidRDefault="00EF7EA7">
      <w:pPr>
        <w:pBdr>
          <w:bottom w:val="single" w:sz="8" w:space="1" w:color="D4AF37"/>
        </w:pBdr>
        <w:spacing w:before="40" w:after="40"/>
      </w:pPr>
    </w:p>
    <w:tbl>
      <w:tblPr>
        <w:tblStyle w:val="TableGrid"/>
        <w:tblW w:w="0" w:type="auto"/>
        <w:jc w:val="center"/>
        <w:tblLook w:val="04A0" w:firstRow="1" w:lastRow="0" w:firstColumn="1" w:lastColumn="0" w:noHBand="0" w:noVBand="1"/>
      </w:tblPr>
      <w:tblGrid>
        <w:gridCol w:w="3041"/>
        <w:gridCol w:w="3041"/>
        <w:gridCol w:w="3041"/>
      </w:tblGrid>
      <w:tr w:rsidR="00EF7EA7" w14:paraId="72CF6117" w14:textId="77777777">
        <w:trPr>
          <w:jc w:val="center"/>
        </w:trPr>
        <w:tc>
          <w:tcPr>
            <w:tcW w:w="3041" w:type="dxa"/>
            <w:shd w:val="clear" w:color="auto" w:fill="1A1A2E"/>
          </w:tcPr>
          <w:p w14:paraId="0136243C" w14:textId="77777777" w:rsidR="00EF7EA7" w:rsidRDefault="00000000">
            <w:pPr>
              <w:jc w:val="center"/>
            </w:pPr>
            <w:r>
              <w:rPr>
                <w:rFonts w:ascii="Aptos" w:eastAsia="Aptos" w:hAnsi="Aptos" w:cs="Aptos"/>
                <w:b/>
                <w:color w:val="FFFFFF"/>
              </w:rPr>
              <w:t>Milestone</w:t>
            </w:r>
          </w:p>
        </w:tc>
        <w:tc>
          <w:tcPr>
            <w:tcW w:w="3041" w:type="dxa"/>
            <w:shd w:val="clear" w:color="auto" w:fill="1A1A2E"/>
          </w:tcPr>
          <w:p w14:paraId="1518B192" w14:textId="77777777" w:rsidR="00EF7EA7" w:rsidRDefault="00000000">
            <w:pPr>
              <w:jc w:val="center"/>
            </w:pPr>
            <w:r>
              <w:rPr>
                <w:rFonts w:ascii="Aptos" w:eastAsia="Aptos" w:hAnsi="Aptos" w:cs="Aptos"/>
                <w:b/>
                <w:color w:val="FFFFFF"/>
              </w:rPr>
              <w:t>Amount</w:t>
            </w:r>
          </w:p>
        </w:tc>
        <w:tc>
          <w:tcPr>
            <w:tcW w:w="3041" w:type="dxa"/>
            <w:shd w:val="clear" w:color="auto" w:fill="1A1A2E"/>
          </w:tcPr>
          <w:p w14:paraId="6F60E21D" w14:textId="77777777" w:rsidR="00EF7EA7" w:rsidRDefault="00000000">
            <w:pPr>
              <w:jc w:val="center"/>
            </w:pPr>
            <w:r>
              <w:rPr>
                <w:rFonts w:ascii="Aptos" w:eastAsia="Aptos" w:hAnsi="Aptos" w:cs="Aptos"/>
                <w:b/>
                <w:color w:val="FFFFFF"/>
              </w:rPr>
              <w:t>Trigger</w:t>
            </w:r>
          </w:p>
        </w:tc>
      </w:tr>
      <w:tr w:rsidR="00EF7EA7" w14:paraId="57F17897" w14:textId="77777777">
        <w:trPr>
          <w:jc w:val="center"/>
        </w:trPr>
        <w:tc>
          <w:tcPr>
            <w:tcW w:w="3041" w:type="dxa"/>
            <w:shd w:val="clear" w:color="auto" w:fill="F5F5F5"/>
          </w:tcPr>
          <w:p w14:paraId="18CC9CD4" w14:textId="77777777" w:rsidR="00EF7EA7" w:rsidRDefault="00000000">
            <w:r>
              <w:rPr>
                <w:rFonts w:ascii="Aptos" w:eastAsia="Aptos" w:hAnsi="Aptos" w:cs="Aptos"/>
                <w:color w:val="444444"/>
                <w:sz w:val="20"/>
              </w:rPr>
              <w:t>Advance Payment (1st Instalment)</w:t>
            </w:r>
          </w:p>
        </w:tc>
        <w:tc>
          <w:tcPr>
            <w:tcW w:w="3041" w:type="dxa"/>
            <w:shd w:val="clear" w:color="auto" w:fill="F5F5F5"/>
          </w:tcPr>
          <w:p w14:paraId="7CA93306" w14:textId="574651EC" w:rsidR="00EF7EA7" w:rsidRDefault="00000000">
            <w:r>
              <w:rPr>
                <w:rFonts w:ascii="Aptos" w:eastAsia="Aptos" w:hAnsi="Aptos" w:cs="Aptos"/>
                <w:color w:val="444444"/>
                <w:sz w:val="20"/>
              </w:rPr>
              <w:t>Rs. 1</w:t>
            </w:r>
            <w:r w:rsidR="0075229D">
              <w:rPr>
                <w:rFonts w:ascii="Aptos" w:eastAsia="Aptos" w:hAnsi="Aptos" w:cs="Aptos"/>
                <w:color w:val="444444"/>
                <w:sz w:val="20"/>
              </w:rPr>
              <w:t>2</w:t>
            </w:r>
            <w:r>
              <w:rPr>
                <w:rFonts w:ascii="Aptos" w:eastAsia="Aptos" w:hAnsi="Aptos" w:cs="Aptos"/>
                <w:color w:val="444444"/>
                <w:sz w:val="20"/>
              </w:rPr>
              <w:t>,000/-  (50%)</w:t>
            </w:r>
          </w:p>
        </w:tc>
        <w:tc>
          <w:tcPr>
            <w:tcW w:w="3041" w:type="dxa"/>
            <w:shd w:val="clear" w:color="auto" w:fill="F5F5F5"/>
          </w:tcPr>
          <w:p w14:paraId="02176E5C" w14:textId="77777777" w:rsidR="00EF7EA7" w:rsidRDefault="00000000">
            <w:r>
              <w:rPr>
                <w:rFonts w:ascii="Aptos" w:eastAsia="Aptos" w:hAnsi="Aptos" w:cs="Aptos"/>
                <w:color w:val="444444"/>
                <w:sz w:val="20"/>
              </w:rPr>
              <w:t>Immediately upon signing this Agreement — before development begins</w:t>
            </w:r>
          </w:p>
        </w:tc>
      </w:tr>
      <w:tr w:rsidR="00EF7EA7" w14:paraId="279E92F3" w14:textId="77777777">
        <w:trPr>
          <w:jc w:val="center"/>
        </w:trPr>
        <w:tc>
          <w:tcPr>
            <w:tcW w:w="3041" w:type="dxa"/>
            <w:shd w:val="clear" w:color="auto" w:fill="FFFFFF"/>
          </w:tcPr>
          <w:p w14:paraId="65AC2966" w14:textId="77777777" w:rsidR="00EF7EA7" w:rsidRDefault="00000000">
            <w:r>
              <w:rPr>
                <w:rFonts w:ascii="Aptos" w:eastAsia="Aptos" w:hAnsi="Aptos" w:cs="Aptos"/>
                <w:color w:val="444444"/>
                <w:sz w:val="20"/>
              </w:rPr>
              <w:t>Final Payment (2nd Instalment)</w:t>
            </w:r>
          </w:p>
        </w:tc>
        <w:tc>
          <w:tcPr>
            <w:tcW w:w="3041" w:type="dxa"/>
            <w:shd w:val="clear" w:color="auto" w:fill="FFFFFF"/>
          </w:tcPr>
          <w:p w14:paraId="18BD1828" w14:textId="051812F4" w:rsidR="00EF7EA7" w:rsidRDefault="00000000">
            <w:r>
              <w:rPr>
                <w:rFonts w:ascii="Aptos" w:eastAsia="Aptos" w:hAnsi="Aptos" w:cs="Aptos"/>
                <w:color w:val="444444"/>
                <w:sz w:val="20"/>
              </w:rPr>
              <w:t>Rs. 1</w:t>
            </w:r>
            <w:r w:rsidR="0075229D">
              <w:rPr>
                <w:rFonts w:ascii="Aptos" w:eastAsia="Aptos" w:hAnsi="Aptos" w:cs="Aptos"/>
                <w:color w:val="444444"/>
                <w:sz w:val="20"/>
              </w:rPr>
              <w:t>2</w:t>
            </w:r>
            <w:r>
              <w:rPr>
                <w:rFonts w:ascii="Aptos" w:eastAsia="Aptos" w:hAnsi="Aptos" w:cs="Aptos"/>
                <w:color w:val="444444"/>
                <w:sz w:val="20"/>
              </w:rPr>
              <w:t>,000/-  (50%)</w:t>
            </w:r>
          </w:p>
        </w:tc>
        <w:tc>
          <w:tcPr>
            <w:tcW w:w="3041" w:type="dxa"/>
            <w:shd w:val="clear" w:color="auto" w:fill="FFFFFF"/>
          </w:tcPr>
          <w:p w14:paraId="295471CD" w14:textId="77777777" w:rsidR="00EF7EA7" w:rsidRDefault="00000000">
            <w:r>
              <w:rPr>
                <w:rFonts w:ascii="Aptos" w:eastAsia="Aptos" w:hAnsi="Aptos" w:cs="Aptos"/>
                <w:color w:val="444444"/>
                <w:sz w:val="20"/>
              </w:rPr>
              <w:t>Upon project completion and Client acceptance of the final build</w:t>
            </w:r>
          </w:p>
        </w:tc>
      </w:tr>
      <w:tr w:rsidR="00EF7EA7" w14:paraId="1742BF21" w14:textId="77777777">
        <w:trPr>
          <w:jc w:val="center"/>
        </w:trPr>
        <w:tc>
          <w:tcPr>
            <w:tcW w:w="3041" w:type="dxa"/>
            <w:shd w:val="clear" w:color="auto" w:fill="F5F5F5"/>
          </w:tcPr>
          <w:p w14:paraId="09784714" w14:textId="77777777" w:rsidR="00EF7EA7" w:rsidRDefault="00000000">
            <w:r>
              <w:rPr>
                <w:rFonts w:ascii="Aptos" w:eastAsia="Aptos" w:hAnsi="Aptos" w:cs="Aptos"/>
                <w:color w:val="444444"/>
                <w:sz w:val="20"/>
              </w:rPr>
              <w:t>TOTAL</w:t>
            </w:r>
          </w:p>
        </w:tc>
        <w:tc>
          <w:tcPr>
            <w:tcW w:w="3041" w:type="dxa"/>
            <w:shd w:val="clear" w:color="auto" w:fill="F5F5F5"/>
          </w:tcPr>
          <w:p w14:paraId="664B72BA" w14:textId="00E8936F" w:rsidR="00EF7EA7" w:rsidRDefault="00000000">
            <w:r>
              <w:rPr>
                <w:rFonts w:ascii="Aptos" w:eastAsia="Aptos" w:hAnsi="Aptos" w:cs="Aptos"/>
                <w:color w:val="444444"/>
                <w:sz w:val="20"/>
              </w:rPr>
              <w:t>Rs. 2</w:t>
            </w:r>
            <w:r w:rsidR="0075229D">
              <w:rPr>
                <w:rFonts w:ascii="Aptos" w:eastAsia="Aptos" w:hAnsi="Aptos" w:cs="Aptos"/>
                <w:color w:val="444444"/>
                <w:sz w:val="20"/>
              </w:rPr>
              <w:t>4</w:t>
            </w:r>
            <w:r>
              <w:rPr>
                <w:rFonts w:ascii="Aptos" w:eastAsia="Aptos" w:hAnsi="Aptos" w:cs="Aptos"/>
                <w:color w:val="444444"/>
                <w:sz w:val="20"/>
              </w:rPr>
              <w:t>,000/-</w:t>
            </w:r>
          </w:p>
        </w:tc>
        <w:tc>
          <w:tcPr>
            <w:tcW w:w="3041" w:type="dxa"/>
            <w:shd w:val="clear" w:color="auto" w:fill="F5F5F5"/>
          </w:tcPr>
          <w:p w14:paraId="777D26B4" w14:textId="77777777" w:rsidR="00EF7EA7" w:rsidRDefault="00EF7EA7"/>
        </w:tc>
      </w:tr>
    </w:tbl>
    <w:p w14:paraId="76AB12A7" w14:textId="77777777" w:rsidR="00EF7EA7" w:rsidRDefault="00EF7EA7"/>
    <w:p w14:paraId="1BF77D51" w14:textId="77777777" w:rsidR="00EF7EA7" w:rsidRDefault="00000000">
      <w:pPr>
        <w:spacing w:after="160"/>
        <w:jc w:val="both"/>
      </w:pPr>
      <w:r>
        <w:rPr>
          <w:rFonts w:ascii="Aptos" w:eastAsia="Aptos" w:hAnsi="Aptos" w:cs="Aptos"/>
          <w:color w:val="444444"/>
          <w:sz w:val="24"/>
        </w:rPr>
        <w:t>Payment must be settled in full before final source code, APK/AAB build files, and Firebase project credentials are handed over to the Client. No partial deliveries of source code will be made until the full agreed amount is received. Payment terms may be mutually revised if agreed upon in writing by both parties.</w:t>
      </w:r>
    </w:p>
    <w:p w14:paraId="008F4E97" w14:textId="77777777" w:rsidR="00EF7EA7" w:rsidRDefault="00000000">
      <w:pPr>
        <w:spacing w:before="120" w:after="120"/>
        <w:jc w:val="both"/>
      </w:pPr>
      <w:r>
        <w:rPr>
          <w:rFonts w:ascii="Aptos" w:eastAsia="Aptos" w:hAnsi="Aptos" w:cs="Aptos"/>
          <w:b/>
          <w:color w:val="D4AF37"/>
          <w:sz w:val="24"/>
        </w:rPr>
        <w:t xml:space="preserve">DEFAULT: </w:t>
      </w:r>
      <w:r>
        <w:rPr>
          <w:rFonts w:ascii="Aptos" w:eastAsia="Aptos" w:hAnsi="Aptos" w:cs="Aptos"/>
          <w:color w:val="444444"/>
          <w:sz w:val="24"/>
        </w:rPr>
        <w:t>If the Client delays any instalment by more than 14 calendar days without written notice, the Developer reserves the right to pause development. The timeline will be extended accordingly from the date payment is received.</w:t>
      </w:r>
    </w:p>
    <w:p w14:paraId="14C6B93F" w14:textId="77777777" w:rsidR="00EF7EA7" w:rsidRDefault="00000000">
      <w:pPr>
        <w:spacing w:before="360" w:after="80"/>
      </w:pPr>
      <w:r>
        <w:rPr>
          <w:rFonts w:ascii="Aptos" w:eastAsia="Aptos" w:hAnsi="Aptos" w:cs="Aptos"/>
          <w:b/>
          <w:color w:val="1A1A2E"/>
          <w:sz w:val="40"/>
        </w:rPr>
        <w:t>6. Delivery Timeline</w:t>
      </w:r>
    </w:p>
    <w:p w14:paraId="26BD56D1" w14:textId="77777777" w:rsidR="00EF7EA7" w:rsidRDefault="00EF7EA7">
      <w:pPr>
        <w:pBdr>
          <w:bottom w:val="single" w:sz="8" w:space="1" w:color="D4AF37"/>
        </w:pBdr>
        <w:spacing w:before="40" w:after="40"/>
      </w:pPr>
    </w:p>
    <w:p w14:paraId="48B8665B" w14:textId="77777777" w:rsidR="00EF7EA7" w:rsidRDefault="00000000">
      <w:pPr>
        <w:spacing w:after="160"/>
        <w:jc w:val="both"/>
      </w:pPr>
      <w:r>
        <w:rPr>
          <w:rFonts w:ascii="Aptos" w:eastAsia="Aptos" w:hAnsi="Aptos" w:cs="Aptos"/>
          <w:color w:val="444444"/>
          <w:sz w:val="24"/>
        </w:rPr>
        <w:t>The estimated project duration is 30 working days from the date of advance payment receipt and final requirement confirmation from the Client.</w:t>
      </w:r>
    </w:p>
    <w:tbl>
      <w:tblPr>
        <w:tblStyle w:val="TableGrid"/>
        <w:tblW w:w="0" w:type="auto"/>
        <w:jc w:val="center"/>
        <w:tblLook w:val="04A0" w:firstRow="1" w:lastRow="0" w:firstColumn="1" w:lastColumn="0" w:noHBand="0" w:noVBand="1"/>
      </w:tblPr>
      <w:tblGrid>
        <w:gridCol w:w="3041"/>
        <w:gridCol w:w="3041"/>
        <w:gridCol w:w="3041"/>
      </w:tblGrid>
      <w:tr w:rsidR="00EF7EA7" w14:paraId="357D715F" w14:textId="77777777">
        <w:trPr>
          <w:jc w:val="center"/>
        </w:trPr>
        <w:tc>
          <w:tcPr>
            <w:tcW w:w="3041" w:type="dxa"/>
            <w:shd w:val="clear" w:color="auto" w:fill="1A1A2E"/>
          </w:tcPr>
          <w:p w14:paraId="653B8BC2" w14:textId="77777777" w:rsidR="00EF7EA7" w:rsidRDefault="00000000">
            <w:pPr>
              <w:jc w:val="center"/>
            </w:pPr>
            <w:r>
              <w:rPr>
                <w:rFonts w:ascii="Aptos" w:eastAsia="Aptos" w:hAnsi="Aptos" w:cs="Aptos"/>
                <w:b/>
                <w:color w:val="FFFFFF"/>
              </w:rPr>
              <w:t>Phase</w:t>
            </w:r>
          </w:p>
        </w:tc>
        <w:tc>
          <w:tcPr>
            <w:tcW w:w="3041" w:type="dxa"/>
            <w:shd w:val="clear" w:color="auto" w:fill="1A1A2E"/>
          </w:tcPr>
          <w:p w14:paraId="386D79C7" w14:textId="77777777" w:rsidR="00EF7EA7" w:rsidRDefault="00000000">
            <w:pPr>
              <w:jc w:val="center"/>
            </w:pPr>
            <w:r>
              <w:rPr>
                <w:rFonts w:ascii="Aptos" w:eastAsia="Aptos" w:hAnsi="Aptos" w:cs="Aptos"/>
                <w:b/>
                <w:color w:val="FFFFFF"/>
              </w:rPr>
              <w:t>Duration</w:t>
            </w:r>
          </w:p>
        </w:tc>
        <w:tc>
          <w:tcPr>
            <w:tcW w:w="3041" w:type="dxa"/>
            <w:shd w:val="clear" w:color="auto" w:fill="1A1A2E"/>
          </w:tcPr>
          <w:p w14:paraId="5AE59B23" w14:textId="77777777" w:rsidR="00EF7EA7" w:rsidRDefault="00000000">
            <w:pPr>
              <w:jc w:val="center"/>
            </w:pPr>
            <w:r>
              <w:rPr>
                <w:rFonts w:ascii="Aptos" w:eastAsia="Aptos" w:hAnsi="Aptos" w:cs="Aptos"/>
                <w:b/>
                <w:color w:val="FFFFFF"/>
              </w:rPr>
              <w:t>Activities</w:t>
            </w:r>
          </w:p>
        </w:tc>
      </w:tr>
      <w:tr w:rsidR="00EF7EA7" w14:paraId="2D6E30F8" w14:textId="77777777">
        <w:trPr>
          <w:jc w:val="center"/>
        </w:trPr>
        <w:tc>
          <w:tcPr>
            <w:tcW w:w="3041" w:type="dxa"/>
            <w:shd w:val="clear" w:color="auto" w:fill="F5F5F5"/>
          </w:tcPr>
          <w:p w14:paraId="28731351" w14:textId="77777777" w:rsidR="00EF7EA7" w:rsidRDefault="00000000">
            <w:r>
              <w:rPr>
                <w:rFonts w:ascii="Aptos" w:eastAsia="Aptos" w:hAnsi="Aptos" w:cs="Aptos"/>
                <w:color w:val="444444"/>
                <w:sz w:val="20"/>
              </w:rPr>
              <w:t>Phase 1 — Requirement Gathering</w:t>
            </w:r>
          </w:p>
        </w:tc>
        <w:tc>
          <w:tcPr>
            <w:tcW w:w="3041" w:type="dxa"/>
            <w:shd w:val="clear" w:color="auto" w:fill="F5F5F5"/>
          </w:tcPr>
          <w:p w14:paraId="61B8E10B" w14:textId="77777777" w:rsidR="00EF7EA7" w:rsidRDefault="00000000">
            <w:r>
              <w:rPr>
                <w:rFonts w:ascii="Aptos" w:eastAsia="Aptos" w:hAnsi="Aptos" w:cs="Aptos"/>
                <w:color w:val="444444"/>
                <w:sz w:val="20"/>
              </w:rPr>
              <w:t>5 working days</w:t>
            </w:r>
          </w:p>
        </w:tc>
        <w:tc>
          <w:tcPr>
            <w:tcW w:w="3041" w:type="dxa"/>
            <w:shd w:val="clear" w:color="auto" w:fill="F5F5F5"/>
          </w:tcPr>
          <w:p w14:paraId="0C9E3BF0" w14:textId="77777777" w:rsidR="00EF7EA7" w:rsidRDefault="00000000">
            <w:r>
              <w:rPr>
                <w:rFonts w:ascii="Aptos" w:eastAsia="Aptos" w:hAnsi="Aptos" w:cs="Aptos"/>
                <w:color w:val="444444"/>
                <w:sz w:val="20"/>
              </w:rPr>
              <w:t>Final requirements validation, architecture planning, environment setup</w:t>
            </w:r>
          </w:p>
        </w:tc>
      </w:tr>
      <w:tr w:rsidR="00EF7EA7" w14:paraId="0B304C40" w14:textId="77777777">
        <w:trPr>
          <w:jc w:val="center"/>
        </w:trPr>
        <w:tc>
          <w:tcPr>
            <w:tcW w:w="3041" w:type="dxa"/>
            <w:shd w:val="clear" w:color="auto" w:fill="FFFFFF"/>
          </w:tcPr>
          <w:p w14:paraId="77595835" w14:textId="77777777" w:rsidR="00EF7EA7" w:rsidRDefault="00000000">
            <w:r>
              <w:rPr>
                <w:rFonts w:ascii="Aptos" w:eastAsia="Aptos" w:hAnsi="Aptos" w:cs="Aptos"/>
                <w:color w:val="444444"/>
                <w:sz w:val="20"/>
              </w:rPr>
              <w:t>Phase 2 — UI/UX &amp; Frontend Development</w:t>
            </w:r>
          </w:p>
        </w:tc>
        <w:tc>
          <w:tcPr>
            <w:tcW w:w="3041" w:type="dxa"/>
            <w:shd w:val="clear" w:color="auto" w:fill="FFFFFF"/>
          </w:tcPr>
          <w:p w14:paraId="3999D959" w14:textId="77777777" w:rsidR="00EF7EA7" w:rsidRDefault="00000000">
            <w:r>
              <w:rPr>
                <w:rFonts w:ascii="Aptos" w:eastAsia="Aptos" w:hAnsi="Aptos" w:cs="Aptos"/>
                <w:color w:val="444444"/>
                <w:sz w:val="20"/>
              </w:rPr>
              <w:t>10 working days</w:t>
            </w:r>
          </w:p>
        </w:tc>
        <w:tc>
          <w:tcPr>
            <w:tcW w:w="3041" w:type="dxa"/>
            <w:shd w:val="clear" w:color="auto" w:fill="FFFFFF"/>
          </w:tcPr>
          <w:p w14:paraId="5E33FAFB" w14:textId="77777777" w:rsidR="00EF7EA7" w:rsidRDefault="00000000">
            <w:r>
              <w:rPr>
                <w:rFonts w:ascii="Aptos" w:eastAsia="Aptos" w:hAnsi="Aptos" w:cs="Aptos"/>
                <w:color w:val="444444"/>
                <w:sz w:val="20"/>
              </w:rPr>
              <w:t>Screen-by-screen UI build, navigation, component library, responsive layouts</w:t>
            </w:r>
          </w:p>
        </w:tc>
      </w:tr>
      <w:tr w:rsidR="00EF7EA7" w14:paraId="00E58378" w14:textId="77777777">
        <w:trPr>
          <w:jc w:val="center"/>
        </w:trPr>
        <w:tc>
          <w:tcPr>
            <w:tcW w:w="3041" w:type="dxa"/>
            <w:shd w:val="clear" w:color="auto" w:fill="F5F5F5"/>
          </w:tcPr>
          <w:p w14:paraId="56E9D74A" w14:textId="77777777" w:rsidR="00EF7EA7" w:rsidRDefault="00000000">
            <w:r>
              <w:rPr>
                <w:rFonts w:ascii="Aptos" w:eastAsia="Aptos" w:hAnsi="Aptos" w:cs="Aptos"/>
                <w:color w:val="444444"/>
                <w:sz w:val="20"/>
              </w:rPr>
              <w:t>Phase 3 — Backend &amp; Feature Development</w:t>
            </w:r>
          </w:p>
        </w:tc>
        <w:tc>
          <w:tcPr>
            <w:tcW w:w="3041" w:type="dxa"/>
            <w:shd w:val="clear" w:color="auto" w:fill="F5F5F5"/>
          </w:tcPr>
          <w:p w14:paraId="63F519E2" w14:textId="77777777" w:rsidR="00EF7EA7" w:rsidRDefault="00000000">
            <w:r>
              <w:rPr>
                <w:rFonts w:ascii="Aptos" w:eastAsia="Aptos" w:hAnsi="Aptos" w:cs="Aptos"/>
                <w:color w:val="444444"/>
                <w:sz w:val="20"/>
              </w:rPr>
              <w:t>10 working days</w:t>
            </w:r>
          </w:p>
        </w:tc>
        <w:tc>
          <w:tcPr>
            <w:tcW w:w="3041" w:type="dxa"/>
            <w:shd w:val="clear" w:color="auto" w:fill="F5F5F5"/>
          </w:tcPr>
          <w:p w14:paraId="4CEED170" w14:textId="77777777" w:rsidR="00EF7EA7" w:rsidRDefault="00000000">
            <w:r>
              <w:rPr>
                <w:rFonts w:ascii="Aptos" w:eastAsia="Aptos" w:hAnsi="Aptos" w:cs="Aptos"/>
                <w:color w:val="444444"/>
                <w:sz w:val="20"/>
              </w:rPr>
              <w:t>Firebase integration, RBAC, product management, orders, notifications, CRM</w:t>
            </w:r>
          </w:p>
        </w:tc>
      </w:tr>
      <w:tr w:rsidR="00EF7EA7" w14:paraId="6B710696" w14:textId="77777777">
        <w:trPr>
          <w:jc w:val="center"/>
        </w:trPr>
        <w:tc>
          <w:tcPr>
            <w:tcW w:w="3041" w:type="dxa"/>
            <w:shd w:val="clear" w:color="auto" w:fill="FFFFFF"/>
          </w:tcPr>
          <w:p w14:paraId="7FF13488" w14:textId="77777777" w:rsidR="00EF7EA7" w:rsidRDefault="00000000">
            <w:r>
              <w:rPr>
                <w:rFonts w:ascii="Aptos" w:eastAsia="Aptos" w:hAnsi="Aptos" w:cs="Aptos"/>
                <w:color w:val="444444"/>
                <w:sz w:val="20"/>
              </w:rPr>
              <w:t>Phase 4 — QA, Testing &amp; Bug Fixes</w:t>
            </w:r>
          </w:p>
        </w:tc>
        <w:tc>
          <w:tcPr>
            <w:tcW w:w="3041" w:type="dxa"/>
            <w:shd w:val="clear" w:color="auto" w:fill="FFFFFF"/>
          </w:tcPr>
          <w:p w14:paraId="63795079" w14:textId="77777777" w:rsidR="00EF7EA7" w:rsidRDefault="00000000">
            <w:r>
              <w:rPr>
                <w:rFonts w:ascii="Aptos" w:eastAsia="Aptos" w:hAnsi="Aptos" w:cs="Aptos"/>
                <w:color w:val="444444"/>
                <w:sz w:val="20"/>
              </w:rPr>
              <w:t>5 working days</w:t>
            </w:r>
          </w:p>
        </w:tc>
        <w:tc>
          <w:tcPr>
            <w:tcW w:w="3041" w:type="dxa"/>
            <w:shd w:val="clear" w:color="auto" w:fill="FFFFFF"/>
          </w:tcPr>
          <w:p w14:paraId="40111C21" w14:textId="77777777" w:rsidR="00EF7EA7" w:rsidRDefault="00000000">
            <w:r>
              <w:rPr>
                <w:rFonts w:ascii="Aptos" w:eastAsia="Aptos" w:hAnsi="Aptos" w:cs="Aptos"/>
                <w:color w:val="444444"/>
                <w:sz w:val="20"/>
              </w:rPr>
              <w:t>Dynamic testing across devices, performance checks, bug fixes, final build</w:t>
            </w:r>
          </w:p>
        </w:tc>
      </w:tr>
      <w:tr w:rsidR="00EF7EA7" w14:paraId="17D11483" w14:textId="77777777">
        <w:trPr>
          <w:jc w:val="center"/>
        </w:trPr>
        <w:tc>
          <w:tcPr>
            <w:tcW w:w="3041" w:type="dxa"/>
            <w:shd w:val="clear" w:color="auto" w:fill="F5F5F5"/>
          </w:tcPr>
          <w:p w14:paraId="6A169835" w14:textId="77777777" w:rsidR="00EF7EA7" w:rsidRDefault="00000000">
            <w:r>
              <w:rPr>
                <w:rFonts w:ascii="Aptos" w:eastAsia="Aptos" w:hAnsi="Aptos" w:cs="Aptos"/>
                <w:color w:val="444444"/>
                <w:sz w:val="20"/>
              </w:rPr>
              <w:t>TOTAL</w:t>
            </w:r>
          </w:p>
        </w:tc>
        <w:tc>
          <w:tcPr>
            <w:tcW w:w="3041" w:type="dxa"/>
            <w:shd w:val="clear" w:color="auto" w:fill="F5F5F5"/>
          </w:tcPr>
          <w:p w14:paraId="7FDA22DC" w14:textId="77777777" w:rsidR="00EF7EA7" w:rsidRDefault="00000000">
            <w:r>
              <w:rPr>
                <w:rFonts w:ascii="Aptos" w:eastAsia="Aptos" w:hAnsi="Aptos" w:cs="Aptos"/>
                <w:color w:val="444444"/>
                <w:sz w:val="20"/>
              </w:rPr>
              <w:t>30 working days</w:t>
            </w:r>
          </w:p>
        </w:tc>
        <w:tc>
          <w:tcPr>
            <w:tcW w:w="3041" w:type="dxa"/>
            <w:shd w:val="clear" w:color="auto" w:fill="F5F5F5"/>
          </w:tcPr>
          <w:p w14:paraId="6E784A8E" w14:textId="77777777" w:rsidR="00EF7EA7" w:rsidRDefault="00EF7EA7"/>
        </w:tc>
      </w:tr>
    </w:tbl>
    <w:p w14:paraId="4B0CA0DC" w14:textId="77777777" w:rsidR="00EF7EA7" w:rsidRDefault="00EF7EA7"/>
    <w:p w14:paraId="3E83E566" w14:textId="77777777" w:rsidR="00EF7EA7" w:rsidRDefault="00000000">
      <w:pPr>
        <w:spacing w:before="120" w:after="120"/>
        <w:jc w:val="both"/>
      </w:pPr>
      <w:r>
        <w:rPr>
          <w:rFonts w:ascii="Aptos" w:eastAsia="Aptos" w:hAnsi="Aptos" w:cs="Aptos"/>
          <w:b/>
          <w:color w:val="D4AF37"/>
          <w:sz w:val="24"/>
        </w:rPr>
        <w:t xml:space="preserve">TIMELINE CONDITIONS: </w:t>
      </w:r>
      <w:r>
        <w:rPr>
          <w:rFonts w:ascii="Aptos" w:eastAsia="Aptos" w:hAnsi="Aptos" w:cs="Aptos"/>
          <w:color w:val="444444"/>
          <w:sz w:val="24"/>
        </w:rPr>
        <w:t>The timeline commences only after: (a) the advance payment is received in full, and (b) all initial requirements are confirmed in writing. Delays caused by late Client feedback, content submission, or approval sign-offs will extend the timeline by the equivalent number of delayed days.</w:t>
      </w:r>
    </w:p>
    <w:p w14:paraId="65044CD9" w14:textId="77777777" w:rsidR="00EF7EA7" w:rsidRDefault="00000000">
      <w:pPr>
        <w:spacing w:before="360" w:after="80"/>
      </w:pPr>
      <w:r>
        <w:rPr>
          <w:rFonts w:ascii="Aptos" w:eastAsia="Aptos" w:hAnsi="Aptos" w:cs="Aptos"/>
          <w:b/>
          <w:color w:val="1A1A2E"/>
          <w:sz w:val="40"/>
        </w:rPr>
        <w:t>7. Change &amp; Revision Policy</w:t>
      </w:r>
    </w:p>
    <w:p w14:paraId="71051604" w14:textId="77777777" w:rsidR="00EF7EA7" w:rsidRDefault="00EF7EA7">
      <w:pPr>
        <w:pBdr>
          <w:bottom w:val="single" w:sz="8" w:space="1" w:color="D4AF37"/>
        </w:pBdr>
        <w:spacing w:before="40" w:after="40"/>
      </w:pPr>
    </w:p>
    <w:tbl>
      <w:tblPr>
        <w:tblStyle w:val="TableGrid"/>
        <w:tblW w:w="0" w:type="auto"/>
        <w:jc w:val="center"/>
        <w:tblLook w:val="04A0" w:firstRow="1" w:lastRow="0" w:firstColumn="1" w:lastColumn="0" w:noHBand="0" w:noVBand="1"/>
      </w:tblPr>
      <w:tblGrid>
        <w:gridCol w:w="3041"/>
        <w:gridCol w:w="3041"/>
        <w:gridCol w:w="3041"/>
      </w:tblGrid>
      <w:tr w:rsidR="00EF7EA7" w14:paraId="135C8491" w14:textId="77777777">
        <w:trPr>
          <w:jc w:val="center"/>
        </w:trPr>
        <w:tc>
          <w:tcPr>
            <w:tcW w:w="3041" w:type="dxa"/>
            <w:shd w:val="clear" w:color="auto" w:fill="1A1A2E"/>
          </w:tcPr>
          <w:p w14:paraId="6B2A9AF3" w14:textId="77777777" w:rsidR="00EF7EA7" w:rsidRDefault="00000000">
            <w:pPr>
              <w:jc w:val="center"/>
            </w:pPr>
            <w:r>
              <w:rPr>
                <w:rFonts w:ascii="Aptos" w:eastAsia="Aptos" w:hAnsi="Aptos" w:cs="Aptos"/>
                <w:b/>
                <w:color w:val="FFFFFF"/>
              </w:rPr>
              <w:t>Change Window</w:t>
            </w:r>
          </w:p>
        </w:tc>
        <w:tc>
          <w:tcPr>
            <w:tcW w:w="3041" w:type="dxa"/>
            <w:shd w:val="clear" w:color="auto" w:fill="1A1A2E"/>
          </w:tcPr>
          <w:p w14:paraId="5C875416" w14:textId="77777777" w:rsidR="00EF7EA7" w:rsidRDefault="00000000">
            <w:pPr>
              <w:jc w:val="center"/>
            </w:pPr>
            <w:r>
              <w:rPr>
                <w:rFonts w:ascii="Aptos" w:eastAsia="Aptos" w:hAnsi="Aptos" w:cs="Aptos"/>
                <w:b/>
                <w:color w:val="FFFFFF"/>
              </w:rPr>
              <w:t>Allowance</w:t>
            </w:r>
          </w:p>
        </w:tc>
        <w:tc>
          <w:tcPr>
            <w:tcW w:w="3041" w:type="dxa"/>
            <w:shd w:val="clear" w:color="auto" w:fill="1A1A2E"/>
          </w:tcPr>
          <w:p w14:paraId="4EB1BAEA" w14:textId="77777777" w:rsidR="00EF7EA7" w:rsidRDefault="00000000">
            <w:pPr>
              <w:jc w:val="center"/>
            </w:pPr>
            <w:r>
              <w:rPr>
                <w:rFonts w:ascii="Aptos" w:eastAsia="Aptos" w:hAnsi="Aptos" w:cs="Aptos"/>
                <w:b/>
                <w:color w:val="FFFFFF"/>
              </w:rPr>
              <w:t>Cost</w:t>
            </w:r>
          </w:p>
        </w:tc>
      </w:tr>
      <w:tr w:rsidR="00EF7EA7" w14:paraId="2F6831DE" w14:textId="77777777">
        <w:trPr>
          <w:jc w:val="center"/>
        </w:trPr>
        <w:tc>
          <w:tcPr>
            <w:tcW w:w="3041" w:type="dxa"/>
            <w:shd w:val="clear" w:color="auto" w:fill="F5F5F5"/>
          </w:tcPr>
          <w:p w14:paraId="5F56752F" w14:textId="77777777" w:rsidR="00EF7EA7" w:rsidRDefault="00000000">
            <w:r>
              <w:rPr>
                <w:rFonts w:ascii="Aptos" w:eastAsia="Aptos" w:hAnsi="Aptos" w:cs="Aptos"/>
                <w:color w:val="444444"/>
                <w:sz w:val="20"/>
              </w:rPr>
              <w:t>During Development</w:t>
            </w:r>
          </w:p>
        </w:tc>
        <w:tc>
          <w:tcPr>
            <w:tcW w:w="3041" w:type="dxa"/>
            <w:shd w:val="clear" w:color="auto" w:fill="F5F5F5"/>
          </w:tcPr>
          <w:p w14:paraId="12DA62FE" w14:textId="77777777" w:rsidR="00EF7EA7" w:rsidRDefault="00000000">
            <w:r>
              <w:rPr>
                <w:rFonts w:ascii="Aptos" w:eastAsia="Aptos" w:hAnsi="Aptos" w:cs="Aptos"/>
                <w:color w:val="444444"/>
                <w:sz w:val="20"/>
              </w:rPr>
              <w:t>Scope changes acknowledged — may impact timeline</w:t>
            </w:r>
          </w:p>
        </w:tc>
        <w:tc>
          <w:tcPr>
            <w:tcW w:w="3041" w:type="dxa"/>
            <w:shd w:val="clear" w:color="auto" w:fill="F5F5F5"/>
          </w:tcPr>
          <w:p w14:paraId="5F1478B9" w14:textId="77777777" w:rsidR="00EF7EA7" w:rsidRDefault="00000000">
            <w:r>
              <w:rPr>
                <w:rFonts w:ascii="Aptos" w:eastAsia="Aptos" w:hAnsi="Aptos" w:cs="Aptos"/>
                <w:color w:val="444444"/>
                <w:sz w:val="20"/>
              </w:rPr>
              <w:t>Assessed per change</w:t>
            </w:r>
          </w:p>
        </w:tc>
      </w:tr>
      <w:tr w:rsidR="00EF7EA7" w14:paraId="205DD613" w14:textId="77777777">
        <w:trPr>
          <w:jc w:val="center"/>
        </w:trPr>
        <w:tc>
          <w:tcPr>
            <w:tcW w:w="3041" w:type="dxa"/>
            <w:shd w:val="clear" w:color="auto" w:fill="FFFFFF"/>
          </w:tcPr>
          <w:p w14:paraId="4B4DD143" w14:textId="77777777" w:rsidR="00EF7EA7" w:rsidRDefault="00000000">
            <w:r>
              <w:rPr>
                <w:rFonts w:ascii="Aptos" w:eastAsia="Aptos" w:hAnsi="Aptos" w:cs="Aptos"/>
                <w:color w:val="444444"/>
                <w:sz w:val="20"/>
              </w:rPr>
              <w:t>1st Draft Review</w:t>
            </w:r>
          </w:p>
        </w:tc>
        <w:tc>
          <w:tcPr>
            <w:tcW w:w="3041" w:type="dxa"/>
            <w:shd w:val="clear" w:color="auto" w:fill="FFFFFF"/>
          </w:tcPr>
          <w:p w14:paraId="0361D95A" w14:textId="77777777" w:rsidR="00EF7EA7" w:rsidRDefault="00000000">
            <w:r>
              <w:rPr>
                <w:rFonts w:ascii="Aptos" w:eastAsia="Aptos" w:hAnsi="Aptos" w:cs="Aptos"/>
                <w:color w:val="444444"/>
                <w:sz w:val="20"/>
              </w:rPr>
              <w:t>Feedback collected after first working demo</w:t>
            </w:r>
          </w:p>
        </w:tc>
        <w:tc>
          <w:tcPr>
            <w:tcW w:w="3041" w:type="dxa"/>
            <w:shd w:val="clear" w:color="auto" w:fill="FFFFFF"/>
          </w:tcPr>
          <w:p w14:paraId="5BDBF549" w14:textId="77777777" w:rsidR="00EF7EA7" w:rsidRDefault="00000000">
            <w:r>
              <w:rPr>
                <w:rFonts w:ascii="Aptos" w:eastAsia="Aptos" w:hAnsi="Aptos" w:cs="Aptos"/>
                <w:color w:val="444444"/>
                <w:sz w:val="20"/>
              </w:rPr>
              <w:t>Included</w:t>
            </w:r>
          </w:p>
        </w:tc>
      </w:tr>
      <w:tr w:rsidR="00EF7EA7" w14:paraId="3711A693" w14:textId="77777777">
        <w:trPr>
          <w:jc w:val="center"/>
        </w:trPr>
        <w:tc>
          <w:tcPr>
            <w:tcW w:w="3041" w:type="dxa"/>
            <w:shd w:val="clear" w:color="auto" w:fill="F5F5F5"/>
          </w:tcPr>
          <w:p w14:paraId="4AEA679A" w14:textId="77777777" w:rsidR="00EF7EA7" w:rsidRDefault="00000000">
            <w:r>
              <w:rPr>
                <w:rFonts w:ascii="Aptos" w:eastAsia="Aptos" w:hAnsi="Aptos" w:cs="Aptos"/>
                <w:color w:val="444444"/>
                <w:sz w:val="20"/>
              </w:rPr>
              <w:t>Post-Final Delivery (Changes 1–5)</w:t>
            </w:r>
          </w:p>
        </w:tc>
        <w:tc>
          <w:tcPr>
            <w:tcW w:w="3041" w:type="dxa"/>
            <w:shd w:val="clear" w:color="auto" w:fill="F5F5F5"/>
          </w:tcPr>
          <w:p w14:paraId="1D954A7A" w14:textId="77777777" w:rsidR="00EF7EA7" w:rsidRDefault="00000000">
            <w:r>
              <w:rPr>
                <w:rFonts w:ascii="Aptos" w:eastAsia="Aptos" w:hAnsi="Aptos" w:cs="Aptos"/>
                <w:color w:val="444444"/>
                <w:sz w:val="20"/>
              </w:rPr>
              <w:t>Up to 5 changes free of charge</w:t>
            </w:r>
          </w:p>
        </w:tc>
        <w:tc>
          <w:tcPr>
            <w:tcW w:w="3041" w:type="dxa"/>
            <w:shd w:val="clear" w:color="auto" w:fill="F5F5F5"/>
          </w:tcPr>
          <w:p w14:paraId="0356E166" w14:textId="77777777" w:rsidR="00EF7EA7" w:rsidRDefault="00000000">
            <w:r>
              <w:rPr>
                <w:rFonts w:ascii="Aptos" w:eastAsia="Aptos" w:hAnsi="Aptos" w:cs="Aptos"/>
                <w:color w:val="444444"/>
                <w:sz w:val="20"/>
              </w:rPr>
              <w:t>Free</w:t>
            </w:r>
          </w:p>
        </w:tc>
      </w:tr>
      <w:tr w:rsidR="00EF7EA7" w14:paraId="5F7DA65F" w14:textId="77777777">
        <w:trPr>
          <w:jc w:val="center"/>
        </w:trPr>
        <w:tc>
          <w:tcPr>
            <w:tcW w:w="3041" w:type="dxa"/>
            <w:shd w:val="clear" w:color="auto" w:fill="FFFFFF"/>
          </w:tcPr>
          <w:p w14:paraId="3B3028CC" w14:textId="77777777" w:rsidR="00EF7EA7" w:rsidRDefault="00000000">
            <w:r>
              <w:rPr>
                <w:rFonts w:ascii="Aptos" w:eastAsia="Aptos" w:hAnsi="Aptos" w:cs="Aptos"/>
                <w:color w:val="444444"/>
                <w:sz w:val="20"/>
              </w:rPr>
              <w:t>Post-Final Delivery (Change 6+)</w:t>
            </w:r>
          </w:p>
        </w:tc>
        <w:tc>
          <w:tcPr>
            <w:tcW w:w="3041" w:type="dxa"/>
            <w:shd w:val="clear" w:color="auto" w:fill="FFFFFF"/>
          </w:tcPr>
          <w:p w14:paraId="4199FA51" w14:textId="77777777" w:rsidR="00EF7EA7" w:rsidRDefault="00000000">
            <w:r>
              <w:rPr>
                <w:rFonts w:ascii="Aptos" w:eastAsia="Aptos" w:hAnsi="Aptos" w:cs="Aptos"/>
                <w:color w:val="444444"/>
                <w:sz w:val="20"/>
              </w:rPr>
              <w:t>Each additional change beyond 5</w:t>
            </w:r>
          </w:p>
        </w:tc>
        <w:tc>
          <w:tcPr>
            <w:tcW w:w="3041" w:type="dxa"/>
            <w:shd w:val="clear" w:color="auto" w:fill="FFFFFF"/>
          </w:tcPr>
          <w:p w14:paraId="4B24D7F5" w14:textId="77777777" w:rsidR="00EF7EA7" w:rsidRDefault="00000000">
            <w:r>
              <w:rPr>
                <w:rFonts w:ascii="Aptos" w:eastAsia="Aptos" w:hAnsi="Aptos" w:cs="Aptos"/>
                <w:color w:val="444444"/>
                <w:sz w:val="20"/>
              </w:rPr>
              <w:t>Rs. 300/- per change</w:t>
            </w:r>
          </w:p>
        </w:tc>
      </w:tr>
    </w:tbl>
    <w:p w14:paraId="72647894" w14:textId="77777777" w:rsidR="00EF7EA7" w:rsidRDefault="00EF7EA7"/>
    <w:p w14:paraId="1372BF74" w14:textId="77777777" w:rsidR="00EF7EA7" w:rsidRDefault="00000000">
      <w:pPr>
        <w:spacing w:after="160"/>
        <w:jc w:val="both"/>
      </w:pPr>
      <w:r>
        <w:rPr>
          <w:rFonts w:ascii="Aptos" w:eastAsia="Aptos" w:hAnsi="Aptos" w:cs="Aptos"/>
          <w:color w:val="444444"/>
          <w:sz w:val="24"/>
        </w:rPr>
        <w:t>A 'change' is defined as any modification, addition, or removal that goes beyond the approved scope outlined in this Agreement. Minor text edits or colour adjustments within the same screen are not counted as changes. Any change that requires new screens, new features, or backend logic changes will be treated as a separate work item and quoted independently.</w:t>
      </w:r>
    </w:p>
    <w:p w14:paraId="34277805" w14:textId="77777777" w:rsidR="00EF7EA7" w:rsidRDefault="00000000">
      <w:pPr>
        <w:spacing w:before="360" w:after="80"/>
      </w:pPr>
      <w:r>
        <w:rPr>
          <w:rFonts w:ascii="Aptos" w:eastAsia="Aptos" w:hAnsi="Aptos" w:cs="Aptos"/>
          <w:b/>
          <w:color w:val="1A1A2E"/>
          <w:sz w:val="40"/>
        </w:rPr>
        <w:lastRenderedPageBreak/>
        <w:t>8. Technical Architecture Summary</w:t>
      </w:r>
    </w:p>
    <w:p w14:paraId="6934181A" w14:textId="77777777" w:rsidR="00EF7EA7" w:rsidRDefault="00EF7EA7">
      <w:pPr>
        <w:pBdr>
          <w:bottom w:val="single" w:sz="8" w:space="1" w:color="D4AF37"/>
        </w:pBdr>
        <w:spacing w:before="40" w:after="40"/>
      </w:pPr>
    </w:p>
    <w:tbl>
      <w:tblPr>
        <w:tblStyle w:val="TableGrid"/>
        <w:tblW w:w="0" w:type="auto"/>
        <w:jc w:val="center"/>
        <w:tblLook w:val="04A0" w:firstRow="1" w:lastRow="0" w:firstColumn="1" w:lastColumn="0" w:noHBand="0" w:noVBand="1"/>
      </w:tblPr>
      <w:tblGrid>
        <w:gridCol w:w="3041"/>
        <w:gridCol w:w="3041"/>
        <w:gridCol w:w="3041"/>
      </w:tblGrid>
      <w:tr w:rsidR="00EF7EA7" w14:paraId="78AC9006" w14:textId="77777777">
        <w:trPr>
          <w:jc w:val="center"/>
        </w:trPr>
        <w:tc>
          <w:tcPr>
            <w:tcW w:w="3041" w:type="dxa"/>
            <w:shd w:val="clear" w:color="auto" w:fill="1A1A2E"/>
          </w:tcPr>
          <w:p w14:paraId="0E8D97CE" w14:textId="77777777" w:rsidR="00EF7EA7" w:rsidRDefault="00000000">
            <w:pPr>
              <w:jc w:val="center"/>
            </w:pPr>
            <w:r>
              <w:rPr>
                <w:rFonts w:ascii="Aptos" w:eastAsia="Aptos" w:hAnsi="Aptos" w:cs="Aptos"/>
                <w:b/>
                <w:color w:val="FFFFFF"/>
              </w:rPr>
              <w:t>Layer</w:t>
            </w:r>
          </w:p>
        </w:tc>
        <w:tc>
          <w:tcPr>
            <w:tcW w:w="3041" w:type="dxa"/>
            <w:shd w:val="clear" w:color="auto" w:fill="1A1A2E"/>
          </w:tcPr>
          <w:p w14:paraId="69058510" w14:textId="77777777" w:rsidR="00EF7EA7" w:rsidRDefault="00000000">
            <w:pPr>
              <w:jc w:val="center"/>
            </w:pPr>
            <w:r>
              <w:rPr>
                <w:rFonts w:ascii="Aptos" w:eastAsia="Aptos" w:hAnsi="Aptos" w:cs="Aptos"/>
                <w:b/>
                <w:color w:val="FFFFFF"/>
              </w:rPr>
              <w:t>Technology / Component</w:t>
            </w:r>
          </w:p>
        </w:tc>
        <w:tc>
          <w:tcPr>
            <w:tcW w:w="3041" w:type="dxa"/>
            <w:shd w:val="clear" w:color="auto" w:fill="1A1A2E"/>
          </w:tcPr>
          <w:p w14:paraId="13CE9EBE" w14:textId="77777777" w:rsidR="00EF7EA7" w:rsidRDefault="00000000">
            <w:pPr>
              <w:jc w:val="center"/>
            </w:pPr>
            <w:r>
              <w:rPr>
                <w:rFonts w:ascii="Aptos" w:eastAsia="Aptos" w:hAnsi="Aptos" w:cs="Aptos"/>
                <w:b/>
                <w:color w:val="FFFFFF"/>
              </w:rPr>
              <w:t>Purpose</w:t>
            </w:r>
          </w:p>
        </w:tc>
      </w:tr>
      <w:tr w:rsidR="00EF7EA7" w14:paraId="37B40FEA" w14:textId="77777777">
        <w:trPr>
          <w:jc w:val="center"/>
        </w:trPr>
        <w:tc>
          <w:tcPr>
            <w:tcW w:w="3041" w:type="dxa"/>
            <w:shd w:val="clear" w:color="auto" w:fill="F5F5F5"/>
          </w:tcPr>
          <w:p w14:paraId="0F1E2E71" w14:textId="77777777" w:rsidR="00EF7EA7" w:rsidRDefault="00000000">
            <w:r>
              <w:rPr>
                <w:rFonts w:ascii="Aptos" w:eastAsia="Aptos" w:hAnsi="Aptos" w:cs="Aptos"/>
                <w:color w:val="444444"/>
                <w:sz w:val="20"/>
              </w:rPr>
              <w:t>Frontend</w:t>
            </w:r>
          </w:p>
        </w:tc>
        <w:tc>
          <w:tcPr>
            <w:tcW w:w="3041" w:type="dxa"/>
            <w:shd w:val="clear" w:color="auto" w:fill="F5F5F5"/>
          </w:tcPr>
          <w:p w14:paraId="13E86D0F" w14:textId="77777777" w:rsidR="00EF7EA7" w:rsidRDefault="00000000">
            <w:r>
              <w:rPr>
                <w:rFonts w:ascii="Aptos" w:eastAsia="Aptos" w:hAnsi="Aptos" w:cs="Aptos"/>
                <w:color w:val="444444"/>
                <w:sz w:val="20"/>
              </w:rPr>
              <w:t>Flutter (Dart)</w:t>
            </w:r>
          </w:p>
        </w:tc>
        <w:tc>
          <w:tcPr>
            <w:tcW w:w="3041" w:type="dxa"/>
            <w:shd w:val="clear" w:color="auto" w:fill="F5F5F5"/>
          </w:tcPr>
          <w:p w14:paraId="56ACA147" w14:textId="77777777" w:rsidR="00EF7EA7" w:rsidRDefault="00000000">
            <w:r>
              <w:rPr>
                <w:rFonts w:ascii="Aptos" w:eastAsia="Aptos" w:hAnsi="Aptos" w:cs="Aptos"/>
                <w:color w:val="444444"/>
                <w:sz w:val="20"/>
              </w:rPr>
              <w:t>Cross-platform UI — Android focus; tablet-responsive layouts</w:t>
            </w:r>
          </w:p>
        </w:tc>
      </w:tr>
      <w:tr w:rsidR="00EF7EA7" w14:paraId="33CA07C0" w14:textId="77777777">
        <w:trPr>
          <w:jc w:val="center"/>
        </w:trPr>
        <w:tc>
          <w:tcPr>
            <w:tcW w:w="3041" w:type="dxa"/>
            <w:shd w:val="clear" w:color="auto" w:fill="FFFFFF"/>
          </w:tcPr>
          <w:p w14:paraId="11D345CC" w14:textId="77777777" w:rsidR="00EF7EA7" w:rsidRDefault="00000000">
            <w:r>
              <w:rPr>
                <w:rFonts w:ascii="Aptos" w:eastAsia="Aptos" w:hAnsi="Aptos" w:cs="Aptos"/>
                <w:color w:val="444444"/>
                <w:sz w:val="20"/>
              </w:rPr>
              <w:t>State Management</w:t>
            </w:r>
          </w:p>
        </w:tc>
        <w:tc>
          <w:tcPr>
            <w:tcW w:w="3041" w:type="dxa"/>
            <w:shd w:val="clear" w:color="auto" w:fill="FFFFFF"/>
          </w:tcPr>
          <w:p w14:paraId="71296904" w14:textId="77777777" w:rsidR="00EF7EA7" w:rsidRDefault="00000000">
            <w:r>
              <w:rPr>
                <w:rFonts w:ascii="Aptos" w:eastAsia="Aptos" w:hAnsi="Aptos" w:cs="Aptos"/>
                <w:color w:val="444444"/>
                <w:sz w:val="20"/>
              </w:rPr>
              <w:t>Provider</w:t>
            </w:r>
          </w:p>
        </w:tc>
        <w:tc>
          <w:tcPr>
            <w:tcW w:w="3041" w:type="dxa"/>
            <w:shd w:val="clear" w:color="auto" w:fill="FFFFFF"/>
          </w:tcPr>
          <w:p w14:paraId="5CAEAA59" w14:textId="77777777" w:rsidR="00EF7EA7" w:rsidRDefault="00000000">
            <w:r>
              <w:rPr>
                <w:rFonts w:ascii="Aptos" w:eastAsia="Aptos" w:hAnsi="Aptos" w:cs="Aptos"/>
                <w:color w:val="444444"/>
                <w:sz w:val="20"/>
              </w:rPr>
              <w:t>Reactive state handling across all screens</w:t>
            </w:r>
          </w:p>
        </w:tc>
      </w:tr>
      <w:tr w:rsidR="00EF7EA7" w14:paraId="191502E5" w14:textId="77777777">
        <w:trPr>
          <w:jc w:val="center"/>
        </w:trPr>
        <w:tc>
          <w:tcPr>
            <w:tcW w:w="3041" w:type="dxa"/>
            <w:shd w:val="clear" w:color="auto" w:fill="F5F5F5"/>
          </w:tcPr>
          <w:p w14:paraId="68982E69" w14:textId="77777777" w:rsidR="00EF7EA7" w:rsidRDefault="00000000">
            <w:r>
              <w:rPr>
                <w:rFonts w:ascii="Aptos" w:eastAsia="Aptos" w:hAnsi="Aptos" w:cs="Aptos"/>
                <w:color w:val="444444"/>
                <w:sz w:val="20"/>
              </w:rPr>
              <w:t>Database</w:t>
            </w:r>
          </w:p>
        </w:tc>
        <w:tc>
          <w:tcPr>
            <w:tcW w:w="3041" w:type="dxa"/>
            <w:shd w:val="clear" w:color="auto" w:fill="F5F5F5"/>
          </w:tcPr>
          <w:p w14:paraId="31394DEF" w14:textId="77777777" w:rsidR="00EF7EA7" w:rsidRDefault="00000000">
            <w:r>
              <w:rPr>
                <w:rFonts w:ascii="Aptos" w:eastAsia="Aptos" w:hAnsi="Aptos" w:cs="Aptos"/>
                <w:color w:val="444444"/>
                <w:sz w:val="20"/>
              </w:rPr>
              <w:t>Cloud Firestore</w:t>
            </w:r>
          </w:p>
        </w:tc>
        <w:tc>
          <w:tcPr>
            <w:tcW w:w="3041" w:type="dxa"/>
            <w:shd w:val="clear" w:color="auto" w:fill="F5F5F5"/>
          </w:tcPr>
          <w:p w14:paraId="7E6F90DA" w14:textId="77777777" w:rsidR="00EF7EA7" w:rsidRDefault="00000000">
            <w:r>
              <w:rPr>
                <w:rFonts w:ascii="Aptos" w:eastAsia="Aptos" w:hAnsi="Aptos" w:cs="Aptos"/>
                <w:color w:val="444444"/>
                <w:sz w:val="20"/>
              </w:rPr>
              <w:t>NoSQL document store for all application data</w:t>
            </w:r>
          </w:p>
        </w:tc>
      </w:tr>
      <w:tr w:rsidR="00EF7EA7" w14:paraId="557C0813" w14:textId="77777777">
        <w:trPr>
          <w:jc w:val="center"/>
        </w:trPr>
        <w:tc>
          <w:tcPr>
            <w:tcW w:w="3041" w:type="dxa"/>
            <w:shd w:val="clear" w:color="auto" w:fill="FFFFFF"/>
          </w:tcPr>
          <w:p w14:paraId="561CBCDE" w14:textId="77777777" w:rsidR="00EF7EA7" w:rsidRDefault="00000000">
            <w:r>
              <w:rPr>
                <w:rFonts w:ascii="Aptos" w:eastAsia="Aptos" w:hAnsi="Aptos" w:cs="Aptos"/>
                <w:color w:val="444444"/>
                <w:sz w:val="20"/>
              </w:rPr>
              <w:t>Authentication</w:t>
            </w:r>
          </w:p>
        </w:tc>
        <w:tc>
          <w:tcPr>
            <w:tcW w:w="3041" w:type="dxa"/>
            <w:shd w:val="clear" w:color="auto" w:fill="FFFFFF"/>
          </w:tcPr>
          <w:p w14:paraId="27867AE6" w14:textId="77777777" w:rsidR="00EF7EA7" w:rsidRDefault="00000000">
            <w:r>
              <w:rPr>
                <w:rFonts w:ascii="Aptos" w:eastAsia="Aptos" w:hAnsi="Aptos" w:cs="Aptos"/>
                <w:color w:val="444444"/>
                <w:sz w:val="20"/>
              </w:rPr>
              <w:t>Firebase Auth</w:t>
            </w:r>
          </w:p>
        </w:tc>
        <w:tc>
          <w:tcPr>
            <w:tcW w:w="3041" w:type="dxa"/>
            <w:shd w:val="clear" w:color="auto" w:fill="FFFFFF"/>
          </w:tcPr>
          <w:p w14:paraId="6D2592C2" w14:textId="77777777" w:rsidR="00EF7EA7" w:rsidRDefault="00000000">
            <w:r>
              <w:rPr>
                <w:rFonts w:ascii="Aptos" w:eastAsia="Aptos" w:hAnsi="Aptos" w:cs="Aptos"/>
                <w:color w:val="444444"/>
                <w:sz w:val="20"/>
              </w:rPr>
              <w:t>OTP phone auth + Email/Password admin auth</w:t>
            </w:r>
          </w:p>
        </w:tc>
      </w:tr>
      <w:tr w:rsidR="00EF7EA7" w14:paraId="782A605A" w14:textId="77777777">
        <w:trPr>
          <w:jc w:val="center"/>
        </w:trPr>
        <w:tc>
          <w:tcPr>
            <w:tcW w:w="3041" w:type="dxa"/>
            <w:shd w:val="clear" w:color="auto" w:fill="F5F5F5"/>
          </w:tcPr>
          <w:p w14:paraId="124E9473" w14:textId="77777777" w:rsidR="00EF7EA7" w:rsidRDefault="00000000">
            <w:r>
              <w:rPr>
                <w:rFonts w:ascii="Aptos" w:eastAsia="Aptos" w:hAnsi="Aptos" w:cs="Aptos"/>
                <w:color w:val="444444"/>
                <w:sz w:val="20"/>
              </w:rPr>
              <w:t>File Storage</w:t>
            </w:r>
          </w:p>
        </w:tc>
        <w:tc>
          <w:tcPr>
            <w:tcW w:w="3041" w:type="dxa"/>
            <w:shd w:val="clear" w:color="auto" w:fill="F5F5F5"/>
          </w:tcPr>
          <w:p w14:paraId="6BA1C78E" w14:textId="77777777" w:rsidR="00EF7EA7" w:rsidRDefault="00000000">
            <w:r>
              <w:rPr>
                <w:rFonts w:ascii="Aptos" w:eastAsia="Aptos" w:hAnsi="Aptos" w:cs="Aptos"/>
                <w:color w:val="444444"/>
                <w:sz w:val="20"/>
              </w:rPr>
              <w:t>Firebase Storage</w:t>
            </w:r>
          </w:p>
        </w:tc>
        <w:tc>
          <w:tcPr>
            <w:tcW w:w="3041" w:type="dxa"/>
            <w:shd w:val="clear" w:color="auto" w:fill="F5F5F5"/>
          </w:tcPr>
          <w:p w14:paraId="3871933D" w14:textId="77777777" w:rsidR="00EF7EA7" w:rsidRDefault="00000000">
            <w:r>
              <w:rPr>
                <w:rFonts w:ascii="Aptos" w:eastAsia="Aptos" w:hAnsi="Aptos" w:cs="Aptos"/>
                <w:color w:val="444444"/>
                <w:sz w:val="20"/>
              </w:rPr>
              <w:t>Product images, banners, profile photos, order reference images</w:t>
            </w:r>
          </w:p>
        </w:tc>
      </w:tr>
      <w:tr w:rsidR="00EF7EA7" w14:paraId="4E9F9AD2" w14:textId="77777777">
        <w:trPr>
          <w:jc w:val="center"/>
        </w:trPr>
        <w:tc>
          <w:tcPr>
            <w:tcW w:w="3041" w:type="dxa"/>
            <w:shd w:val="clear" w:color="auto" w:fill="FFFFFF"/>
          </w:tcPr>
          <w:p w14:paraId="0CBF4AB2" w14:textId="77777777" w:rsidR="00EF7EA7" w:rsidRDefault="00000000">
            <w:r>
              <w:rPr>
                <w:rFonts w:ascii="Aptos" w:eastAsia="Aptos" w:hAnsi="Aptos" w:cs="Aptos"/>
                <w:color w:val="444444"/>
                <w:sz w:val="20"/>
              </w:rPr>
              <w:t>Push Notifications</w:t>
            </w:r>
          </w:p>
        </w:tc>
        <w:tc>
          <w:tcPr>
            <w:tcW w:w="3041" w:type="dxa"/>
            <w:shd w:val="clear" w:color="auto" w:fill="FFFFFF"/>
          </w:tcPr>
          <w:p w14:paraId="21A134A8" w14:textId="77777777" w:rsidR="00EF7EA7" w:rsidRDefault="00000000">
            <w:r>
              <w:rPr>
                <w:rFonts w:ascii="Aptos" w:eastAsia="Aptos" w:hAnsi="Aptos" w:cs="Aptos"/>
                <w:color w:val="444444"/>
                <w:sz w:val="20"/>
              </w:rPr>
              <w:t>Firebase Cloud Messaging</w:t>
            </w:r>
          </w:p>
        </w:tc>
        <w:tc>
          <w:tcPr>
            <w:tcW w:w="3041" w:type="dxa"/>
            <w:shd w:val="clear" w:color="auto" w:fill="FFFFFF"/>
          </w:tcPr>
          <w:p w14:paraId="406DC807" w14:textId="77777777" w:rsidR="00EF7EA7" w:rsidRDefault="00000000">
            <w:r>
              <w:rPr>
                <w:rFonts w:ascii="Aptos" w:eastAsia="Aptos" w:hAnsi="Aptos" w:cs="Aptos"/>
                <w:color w:val="444444"/>
                <w:sz w:val="20"/>
              </w:rPr>
              <w:t>Targeted push notifications to customer segments and admin</w:t>
            </w:r>
          </w:p>
        </w:tc>
      </w:tr>
      <w:tr w:rsidR="00EF7EA7" w14:paraId="7C6CA1F5" w14:textId="77777777">
        <w:trPr>
          <w:jc w:val="center"/>
        </w:trPr>
        <w:tc>
          <w:tcPr>
            <w:tcW w:w="3041" w:type="dxa"/>
            <w:shd w:val="clear" w:color="auto" w:fill="F5F5F5"/>
          </w:tcPr>
          <w:p w14:paraId="5C0341CE" w14:textId="77777777" w:rsidR="00EF7EA7" w:rsidRDefault="00000000">
            <w:r>
              <w:rPr>
                <w:rFonts w:ascii="Aptos" w:eastAsia="Aptos" w:hAnsi="Aptos" w:cs="Aptos"/>
                <w:color w:val="444444"/>
                <w:sz w:val="20"/>
              </w:rPr>
              <w:t>Analytics</w:t>
            </w:r>
          </w:p>
        </w:tc>
        <w:tc>
          <w:tcPr>
            <w:tcW w:w="3041" w:type="dxa"/>
            <w:shd w:val="clear" w:color="auto" w:fill="F5F5F5"/>
          </w:tcPr>
          <w:p w14:paraId="04005BAC" w14:textId="77777777" w:rsidR="00EF7EA7" w:rsidRDefault="00000000">
            <w:r>
              <w:rPr>
                <w:rFonts w:ascii="Aptos" w:eastAsia="Aptos" w:hAnsi="Aptos" w:cs="Aptos"/>
                <w:color w:val="444444"/>
                <w:sz w:val="20"/>
              </w:rPr>
              <w:t>Firebase Analytics</w:t>
            </w:r>
          </w:p>
        </w:tc>
        <w:tc>
          <w:tcPr>
            <w:tcW w:w="3041" w:type="dxa"/>
            <w:shd w:val="clear" w:color="auto" w:fill="F5F5F5"/>
          </w:tcPr>
          <w:p w14:paraId="1CC9952D" w14:textId="77777777" w:rsidR="00EF7EA7" w:rsidRDefault="00000000">
            <w:r>
              <w:rPr>
                <w:rFonts w:ascii="Aptos" w:eastAsia="Aptos" w:hAnsi="Aptos" w:cs="Aptos"/>
                <w:color w:val="444444"/>
                <w:sz w:val="20"/>
              </w:rPr>
              <w:t>User behaviour, conversion funnel, business KPI tracking</w:t>
            </w:r>
          </w:p>
        </w:tc>
      </w:tr>
      <w:tr w:rsidR="00EF7EA7" w14:paraId="2AD7E25E" w14:textId="77777777">
        <w:trPr>
          <w:jc w:val="center"/>
        </w:trPr>
        <w:tc>
          <w:tcPr>
            <w:tcW w:w="3041" w:type="dxa"/>
            <w:shd w:val="clear" w:color="auto" w:fill="FFFFFF"/>
          </w:tcPr>
          <w:p w14:paraId="6E8E2033" w14:textId="77777777" w:rsidR="00EF7EA7" w:rsidRDefault="00000000">
            <w:r>
              <w:rPr>
                <w:rFonts w:ascii="Aptos" w:eastAsia="Aptos" w:hAnsi="Aptos" w:cs="Aptos"/>
                <w:color w:val="444444"/>
                <w:sz w:val="20"/>
              </w:rPr>
              <w:t>Audit Logging</w:t>
            </w:r>
          </w:p>
        </w:tc>
        <w:tc>
          <w:tcPr>
            <w:tcW w:w="3041" w:type="dxa"/>
            <w:shd w:val="clear" w:color="auto" w:fill="FFFFFF"/>
          </w:tcPr>
          <w:p w14:paraId="5D762974" w14:textId="77777777" w:rsidR="00EF7EA7" w:rsidRDefault="00000000">
            <w:r>
              <w:rPr>
                <w:rFonts w:ascii="Aptos" w:eastAsia="Aptos" w:hAnsi="Aptos" w:cs="Aptos"/>
                <w:color w:val="444444"/>
                <w:sz w:val="20"/>
              </w:rPr>
              <w:t>Cloud Firestore</w:t>
            </w:r>
          </w:p>
        </w:tc>
        <w:tc>
          <w:tcPr>
            <w:tcW w:w="3041" w:type="dxa"/>
            <w:shd w:val="clear" w:color="auto" w:fill="FFFFFF"/>
          </w:tcPr>
          <w:p w14:paraId="19213AC2" w14:textId="77777777" w:rsidR="00EF7EA7" w:rsidRDefault="00000000">
            <w:r>
              <w:rPr>
                <w:rFonts w:ascii="Aptos" w:eastAsia="Aptos" w:hAnsi="Aptos" w:cs="Aptos"/>
                <w:color w:val="444444"/>
                <w:sz w:val="20"/>
              </w:rPr>
              <w:t>Immutable admin action log in 'audit_logs' collection</w:t>
            </w:r>
          </w:p>
        </w:tc>
      </w:tr>
      <w:tr w:rsidR="00EF7EA7" w14:paraId="6443B930" w14:textId="77777777">
        <w:trPr>
          <w:jc w:val="center"/>
        </w:trPr>
        <w:tc>
          <w:tcPr>
            <w:tcW w:w="3041" w:type="dxa"/>
            <w:shd w:val="clear" w:color="auto" w:fill="F5F5F5"/>
          </w:tcPr>
          <w:p w14:paraId="37140B56" w14:textId="77777777" w:rsidR="00EF7EA7" w:rsidRDefault="00000000">
            <w:r>
              <w:rPr>
                <w:rFonts w:ascii="Aptos" w:eastAsia="Aptos" w:hAnsi="Aptos" w:cs="Aptos"/>
                <w:color w:val="444444"/>
                <w:sz w:val="20"/>
              </w:rPr>
              <w:t>Local Security</w:t>
            </w:r>
          </w:p>
        </w:tc>
        <w:tc>
          <w:tcPr>
            <w:tcW w:w="3041" w:type="dxa"/>
            <w:shd w:val="clear" w:color="auto" w:fill="F5F5F5"/>
          </w:tcPr>
          <w:p w14:paraId="1703BE42" w14:textId="77777777" w:rsidR="00EF7EA7" w:rsidRDefault="00000000">
            <w:r>
              <w:rPr>
                <w:rFonts w:ascii="Aptos" w:eastAsia="Aptos" w:hAnsi="Aptos" w:cs="Aptos"/>
                <w:color w:val="444444"/>
                <w:sz w:val="20"/>
              </w:rPr>
              <w:t>flutter_secure_storage</w:t>
            </w:r>
          </w:p>
        </w:tc>
        <w:tc>
          <w:tcPr>
            <w:tcW w:w="3041" w:type="dxa"/>
            <w:shd w:val="clear" w:color="auto" w:fill="F5F5F5"/>
          </w:tcPr>
          <w:p w14:paraId="05A69F8E" w14:textId="77777777" w:rsidR="00EF7EA7" w:rsidRDefault="00000000">
            <w:r>
              <w:rPr>
                <w:rFonts w:ascii="Aptos" w:eastAsia="Aptos" w:hAnsi="Aptos" w:cs="Aptos"/>
                <w:color w:val="444444"/>
                <w:sz w:val="20"/>
              </w:rPr>
              <w:t>Device-local encrypted storage for admin Quick Login PIN</w:t>
            </w:r>
          </w:p>
        </w:tc>
      </w:tr>
      <w:tr w:rsidR="00EF7EA7" w14:paraId="58443AC6" w14:textId="77777777">
        <w:trPr>
          <w:jc w:val="center"/>
        </w:trPr>
        <w:tc>
          <w:tcPr>
            <w:tcW w:w="3041" w:type="dxa"/>
            <w:shd w:val="clear" w:color="auto" w:fill="FFFFFF"/>
          </w:tcPr>
          <w:p w14:paraId="152465E5" w14:textId="77777777" w:rsidR="00EF7EA7" w:rsidRDefault="00000000">
            <w:r>
              <w:rPr>
                <w:rFonts w:ascii="Aptos" w:eastAsia="Aptos" w:hAnsi="Aptos" w:cs="Aptos"/>
                <w:color w:val="444444"/>
                <w:sz w:val="20"/>
              </w:rPr>
              <w:t>External Messaging</w:t>
            </w:r>
          </w:p>
        </w:tc>
        <w:tc>
          <w:tcPr>
            <w:tcW w:w="3041" w:type="dxa"/>
            <w:shd w:val="clear" w:color="auto" w:fill="FFFFFF"/>
          </w:tcPr>
          <w:p w14:paraId="3065B48B" w14:textId="77777777" w:rsidR="00EF7EA7" w:rsidRDefault="00000000">
            <w:r>
              <w:rPr>
                <w:rFonts w:ascii="Aptos" w:eastAsia="Aptos" w:hAnsi="Aptos" w:cs="Aptos"/>
                <w:color w:val="444444"/>
                <w:sz w:val="20"/>
              </w:rPr>
              <w:t>WhatsApp deep-link</w:t>
            </w:r>
          </w:p>
        </w:tc>
        <w:tc>
          <w:tcPr>
            <w:tcW w:w="3041" w:type="dxa"/>
            <w:shd w:val="clear" w:color="auto" w:fill="FFFFFF"/>
          </w:tcPr>
          <w:p w14:paraId="48CC14BC" w14:textId="77777777" w:rsidR="00EF7EA7" w:rsidRDefault="00000000">
            <w:r>
              <w:rPr>
                <w:rFonts w:ascii="Aptos" w:eastAsia="Aptos" w:hAnsi="Aptos" w:cs="Aptos"/>
                <w:color w:val="444444"/>
                <w:sz w:val="20"/>
              </w:rPr>
              <w:t>Admin alerts on new orders; customer contact from orders</w:t>
            </w:r>
          </w:p>
        </w:tc>
      </w:tr>
      <w:tr w:rsidR="00EF7EA7" w14:paraId="78FC73A0" w14:textId="77777777">
        <w:trPr>
          <w:jc w:val="center"/>
        </w:trPr>
        <w:tc>
          <w:tcPr>
            <w:tcW w:w="3041" w:type="dxa"/>
            <w:shd w:val="clear" w:color="auto" w:fill="F5F5F5"/>
          </w:tcPr>
          <w:p w14:paraId="4C8FACE6" w14:textId="77777777" w:rsidR="00EF7EA7" w:rsidRDefault="00000000">
            <w:r>
              <w:rPr>
                <w:rFonts w:ascii="Aptos" w:eastAsia="Aptos" w:hAnsi="Aptos" w:cs="Aptos"/>
                <w:color w:val="444444"/>
                <w:sz w:val="20"/>
              </w:rPr>
              <w:t>Image Handling</w:t>
            </w:r>
          </w:p>
        </w:tc>
        <w:tc>
          <w:tcPr>
            <w:tcW w:w="3041" w:type="dxa"/>
            <w:shd w:val="clear" w:color="auto" w:fill="F5F5F5"/>
          </w:tcPr>
          <w:p w14:paraId="3EE8CDC5" w14:textId="77777777" w:rsidR="00EF7EA7" w:rsidRDefault="00000000">
            <w:r>
              <w:rPr>
                <w:rFonts w:ascii="Aptos" w:eastAsia="Aptos" w:hAnsi="Aptos" w:cs="Aptos"/>
                <w:color w:val="444444"/>
                <w:sz w:val="20"/>
              </w:rPr>
              <w:t>image_picker + cached_network_image</w:t>
            </w:r>
          </w:p>
        </w:tc>
        <w:tc>
          <w:tcPr>
            <w:tcW w:w="3041" w:type="dxa"/>
            <w:shd w:val="clear" w:color="auto" w:fill="F5F5F5"/>
          </w:tcPr>
          <w:p w14:paraId="042ACCB8" w14:textId="77777777" w:rsidR="00EF7EA7" w:rsidRDefault="00000000">
            <w:r>
              <w:rPr>
                <w:rFonts w:ascii="Aptos" w:eastAsia="Aptos" w:hAnsi="Aptos" w:cs="Aptos"/>
                <w:color w:val="444444"/>
                <w:sz w:val="20"/>
              </w:rPr>
              <w:t>Device gallery pick + cached display for performance</w:t>
            </w:r>
          </w:p>
        </w:tc>
      </w:tr>
    </w:tbl>
    <w:p w14:paraId="07ECB797" w14:textId="77777777" w:rsidR="00EF7EA7" w:rsidRDefault="00EF7EA7"/>
    <w:p w14:paraId="1F4BD614" w14:textId="77777777" w:rsidR="00EF7EA7" w:rsidRDefault="00000000">
      <w:pPr>
        <w:spacing w:before="360" w:after="80"/>
      </w:pPr>
      <w:r>
        <w:rPr>
          <w:rFonts w:ascii="Aptos" w:eastAsia="Aptos" w:hAnsi="Aptos" w:cs="Aptos"/>
          <w:b/>
          <w:color w:val="1A1A2E"/>
          <w:sz w:val="40"/>
        </w:rPr>
        <w:t>9. Intellectual Property &amp; Ownership</w:t>
      </w:r>
    </w:p>
    <w:p w14:paraId="3B6075E9" w14:textId="77777777" w:rsidR="00EF7EA7" w:rsidRDefault="00EF7EA7">
      <w:pPr>
        <w:pBdr>
          <w:bottom w:val="single" w:sz="8" w:space="1" w:color="D4AF37"/>
        </w:pBdr>
        <w:spacing w:before="40" w:after="40"/>
      </w:pPr>
    </w:p>
    <w:p w14:paraId="7E9851C5" w14:textId="77777777" w:rsidR="00EF7EA7" w:rsidRDefault="00000000">
      <w:pPr>
        <w:spacing w:before="280" w:after="60"/>
      </w:pPr>
      <w:r>
        <w:rPr>
          <w:rFonts w:ascii="Aptos" w:eastAsia="Aptos" w:hAnsi="Aptos" w:cs="Aptos"/>
          <w:b/>
          <w:color w:val="1A1A2E"/>
          <w:sz w:val="30"/>
        </w:rPr>
        <w:t>9.1 Client Ownership</w:t>
      </w:r>
    </w:p>
    <w:p w14:paraId="3485E283" w14:textId="77777777" w:rsidR="00EF7EA7" w:rsidRDefault="00000000">
      <w:pPr>
        <w:spacing w:after="160"/>
        <w:jc w:val="both"/>
      </w:pPr>
      <w:r>
        <w:rPr>
          <w:rFonts w:ascii="Aptos" w:eastAsia="Aptos" w:hAnsi="Aptos" w:cs="Aptos"/>
          <w:color w:val="444444"/>
          <w:sz w:val="24"/>
        </w:rPr>
        <w:t>Upon receipt of full and final payment, the Client shall receive complete ownership of the custom-developed application including: full source code, production APK/AAB builds, Firebase project configuration, and all associated digital assets created during development.</w:t>
      </w:r>
    </w:p>
    <w:p w14:paraId="0F4F7D75" w14:textId="77777777" w:rsidR="00EF7EA7" w:rsidRDefault="00000000">
      <w:pPr>
        <w:spacing w:before="280" w:after="60"/>
      </w:pPr>
      <w:r>
        <w:rPr>
          <w:rFonts w:ascii="Aptos" w:eastAsia="Aptos" w:hAnsi="Aptos" w:cs="Aptos"/>
          <w:b/>
          <w:color w:val="1A1A2E"/>
          <w:sz w:val="30"/>
        </w:rPr>
        <w:t>9.2 Developer Rights</w:t>
      </w:r>
    </w:p>
    <w:p w14:paraId="778C9804" w14:textId="77777777" w:rsidR="00EF7EA7" w:rsidRDefault="00000000">
      <w:pPr>
        <w:spacing w:after="160"/>
        <w:jc w:val="both"/>
      </w:pPr>
      <w:r>
        <w:rPr>
          <w:rFonts w:ascii="Aptos" w:eastAsia="Aptos" w:hAnsi="Aptos" w:cs="Aptos"/>
          <w:color w:val="444444"/>
          <w:sz w:val="24"/>
        </w:rPr>
        <w:t>The Developer retains the right to reference this project as portfolio work (without disclosing proprietary business logic or Client data) unless the Client requests otherwise in writing. The Developer retains ownership of generic utility libraries, design systems, or internal tools that may have been used during development but are not specific to this project.</w:t>
      </w:r>
    </w:p>
    <w:p w14:paraId="67B0B93A" w14:textId="77777777" w:rsidR="00EF7EA7" w:rsidRDefault="00000000">
      <w:pPr>
        <w:spacing w:before="280" w:after="60"/>
      </w:pPr>
      <w:r>
        <w:rPr>
          <w:rFonts w:ascii="Aptos" w:eastAsia="Aptos" w:hAnsi="Aptos" w:cs="Aptos"/>
          <w:b/>
          <w:color w:val="1A1A2E"/>
          <w:sz w:val="30"/>
        </w:rPr>
        <w:lastRenderedPageBreak/>
        <w:t>9.3 Reference Application Disclaimer</w:t>
      </w:r>
    </w:p>
    <w:p w14:paraId="01BED5F1" w14:textId="77777777" w:rsidR="00EF7EA7" w:rsidRDefault="00000000">
      <w:pPr>
        <w:spacing w:after="160"/>
        <w:jc w:val="both"/>
      </w:pPr>
      <w:r>
        <w:rPr>
          <w:rFonts w:ascii="Aptos" w:eastAsia="Aptos" w:hAnsi="Aptos" w:cs="Aptos"/>
          <w:color w:val="444444"/>
          <w:sz w:val="24"/>
        </w:rPr>
        <w:t>The reference application used for functional alignment is used strictly for structural and UI reference purposes only. No proprietary source code, assets, or intellectual property from any third-party application has been reused. All code produced under this Agreement is independently authored.</w:t>
      </w:r>
    </w:p>
    <w:p w14:paraId="1122394C" w14:textId="77777777" w:rsidR="00EF7EA7" w:rsidRDefault="00000000">
      <w:pPr>
        <w:spacing w:after="160"/>
        <w:jc w:val="both"/>
      </w:pPr>
      <w:r>
        <w:rPr>
          <w:rFonts w:ascii="Aptos" w:eastAsia="Aptos" w:hAnsi="Aptos" w:cs="Aptos"/>
          <w:color w:val="444444"/>
          <w:sz w:val="24"/>
        </w:rPr>
        <w:t>Any legal responsibility arising from brand similarity, trademark usage, Play Store listing compliance, or third-party claims related to visual similarity lies solely with the Client.</w:t>
      </w:r>
    </w:p>
    <w:p w14:paraId="68FCDBAC" w14:textId="77777777" w:rsidR="00EF7EA7" w:rsidRDefault="00000000">
      <w:pPr>
        <w:spacing w:before="360" w:after="80"/>
      </w:pPr>
      <w:r>
        <w:rPr>
          <w:rFonts w:ascii="Aptos" w:eastAsia="Aptos" w:hAnsi="Aptos" w:cs="Aptos"/>
          <w:b/>
          <w:color w:val="1A1A2E"/>
          <w:sz w:val="40"/>
        </w:rPr>
        <w:t>10. Out-of-Scope Items</w:t>
      </w:r>
    </w:p>
    <w:p w14:paraId="478435C4" w14:textId="77777777" w:rsidR="00EF7EA7" w:rsidRDefault="00EF7EA7">
      <w:pPr>
        <w:pBdr>
          <w:bottom w:val="single" w:sz="8" w:space="1" w:color="D4AF37"/>
        </w:pBdr>
        <w:spacing w:before="40" w:after="40"/>
      </w:pPr>
    </w:p>
    <w:p w14:paraId="360F89B4" w14:textId="77777777" w:rsidR="00EF7EA7" w:rsidRDefault="00000000">
      <w:pPr>
        <w:spacing w:after="160"/>
        <w:jc w:val="both"/>
      </w:pPr>
      <w:r>
        <w:rPr>
          <w:rFonts w:ascii="Aptos" w:eastAsia="Aptos" w:hAnsi="Aptos" w:cs="Aptos"/>
          <w:color w:val="444444"/>
          <w:sz w:val="24"/>
        </w:rPr>
        <w:t>The following items are explicitly excluded from this Agreement. Any of these may be added as a separate engagement with its own quotation and timeline:</w:t>
      </w:r>
    </w:p>
    <w:tbl>
      <w:tblPr>
        <w:tblStyle w:val="TableGrid"/>
        <w:tblW w:w="0" w:type="auto"/>
        <w:jc w:val="center"/>
        <w:tblLook w:val="04A0" w:firstRow="1" w:lastRow="0" w:firstColumn="1" w:lastColumn="0" w:noHBand="0" w:noVBand="1"/>
      </w:tblPr>
      <w:tblGrid>
        <w:gridCol w:w="4561"/>
        <w:gridCol w:w="4561"/>
      </w:tblGrid>
      <w:tr w:rsidR="00EF7EA7" w14:paraId="4831B031" w14:textId="77777777">
        <w:trPr>
          <w:jc w:val="center"/>
        </w:trPr>
        <w:tc>
          <w:tcPr>
            <w:tcW w:w="4561" w:type="dxa"/>
            <w:shd w:val="clear" w:color="auto" w:fill="1A1A2E"/>
          </w:tcPr>
          <w:p w14:paraId="0D228EA4" w14:textId="77777777" w:rsidR="00EF7EA7" w:rsidRDefault="00000000">
            <w:pPr>
              <w:jc w:val="center"/>
            </w:pPr>
            <w:r>
              <w:rPr>
                <w:rFonts w:ascii="Aptos" w:eastAsia="Aptos" w:hAnsi="Aptos" w:cs="Aptos"/>
                <w:b/>
                <w:color w:val="FFFFFF"/>
              </w:rPr>
              <w:t>Item</w:t>
            </w:r>
          </w:p>
        </w:tc>
        <w:tc>
          <w:tcPr>
            <w:tcW w:w="4561" w:type="dxa"/>
            <w:shd w:val="clear" w:color="auto" w:fill="1A1A2E"/>
          </w:tcPr>
          <w:p w14:paraId="01C6F1AA" w14:textId="77777777" w:rsidR="00EF7EA7" w:rsidRDefault="00000000">
            <w:pPr>
              <w:jc w:val="center"/>
            </w:pPr>
            <w:r>
              <w:rPr>
                <w:rFonts w:ascii="Aptos" w:eastAsia="Aptos" w:hAnsi="Aptos" w:cs="Aptos"/>
                <w:b/>
                <w:color w:val="FFFFFF"/>
              </w:rPr>
              <w:t>Status</w:t>
            </w:r>
          </w:p>
        </w:tc>
      </w:tr>
      <w:tr w:rsidR="00EF7EA7" w14:paraId="31993BE6" w14:textId="77777777">
        <w:trPr>
          <w:jc w:val="center"/>
        </w:trPr>
        <w:tc>
          <w:tcPr>
            <w:tcW w:w="4561" w:type="dxa"/>
            <w:shd w:val="clear" w:color="auto" w:fill="F5F5F5"/>
          </w:tcPr>
          <w:p w14:paraId="354132CD" w14:textId="77777777" w:rsidR="00EF7EA7" w:rsidRDefault="00000000">
            <w:r>
              <w:rPr>
                <w:rFonts w:ascii="Aptos" w:eastAsia="Aptos" w:hAnsi="Aptos" w:cs="Aptos"/>
                <w:color w:val="444444"/>
                <w:sz w:val="20"/>
              </w:rPr>
              <w:t>iOS (Apple) application development</w:t>
            </w:r>
          </w:p>
        </w:tc>
        <w:tc>
          <w:tcPr>
            <w:tcW w:w="4561" w:type="dxa"/>
            <w:shd w:val="clear" w:color="auto" w:fill="F5F5F5"/>
          </w:tcPr>
          <w:p w14:paraId="2146BBA4" w14:textId="77777777" w:rsidR="00EF7EA7" w:rsidRDefault="00000000">
            <w:r>
              <w:rPr>
                <w:rFonts w:ascii="Aptos" w:eastAsia="Aptos" w:hAnsi="Aptos" w:cs="Aptos"/>
                <w:color w:val="444444"/>
                <w:sz w:val="20"/>
              </w:rPr>
              <w:t>OUT OF SCOPE</w:t>
            </w:r>
          </w:p>
        </w:tc>
      </w:tr>
      <w:tr w:rsidR="00EF7EA7" w14:paraId="3730A9B1" w14:textId="77777777">
        <w:trPr>
          <w:jc w:val="center"/>
        </w:trPr>
        <w:tc>
          <w:tcPr>
            <w:tcW w:w="4561" w:type="dxa"/>
            <w:shd w:val="clear" w:color="auto" w:fill="FFFFFF"/>
          </w:tcPr>
          <w:p w14:paraId="5E9BBEAB" w14:textId="77777777" w:rsidR="00EF7EA7" w:rsidRDefault="00000000">
            <w:r>
              <w:rPr>
                <w:rFonts w:ascii="Aptos" w:eastAsia="Aptos" w:hAnsi="Aptos" w:cs="Aptos"/>
                <w:color w:val="444444"/>
                <w:sz w:val="20"/>
              </w:rPr>
              <w:t>Web admin panel or website development</w:t>
            </w:r>
          </w:p>
        </w:tc>
        <w:tc>
          <w:tcPr>
            <w:tcW w:w="4561" w:type="dxa"/>
            <w:shd w:val="clear" w:color="auto" w:fill="FFFFFF"/>
          </w:tcPr>
          <w:p w14:paraId="17EE9757" w14:textId="77777777" w:rsidR="00EF7EA7" w:rsidRDefault="00000000">
            <w:r>
              <w:rPr>
                <w:rFonts w:ascii="Aptos" w:eastAsia="Aptos" w:hAnsi="Aptos" w:cs="Aptos"/>
                <w:color w:val="444444"/>
                <w:sz w:val="20"/>
              </w:rPr>
              <w:t>OUT OF SCOPE</w:t>
            </w:r>
          </w:p>
        </w:tc>
      </w:tr>
      <w:tr w:rsidR="00EF7EA7" w14:paraId="3D4D3BA9" w14:textId="77777777">
        <w:trPr>
          <w:jc w:val="center"/>
        </w:trPr>
        <w:tc>
          <w:tcPr>
            <w:tcW w:w="4561" w:type="dxa"/>
            <w:shd w:val="clear" w:color="auto" w:fill="F5F5F5"/>
          </w:tcPr>
          <w:p w14:paraId="60EAB0E8" w14:textId="77777777" w:rsidR="00EF7EA7" w:rsidRDefault="00000000">
            <w:r>
              <w:rPr>
                <w:rFonts w:ascii="Aptos" w:eastAsia="Aptos" w:hAnsi="Aptos" w:cs="Aptos"/>
                <w:color w:val="444444"/>
                <w:sz w:val="20"/>
              </w:rPr>
              <w:t>Hosting, server setup, or cloud infrastructure provisioning</w:t>
            </w:r>
          </w:p>
        </w:tc>
        <w:tc>
          <w:tcPr>
            <w:tcW w:w="4561" w:type="dxa"/>
            <w:shd w:val="clear" w:color="auto" w:fill="F5F5F5"/>
          </w:tcPr>
          <w:p w14:paraId="2691AAAB" w14:textId="77777777" w:rsidR="00EF7EA7" w:rsidRDefault="00000000">
            <w:r>
              <w:rPr>
                <w:rFonts w:ascii="Aptos" w:eastAsia="Aptos" w:hAnsi="Aptos" w:cs="Aptos"/>
                <w:color w:val="444444"/>
                <w:sz w:val="20"/>
              </w:rPr>
              <w:t>OUT OF SCOPE</w:t>
            </w:r>
          </w:p>
        </w:tc>
      </w:tr>
      <w:tr w:rsidR="00EF7EA7" w14:paraId="46185698" w14:textId="77777777">
        <w:trPr>
          <w:jc w:val="center"/>
        </w:trPr>
        <w:tc>
          <w:tcPr>
            <w:tcW w:w="4561" w:type="dxa"/>
            <w:shd w:val="clear" w:color="auto" w:fill="FFFFFF"/>
          </w:tcPr>
          <w:p w14:paraId="56F69E8E" w14:textId="77777777" w:rsidR="00EF7EA7" w:rsidRDefault="00000000">
            <w:r>
              <w:rPr>
                <w:rFonts w:ascii="Aptos" w:eastAsia="Aptos" w:hAnsi="Aptos" w:cs="Aptos"/>
                <w:color w:val="444444"/>
                <w:sz w:val="20"/>
              </w:rPr>
              <w:t>Firebase Blaze plan upgrade costs (if usage exceeds free tier)</w:t>
            </w:r>
          </w:p>
        </w:tc>
        <w:tc>
          <w:tcPr>
            <w:tcW w:w="4561" w:type="dxa"/>
            <w:shd w:val="clear" w:color="auto" w:fill="FFFFFF"/>
          </w:tcPr>
          <w:p w14:paraId="4E2D9776" w14:textId="77777777" w:rsidR="00EF7EA7" w:rsidRDefault="00000000">
            <w:r>
              <w:rPr>
                <w:rFonts w:ascii="Aptos" w:eastAsia="Aptos" w:hAnsi="Aptos" w:cs="Aptos"/>
                <w:color w:val="444444"/>
                <w:sz w:val="20"/>
              </w:rPr>
              <w:t>OUT OF SCOPE</w:t>
            </w:r>
          </w:p>
        </w:tc>
      </w:tr>
      <w:tr w:rsidR="00EF7EA7" w14:paraId="2B90C2A7" w14:textId="77777777">
        <w:trPr>
          <w:jc w:val="center"/>
        </w:trPr>
        <w:tc>
          <w:tcPr>
            <w:tcW w:w="4561" w:type="dxa"/>
            <w:shd w:val="clear" w:color="auto" w:fill="F5F5F5"/>
          </w:tcPr>
          <w:p w14:paraId="2EBEDF0F" w14:textId="77777777" w:rsidR="00EF7EA7" w:rsidRDefault="00000000">
            <w:r>
              <w:rPr>
                <w:rFonts w:ascii="Aptos" w:eastAsia="Aptos" w:hAnsi="Aptos" w:cs="Aptos"/>
                <w:color w:val="444444"/>
                <w:sz w:val="20"/>
              </w:rPr>
              <w:t>SMS gateway, OTP charges, or third-party API subscription fees</w:t>
            </w:r>
          </w:p>
        </w:tc>
        <w:tc>
          <w:tcPr>
            <w:tcW w:w="4561" w:type="dxa"/>
            <w:shd w:val="clear" w:color="auto" w:fill="F5F5F5"/>
          </w:tcPr>
          <w:p w14:paraId="6B80141E" w14:textId="77777777" w:rsidR="00EF7EA7" w:rsidRDefault="00000000">
            <w:r>
              <w:rPr>
                <w:rFonts w:ascii="Aptos" w:eastAsia="Aptos" w:hAnsi="Aptos" w:cs="Aptos"/>
                <w:color w:val="444444"/>
                <w:sz w:val="20"/>
              </w:rPr>
              <w:t>OUT OF SCOPE</w:t>
            </w:r>
          </w:p>
        </w:tc>
      </w:tr>
      <w:tr w:rsidR="00EF7EA7" w14:paraId="2957E3C9" w14:textId="77777777">
        <w:trPr>
          <w:jc w:val="center"/>
        </w:trPr>
        <w:tc>
          <w:tcPr>
            <w:tcW w:w="4561" w:type="dxa"/>
            <w:shd w:val="clear" w:color="auto" w:fill="FFFFFF"/>
          </w:tcPr>
          <w:p w14:paraId="6B884EF7" w14:textId="77777777" w:rsidR="00EF7EA7" w:rsidRDefault="00000000">
            <w:r>
              <w:rPr>
                <w:rFonts w:ascii="Aptos" w:eastAsia="Aptos" w:hAnsi="Aptos" w:cs="Aptos"/>
                <w:color w:val="444444"/>
                <w:sz w:val="20"/>
              </w:rPr>
              <w:t>Google Play Store developer account creation or listing fees</w:t>
            </w:r>
          </w:p>
        </w:tc>
        <w:tc>
          <w:tcPr>
            <w:tcW w:w="4561" w:type="dxa"/>
            <w:shd w:val="clear" w:color="auto" w:fill="FFFFFF"/>
          </w:tcPr>
          <w:p w14:paraId="674A52D0" w14:textId="77777777" w:rsidR="00EF7EA7" w:rsidRDefault="00000000">
            <w:r>
              <w:rPr>
                <w:rFonts w:ascii="Aptos" w:eastAsia="Aptos" w:hAnsi="Aptos" w:cs="Aptos"/>
                <w:color w:val="444444"/>
                <w:sz w:val="20"/>
              </w:rPr>
              <w:t>OUT OF SCOPE</w:t>
            </w:r>
          </w:p>
        </w:tc>
      </w:tr>
      <w:tr w:rsidR="00EF7EA7" w14:paraId="05E6F7C5" w14:textId="77777777">
        <w:trPr>
          <w:jc w:val="center"/>
        </w:trPr>
        <w:tc>
          <w:tcPr>
            <w:tcW w:w="4561" w:type="dxa"/>
            <w:shd w:val="clear" w:color="auto" w:fill="F5F5F5"/>
          </w:tcPr>
          <w:p w14:paraId="2BCA50EA" w14:textId="77777777" w:rsidR="00EF7EA7" w:rsidRDefault="00000000">
            <w:r>
              <w:rPr>
                <w:rFonts w:ascii="Aptos" w:eastAsia="Aptos" w:hAnsi="Aptos" w:cs="Aptos"/>
                <w:color w:val="444444"/>
                <w:sz w:val="20"/>
              </w:rPr>
              <w:t>Play Store submission, approval management, or ASO</w:t>
            </w:r>
          </w:p>
        </w:tc>
        <w:tc>
          <w:tcPr>
            <w:tcW w:w="4561" w:type="dxa"/>
            <w:shd w:val="clear" w:color="auto" w:fill="F5F5F5"/>
          </w:tcPr>
          <w:p w14:paraId="0B8EF202" w14:textId="77777777" w:rsidR="00EF7EA7" w:rsidRDefault="00000000">
            <w:r>
              <w:rPr>
                <w:rFonts w:ascii="Aptos" w:eastAsia="Aptos" w:hAnsi="Aptos" w:cs="Aptos"/>
                <w:color w:val="444444"/>
                <w:sz w:val="20"/>
              </w:rPr>
              <w:t>OUT OF SCOPE</w:t>
            </w:r>
          </w:p>
        </w:tc>
      </w:tr>
      <w:tr w:rsidR="00EF7EA7" w14:paraId="28792351" w14:textId="77777777">
        <w:trPr>
          <w:jc w:val="center"/>
        </w:trPr>
        <w:tc>
          <w:tcPr>
            <w:tcW w:w="4561" w:type="dxa"/>
            <w:shd w:val="clear" w:color="auto" w:fill="FFFFFF"/>
          </w:tcPr>
          <w:p w14:paraId="08BBE728" w14:textId="77777777" w:rsidR="00EF7EA7" w:rsidRDefault="00000000">
            <w:r>
              <w:rPr>
                <w:rFonts w:ascii="Aptos" w:eastAsia="Aptos" w:hAnsi="Aptos" w:cs="Aptos"/>
                <w:color w:val="444444"/>
                <w:sz w:val="20"/>
              </w:rPr>
              <w:t>Post-launch maintenance, monitoring, or bug fixes after handover</w:t>
            </w:r>
          </w:p>
        </w:tc>
        <w:tc>
          <w:tcPr>
            <w:tcW w:w="4561" w:type="dxa"/>
            <w:shd w:val="clear" w:color="auto" w:fill="FFFFFF"/>
          </w:tcPr>
          <w:p w14:paraId="2B9FB1EA" w14:textId="77777777" w:rsidR="00EF7EA7" w:rsidRDefault="00000000">
            <w:r>
              <w:rPr>
                <w:rFonts w:ascii="Aptos" w:eastAsia="Aptos" w:hAnsi="Aptos" w:cs="Aptos"/>
                <w:color w:val="444444"/>
                <w:sz w:val="20"/>
              </w:rPr>
              <w:t>OUT OF SCOPE</w:t>
            </w:r>
          </w:p>
        </w:tc>
      </w:tr>
      <w:tr w:rsidR="00EF7EA7" w14:paraId="005A0349" w14:textId="77777777">
        <w:trPr>
          <w:jc w:val="center"/>
        </w:trPr>
        <w:tc>
          <w:tcPr>
            <w:tcW w:w="4561" w:type="dxa"/>
            <w:shd w:val="clear" w:color="auto" w:fill="F5F5F5"/>
          </w:tcPr>
          <w:p w14:paraId="4A4CB4F0" w14:textId="77777777" w:rsidR="00EF7EA7" w:rsidRDefault="00000000">
            <w:r>
              <w:rPr>
                <w:rFonts w:ascii="Aptos" w:eastAsia="Aptos" w:hAnsi="Aptos" w:cs="Aptos"/>
                <w:color w:val="444444"/>
                <w:sz w:val="20"/>
              </w:rPr>
              <w:t>Future feature additions not defined in this Agreement</w:t>
            </w:r>
          </w:p>
        </w:tc>
        <w:tc>
          <w:tcPr>
            <w:tcW w:w="4561" w:type="dxa"/>
            <w:shd w:val="clear" w:color="auto" w:fill="F5F5F5"/>
          </w:tcPr>
          <w:p w14:paraId="7BC64535" w14:textId="77777777" w:rsidR="00EF7EA7" w:rsidRDefault="00000000">
            <w:r>
              <w:rPr>
                <w:rFonts w:ascii="Aptos" w:eastAsia="Aptos" w:hAnsi="Aptos" w:cs="Aptos"/>
                <w:color w:val="444444"/>
                <w:sz w:val="20"/>
              </w:rPr>
              <w:t>OUT OF SCOPE</w:t>
            </w:r>
          </w:p>
        </w:tc>
      </w:tr>
      <w:tr w:rsidR="00EF7EA7" w14:paraId="2D1E0444" w14:textId="77777777">
        <w:trPr>
          <w:jc w:val="center"/>
        </w:trPr>
        <w:tc>
          <w:tcPr>
            <w:tcW w:w="4561" w:type="dxa"/>
            <w:shd w:val="clear" w:color="auto" w:fill="FFFFFF"/>
          </w:tcPr>
          <w:p w14:paraId="183CB2E8" w14:textId="77777777" w:rsidR="00EF7EA7" w:rsidRDefault="00000000">
            <w:r>
              <w:rPr>
                <w:rFonts w:ascii="Aptos" w:eastAsia="Aptos" w:hAnsi="Aptos" w:cs="Aptos"/>
                <w:color w:val="444444"/>
                <w:sz w:val="20"/>
              </w:rPr>
              <w:t>Marketing, advertising, or user acquisition activities</w:t>
            </w:r>
          </w:p>
        </w:tc>
        <w:tc>
          <w:tcPr>
            <w:tcW w:w="4561" w:type="dxa"/>
            <w:shd w:val="clear" w:color="auto" w:fill="FFFFFF"/>
          </w:tcPr>
          <w:p w14:paraId="6BA82846" w14:textId="77777777" w:rsidR="00EF7EA7" w:rsidRDefault="00000000">
            <w:r>
              <w:rPr>
                <w:rFonts w:ascii="Aptos" w:eastAsia="Aptos" w:hAnsi="Aptos" w:cs="Aptos"/>
                <w:color w:val="444444"/>
                <w:sz w:val="20"/>
              </w:rPr>
              <w:t>OUT OF SCOPE</w:t>
            </w:r>
          </w:p>
        </w:tc>
      </w:tr>
    </w:tbl>
    <w:p w14:paraId="739673E6" w14:textId="77777777" w:rsidR="00EF7EA7" w:rsidRDefault="00EF7EA7"/>
    <w:p w14:paraId="6DE93E88" w14:textId="77777777" w:rsidR="00EF7EA7" w:rsidRDefault="00000000">
      <w:pPr>
        <w:spacing w:before="360" w:after="80"/>
      </w:pPr>
      <w:r>
        <w:rPr>
          <w:rFonts w:ascii="Aptos" w:eastAsia="Aptos" w:hAnsi="Aptos" w:cs="Aptos"/>
          <w:b/>
          <w:color w:val="1A1A2E"/>
          <w:sz w:val="40"/>
        </w:rPr>
        <w:t>11. White-Label Customization Clause</w:t>
      </w:r>
    </w:p>
    <w:p w14:paraId="2810CA8A" w14:textId="77777777" w:rsidR="00EF7EA7" w:rsidRDefault="00EF7EA7">
      <w:pPr>
        <w:pBdr>
          <w:bottom w:val="single" w:sz="8" w:space="1" w:color="D4AF37"/>
        </w:pBdr>
        <w:spacing w:before="40" w:after="40"/>
      </w:pPr>
    </w:p>
    <w:p w14:paraId="2736CF99" w14:textId="77777777" w:rsidR="00EF7EA7" w:rsidRDefault="00000000">
      <w:pPr>
        <w:spacing w:after="160"/>
        <w:jc w:val="both"/>
      </w:pPr>
      <w:r>
        <w:rPr>
          <w:rFonts w:ascii="Aptos" w:eastAsia="Aptos" w:hAnsi="Aptos" w:cs="Aptos"/>
          <w:color w:val="444444"/>
          <w:sz w:val="24"/>
        </w:rPr>
        <w:t>If, in the future, the Client requires this application to be customized and rebranded for their own downstream customers or business partners, the following pricing applies:</w:t>
      </w:r>
    </w:p>
    <w:tbl>
      <w:tblPr>
        <w:tblStyle w:val="TableGrid"/>
        <w:tblW w:w="0" w:type="auto"/>
        <w:jc w:val="center"/>
        <w:tblLook w:val="04A0" w:firstRow="1" w:lastRow="0" w:firstColumn="1" w:lastColumn="0" w:noHBand="0" w:noVBand="1"/>
      </w:tblPr>
      <w:tblGrid>
        <w:gridCol w:w="3041"/>
        <w:gridCol w:w="3041"/>
        <w:gridCol w:w="3041"/>
      </w:tblGrid>
      <w:tr w:rsidR="00EF7EA7" w14:paraId="32C7400B" w14:textId="77777777">
        <w:trPr>
          <w:jc w:val="center"/>
        </w:trPr>
        <w:tc>
          <w:tcPr>
            <w:tcW w:w="3041" w:type="dxa"/>
            <w:shd w:val="clear" w:color="auto" w:fill="1A1A2E"/>
          </w:tcPr>
          <w:p w14:paraId="7CC6F4A6" w14:textId="77777777" w:rsidR="00EF7EA7" w:rsidRDefault="00000000">
            <w:pPr>
              <w:jc w:val="center"/>
            </w:pPr>
            <w:r>
              <w:rPr>
                <w:rFonts w:ascii="Aptos" w:eastAsia="Aptos" w:hAnsi="Aptos" w:cs="Aptos"/>
                <w:b/>
                <w:color w:val="FFFFFF"/>
              </w:rPr>
              <w:t>Customization Type</w:t>
            </w:r>
          </w:p>
        </w:tc>
        <w:tc>
          <w:tcPr>
            <w:tcW w:w="3041" w:type="dxa"/>
            <w:shd w:val="clear" w:color="auto" w:fill="1A1A2E"/>
          </w:tcPr>
          <w:p w14:paraId="77A47CDC" w14:textId="77777777" w:rsidR="00EF7EA7" w:rsidRDefault="00000000">
            <w:pPr>
              <w:jc w:val="center"/>
            </w:pPr>
            <w:r>
              <w:rPr>
                <w:rFonts w:ascii="Aptos" w:eastAsia="Aptos" w:hAnsi="Aptos" w:cs="Aptos"/>
                <w:b/>
                <w:color w:val="FFFFFF"/>
              </w:rPr>
              <w:t>Included</w:t>
            </w:r>
          </w:p>
        </w:tc>
        <w:tc>
          <w:tcPr>
            <w:tcW w:w="3041" w:type="dxa"/>
            <w:shd w:val="clear" w:color="auto" w:fill="1A1A2E"/>
          </w:tcPr>
          <w:p w14:paraId="7C570E29" w14:textId="77777777" w:rsidR="00EF7EA7" w:rsidRDefault="00000000">
            <w:pPr>
              <w:jc w:val="center"/>
            </w:pPr>
            <w:r>
              <w:rPr>
                <w:rFonts w:ascii="Aptos" w:eastAsia="Aptos" w:hAnsi="Aptos" w:cs="Aptos"/>
                <w:b/>
                <w:color w:val="FFFFFF"/>
              </w:rPr>
              <w:t>Fee</w:t>
            </w:r>
          </w:p>
        </w:tc>
      </w:tr>
      <w:tr w:rsidR="00EF7EA7" w14:paraId="3E2673AA" w14:textId="77777777">
        <w:trPr>
          <w:jc w:val="center"/>
        </w:trPr>
        <w:tc>
          <w:tcPr>
            <w:tcW w:w="3041" w:type="dxa"/>
            <w:shd w:val="clear" w:color="auto" w:fill="F5F5F5"/>
          </w:tcPr>
          <w:p w14:paraId="20F0B74C" w14:textId="77777777" w:rsidR="00EF7EA7" w:rsidRDefault="00000000">
            <w:r>
              <w:rPr>
                <w:rFonts w:ascii="Aptos" w:eastAsia="Aptos" w:hAnsi="Aptos" w:cs="Aptos"/>
                <w:color w:val="444444"/>
                <w:sz w:val="20"/>
              </w:rPr>
              <w:t>Application name change</w:t>
            </w:r>
          </w:p>
        </w:tc>
        <w:tc>
          <w:tcPr>
            <w:tcW w:w="3041" w:type="dxa"/>
            <w:shd w:val="clear" w:color="auto" w:fill="F5F5F5"/>
          </w:tcPr>
          <w:p w14:paraId="4DB49528" w14:textId="77777777" w:rsidR="00EF7EA7" w:rsidRDefault="00000000">
            <w:r>
              <w:rPr>
                <w:rFonts w:ascii="Aptos" w:eastAsia="Aptos" w:hAnsi="Aptos" w:cs="Aptos"/>
                <w:color w:val="444444"/>
                <w:sz w:val="20"/>
              </w:rPr>
              <w:t>Yes</w:t>
            </w:r>
          </w:p>
        </w:tc>
        <w:tc>
          <w:tcPr>
            <w:tcW w:w="3041" w:type="dxa"/>
            <w:shd w:val="clear" w:color="auto" w:fill="F5F5F5"/>
          </w:tcPr>
          <w:p w14:paraId="23CB025D" w14:textId="77777777" w:rsidR="00EF7EA7" w:rsidRDefault="00000000">
            <w:r>
              <w:rPr>
                <w:rFonts w:ascii="Aptos" w:eastAsia="Aptos" w:hAnsi="Aptos" w:cs="Aptos"/>
                <w:color w:val="444444"/>
                <w:sz w:val="20"/>
              </w:rPr>
              <w:t>Rs. 1,500/- flat</w:t>
            </w:r>
          </w:p>
        </w:tc>
      </w:tr>
      <w:tr w:rsidR="00EF7EA7" w14:paraId="1CE7F2BB" w14:textId="77777777">
        <w:trPr>
          <w:jc w:val="center"/>
        </w:trPr>
        <w:tc>
          <w:tcPr>
            <w:tcW w:w="3041" w:type="dxa"/>
            <w:shd w:val="clear" w:color="auto" w:fill="FFFFFF"/>
          </w:tcPr>
          <w:p w14:paraId="64301E57" w14:textId="77777777" w:rsidR="00EF7EA7" w:rsidRDefault="00000000">
            <w:r>
              <w:rPr>
                <w:rFonts w:ascii="Aptos" w:eastAsia="Aptos" w:hAnsi="Aptos" w:cs="Aptos"/>
                <w:color w:val="444444"/>
                <w:sz w:val="20"/>
              </w:rPr>
              <w:t xml:space="preserve">App icon / splash screen </w:t>
            </w:r>
            <w:r>
              <w:rPr>
                <w:rFonts w:ascii="Aptos" w:eastAsia="Aptos" w:hAnsi="Aptos" w:cs="Aptos"/>
                <w:color w:val="444444"/>
                <w:sz w:val="20"/>
              </w:rPr>
              <w:lastRenderedPageBreak/>
              <w:t>branding update</w:t>
            </w:r>
          </w:p>
        </w:tc>
        <w:tc>
          <w:tcPr>
            <w:tcW w:w="3041" w:type="dxa"/>
            <w:shd w:val="clear" w:color="auto" w:fill="FFFFFF"/>
          </w:tcPr>
          <w:p w14:paraId="2508EACA" w14:textId="77777777" w:rsidR="00EF7EA7" w:rsidRDefault="00000000">
            <w:r>
              <w:rPr>
                <w:rFonts w:ascii="Aptos" w:eastAsia="Aptos" w:hAnsi="Aptos" w:cs="Aptos"/>
                <w:color w:val="444444"/>
                <w:sz w:val="20"/>
              </w:rPr>
              <w:lastRenderedPageBreak/>
              <w:t>Yes</w:t>
            </w:r>
          </w:p>
        </w:tc>
        <w:tc>
          <w:tcPr>
            <w:tcW w:w="3041" w:type="dxa"/>
            <w:shd w:val="clear" w:color="auto" w:fill="FFFFFF"/>
          </w:tcPr>
          <w:p w14:paraId="62241289" w14:textId="77777777" w:rsidR="00EF7EA7" w:rsidRDefault="00000000">
            <w:r>
              <w:rPr>
                <w:rFonts w:ascii="Aptos" w:eastAsia="Aptos" w:hAnsi="Aptos" w:cs="Aptos"/>
                <w:color w:val="444444"/>
                <w:sz w:val="20"/>
              </w:rPr>
              <w:t>Rs. 1,500/- flat</w:t>
            </w:r>
          </w:p>
        </w:tc>
      </w:tr>
      <w:tr w:rsidR="00EF7EA7" w14:paraId="60A7591D" w14:textId="77777777">
        <w:trPr>
          <w:jc w:val="center"/>
        </w:trPr>
        <w:tc>
          <w:tcPr>
            <w:tcW w:w="3041" w:type="dxa"/>
            <w:shd w:val="clear" w:color="auto" w:fill="F5F5F5"/>
          </w:tcPr>
          <w:p w14:paraId="0957A510" w14:textId="77777777" w:rsidR="00EF7EA7" w:rsidRDefault="00000000">
            <w:r>
              <w:rPr>
                <w:rFonts w:ascii="Aptos" w:eastAsia="Aptos" w:hAnsi="Aptos" w:cs="Aptos"/>
                <w:color w:val="444444"/>
                <w:sz w:val="20"/>
              </w:rPr>
              <w:t>Colour theme / brand colour adjustment</w:t>
            </w:r>
          </w:p>
        </w:tc>
        <w:tc>
          <w:tcPr>
            <w:tcW w:w="3041" w:type="dxa"/>
            <w:shd w:val="clear" w:color="auto" w:fill="F5F5F5"/>
          </w:tcPr>
          <w:p w14:paraId="026401FA" w14:textId="77777777" w:rsidR="00EF7EA7" w:rsidRDefault="00000000">
            <w:r>
              <w:rPr>
                <w:rFonts w:ascii="Aptos" w:eastAsia="Aptos" w:hAnsi="Aptos" w:cs="Aptos"/>
                <w:color w:val="444444"/>
                <w:sz w:val="20"/>
              </w:rPr>
              <w:t>Yes</w:t>
            </w:r>
          </w:p>
        </w:tc>
        <w:tc>
          <w:tcPr>
            <w:tcW w:w="3041" w:type="dxa"/>
            <w:shd w:val="clear" w:color="auto" w:fill="F5F5F5"/>
          </w:tcPr>
          <w:p w14:paraId="51AC78E9" w14:textId="77777777" w:rsidR="00EF7EA7" w:rsidRDefault="00000000">
            <w:r>
              <w:rPr>
                <w:rFonts w:ascii="Aptos" w:eastAsia="Aptos" w:hAnsi="Aptos" w:cs="Aptos"/>
                <w:color w:val="444444"/>
                <w:sz w:val="20"/>
              </w:rPr>
              <w:t>Rs. 1,500/- flat</w:t>
            </w:r>
          </w:p>
        </w:tc>
      </w:tr>
      <w:tr w:rsidR="00EF7EA7" w14:paraId="16EB0694" w14:textId="77777777">
        <w:trPr>
          <w:jc w:val="center"/>
        </w:trPr>
        <w:tc>
          <w:tcPr>
            <w:tcW w:w="3041" w:type="dxa"/>
            <w:shd w:val="clear" w:color="auto" w:fill="FFFFFF"/>
          </w:tcPr>
          <w:p w14:paraId="0F128F8B" w14:textId="77777777" w:rsidR="00EF7EA7" w:rsidRDefault="00000000">
            <w:r>
              <w:rPr>
                <w:rFonts w:ascii="Aptos" w:eastAsia="Aptos" w:hAnsi="Aptos" w:cs="Aptos"/>
                <w:color w:val="444444"/>
                <w:sz w:val="20"/>
              </w:rPr>
              <w:t>Functional changes or new features</w:t>
            </w:r>
          </w:p>
        </w:tc>
        <w:tc>
          <w:tcPr>
            <w:tcW w:w="3041" w:type="dxa"/>
            <w:shd w:val="clear" w:color="auto" w:fill="FFFFFF"/>
          </w:tcPr>
          <w:p w14:paraId="56199173" w14:textId="77777777" w:rsidR="00EF7EA7" w:rsidRDefault="00000000">
            <w:r>
              <w:rPr>
                <w:rFonts w:ascii="Aptos" w:eastAsia="Aptos" w:hAnsi="Aptos" w:cs="Aptos"/>
                <w:color w:val="444444"/>
                <w:sz w:val="20"/>
              </w:rPr>
              <w:t>No</w:t>
            </w:r>
          </w:p>
        </w:tc>
        <w:tc>
          <w:tcPr>
            <w:tcW w:w="3041" w:type="dxa"/>
            <w:shd w:val="clear" w:color="auto" w:fill="FFFFFF"/>
          </w:tcPr>
          <w:p w14:paraId="2DEDCD55" w14:textId="77777777" w:rsidR="00EF7EA7" w:rsidRDefault="00000000">
            <w:r>
              <w:rPr>
                <w:rFonts w:ascii="Aptos" w:eastAsia="Aptos" w:hAnsi="Aptos" w:cs="Aptos"/>
                <w:color w:val="444444"/>
                <w:sz w:val="20"/>
              </w:rPr>
              <w:t>Separate quotation required</w:t>
            </w:r>
          </w:p>
        </w:tc>
      </w:tr>
      <w:tr w:rsidR="00EF7EA7" w14:paraId="53E888E6" w14:textId="77777777">
        <w:trPr>
          <w:jc w:val="center"/>
        </w:trPr>
        <w:tc>
          <w:tcPr>
            <w:tcW w:w="3041" w:type="dxa"/>
            <w:shd w:val="clear" w:color="auto" w:fill="F5F5F5"/>
          </w:tcPr>
          <w:p w14:paraId="5168274B" w14:textId="77777777" w:rsidR="00EF7EA7" w:rsidRDefault="00000000">
            <w:r>
              <w:rPr>
                <w:rFonts w:ascii="Aptos" w:eastAsia="Aptos" w:hAnsi="Aptos" w:cs="Aptos"/>
                <w:color w:val="444444"/>
                <w:sz w:val="20"/>
              </w:rPr>
              <w:t>Workflow modifications or new screens</w:t>
            </w:r>
          </w:p>
        </w:tc>
        <w:tc>
          <w:tcPr>
            <w:tcW w:w="3041" w:type="dxa"/>
            <w:shd w:val="clear" w:color="auto" w:fill="F5F5F5"/>
          </w:tcPr>
          <w:p w14:paraId="23B845AF" w14:textId="77777777" w:rsidR="00EF7EA7" w:rsidRDefault="00000000">
            <w:r>
              <w:rPr>
                <w:rFonts w:ascii="Aptos" w:eastAsia="Aptos" w:hAnsi="Aptos" w:cs="Aptos"/>
                <w:color w:val="444444"/>
                <w:sz w:val="20"/>
              </w:rPr>
              <w:t>No</w:t>
            </w:r>
          </w:p>
        </w:tc>
        <w:tc>
          <w:tcPr>
            <w:tcW w:w="3041" w:type="dxa"/>
            <w:shd w:val="clear" w:color="auto" w:fill="F5F5F5"/>
          </w:tcPr>
          <w:p w14:paraId="6F561174" w14:textId="77777777" w:rsidR="00EF7EA7" w:rsidRDefault="00000000">
            <w:r>
              <w:rPr>
                <w:rFonts w:ascii="Aptos" w:eastAsia="Aptos" w:hAnsi="Aptos" w:cs="Aptos"/>
                <w:color w:val="444444"/>
                <w:sz w:val="20"/>
              </w:rPr>
              <w:t>Separate quotation required</w:t>
            </w:r>
          </w:p>
        </w:tc>
      </w:tr>
      <w:tr w:rsidR="00EF7EA7" w14:paraId="5321B403" w14:textId="77777777">
        <w:trPr>
          <w:jc w:val="center"/>
        </w:trPr>
        <w:tc>
          <w:tcPr>
            <w:tcW w:w="3041" w:type="dxa"/>
            <w:shd w:val="clear" w:color="auto" w:fill="FFFFFF"/>
          </w:tcPr>
          <w:p w14:paraId="1AD8BFD7" w14:textId="77777777" w:rsidR="00EF7EA7" w:rsidRDefault="00000000">
            <w:r>
              <w:rPr>
                <w:rFonts w:ascii="Aptos" w:eastAsia="Aptos" w:hAnsi="Aptos" w:cs="Aptos"/>
                <w:color w:val="444444"/>
                <w:sz w:val="20"/>
              </w:rPr>
              <w:t>Backend logic changes</w:t>
            </w:r>
          </w:p>
        </w:tc>
        <w:tc>
          <w:tcPr>
            <w:tcW w:w="3041" w:type="dxa"/>
            <w:shd w:val="clear" w:color="auto" w:fill="FFFFFF"/>
          </w:tcPr>
          <w:p w14:paraId="08445E3F" w14:textId="77777777" w:rsidR="00EF7EA7" w:rsidRDefault="00000000">
            <w:r>
              <w:rPr>
                <w:rFonts w:ascii="Aptos" w:eastAsia="Aptos" w:hAnsi="Aptos" w:cs="Aptos"/>
                <w:color w:val="444444"/>
                <w:sz w:val="20"/>
              </w:rPr>
              <w:t>No</w:t>
            </w:r>
          </w:p>
        </w:tc>
        <w:tc>
          <w:tcPr>
            <w:tcW w:w="3041" w:type="dxa"/>
            <w:shd w:val="clear" w:color="auto" w:fill="FFFFFF"/>
          </w:tcPr>
          <w:p w14:paraId="41E040C6" w14:textId="77777777" w:rsidR="00EF7EA7" w:rsidRDefault="00000000">
            <w:r>
              <w:rPr>
                <w:rFonts w:ascii="Aptos" w:eastAsia="Aptos" w:hAnsi="Aptos" w:cs="Aptos"/>
                <w:color w:val="444444"/>
                <w:sz w:val="20"/>
              </w:rPr>
              <w:t>Separate quotation required</w:t>
            </w:r>
          </w:p>
        </w:tc>
      </w:tr>
    </w:tbl>
    <w:p w14:paraId="4F03A6E3" w14:textId="77777777" w:rsidR="00EF7EA7" w:rsidRDefault="00EF7EA7"/>
    <w:p w14:paraId="5A263D76" w14:textId="77777777" w:rsidR="00EF7EA7" w:rsidRDefault="00000000">
      <w:pPr>
        <w:spacing w:after="160"/>
        <w:jc w:val="both"/>
      </w:pPr>
      <w:r>
        <w:rPr>
          <w:rFonts w:ascii="Aptos" w:eastAsia="Aptos" w:hAnsi="Aptos" w:cs="Aptos"/>
          <w:color w:val="444444"/>
          <w:sz w:val="24"/>
        </w:rPr>
        <w:t>Each white-label instance is charged independently. The Rs. 1,500/- fee covers only the three branding elements listed above. Any scope beyond this requires a new Agreement and timeline assessment.</w:t>
      </w:r>
    </w:p>
    <w:p w14:paraId="0810C065" w14:textId="77777777" w:rsidR="00EF7EA7" w:rsidRDefault="00000000">
      <w:pPr>
        <w:spacing w:before="360" w:after="80"/>
      </w:pPr>
      <w:r>
        <w:rPr>
          <w:rFonts w:ascii="Aptos" w:eastAsia="Aptos" w:hAnsi="Aptos" w:cs="Aptos"/>
          <w:b/>
          <w:color w:val="1A1A2E"/>
          <w:sz w:val="40"/>
        </w:rPr>
        <w:t>12. Reference Application Comparison</w:t>
      </w:r>
    </w:p>
    <w:p w14:paraId="05B1A515" w14:textId="77777777" w:rsidR="00EF7EA7" w:rsidRDefault="00EF7EA7">
      <w:pPr>
        <w:pBdr>
          <w:bottom w:val="single" w:sz="8" w:space="1" w:color="D4AF37"/>
        </w:pBdr>
        <w:spacing w:before="40" w:after="40"/>
      </w:pPr>
    </w:p>
    <w:tbl>
      <w:tblPr>
        <w:tblStyle w:val="TableGrid"/>
        <w:tblW w:w="0" w:type="auto"/>
        <w:jc w:val="center"/>
        <w:tblLook w:val="04A0" w:firstRow="1" w:lastRow="0" w:firstColumn="1" w:lastColumn="0" w:noHBand="0" w:noVBand="1"/>
      </w:tblPr>
      <w:tblGrid>
        <w:gridCol w:w="3041"/>
        <w:gridCol w:w="3041"/>
        <w:gridCol w:w="3041"/>
      </w:tblGrid>
      <w:tr w:rsidR="00EF7EA7" w14:paraId="43A29F3C" w14:textId="77777777">
        <w:trPr>
          <w:jc w:val="center"/>
        </w:trPr>
        <w:tc>
          <w:tcPr>
            <w:tcW w:w="3041" w:type="dxa"/>
            <w:shd w:val="clear" w:color="auto" w:fill="1A1A2E"/>
          </w:tcPr>
          <w:p w14:paraId="0B16C790" w14:textId="77777777" w:rsidR="00EF7EA7" w:rsidRDefault="00000000">
            <w:pPr>
              <w:jc w:val="center"/>
            </w:pPr>
            <w:r>
              <w:rPr>
                <w:rFonts w:ascii="Aptos" w:eastAsia="Aptos" w:hAnsi="Aptos" w:cs="Aptos"/>
                <w:b/>
                <w:color w:val="FFFFFF"/>
              </w:rPr>
              <w:t>Aspect</w:t>
            </w:r>
          </w:p>
        </w:tc>
        <w:tc>
          <w:tcPr>
            <w:tcW w:w="3041" w:type="dxa"/>
            <w:shd w:val="clear" w:color="auto" w:fill="1A1A2E"/>
          </w:tcPr>
          <w:p w14:paraId="03F283E2" w14:textId="77777777" w:rsidR="00EF7EA7" w:rsidRDefault="00000000">
            <w:pPr>
              <w:jc w:val="center"/>
            </w:pPr>
            <w:r>
              <w:rPr>
                <w:rFonts w:ascii="Aptos" w:eastAsia="Aptos" w:hAnsi="Aptos" w:cs="Aptos"/>
                <w:b/>
                <w:color w:val="FFFFFF"/>
              </w:rPr>
              <w:t>Reference Application</w:t>
            </w:r>
          </w:p>
        </w:tc>
        <w:tc>
          <w:tcPr>
            <w:tcW w:w="3041" w:type="dxa"/>
            <w:shd w:val="clear" w:color="auto" w:fill="1A1A2E"/>
          </w:tcPr>
          <w:p w14:paraId="09BA1ACB" w14:textId="77777777" w:rsidR="00EF7EA7" w:rsidRDefault="00000000">
            <w:pPr>
              <w:jc w:val="center"/>
            </w:pPr>
            <w:r>
              <w:rPr>
                <w:rFonts w:ascii="Aptos" w:eastAsia="Aptos" w:hAnsi="Aptos" w:cs="Aptos"/>
                <w:b/>
                <w:color w:val="FFFFFF"/>
              </w:rPr>
              <w:t>Vishal Gold Application (This Project)</w:t>
            </w:r>
          </w:p>
        </w:tc>
      </w:tr>
      <w:tr w:rsidR="00EF7EA7" w14:paraId="33981F50" w14:textId="77777777">
        <w:trPr>
          <w:jc w:val="center"/>
        </w:trPr>
        <w:tc>
          <w:tcPr>
            <w:tcW w:w="3041" w:type="dxa"/>
            <w:shd w:val="clear" w:color="auto" w:fill="F5F5F5"/>
          </w:tcPr>
          <w:p w14:paraId="50C39132" w14:textId="77777777" w:rsidR="00EF7EA7" w:rsidRDefault="00000000">
            <w:r>
              <w:rPr>
                <w:rFonts w:ascii="Aptos" w:eastAsia="Aptos" w:hAnsi="Aptos" w:cs="Aptos"/>
                <w:color w:val="444444"/>
                <w:sz w:val="20"/>
              </w:rPr>
              <w:t>Platform</w:t>
            </w:r>
          </w:p>
        </w:tc>
        <w:tc>
          <w:tcPr>
            <w:tcW w:w="3041" w:type="dxa"/>
            <w:shd w:val="clear" w:color="auto" w:fill="F5F5F5"/>
          </w:tcPr>
          <w:p w14:paraId="79A6012E" w14:textId="77777777" w:rsidR="00EF7EA7" w:rsidRDefault="00000000">
            <w:r>
              <w:rPr>
                <w:rFonts w:ascii="Aptos" w:eastAsia="Aptos" w:hAnsi="Aptos" w:cs="Aptos"/>
                <w:color w:val="444444"/>
                <w:sz w:val="20"/>
              </w:rPr>
              <w:t>Android</w:t>
            </w:r>
          </w:p>
        </w:tc>
        <w:tc>
          <w:tcPr>
            <w:tcW w:w="3041" w:type="dxa"/>
            <w:shd w:val="clear" w:color="auto" w:fill="F5F5F5"/>
          </w:tcPr>
          <w:p w14:paraId="70882FA1" w14:textId="77777777" w:rsidR="00EF7EA7" w:rsidRDefault="00000000">
            <w:r>
              <w:rPr>
                <w:rFonts w:ascii="Aptos" w:eastAsia="Aptos" w:hAnsi="Aptos" w:cs="Aptos"/>
                <w:color w:val="444444"/>
                <w:sz w:val="20"/>
              </w:rPr>
              <w:t>Android (Flutter — future iOS ready)</w:t>
            </w:r>
          </w:p>
        </w:tc>
      </w:tr>
      <w:tr w:rsidR="00EF7EA7" w14:paraId="5B6FF4C7" w14:textId="77777777">
        <w:trPr>
          <w:jc w:val="center"/>
        </w:trPr>
        <w:tc>
          <w:tcPr>
            <w:tcW w:w="3041" w:type="dxa"/>
            <w:shd w:val="clear" w:color="auto" w:fill="FFFFFF"/>
          </w:tcPr>
          <w:p w14:paraId="6DF60239" w14:textId="77777777" w:rsidR="00EF7EA7" w:rsidRDefault="00000000">
            <w:r>
              <w:rPr>
                <w:rFonts w:ascii="Aptos" w:eastAsia="Aptos" w:hAnsi="Aptos" w:cs="Aptos"/>
                <w:color w:val="444444"/>
                <w:sz w:val="20"/>
              </w:rPr>
              <w:t>UI / UX Flow</w:t>
            </w:r>
          </w:p>
        </w:tc>
        <w:tc>
          <w:tcPr>
            <w:tcW w:w="3041" w:type="dxa"/>
            <w:shd w:val="clear" w:color="auto" w:fill="FFFFFF"/>
          </w:tcPr>
          <w:p w14:paraId="11C02D76" w14:textId="77777777" w:rsidR="00EF7EA7" w:rsidRDefault="00000000">
            <w:r>
              <w:rPr>
                <w:rFonts w:ascii="Aptos" w:eastAsia="Aptos" w:hAnsi="Aptos" w:cs="Aptos"/>
                <w:color w:val="444444"/>
                <w:sz w:val="20"/>
              </w:rPr>
              <w:t>Existing production design</w:t>
            </w:r>
          </w:p>
        </w:tc>
        <w:tc>
          <w:tcPr>
            <w:tcW w:w="3041" w:type="dxa"/>
            <w:shd w:val="clear" w:color="auto" w:fill="FFFFFF"/>
          </w:tcPr>
          <w:p w14:paraId="149CB8F3" w14:textId="77777777" w:rsidR="00EF7EA7" w:rsidRDefault="00000000">
            <w:r>
              <w:rPr>
                <w:rFonts w:ascii="Aptos" w:eastAsia="Aptos" w:hAnsi="Aptos" w:cs="Aptos"/>
                <w:color w:val="444444"/>
                <w:sz w:val="20"/>
              </w:rPr>
              <w:t>Custom redesign — dark glassmorphism gold theme</w:t>
            </w:r>
          </w:p>
        </w:tc>
      </w:tr>
      <w:tr w:rsidR="00EF7EA7" w14:paraId="2D11A878" w14:textId="77777777">
        <w:trPr>
          <w:jc w:val="center"/>
        </w:trPr>
        <w:tc>
          <w:tcPr>
            <w:tcW w:w="3041" w:type="dxa"/>
            <w:shd w:val="clear" w:color="auto" w:fill="F5F5F5"/>
          </w:tcPr>
          <w:p w14:paraId="710E6077" w14:textId="77777777" w:rsidR="00EF7EA7" w:rsidRDefault="00000000">
            <w:r>
              <w:rPr>
                <w:rFonts w:ascii="Aptos" w:eastAsia="Aptos" w:hAnsi="Aptos" w:cs="Aptos"/>
                <w:color w:val="444444"/>
                <w:sz w:val="20"/>
              </w:rPr>
              <w:t>Authentication</w:t>
            </w:r>
          </w:p>
        </w:tc>
        <w:tc>
          <w:tcPr>
            <w:tcW w:w="3041" w:type="dxa"/>
            <w:shd w:val="clear" w:color="auto" w:fill="F5F5F5"/>
          </w:tcPr>
          <w:p w14:paraId="4F979DD4" w14:textId="77777777" w:rsidR="00EF7EA7" w:rsidRDefault="00000000">
            <w:r>
              <w:rPr>
                <w:rFonts w:ascii="Aptos" w:eastAsia="Aptos" w:hAnsi="Aptos" w:cs="Aptos"/>
                <w:color w:val="444444"/>
                <w:sz w:val="20"/>
              </w:rPr>
              <w:t>Mobile-based login</w:t>
            </w:r>
          </w:p>
        </w:tc>
        <w:tc>
          <w:tcPr>
            <w:tcW w:w="3041" w:type="dxa"/>
            <w:shd w:val="clear" w:color="auto" w:fill="F5F5F5"/>
          </w:tcPr>
          <w:p w14:paraId="068EBDBD" w14:textId="77777777" w:rsidR="00EF7EA7" w:rsidRDefault="00000000">
            <w:r>
              <w:rPr>
                <w:rFonts w:ascii="Aptos" w:eastAsia="Aptos" w:hAnsi="Aptos" w:cs="Aptos"/>
                <w:color w:val="444444"/>
                <w:sz w:val="20"/>
              </w:rPr>
              <w:t>OTP (customers) + Email/Password (admins)</w:t>
            </w:r>
          </w:p>
        </w:tc>
      </w:tr>
      <w:tr w:rsidR="00EF7EA7" w14:paraId="79307F6E" w14:textId="77777777">
        <w:trPr>
          <w:jc w:val="center"/>
        </w:trPr>
        <w:tc>
          <w:tcPr>
            <w:tcW w:w="3041" w:type="dxa"/>
            <w:shd w:val="clear" w:color="auto" w:fill="FFFFFF"/>
          </w:tcPr>
          <w:p w14:paraId="1978CEE6" w14:textId="77777777" w:rsidR="00EF7EA7" w:rsidRDefault="00000000">
            <w:r>
              <w:rPr>
                <w:rFonts w:ascii="Aptos" w:eastAsia="Aptos" w:hAnsi="Aptos" w:cs="Aptos"/>
                <w:color w:val="444444"/>
                <w:sz w:val="20"/>
              </w:rPr>
              <w:t>User Roles</w:t>
            </w:r>
          </w:p>
        </w:tc>
        <w:tc>
          <w:tcPr>
            <w:tcW w:w="3041" w:type="dxa"/>
            <w:shd w:val="clear" w:color="auto" w:fill="FFFFFF"/>
          </w:tcPr>
          <w:p w14:paraId="4AA61616" w14:textId="77777777" w:rsidR="00EF7EA7" w:rsidRDefault="00000000">
            <w:r>
              <w:rPr>
                <w:rFonts w:ascii="Aptos" w:eastAsia="Aptos" w:hAnsi="Aptos" w:cs="Aptos"/>
                <w:color w:val="444444"/>
                <w:sz w:val="20"/>
              </w:rPr>
              <w:t>Admin / Users</w:t>
            </w:r>
          </w:p>
        </w:tc>
        <w:tc>
          <w:tcPr>
            <w:tcW w:w="3041" w:type="dxa"/>
            <w:shd w:val="clear" w:color="auto" w:fill="FFFFFF"/>
          </w:tcPr>
          <w:p w14:paraId="60AA1D3C" w14:textId="77777777" w:rsidR="00EF7EA7" w:rsidRDefault="00000000">
            <w:r>
              <w:rPr>
                <w:rFonts w:ascii="Aptos" w:eastAsia="Aptos" w:hAnsi="Aptos" w:cs="Aptos"/>
                <w:color w:val="444444"/>
                <w:sz w:val="20"/>
              </w:rPr>
              <w:t>Super Admin / Admin / Wholesaler / Customer</w:t>
            </w:r>
          </w:p>
        </w:tc>
      </w:tr>
      <w:tr w:rsidR="00EF7EA7" w14:paraId="4814F752" w14:textId="77777777">
        <w:trPr>
          <w:jc w:val="center"/>
        </w:trPr>
        <w:tc>
          <w:tcPr>
            <w:tcW w:w="3041" w:type="dxa"/>
            <w:shd w:val="clear" w:color="auto" w:fill="F5F5F5"/>
          </w:tcPr>
          <w:p w14:paraId="549589BC" w14:textId="77777777" w:rsidR="00EF7EA7" w:rsidRDefault="00000000">
            <w:r>
              <w:rPr>
                <w:rFonts w:ascii="Aptos" w:eastAsia="Aptos" w:hAnsi="Aptos" w:cs="Aptos"/>
                <w:color w:val="444444"/>
                <w:sz w:val="20"/>
              </w:rPr>
              <w:t>Access Control</w:t>
            </w:r>
          </w:p>
        </w:tc>
        <w:tc>
          <w:tcPr>
            <w:tcW w:w="3041" w:type="dxa"/>
            <w:shd w:val="clear" w:color="auto" w:fill="F5F5F5"/>
          </w:tcPr>
          <w:p w14:paraId="07D1C4FF" w14:textId="77777777" w:rsidR="00EF7EA7" w:rsidRDefault="00000000">
            <w:r>
              <w:rPr>
                <w:rFonts w:ascii="Aptos" w:eastAsia="Aptos" w:hAnsi="Aptos" w:cs="Aptos"/>
                <w:color w:val="444444"/>
                <w:sz w:val="20"/>
              </w:rPr>
              <w:t>App-defined</w:t>
            </w:r>
          </w:p>
        </w:tc>
        <w:tc>
          <w:tcPr>
            <w:tcW w:w="3041" w:type="dxa"/>
            <w:shd w:val="clear" w:color="auto" w:fill="F5F5F5"/>
          </w:tcPr>
          <w:p w14:paraId="157F19FF" w14:textId="77777777" w:rsidR="00EF7EA7" w:rsidRDefault="00000000">
            <w:r>
              <w:rPr>
                <w:rFonts w:ascii="Aptos" w:eastAsia="Aptos" w:hAnsi="Aptos" w:cs="Aptos"/>
                <w:color w:val="444444"/>
                <w:sz w:val="20"/>
              </w:rPr>
              <w:t>Full RBAC with granular permission flags</w:t>
            </w:r>
          </w:p>
        </w:tc>
      </w:tr>
      <w:tr w:rsidR="00EF7EA7" w14:paraId="64E5C1FF" w14:textId="77777777">
        <w:trPr>
          <w:jc w:val="center"/>
        </w:trPr>
        <w:tc>
          <w:tcPr>
            <w:tcW w:w="3041" w:type="dxa"/>
            <w:shd w:val="clear" w:color="auto" w:fill="FFFFFF"/>
          </w:tcPr>
          <w:p w14:paraId="6760DAA8" w14:textId="77777777" w:rsidR="00EF7EA7" w:rsidRDefault="00000000">
            <w:r>
              <w:rPr>
                <w:rFonts w:ascii="Aptos" w:eastAsia="Aptos" w:hAnsi="Aptos" w:cs="Aptos"/>
                <w:color w:val="444444"/>
                <w:sz w:val="20"/>
              </w:rPr>
              <w:t>Product Management</w:t>
            </w:r>
          </w:p>
        </w:tc>
        <w:tc>
          <w:tcPr>
            <w:tcW w:w="3041" w:type="dxa"/>
            <w:shd w:val="clear" w:color="auto" w:fill="FFFFFF"/>
          </w:tcPr>
          <w:p w14:paraId="09B13F05" w14:textId="77777777" w:rsidR="00EF7EA7" w:rsidRDefault="00000000">
            <w:r>
              <w:rPr>
                <w:rFonts w:ascii="Aptos" w:eastAsia="Aptos" w:hAnsi="Aptos" w:cs="Aptos"/>
                <w:color w:val="444444"/>
                <w:sz w:val="20"/>
              </w:rPr>
              <w:t>Available</w:t>
            </w:r>
          </w:p>
        </w:tc>
        <w:tc>
          <w:tcPr>
            <w:tcW w:w="3041" w:type="dxa"/>
            <w:shd w:val="clear" w:color="auto" w:fill="FFFFFF"/>
          </w:tcPr>
          <w:p w14:paraId="6FCB4A14" w14:textId="77777777" w:rsidR="00EF7EA7" w:rsidRDefault="00000000">
            <w:r>
              <w:rPr>
                <w:rFonts w:ascii="Aptos" w:eastAsia="Aptos" w:hAnsi="Aptos" w:cs="Aptos"/>
                <w:color w:val="444444"/>
                <w:sz w:val="20"/>
              </w:rPr>
              <w:t>Full CRUD with multi-image, wholesale pricing, gold rate</w:t>
            </w:r>
          </w:p>
        </w:tc>
      </w:tr>
      <w:tr w:rsidR="00EF7EA7" w14:paraId="4C23A2F7" w14:textId="77777777">
        <w:trPr>
          <w:jc w:val="center"/>
        </w:trPr>
        <w:tc>
          <w:tcPr>
            <w:tcW w:w="3041" w:type="dxa"/>
            <w:shd w:val="clear" w:color="auto" w:fill="F5F5F5"/>
          </w:tcPr>
          <w:p w14:paraId="5D5040A8" w14:textId="77777777" w:rsidR="00EF7EA7" w:rsidRDefault="00000000">
            <w:r>
              <w:rPr>
                <w:rFonts w:ascii="Aptos" w:eastAsia="Aptos" w:hAnsi="Aptos" w:cs="Aptos"/>
                <w:color w:val="444444"/>
                <w:sz w:val="20"/>
              </w:rPr>
              <w:t>Category Structure</w:t>
            </w:r>
          </w:p>
        </w:tc>
        <w:tc>
          <w:tcPr>
            <w:tcW w:w="3041" w:type="dxa"/>
            <w:shd w:val="clear" w:color="auto" w:fill="F5F5F5"/>
          </w:tcPr>
          <w:p w14:paraId="6ACD51E2" w14:textId="77777777" w:rsidR="00EF7EA7" w:rsidRDefault="00000000">
            <w:r>
              <w:rPr>
                <w:rFonts w:ascii="Aptos" w:eastAsia="Aptos" w:hAnsi="Aptos" w:cs="Aptos"/>
                <w:color w:val="444444"/>
                <w:sz w:val="20"/>
              </w:rPr>
              <w:t>Main &amp; Sub Categories</w:t>
            </w:r>
          </w:p>
        </w:tc>
        <w:tc>
          <w:tcPr>
            <w:tcW w:w="3041" w:type="dxa"/>
            <w:shd w:val="clear" w:color="auto" w:fill="F5F5F5"/>
          </w:tcPr>
          <w:p w14:paraId="61CB37AC" w14:textId="77777777" w:rsidR="00EF7EA7" w:rsidRDefault="00000000">
            <w:r>
              <w:rPr>
                <w:rFonts w:ascii="Aptos" w:eastAsia="Aptos" w:hAnsi="Aptos" w:cs="Aptos"/>
                <w:color w:val="444444"/>
                <w:sz w:val="20"/>
              </w:rPr>
              <w:t>Categories + Sub-Categories with images and sort order</w:t>
            </w:r>
          </w:p>
        </w:tc>
      </w:tr>
      <w:tr w:rsidR="00EF7EA7" w14:paraId="1CDA5219" w14:textId="77777777">
        <w:trPr>
          <w:jc w:val="center"/>
        </w:trPr>
        <w:tc>
          <w:tcPr>
            <w:tcW w:w="3041" w:type="dxa"/>
            <w:shd w:val="clear" w:color="auto" w:fill="FFFFFF"/>
          </w:tcPr>
          <w:p w14:paraId="0E2FC3A3" w14:textId="77777777" w:rsidR="00EF7EA7" w:rsidRDefault="00000000">
            <w:r>
              <w:rPr>
                <w:rFonts w:ascii="Aptos" w:eastAsia="Aptos" w:hAnsi="Aptos" w:cs="Aptos"/>
                <w:color w:val="444444"/>
                <w:sz w:val="20"/>
              </w:rPr>
              <w:t>Pricing Management</w:t>
            </w:r>
          </w:p>
        </w:tc>
        <w:tc>
          <w:tcPr>
            <w:tcW w:w="3041" w:type="dxa"/>
            <w:shd w:val="clear" w:color="auto" w:fill="FFFFFF"/>
          </w:tcPr>
          <w:p w14:paraId="5970F8E3" w14:textId="77777777" w:rsidR="00EF7EA7" w:rsidRDefault="00000000">
            <w:r>
              <w:rPr>
                <w:rFonts w:ascii="Aptos" w:eastAsia="Aptos" w:hAnsi="Aptos" w:cs="Aptos"/>
                <w:color w:val="444444"/>
                <w:sz w:val="20"/>
              </w:rPr>
              <w:t>Available</w:t>
            </w:r>
          </w:p>
        </w:tc>
        <w:tc>
          <w:tcPr>
            <w:tcW w:w="3041" w:type="dxa"/>
            <w:shd w:val="clear" w:color="auto" w:fill="FFFFFF"/>
          </w:tcPr>
          <w:p w14:paraId="5E0910E7" w14:textId="77777777" w:rsidR="00EF7EA7" w:rsidRDefault="00000000">
            <w:r>
              <w:rPr>
                <w:rFonts w:ascii="Aptos" w:eastAsia="Aptos" w:hAnsi="Aptos" w:cs="Aptos"/>
                <w:color w:val="444444"/>
                <w:sz w:val="20"/>
              </w:rPr>
              <w:t>Retail + Wholesale pricing; gold rate live update</w:t>
            </w:r>
          </w:p>
        </w:tc>
      </w:tr>
      <w:tr w:rsidR="00EF7EA7" w14:paraId="1D5EEAE0" w14:textId="77777777">
        <w:trPr>
          <w:jc w:val="center"/>
        </w:trPr>
        <w:tc>
          <w:tcPr>
            <w:tcW w:w="3041" w:type="dxa"/>
            <w:shd w:val="clear" w:color="auto" w:fill="F5F5F5"/>
          </w:tcPr>
          <w:p w14:paraId="7E8C5D4C" w14:textId="77777777" w:rsidR="00EF7EA7" w:rsidRDefault="00000000">
            <w:r>
              <w:rPr>
                <w:rFonts w:ascii="Aptos" w:eastAsia="Aptos" w:hAnsi="Aptos" w:cs="Aptos"/>
                <w:color w:val="444444"/>
                <w:sz w:val="20"/>
              </w:rPr>
              <w:t>Stock Notifications</w:t>
            </w:r>
          </w:p>
        </w:tc>
        <w:tc>
          <w:tcPr>
            <w:tcW w:w="3041" w:type="dxa"/>
            <w:shd w:val="clear" w:color="auto" w:fill="F5F5F5"/>
          </w:tcPr>
          <w:p w14:paraId="69E4331A" w14:textId="77777777" w:rsidR="00EF7EA7" w:rsidRDefault="00000000">
            <w:r>
              <w:rPr>
                <w:rFonts w:ascii="Aptos" w:eastAsia="Aptos" w:hAnsi="Aptos" w:cs="Aptos"/>
                <w:color w:val="444444"/>
                <w:sz w:val="20"/>
              </w:rPr>
              <w:t>Available</w:t>
            </w:r>
          </w:p>
        </w:tc>
        <w:tc>
          <w:tcPr>
            <w:tcW w:w="3041" w:type="dxa"/>
            <w:shd w:val="clear" w:color="auto" w:fill="F5F5F5"/>
          </w:tcPr>
          <w:p w14:paraId="72896E71" w14:textId="77777777" w:rsidR="00EF7EA7" w:rsidRDefault="00000000">
            <w:r>
              <w:rPr>
                <w:rFonts w:ascii="Aptos" w:eastAsia="Aptos" w:hAnsi="Aptos" w:cs="Aptos"/>
                <w:color w:val="444444"/>
                <w:sz w:val="20"/>
              </w:rPr>
              <w:t>Flash Sale creator + FCM push to segments</w:t>
            </w:r>
          </w:p>
        </w:tc>
      </w:tr>
      <w:tr w:rsidR="00EF7EA7" w14:paraId="216258D9" w14:textId="77777777">
        <w:trPr>
          <w:jc w:val="center"/>
        </w:trPr>
        <w:tc>
          <w:tcPr>
            <w:tcW w:w="3041" w:type="dxa"/>
            <w:shd w:val="clear" w:color="auto" w:fill="FFFFFF"/>
          </w:tcPr>
          <w:p w14:paraId="5D6556BC" w14:textId="77777777" w:rsidR="00EF7EA7" w:rsidRDefault="00000000">
            <w:r>
              <w:rPr>
                <w:rFonts w:ascii="Aptos" w:eastAsia="Aptos" w:hAnsi="Aptos" w:cs="Aptos"/>
                <w:color w:val="444444"/>
                <w:sz w:val="20"/>
              </w:rPr>
              <w:t>Cart to Admin Alerts</w:t>
            </w:r>
          </w:p>
        </w:tc>
        <w:tc>
          <w:tcPr>
            <w:tcW w:w="3041" w:type="dxa"/>
            <w:shd w:val="clear" w:color="auto" w:fill="FFFFFF"/>
          </w:tcPr>
          <w:p w14:paraId="13BD4F74" w14:textId="77777777" w:rsidR="00EF7EA7" w:rsidRDefault="00000000">
            <w:r>
              <w:rPr>
                <w:rFonts w:ascii="Aptos" w:eastAsia="Aptos" w:hAnsi="Aptos" w:cs="Aptos"/>
                <w:color w:val="444444"/>
                <w:sz w:val="20"/>
              </w:rPr>
              <w:t>Limited / App-specific</w:t>
            </w:r>
          </w:p>
        </w:tc>
        <w:tc>
          <w:tcPr>
            <w:tcW w:w="3041" w:type="dxa"/>
            <w:shd w:val="clear" w:color="auto" w:fill="FFFFFF"/>
          </w:tcPr>
          <w:p w14:paraId="609DD0DB" w14:textId="77777777" w:rsidR="00EF7EA7" w:rsidRDefault="00000000">
            <w:r>
              <w:rPr>
                <w:rFonts w:ascii="Aptos" w:eastAsia="Aptos" w:hAnsi="Aptos" w:cs="Aptos"/>
                <w:color w:val="444444"/>
                <w:sz w:val="20"/>
              </w:rPr>
              <w:t>FCM push + Firestore DB notification + WhatsApp alert</w:t>
            </w:r>
          </w:p>
        </w:tc>
      </w:tr>
      <w:tr w:rsidR="00EF7EA7" w14:paraId="441776FD" w14:textId="77777777">
        <w:trPr>
          <w:jc w:val="center"/>
        </w:trPr>
        <w:tc>
          <w:tcPr>
            <w:tcW w:w="3041" w:type="dxa"/>
            <w:shd w:val="clear" w:color="auto" w:fill="F5F5F5"/>
          </w:tcPr>
          <w:p w14:paraId="54F736E7" w14:textId="77777777" w:rsidR="00EF7EA7" w:rsidRDefault="00000000">
            <w:r>
              <w:rPr>
                <w:rFonts w:ascii="Aptos" w:eastAsia="Aptos" w:hAnsi="Aptos" w:cs="Aptos"/>
                <w:color w:val="444444"/>
                <w:sz w:val="20"/>
              </w:rPr>
              <w:t>Analytics</w:t>
            </w:r>
          </w:p>
        </w:tc>
        <w:tc>
          <w:tcPr>
            <w:tcW w:w="3041" w:type="dxa"/>
            <w:shd w:val="clear" w:color="auto" w:fill="F5F5F5"/>
          </w:tcPr>
          <w:p w14:paraId="2B020CFE" w14:textId="77777777" w:rsidR="00EF7EA7" w:rsidRDefault="00000000">
            <w:r>
              <w:rPr>
                <w:rFonts w:ascii="Aptos" w:eastAsia="Aptos" w:hAnsi="Aptos" w:cs="Aptos"/>
                <w:color w:val="444444"/>
                <w:sz w:val="20"/>
              </w:rPr>
              <w:t>Unknown</w:t>
            </w:r>
          </w:p>
        </w:tc>
        <w:tc>
          <w:tcPr>
            <w:tcW w:w="3041" w:type="dxa"/>
            <w:shd w:val="clear" w:color="auto" w:fill="F5F5F5"/>
          </w:tcPr>
          <w:p w14:paraId="08B93449" w14:textId="77777777" w:rsidR="00EF7EA7" w:rsidRDefault="00000000">
            <w:r>
              <w:rPr>
                <w:rFonts w:ascii="Aptos" w:eastAsia="Aptos" w:hAnsi="Aptos" w:cs="Aptos"/>
                <w:color w:val="444444"/>
                <w:sz w:val="20"/>
              </w:rPr>
              <w:t>Full Analytics Dashboard (fl_chart)</w:t>
            </w:r>
          </w:p>
        </w:tc>
      </w:tr>
      <w:tr w:rsidR="00EF7EA7" w14:paraId="3602F61F" w14:textId="77777777">
        <w:trPr>
          <w:jc w:val="center"/>
        </w:trPr>
        <w:tc>
          <w:tcPr>
            <w:tcW w:w="3041" w:type="dxa"/>
            <w:shd w:val="clear" w:color="auto" w:fill="FFFFFF"/>
          </w:tcPr>
          <w:p w14:paraId="533C90AA" w14:textId="77777777" w:rsidR="00EF7EA7" w:rsidRDefault="00000000">
            <w:r>
              <w:rPr>
                <w:rFonts w:ascii="Aptos" w:eastAsia="Aptos" w:hAnsi="Aptos" w:cs="Aptos"/>
                <w:color w:val="444444"/>
                <w:sz w:val="20"/>
              </w:rPr>
              <w:t>Audit Trail</w:t>
            </w:r>
          </w:p>
        </w:tc>
        <w:tc>
          <w:tcPr>
            <w:tcW w:w="3041" w:type="dxa"/>
            <w:shd w:val="clear" w:color="auto" w:fill="FFFFFF"/>
          </w:tcPr>
          <w:p w14:paraId="5586B1E8" w14:textId="77777777" w:rsidR="00EF7EA7" w:rsidRDefault="00000000">
            <w:r>
              <w:rPr>
                <w:rFonts w:ascii="Aptos" w:eastAsia="Aptos" w:hAnsi="Aptos" w:cs="Aptos"/>
                <w:color w:val="444444"/>
                <w:sz w:val="20"/>
              </w:rPr>
              <w:t>Not present</w:t>
            </w:r>
          </w:p>
        </w:tc>
        <w:tc>
          <w:tcPr>
            <w:tcW w:w="3041" w:type="dxa"/>
            <w:shd w:val="clear" w:color="auto" w:fill="FFFFFF"/>
          </w:tcPr>
          <w:p w14:paraId="2B63FD8E" w14:textId="77777777" w:rsidR="00EF7EA7" w:rsidRDefault="00000000">
            <w:r>
              <w:rPr>
                <w:rFonts w:ascii="Aptos" w:eastAsia="Aptos" w:hAnsi="Aptos" w:cs="Aptos"/>
                <w:color w:val="444444"/>
                <w:sz w:val="20"/>
              </w:rPr>
              <w:t>Immutable audit log for all admin actions</w:t>
            </w:r>
          </w:p>
        </w:tc>
      </w:tr>
      <w:tr w:rsidR="00EF7EA7" w14:paraId="29DDAFB1" w14:textId="77777777">
        <w:trPr>
          <w:jc w:val="center"/>
        </w:trPr>
        <w:tc>
          <w:tcPr>
            <w:tcW w:w="3041" w:type="dxa"/>
            <w:shd w:val="clear" w:color="auto" w:fill="F5F5F5"/>
          </w:tcPr>
          <w:p w14:paraId="2AA8CC52" w14:textId="77777777" w:rsidR="00EF7EA7" w:rsidRDefault="00000000">
            <w:r>
              <w:rPr>
                <w:rFonts w:ascii="Aptos" w:eastAsia="Aptos" w:hAnsi="Aptos" w:cs="Aptos"/>
                <w:color w:val="444444"/>
                <w:sz w:val="20"/>
              </w:rPr>
              <w:t>CRM</w:t>
            </w:r>
          </w:p>
        </w:tc>
        <w:tc>
          <w:tcPr>
            <w:tcW w:w="3041" w:type="dxa"/>
            <w:shd w:val="clear" w:color="auto" w:fill="F5F5F5"/>
          </w:tcPr>
          <w:p w14:paraId="28B31D17" w14:textId="77777777" w:rsidR="00EF7EA7" w:rsidRDefault="00000000">
            <w:r>
              <w:rPr>
                <w:rFonts w:ascii="Aptos" w:eastAsia="Aptos" w:hAnsi="Aptos" w:cs="Aptos"/>
                <w:color w:val="444444"/>
                <w:sz w:val="20"/>
              </w:rPr>
              <w:t>Not present</w:t>
            </w:r>
          </w:p>
        </w:tc>
        <w:tc>
          <w:tcPr>
            <w:tcW w:w="3041" w:type="dxa"/>
            <w:shd w:val="clear" w:color="auto" w:fill="F5F5F5"/>
          </w:tcPr>
          <w:p w14:paraId="7A6FB0C7" w14:textId="77777777" w:rsidR="00EF7EA7" w:rsidRDefault="00000000">
            <w:r>
              <w:rPr>
                <w:rFonts w:ascii="Aptos" w:eastAsia="Aptos" w:hAnsi="Aptos" w:cs="Aptos"/>
                <w:color w:val="444444"/>
                <w:sz w:val="20"/>
              </w:rPr>
              <w:t>CRM Hub with 5 customer segments + push targeting</w:t>
            </w:r>
          </w:p>
        </w:tc>
      </w:tr>
      <w:tr w:rsidR="00EF7EA7" w14:paraId="7F4E07C3" w14:textId="77777777">
        <w:trPr>
          <w:jc w:val="center"/>
        </w:trPr>
        <w:tc>
          <w:tcPr>
            <w:tcW w:w="3041" w:type="dxa"/>
            <w:shd w:val="clear" w:color="auto" w:fill="FFFFFF"/>
          </w:tcPr>
          <w:p w14:paraId="38A9D445" w14:textId="77777777" w:rsidR="00EF7EA7" w:rsidRDefault="00000000">
            <w:r>
              <w:rPr>
                <w:rFonts w:ascii="Aptos" w:eastAsia="Aptos" w:hAnsi="Aptos" w:cs="Aptos"/>
                <w:color w:val="444444"/>
                <w:sz w:val="20"/>
              </w:rPr>
              <w:t>Codebase</w:t>
            </w:r>
          </w:p>
        </w:tc>
        <w:tc>
          <w:tcPr>
            <w:tcW w:w="3041" w:type="dxa"/>
            <w:shd w:val="clear" w:color="auto" w:fill="FFFFFF"/>
          </w:tcPr>
          <w:p w14:paraId="66413308" w14:textId="77777777" w:rsidR="00EF7EA7" w:rsidRDefault="00000000">
            <w:r>
              <w:rPr>
                <w:rFonts w:ascii="Aptos" w:eastAsia="Aptos" w:hAnsi="Aptos" w:cs="Aptos"/>
                <w:color w:val="444444"/>
                <w:sz w:val="20"/>
              </w:rPr>
              <w:t>Proprietary (reference only)</w:t>
            </w:r>
          </w:p>
        </w:tc>
        <w:tc>
          <w:tcPr>
            <w:tcW w:w="3041" w:type="dxa"/>
            <w:shd w:val="clear" w:color="auto" w:fill="FFFFFF"/>
          </w:tcPr>
          <w:p w14:paraId="6E4F9D2F" w14:textId="77777777" w:rsidR="00EF7EA7" w:rsidRDefault="00000000">
            <w:r>
              <w:rPr>
                <w:rFonts w:ascii="Aptos" w:eastAsia="Aptos" w:hAnsi="Aptos" w:cs="Aptos"/>
                <w:color w:val="444444"/>
                <w:sz w:val="20"/>
              </w:rPr>
              <w:t>Fresh, custom-built — client receives full source code</w:t>
            </w:r>
          </w:p>
        </w:tc>
      </w:tr>
      <w:tr w:rsidR="00EF7EA7" w14:paraId="68F838CD" w14:textId="77777777">
        <w:trPr>
          <w:jc w:val="center"/>
        </w:trPr>
        <w:tc>
          <w:tcPr>
            <w:tcW w:w="3041" w:type="dxa"/>
            <w:shd w:val="clear" w:color="auto" w:fill="F5F5F5"/>
          </w:tcPr>
          <w:p w14:paraId="6F8CAF0F" w14:textId="77777777" w:rsidR="00EF7EA7" w:rsidRDefault="00000000">
            <w:r>
              <w:rPr>
                <w:rFonts w:ascii="Aptos" w:eastAsia="Aptos" w:hAnsi="Aptos" w:cs="Aptos"/>
                <w:color w:val="444444"/>
                <w:sz w:val="20"/>
              </w:rPr>
              <w:t>Scalability</w:t>
            </w:r>
          </w:p>
        </w:tc>
        <w:tc>
          <w:tcPr>
            <w:tcW w:w="3041" w:type="dxa"/>
            <w:shd w:val="clear" w:color="auto" w:fill="F5F5F5"/>
          </w:tcPr>
          <w:p w14:paraId="0324CFF5" w14:textId="77777777" w:rsidR="00EF7EA7" w:rsidRDefault="00000000">
            <w:r>
              <w:rPr>
                <w:rFonts w:ascii="Aptos" w:eastAsia="Aptos" w:hAnsi="Aptos" w:cs="Aptos"/>
                <w:color w:val="444444"/>
                <w:sz w:val="20"/>
              </w:rPr>
              <w:t>Unknown</w:t>
            </w:r>
          </w:p>
        </w:tc>
        <w:tc>
          <w:tcPr>
            <w:tcW w:w="3041" w:type="dxa"/>
            <w:shd w:val="clear" w:color="auto" w:fill="F5F5F5"/>
          </w:tcPr>
          <w:p w14:paraId="364AA712" w14:textId="77777777" w:rsidR="00EF7EA7" w:rsidRDefault="00000000">
            <w:r>
              <w:rPr>
                <w:rFonts w:ascii="Aptos" w:eastAsia="Aptos" w:hAnsi="Aptos" w:cs="Aptos"/>
                <w:color w:val="444444"/>
                <w:sz w:val="20"/>
              </w:rPr>
              <w:t>Firebase backend — scales to web admin and iOS in future</w:t>
            </w:r>
          </w:p>
        </w:tc>
      </w:tr>
    </w:tbl>
    <w:p w14:paraId="15A80A75" w14:textId="77777777" w:rsidR="00EF7EA7" w:rsidRDefault="00EF7EA7"/>
    <w:p w14:paraId="6AA5F940" w14:textId="77777777" w:rsidR="00EF7EA7" w:rsidRDefault="00000000">
      <w:pPr>
        <w:spacing w:before="360" w:after="80"/>
      </w:pPr>
      <w:r>
        <w:rPr>
          <w:rFonts w:ascii="Aptos" w:eastAsia="Aptos" w:hAnsi="Aptos" w:cs="Aptos"/>
          <w:b/>
          <w:color w:val="1A1A2E"/>
          <w:sz w:val="40"/>
        </w:rPr>
        <w:t>13. Non-Disclosure Agreement (NDA)</w:t>
      </w:r>
    </w:p>
    <w:p w14:paraId="7C5808C7" w14:textId="77777777" w:rsidR="00EF7EA7" w:rsidRDefault="00EF7EA7">
      <w:pPr>
        <w:pBdr>
          <w:bottom w:val="single" w:sz="8" w:space="1" w:color="D4AF37"/>
        </w:pBdr>
        <w:spacing w:before="40" w:after="40"/>
      </w:pPr>
    </w:p>
    <w:p w14:paraId="5855B626" w14:textId="77777777" w:rsidR="00EF7EA7" w:rsidRDefault="00000000">
      <w:pPr>
        <w:spacing w:after="160"/>
        <w:jc w:val="both"/>
      </w:pPr>
      <w:r>
        <w:rPr>
          <w:rFonts w:ascii="Aptos" w:eastAsia="Aptos" w:hAnsi="Aptos" w:cs="Aptos"/>
          <w:color w:val="444444"/>
          <w:sz w:val="24"/>
        </w:rPr>
        <w:t>This Non-Disclosure Agreement is entered into between the Developer and the Client as named in Section 1 of this document ('the Parties'). By signing this Agreement, both parties commit to the confidentiality obligations stated below.</w:t>
      </w:r>
    </w:p>
    <w:p w14:paraId="6B39B362" w14:textId="77777777" w:rsidR="00EF7EA7" w:rsidRDefault="00000000">
      <w:pPr>
        <w:spacing w:before="280" w:after="60"/>
      </w:pPr>
      <w:r>
        <w:rPr>
          <w:rFonts w:ascii="Aptos" w:eastAsia="Aptos" w:hAnsi="Aptos" w:cs="Aptos"/>
          <w:b/>
          <w:color w:val="1A1A2E"/>
          <w:sz w:val="30"/>
        </w:rPr>
        <w:t>13.1 Definition of Confidential Information</w:t>
      </w:r>
    </w:p>
    <w:p w14:paraId="1FA39FCE" w14:textId="77777777" w:rsidR="00EF7EA7" w:rsidRDefault="00000000">
      <w:pPr>
        <w:spacing w:after="160"/>
        <w:jc w:val="both"/>
      </w:pPr>
      <w:r>
        <w:rPr>
          <w:rFonts w:ascii="Aptos" w:eastAsia="Aptos" w:hAnsi="Aptos" w:cs="Aptos"/>
          <w:color w:val="444444"/>
          <w:sz w:val="24"/>
        </w:rPr>
        <w:t>For the purposes of this NDA, 'Confidential Information' means any non-public information disclosed by either party to the other, whether orally, in writing, digitally, or by any other means, which is designated as confidential or which reasonably should be understood to be confidential given the nature of the information and the circumstances of disclosure. This includes but is not limited to:</w:t>
      </w:r>
    </w:p>
    <w:p w14:paraId="63365636" w14:textId="77777777" w:rsidR="00EF7EA7" w:rsidRDefault="00000000">
      <w:pPr>
        <w:pStyle w:val="ListBullet"/>
        <w:spacing w:after="80"/>
        <w:ind w:left="432"/>
      </w:pPr>
      <w:r>
        <w:rPr>
          <w:rFonts w:ascii="Aptos" w:eastAsia="Aptos" w:hAnsi="Aptos" w:cs="Aptos"/>
          <w:color w:val="444444"/>
          <w:sz w:val="24"/>
        </w:rPr>
        <w:t>Business plans, pricing strategies, and financial information</w:t>
      </w:r>
    </w:p>
    <w:p w14:paraId="36962E2F" w14:textId="77777777" w:rsidR="00EF7EA7" w:rsidRDefault="00000000">
      <w:pPr>
        <w:pStyle w:val="ListBullet"/>
        <w:spacing w:after="80"/>
        <w:ind w:left="432"/>
      </w:pPr>
      <w:r>
        <w:rPr>
          <w:rFonts w:ascii="Aptos" w:eastAsia="Aptos" w:hAnsi="Aptos" w:cs="Aptos"/>
          <w:color w:val="444444"/>
          <w:sz w:val="24"/>
        </w:rPr>
        <w:t>Customer data, user lists, and business contacts</w:t>
      </w:r>
    </w:p>
    <w:p w14:paraId="3A768F60" w14:textId="77777777" w:rsidR="00EF7EA7" w:rsidRDefault="00000000">
      <w:pPr>
        <w:pStyle w:val="ListBullet"/>
        <w:spacing w:after="80"/>
        <w:ind w:left="432"/>
      </w:pPr>
      <w:r>
        <w:rPr>
          <w:rFonts w:ascii="Aptos" w:eastAsia="Aptos" w:hAnsi="Aptos" w:cs="Aptos"/>
          <w:color w:val="444444"/>
          <w:sz w:val="24"/>
        </w:rPr>
        <w:t>Application source code, architecture decisions, and technical specifications</w:t>
      </w:r>
    </w:p>
    <w:p w14:paraId="71672898" w14:textId="77777777" w:rsidR="00EF7EA7" w:rsidRDefault="00000000">
      <w:pPr>
        <w:pStyle w:val="ListBullet"/>
        <w:spacing w:after="80"/>
        <w:ind w:left="432"/>
      </w:pPr>
      <w:r>
        <w:rPr>
          <w:rFonts w:ascii="Aptos" w:eastAsia="Aptos" w:hAnsi="Aptos" w:cs="Aptos"/>
          <w:color w:val="444444"/>
          <w:sz w:val="24"/>
        </w:rPr>
        <w:t>Firebase credentials, API keys, and service account configurations</w:t>
      </w:r>
    </w:p>
    <w:p w14:paraId="1D8D3D71" w14:textId="77777777" w:rsidR="00EF7EA7" w:rsidRDefault="00000000">
      <w:pPr>
        <w:pStyle w:val="ListBullet"/>
        <w:spacing w:after="80"/>
        <w:ind w:left="432"/>
      </w:pPr>
      <w:r>
        <w:rPr>
          <w:rFonts w:ascii="Aptos" w:eastAsia="Aptos" w:hAnsi="Aptos" w:cs="Aptos"/>
          <w:color w:val="444444"/>
          <w:sz w:val="24"/>
        </w:rPr>
        <w:t>Product catalog data, pricing structures, and inventory details</w:t>
      </w:r>
    </w:p>
    <w:p w14:paraId="4E7AD305" w14:textId="77777777" w:rsidR="00EF7EA7" w:rsidRDefault="00000000">
      <w:pPr>
        <w:pStyle w:val="ListBullet"/>
        <w:spacing w:after="80"/>
        <w:ind w:left="432"/>
      </w:pPr>
      <w:r>
        <w:rPr>
          <w:rFonts w:ascii="Aptos" w:eastAsia="Aptos" w:hAnsi="Aptos" w:cs="Aptos"/>
          <w:color w:val="444444"/>
          <w:sz w:val="24"/>
        </w:rPr>
        <w:t>Marketing strategies, promotional content, and business processes</w:t>
      </w:r>
    </w:p>
    <w:p w14:paraId="58FE3EC8" w14:textId="77777777" w:rsidR="00EF7EA7" w:rsidRDefault="00000000">
      <w:pPr>
        <w:pStyle w:val="ListBullet"/>
        <w:spacing w:after="80"/>
        <w:ind w:left="432"/>
      </w:pPr>
      <w:r>
        <w:rPr>
          <w:rFonts w:ascii="Aptos" w:eastAsia="Aptos" w:hAnsi="Aptos" w:cs="Aptos"/>
          <w:color w:val="444444"/>
          <w:sz w:val="24"/>
        </w:rPr>
        <w:t>Any information marked 'Confidential' or communicated in a confidential context</w:t>
      </w:r>
    </w:p>
    <w:p w14:paraId="2CBB61F0" w14:textId="77777777" w:rsidR="00EF7EA7" w:rsidRDefault="00000000">
      <w:pPr>
        <w:spacing w:before="280" w:after="60"/>
      </w:pPr>
      <w:r>
        <w:rPr>
          <w:rFonts w:ascii="Aptos" w:eastAsia="Aptos" w:hAnsi="Aptos" w:cs="Aptos"/>
          <w:b/>
          <w:color w:val="1A1A2E"/>
          <w:sz w:val="30"/>
        </w:rPr>
        <w:t>13.2 Obligations of the Receiving Party</w:t>
      </w:r>
    </w:p>
    <w:p w14:paraId="2BA90184" w14:textId="77777777" w:rsidR="00EF7EA7" w:rsidRDefault="00000000">
      <w:pPr>
        <w:spacing w:after="160"/>
        <w:jc w:val="both"/>
      </w:pPr>
      <w:r>
        <w:rPr>
          <w:rFonts w:ascii="Aptos" w:eastAsia="Aptos" w:hAnsi="Aptos" w:cs="Aptos"/>
          <w:color w:val="444444"/>
          <w:sz w:val="24"/>
        </w:rPr>
        <w:t>Each party agrees that they shall:</w:t>
      </w:r>
    </w:p>
    <w:p w14:paraId="0DABE9D1" w14:textId="77777777" w:rsidR="00EF7EA7" w:rsidRDefault="00000000">
      <w:pPr>
        <w:pStyle w:val="ListNumber"/>
        <w:spacing w:after="80"/>
      </w:pPr>
      <w:r>
        <w:rPr>
          <w:rFonts w:ascii="Aptos" w:eastAsia="Aptos" w:hAnsi="Aptos" w:cs="Aptos"/>
          <w:color w:val="444444"/>
          <w:sz w:val="24"/>
        </w:rPr>
        <w:t>Keep all Confidential Information strictly confidential using at least the same degree of care used to protect their own confidential information, but in no event less than reasonable care.</w:t>
      </w:r>
    </w:p>
    <w:p w14:paraId="1735A7A2" w14:textId="77777777" w:rsidR="00EF7EA7" w:rsidRDefault="00000000">
      <w:pPr>
        <w:pStyle w:val="ListNumber"/>
        <w:spacing w:after="80"/>
      </w:pPr>
      <w:r>
        <w:rPr>
          <w:rFonts w:ascii="Aptos" w:eastAsia="Aptos" w:hAnsi="Aptos" w:cs="Aptos"/>
          <w:color w:val="444444"/>
          <w:sz w:val="24"/>
        </w:rPr>
        <w:t>Not disclose, publish, or share any Confidential Information with any third party without the prior written consent of the disclosing party.</w:t>
      </w:r>
    </w:p>
    <w:p w14:paraId="006CA7E1" w14:textId="77777777" w:rsidR="00EF7EA7" w:rsidRDefault="00000000">
      <w:pPr>
        <w:pStyle w:val="ListNumber"/>
        <w:spacing w:after="80"/>
      </w:pPr>
      <w:r>
        <w:rPr>
          <w:rFonts w:ascii="Aptos" w:eastAsia="Aptos" w:hAnsi="Aptos" w:cs="Aptos"/>
          <w:color w:val="444444"/>
          <w:sz w:val="24"/>
        </w:rPr>
        <w:t>Use the Confidential Information solely for the purposes of fulfilling their obligations under this Project Agreement.</w:t>
      </w:r>
    </w:p>
    <w:p w14:paraId="637114CA" w14:textId="77777777" w:rsidR="00EF7EA7" w:rsidRDefault="00000000">
      <w:pPr>
        <w:pStyle w:val="ListNumber"/>
        <w:spacing w:after="80"/>
      </w:pPr>
      <w:r>
        <w:rPr>
          <w:rFonts w:ascii="Aptos" w:eastAsia="Aptos" w:hAnsi="Aptos" w:cs="Aptos"/>
          <w:color w:val="444444"/>
          <w:sz w:val="24"/>
        </w:rPr>
        <w:t>Limit access to Confidential Information to employees, contractors, or advisors who have a strict need to know and who are bound by written confidentiality obligations no less protective than those in this Agreement.</w:t>
      </w:r>
    </w:p>
    <w:p w14:paraId="0437701D" w14:textId="77777777" w:rsidR="00EF7EA7" w:rsidRDefault="00000000">
      <w:pPr>
        <w:pStyle w:val="ListNumber"/>
        <w:spacing w:after="80"/>
      </w:pPr>
      <w:r>
        <w:rPr>
          <w:rFonts w:ascii="Aptos" w:eastAsia="Aptos" w:hAnsi="Aptos" w:cs="Aptos"/>
          <w:color w:val="444444"/>
          <w:sz w:val="24"/>
        </w:rPr>
        <w:t>Promptly notify the disclosing party in writing upon discovery of any unauthorized use, disclosure, or breach of this NDA.</w:t>
      </w:r>
    </w:p>
    <w:p w14:paraId="5DD4C899" w14:textId="77777777" w:rsidR="00EF7EA7" w:rsidRDefault="00000000">
      <w:pPr>
        <w:spacing w:before="280" w:after="60"/>
      </w:pPr>
      <w:r>
        <w:rPr>
          <w:rFonts w:ascii="Aptos" w:eastAsia="Aptos" w:hAnsi="Aptos" w:cs="Aptos"/>
          <w:b/>
          <w:color w:val="1A1A2E"/>
          <w:sz w:val="30"/>
        </w:rPr>
        <w:lastRenderedPageBreak/>
        <w:t>13.3 Exceptions</w:t>
      </w:r>
    </w:p>
    <w:p w14:paraId="47207B09" w14:textId="77777777" w:rsidR="00EF7EA7" w:rsidRDefault="00000000">
      <w:pPr>
        <w:spacing w:after="160"/>
        <w:jc w:val="both"/>
      </w:pPr>
      <w:r>
        <w:rPr>
          <w:rFonts w:ascii="Aptos" w:eastAsia="Aptos" w:hAnsi="Aptos" w:cs="Aptos"/>
          <w:color w:val="444444"/>
          <w:sz w:val="24"/>
        </w:rPr>
        <w:t>The obligations under Section 13.2 shall not apply to information that:</w:t>
      </w:r>
    </w:p>
    <w:p w14:paraId="441CDFDC" w14:textId="77777777" w:rsidR="00EF7EA7" w:rsidRDefault="00000000">
      <w:pPr>
        <w:pStyle w:val="ListBullet"/>
        <w:spacing w:after="80"/>
        <w:ind w:left="432"/>
      </w:pPr>
      <w:r>
        <w:rPr>
          <w:rFonts w:ascii="Aptos" w:eastAsia="Aptos" w:hAnsi="Aptos" w:cs="Aptos"/>
          <w:color w:val="444444"/>
          <w:sz w:val="24"/>
        </w:rPr>
        <w:t>Is or becomes publicly available through no fault of the receiving party;</w:t>
      </w:r>
    </w:p>
    <w:p w14:paraId="22C4E1BA" w14:textId="77777777" w:rsidR="00EF7EA7" w:rsidRDefault="00000000">
      <w:pPr>
        <w:pStyle w:val="ListBullet"/>
        <w:spacing w:after="80"/>
        <w:ind w:left="432"/>
      </w:pPr>
      <w:r>
        <w:rPr>
          <w:rFonts w:ascii="Aptos" w:eastAsia="Aptos" w:hAnsi="Aptos" w:cs="Aptos"/>
          <w:color w:val="444444"/>
          <w:sz w:val="24"/>
        </w:rPr>
        <w:t>Was known by the receiving party prior to disclosure, as evidenced by written records;</w:t>
      </w:r>
    </w:p>
    <w:p w14:paraId="76145823" w14:textId="77777777" w:rsidR="00EF7EA7" w:rsidRDefault="00000000">
      <w:pPr>
        <w:pStyle w:val="ListBullet"/>
        <w:spacing w:after="80"/>
        <w:ind w:left="432"/>
      </w:pPr>
      <w:r>
        <w:rPr>
          <w:rFonts w:ascii="Aptos" w:eastAsia="Aptos" w:hAnsi="Aptos" w:cs="Aptos"/>
          <w:color w:val="444444"/>
          <w:sz w:val="24"/>
        </w:rPr>
        <w:t>Is independently developed by the receiving party without use of the Confidential Information;</w:t>
      </w:r>
    </w:p>
    <w:p w14:paraId="05862011" w14:textId="77777777" w:rsidR="00EF7EA7" w:rsidRDefault="00000000">
      <w:pPr>
        <w:pStyle w:val="ListBullet"/>
        <w:spacing w:after="80"/>
        <w:ind w:left="432"/>
      </w:pPr>
      <w:r>
        <w:rPr>
          <w:rFonts w:ascii="Aptos" w:eastAsia="Aptos" w:hAnsi="Aptos" w:cs="Aptos"/>
          <w:color w:val="444444"/>
          <w:sz w:val="24"/>
        </w:rPr>
        <w:t>Is lawfully received from a third party without restriction on disclosure;</w:t>
      </w:r>
    </w:p>
    <w:p w14:paraId="0588EEA4" w14:textId="77777777" w:rsidR="00EF7EA7" w:rsidRDefault="00000000">
      <w:pPr>
        <w:pStyle w:val="ListBullet"/>
        <w:spacing w:after="80"/>
        <w:ind w:left="432"/>
      </w:pPr>
      <w:r>
        <w:rPr>
          <w:rFonts w:ascii="Aptos" w:eastAsia="Aptos" w:hAnsi="Aptos" w:cs="Aptos"/>
          <w:color w:val="444444"/>
          <w:sz w:val="24"/>
        </w:rPr>
        <w:t>Is required to be disclosed by applicable law, court order, or government authority — in which case the receiving party shall give prompt written notice to allow the disclosing party to seek a protective order.</w:t>
      </w:r>
    </w:p>
    <w:p w14:paraId="7137C179" w14:textId="77777777" w:rsidR="00EF7EA7" w:rsidRDefault="00000000">
      <w:pPr>
        <w:spacing w:before="280" w:after="60"/>
      </w:pPr>
      <w:r>
        <w:rPr>
          <w:rFonts w:ascii="Aptos" w:eastAsia="Aptos" w:hAnsi="Aptos" w:cs="Aptos"/>
          <w:b/>
          <w:color w:val="1A1A2E"/>
          <w:sz w:val="30"/>
        </w:rPr>
        <w:t>13.4 Developer Confidentiality Obligations</w:t>
      </w:r>
    </w:p>
    <w:p w14:paraId="03062C22" w14:textId="77777777" w:rsidR="00EF7EA7" w:rsidRDefault="00000000">
      <w:pPr>
        <w:spacing w:after="160"/>
        <w:jc w:val="both"/>
      </w:pPr>
      <w:r>
        <w:rPr>
          <w:rFonts w:ascii="Aptos" w:eastAsia="Aptos" w:hAnsi="Aptos" w:cs="Aptos"/>
          <w:color w:val="444444"/>
          <w:sz w:val="24"/>
        </w:rPr>
        <w:t>The Developer specifically undertakes to:</w:t>
      </w:r>
    </w:p>
    <w:p w14:paraId="1ED7BA7E" w14:textId="77777777" w:rsidR="00EF7EA7" w:rsidRDefault="00000000">
      <w:pPr>
        <w:pStyle w:val="ListBullet"/>
        <w:spacing w:after="80"/>
        <w:ind w:left="432"/>
      </w:pPr>
      <w:r>
        <w:rPr>
          <w:rFonts w:ascii="Aptos" w:eastAsia="Aptos" w:hAnsi="Aptos" w:cs="Aptos"/>
          <w:color w:val="444444"/>
          <w:sz w:val="24"/>
        </w:rPr>
        <w:t>Keep all Client business data, Firestore data, and credentials strictly confidential during and after development.</w:t>
      </w:r>
    </w:p>
    <w:p w14:paraId="551A38B5" w14:textId="77777777" w:rsidR="00EF7EA7" w:rsidRDefault="00000000">
      <w:pPr>
        <w:pStyle w:val="ListBullet"/>
        <w:spacing w:after="80"/>
        <w:ind w:left="432"/>
      </w:pPr>
      <w:r>
        <w:rPr>
          <w:rFonts w:ascii="Aptos" w:eastAsia="Aptos" w:hAnsi="Aptos" w:cs="Aptos"/>
          <w:color w:val="444444"/>
          <w:sz w:val="24"/>
        </w:rPr>
        <w:t>Not access, copy, or retain any Client Firebase project data after full handover.</w:t>
      </w:r>
    </w:p>
    <w:p w14:paraId="69FE6CCA" w14:textId="77777777" w:rsidR="00EF7EA7" w:rsidRDefault="00000000">
      <w:pPr>
        <w:pStyle w:val="ListBullet"/>
        <w:spacing w:after="80"/>
        <w:ind w:left="432"/>
      </w:pPr>
      <w:r>
        <w:rPr>
          <w:rFonts w:ascii="Aptos" w:eastAsia="Aptos" w:hAnsi="Aptos" w:cs="Aptos"/>
          <w:color w:val="444444"/>
          <w:sz w:val="24"/>
        </w:rPr>
        <w:t>Not share Client's customer lists, order data, wholesaler details, or pricing information with any third party.</w:t>
      </w:r>
    </w:p>
    <w:p w14:paraId="60A076F2" w14:textId="77777777" w:rsidR="00EF7EA7" w:rsidRDefault="00000000">
      <w:pPr>
        <w:pStyle w:val="ListBullet"/>
        <w:spacing w:after="80"/>
        <w:ind w:left="432"/>
      </w:pPr>
      <w:r>
        <w:rPr>
          <w:rFonts w:ascii="Aptos" w:eastAsia="Aptos" w:hAnsi="Aptos" w:cs="Aptos"/>
          <w:color w:val="444444"/>
          <w:sz w:val="24"/>
        </w:rPr>
        <w:t>Not develop a competing application for any other gold jewellery business in the same geographic market using knowledge gained from this project, for a period of 12 months from the handover date.</w:t>
      </w:r>
    </w:p>
    <w:p w14:paraId="06FFFB88" w14:textId="77777777" w:rsidR="00EF7EA7" w:rsidRDefault="00000000">
      <w:pPr>
        <w:pStyle w:val="ListBullet"/>
        <w:spacing w:after="80"/>
        <w:ind w:left="432"/>
      </w:pPr>
      <w:r>
        <w:rPr>
          <w:rFonts w:ascii="Aptos" w:eastAsia="Aptos" w:hAnsi="Aptos" w:cs="Aptos"/>
          <w:color w:val="444444"/>
          <w:sz w:val="24"/>
        </w:rPr>
        <w:t>Delete all copies of Client credentials, API keys, and project files from Developer systems within 30 days of final handover.</w:t>
      </w:r>
    </w:p>
    <w:p w14:paraId="25614D2D" w14:textId="77777777" w:rsidR="00EF7EA7" w:rsidRDefault="00000000">
      <w:pPr>
        <w:spacing w:before="280" w:after="60"/>
      </w:pPr>
      <w:r>
        <w:rPr>
          <w:rFonts w:ascii="Aptos" w:eastAsia="Aptos" w:hAnsi="Aptos" w:cs="Aptos"/>
          <w:b/>
          <w:color w:val="1A1A2E"/>
          <w:sz w:val="30"/>
        </w:rPr>
        <w:t>13.5 Client Confidentiality Obligations</w:t>
      </w:r>
    </w:p>
    <w:p w14:paraId="20DA76BD" w14:textId="77777777" w:rsidR="00EF7EA7" w:rsidRDefault="00000000">
      <w:pPr>
        <w:spacing w:after="160"/>
        <w:jc w:val="both"/>
      </w:pPr>
      <w:r>
        <w:rPr>
          <w:rFonts w:ascii="Aptos" w:eastAsia="Aptos" w:hAnsi="Aptos" w:cs="Aptos"/>
          <w:color w:val="444444"/>
          <w:sz w:val="24"/>
        </w:rPr>
        <w:t>The Client specifically undertakes to:</w:t>
      </w:r>
    </w:p>
    <w:p w14:paraId="7809FDC2" w14:textId="77777777" w:rsidR="00EF7EA7" w:rsidRDefault="00000000">
      <w:pPr>
        <w:pStyle w:val="ListBullet"/>
        <w:spacing w:after="80"/>
        <w:ind w:left="432"/>
      </w:pPr>
      <w:r>
        <w:rPr>
          <w:rFonts w:ascii="Aptos" w:eastAsia="Aptos" w:hAnsi="Aptos" w:cs="Aptos"/>
          <w:color w:val="444444"/>
          <w:sz w:val="24"/>
        </w:rPr>
        <w:t>Not share, sell, resell, or sublicense the application source code to any third party without prior written consent from the Developer.</w:t>
      </w:r>
    </w:p>
    <w:p w14:paraId="3258F829" w14:textId="77777777" w:rsidR="00EF7EA7" w:rsidRDefault="00000000">
      <w:pPr>
        <w:pStyle w:val="ListBullet"/>
        <w:spacing w:after="80"/>
        <w:ind w:left="432"/>
      </w:pPr>
      <w:r>
        <w:rPr>
          <w:rFonts w:ascii="Aptos" w:eastAsia="Aptos" w:hAnsi="Aptos" w:cs="Aptos"/>
          <w:color w:val="444444"/>
          <w:sz w:val="24"/>
        </w:rPr>
        <w:t>Not reverse-engineer or decompile the application to extract proprietary logic for use in competing products.</w:t>
      </w:r>
    </w:p>
    <w:p w14:paraId="1A34F9F7" w14:textId="77777777" w:rsidR="00EF7EA7" w:rsidRDefault="00000000">
      <w:pPr>
        <w:pStyle w:val="ListBullet"/>
        <w:spacing w:after="80"/>
        <w:ind w:left="432"/>
      </w:pPr>
      <w:r>
        <w:rPr>
          <w:rFonts w:ascii="Aptos" w:eastAsia="Aptos" w:hAnsi="Aptos" w:cs="Aptos"/>
          <w:color w:val="444444"/>
          <w:sz w:val="24"/>
        </w:rPr>
        <w:t>Keep any proprietary development methodologies, pricing formulas, or technical architecture details shared by the Developer confidential.</w:t>
      </w:r>
    </w:p>
    <w:p w14:paraId="7D662DA0" w14:textId="77777777" w:rsidR="00EF7EA7" w:rsidRDefault="00000000">
      <w:pPr>
        <w:pStyle w:val="ListBullet"/>
        <w:spacing w:after="80"/>
        <w:ind w:left="432"/>
      </w:pPr>
      <w:r>
        <w:rPr>
          <w:rFonts w:ascii="Aptos" w:eastAsia="Aptos" w:hAnsi="Aptos" w:cs="Aptos"/>
          <w:color w:val="444444"/>
          <w:sz w:val="24"/>
        </w:rPr>
        <w:t>Ensure all employees or agents given access to developer-provided materials (design files, source code, credentials) are bound by equivalent confidentiality obligations.</w:t>
      </w:r>
    </w:p>
    <w:p w14:paraId="53F15C78" w14:textId="77777777" w:rsidR="00EF7EA7" w:rsidRDefault="00000000">
      <w:pPr>
        <w:spacing w:before="280" w:after="60"/>
      </w:pPr>
      <w:r>
        <w:rPr>
          <w:rFonts w:ascii="Aptos" w:eastAsia="Aptos" w:hAnsi="Aptos" w:cs="Aptos"/>
          <w:b/>
          <w:color w:val="1A1A2E"/>
          <w:sz w:val="30"/>
        </w:rPr>
        <w:lastRenderedPageBreak/>
        <w:t>13.6 Duration of NDA</w:t>
      </w:r>
    </w:p>
    <w:p w14:paraId="6D753F7B" w14:textId="77777777" w:rsidR="00EF7EA7" w:rsidRDefault="00000000">
      <w:pPr>
        <w:spacing w:after="160"/>
        <w:jc w:val="both"/>
      </w:pPr>
      <w:r>
        <w:rPr>
          <w:rFonts w:ascii="Aptos" w:eastAsia="Aptos" w:hAnsi="Aptos" w:cs="Aptos"/>
          <w:color w:val="444444"/>
          <w:sz w:val="24"/>
        </w:rPr>
        <w:t>The confidentiality obligations under this Section 13 shall remain in full force and effect for a period of THREE (3) YEARS from the date of signing, unless extended by mutual written agreement. Obligations relating to trade secrets shall continue indefinitely until the information is no longer trade secret in nature.</w:t>
      </w:r>
    </w:p>
    <w:p w14:paraId="4611545C" w14:textId="77777777" w:rsidR="00EF7EA7" w:rsidRDefault="00000000">
      <w:pPr>
        <w:spacing w:before="280" w:after="60"/>
      </w:pPr>
      <w:r>
        <w:rPr>
          <w:rFonts w:ascii="Aptos" w:eastAsia="Aptos" w:hAnsi="Aptos" w:cs="Aptos"/>
          <w:b/>
          <w:color w:val="1A1A2E"/>
          <w:sz w:val="30"/>
        </w:rPr>
        <w:t>13.7 Remedies for Breach</w:t>
      </w:r>
    </w:p>
    <w:p w14:paraId="21DE1EDF" w14:textId="77777777" w:rsidR="00EF7EA7" w:rsidRDefault="00000000">
      <w:pPr>
        <w:spacing w:after="160"/>
        <w:jc w:val="both"/>
      </w:pPr>
      <w:r>
        <w:rPr>
          <w:rFonts w:ascii="Aptos" w:eastAsia="Aptos" w:hAnsi="Aptos" w:cs="Aptos"/>
          <w:color w:val="444444"/>
          <w:sz w:val="24"/>
        </w:rPr>
        <w:t>Both parties acknowledge that a breach of this NDA would cause irreparable harm for which monetary damages would be an inadequate remedy. In the event of a breach or threatened breach, the injured party shall be entitled to seek immediate injunctive relief in addition to any other remedies available at law or in equity. The breaching party shall be liable for all damages, costs, and legal fees incurred by the injured party as a result of the breach.</w:t>
      </w:r>
    </w:p>
    <w:p w14:paraId="6153157F" w14:textId="77777777" w:rsidR="00EF7EA7" w:rsidRDefault="00000000">
      <w:pPr>
        <w:spacing w:before="360" w:after="80"/>
      </w:pPr>
      <w:r>
        <w:rPr>
          <w:rFonts w:ascii="Aptos" w:eastAsia="Aptos" w:hAnsi="Aptos" w:cs="Aptos"/>
          <w:b/>
          <w:color w:val="1A1A2E"/>
          <w:sz w:val="40"/>
        </w:rPr>
        <w:t>14. General Terms &amp; Conditions</w:t>
      </w:r>
    </w:p>
    <w:p w14:paraId="4B6C83BA" w14:textId="77777777" w:rsidR="00EF7EA7" w:rsidRDefault="00EF7EA7">
      <w:pPr>
        <w:pBdr>
          <w:bottom w:val="single" w:sz="8" w:space="1" w:color="D4AF37"/>
        </w:pBdr>
        <w:spacing w:before="40" w:after="40"/>
      </w:pPr>
    </w:p>
    <w:p w14:paraId="1D064134" w14:textId="77777777" w:rsidR="00EF7EA7" w:rsidRDefault="00000000">
      <w:pPr>
        <w:pStyle w:val="ListNumber"/>
        <w:spacing w:after="80"/>
      </w:pPr>
      <w:r>
        <w:rPr>
          <w:rFonts w:ascii="Aptos" w:eastAsia="Aptos" w:hAnsi="Aptos" w:cs="Aptos"/>
          <w:color w:val="444444"/>
          <w:sz w:val="24"/>
        </w:rPr>
        <w:t>This Agreement constitutes the entire understanding between the parties and supersedes all prior discussions, quotations, and communications.</w:t>
      </w:r>
    </w:p>
    <w:p w14:paraId="14001813" w14:textId="77777777" w:rsidR="00EF7EA7" w:rsidRDefault="00000000">
      <w:pPr>
        <w:pStyle w:val="ListNumber"/>
        <w:spacing w:after="80"/>
      </w:pPr>
      <w:r>
        <w:rPr>
          <w:rFonts w:ascii="Aptos" w:eastAsia="Aptos" w:hAnsi="Aptos" w:cs="Aptos"/>
          <w:color w:val="444444"/>
          <w:sz w:val="24"/>
        </w:rPr>
        <w:t>Any modifications to this Agreement must be made in writing and signed by both parties to be effective.</w:t>
      </w:r>
    </w:p>
    <w:p w14:paraId="62A83C82" w14:textId="77777777" w:rsidR="00EF7EA7" w:rsidRDefault="00000000">
      <w:pPr>
        <w:pStyle w:val="ListNumber"/>
        <w:spacing w:after="80"/>
      </w:pPr>
      <w:r>
        <w:rPr>
          <w:rFonts w:ascii="Aptos" w:eastAsia="Aptos" w:hAnsi="Aptos" w:cs="Aptos"/>
          <w:color w:val="444444"/>
          <w:sz w:val="24"/>
        </w:rPr>
        <w:t>The Developer is not responsible for Google Play Store approval, rejection, or policy changes affecting the Client's account.</w:t>
      </w:r>
    </w:p>
    <w:p w14:paraId="6B263C7D" w14:textId="77777777" w:rsidR="00EF7EA7" w:rsidRDefault="00000000">
      <w:pPr>
        <w:pStyle w:val="ListNumber"/>
        <w:spacing w:after="80"/>
      </w:pPr>
      <w:r>
        <w:rPr>
          <w:rFonts w:ascii="Aptos" w:eastAsia="Aptos" w:hAnsi="Aptos" w:cs="Aptos"/>
          <w:color w:val="444444"/>
          <w:sz w:val="24"/>
        </w:rPr>
        <w:t>Maintenance, post-launch support, and future feature additions are not included unless agreed separately in a new written engagement.</w:t>
      </w:r>
    </w:p>
    <w:p w14:paraId="34EB6B84" w14:textId="77777777" w:rsidR="00EF7EA7" w:rsidRDefault="00000000">
      <w:pPr>
        <w:pStyle w:val="ListNumber"/>
        <w:spacing w:after="80"/>
      </w:pPr>
      <w:r>
        <w:rPr>
          <w:rFonts w:ascii="Aptos" w:eastAsia="Aptos" w:hAnsi="Aptos" w:cs="Aptos"/>
          <w:color w:val="444444"/>
          <w:sz w:val="24"/>
        </w:rPr>
        <w:t>This Agreement shall be governed by and construed in accordance with the laws of India. Any disputes shall be subject to the exclusive jurisdiction of the courts in the Developer's city of operation.</w:t>
      </w:r>
    </w:p>
    <w:p w14:paraId="46887434" w14:textId="77777777" w:rsidR="00EF7EA7" w:rsidRDefault="00000000">
      <w:pPr>
        <w:pStyle w:val="ListNumber"/>
        <w:spacing w:after="80"/>
      </w:pPr>
      <w:r>
        <w:rPr>
          <w:rFonts w:ascii="Aptos" w:eastAsia="Aptos" w:hAnsi="Aptos" w:cs="Aptos"/>
          <w:color w:val="444444"/>
          <w:sz w:val="24"/>
        </w:rPr>
        <w:t>If any provision of this Agreement is found to be unenforceable, the remaining provisions shall continue in full force and effect.</w:t>
      </w:r>
    </w:p>
    <w:p w14:paraId="7BDED324" w14:textId="77777777" w:rsidR="00EF7EA7" w:rsidRDefault="00000000">
      <w:pPr>
        <w:pStyle w:val="ListNumber"/>
        <w:spacing w:after="80"/>
      </w:pPr>
      <w:r>
        <w:rPr>
          <w:rFonts w:ascii="Aptos" w:eastAsia="Aptos" w:hAnsi="Aptos" w:cs="Aptos"/>
          <w:color w:val="444444"/>
          <w:sz w:val="24"/>
        </w:rPr>
        <w:t>Force majeure: Neither party shall be held liable for delay or failure to perform due to causes beyond reasonable control (natural disasters, government actions, widespread technical outages).</w:t>
      </w:r>
    </w:p>
    <w:p w14:paraId="2E570DA1" w14:textId="77777777" w:rsidR="00EF7EA7" w:rsidRDefault="00000000">
      <w:pPr>
        <w:pStyle w:val="ListNumber"/>
        <w:spacing w:after="80"/>
      </w:pPr>
      <w:r>
        <w:rPr>
          <w:rFonts w:ascii="Aptos" w:eastAsia="Aptos" w:hAnsi="Aptos" w:cs="Aptos"/>
          <w:color w:val="444444"/>
          <w:sz w:val="24"/>
        </w:rPr>
        <w:t>This Quotation and Agreement was originally issued on 28/01/2026 (Quotation No. APP0152158-R1) and remains valid. Agreement execution date: 02/03/2026.</w:t>
      </w:r>
    </w:p>
    <w:p w14:paraId="5CB2B593" w14:textId="77777777" w:rsidR="00EF7EA7" w:rsidRDefault="00000000">
      <w:pPr>
        <w:pStyle w:val="ListNumber"/>
        <w:spacing w:after="80"/>
      </w:pPr>
      <w:r>
        <w:rPr>
          <w:rFonts w:ascii="Aptos" w:eastAsia="Aptos" w:hAnsi="Aptos" w:cs="Aptos"/>
          <w:color w:val="444444"/>
          <w:sz w:val="24"/>
        </w:rPr>
        <w:t>The Developer reserves the right to display this project as a portfolio reference unless the Client requests otherwise in writing within 30 days of project handover.</w:t>
      </w:r>
    </w:p>
    <w:p w14:paraId="4EECAB4F" w14:textId="77777777" w:rsidR="00EF7EA7" w:rsidRDefault="00000000">
      <w:pPr>
        <w:pStyle w:val="ListNumber"/>
        <w:spacing w:after="80"/>
      </w:pPr>
      <w:r>
        <w:rPr>
          <w:rFonts w:ascii="Aptos" w:eastAsia="Aptos" w:hAnsi="Aptos" w:cs="Aptos"/>
          <w:color w:val="444444"/>
          <w:sz w:val="24"/>
        </w:rPr>
        <w:lastRenderedPageBreak/>
        <w:t>All notices under this Agreement shall be served via email to the addresses provided by both parties at the time of signing.</w:t>
      </w:r>
    </w:p>
    <w:p w14:paraId="6874C68B" w14:textId="77777777" w:rsidR="00EF7EA7" w:rsidRDefault="00000000">
      <w:pPr>
        <w:spacing w:before="360" w:after="80"/>
      </w:pPr>
      <w:r>
        <w:rPr>
          <w:rFonts w:ascii="Aptos" w:eastAsia="Aptos" w:hAnsi="Aptos" w:cs="Aptos"/>
          <w:b/>
          <w:color w:val="1A1A2E"/>
          <w:sz w:val="40"/>
        </w:rPr>
        <w:t>15. Acceptance &amp; Signatures</w:t>
      </w:r>
    </w:p>
    <w:p w14:paraId="62F1C252" w14:textId="77777777" w:rsidR="00EF7EA7" w:rsidRDefault="00EF7EA7">
      <w:pPr>
        <w:pBdr>
          <w:bottom w:val="single" w:sz="8" w:space="1" w:color="D4AF37"/>
        </w:pBdr>
        <w:spacing w:before="40" w:after="40"/>
      </w:pPr>
    </w:p>
    <w:p w14:paraId="6FB8BF58" w14:textId="77777777" w:rsidR="00EF7EA7" w:rsidRDefault="00000000">
      <w:pPr>
        <w:spacing w:after="160"/>
        <w:jc w:val="both"/>
      </w:pPr>
      <w:r>
        <w:rPr>
          <w:rFonts w:ascii="Aptos" w:eastAsia="Aptos" w:hAnsi="Aptos" w:cs="Aptos"/>
          <w:color w:val="444444"/>
          <w:sz w:val="24"/>
        </w:rPr>
        <w:t>By signing below, both parties confirm that they have read, understood, and agree to be bound by all terms, conditions, and obligations set forth in this Project Agreement and Non-Disclosure Agreement.</w:t>
      </w:r>
    </w:p>
    <w:p w14:paraId="1D9180F7" w14:textId="77777777" w:rsidR="00EF7EA7" w:rsidRDefault="00000000">
      <w:pPr>
        <w:spacing w:before="120" w:after="120"/>
        <w:jc w:val="both"/>
      </w:pPr>
      <w:r>
        <w:rPr>
          <w:rFonts w:ascii="Aptos" w:eastAsia="Aptos" w:hAnsi="Aptos" w:cs="Aptos"/>
          <w:b/>
          <w:color w:val="D4AF37"/>
          <w:sz w:val="24"/>
        </w:rPr>
        <w:t xml:space="preserve">IMPORTANT: </w:t>
      </w:r>
      <w:r>
        <w:rPr>
          <w:rFonts w:ascii="Aptos" w:eastAsia="Aptos" w:hAnsi="Aptos" w:cs="Aptos"/>
          <w:color w:val="444444"/>
          <w:sz w:val="24"/>
        </w:rPr>
        <w:t>This Agreement becomes legally binding only upon signature by both parties. No work will commence and no advance payment will be requested until this document is executed by both parties.</w:t>
      </w:r>
    </w:p>
    <w:p w14:paraId="720D5014" w14:textId="77777777" w:rsidR="00EF7EA7" w:rsidRDefault="00EF7EA7"/>
    <w:p w14:paraId="03C612FE" w14:textId="77777777" w:rsidR="00EF7EA7" w:rsidRDefault="00000000">
      <w:pPr>
        <w:spacing w:before="280" w:after="60"/>
      </w:pPr>
      <w:r>
        <w:rPr>
          <w:rFonts w:ascii="Aptos" w:eastAsia="Aptos" w:hAnsi="Aptos" w:cs="Aptos"/>
          <w:b/>
          <w:color w:val="1A1A2E"/>
          <w:sz w:val="30"/>
        </w:rPr>
        <w:t>Authorization &amp; Sign-Off</w:t>
      </w:r>
    </w:p>
    <w:p w14:paraId="60D35A56" w14:textId="77777777" w:rsidR="00EF7EA7" w:rsidRDefault="00000000">
      <w:pPr>
        <w:spacing w:after="160"/>
        <w:jc w:val="both"/>
      </w:pPr>
      <w:r>
        <w:rPr>
          <w:rFonts w:ascii="Aptos" w:eastAsia="Aptos" w:hAnsi="Aptos" w:cs="Aptos"/>
          <w:color w:val="444444"/>
          <w:sz w:val="24"/>
        </w:rPr>
        <w:t>The undersigned parties confirm that they have reviewed the contents of this document and agree to its terms and findings.</w:t>
      </w:r>
    </w:p>
    <w:p w14:paraId="273D7AB2" w14:textId="77777777" w:rsidR="00EF7EA7" w:rsidRDefault="00EF7EA7"/>
    <w:tbl>
      <w:tblPr>
        <w:tblW w:w="0" w:type="auto"/>
        <w:jc w:val="center"/>
        <w:tblLook w:val="04A0" w:firstRow="1" w:lastRow="0" w:firstColumn="1" w:lastColumn="0" w:noHBand="0" w:noVBand="1"/>
      </w:tblPr>
      <w:tblGrid>
        <w:gridCol w:w="4561"/>
        <w:gridCol w:w="4561"/>
      </w:tblGrid>
      <w:tr w:rsidR="00EF7EA7" w14:paraId="22AC5E71" w14:textId="77777777">
        <w:trPr>
          <w:jc w:val="center"/>
        </w:trPr>
        <w:tc>
          <w:tcPr>
            <w:tcW w:w="4561" w:type="dxa"/>
          </w:tcPr>
          <w:p w14:paraId="7C98D640" w14:textId="77777777" w:rsidR="00EF7EA7" w:rsidRDefault="00000000">
            <w:r>
              <w:rPr>
                <w:rFonts w:ascii="Aptos" w:eastAsia="Aptos" w:hAnsi="Aptos" w:cs="Aptos"/>
                <w:b/>
                <w:sz w:val="20"/>
              </w:rPr>
              <w:t>Name:</w:t>
            </w:r>
          </w:p>
        </w:tc>
        <w:tc>
          <w:tcPr>
            <w:tcW w:w="4561" w:type="dxa"/>
          </w:tcPr>
          <w:p w14:paraId="0E60626B" w14:textId="77777777" w:rsidR="00EF7EA7" w:rsidRDefault="00000000">
            <w:r>
              <w:rPr>
                <w:rFonts w:ascii="Aptos" w:eastAsia="Aptos" w:hAnsi="Aptos" w:cs="Aptos"/>
                <w:color w:val="444444"/>
                <w:sz w:val="20"/>
              </w:rPr>
              <w:t>________________________________________</w:t>
            </w:r>
          </w:p>
        </w:tc>
      </w:tr>
      <w:tr w:rsidR="00EF7EA7" w14:paraId="628D493C" w14:textId="77777777">
        <w:trPr>
          <w:jc w:val="center"/>
        </w:trPr>
        <w:tc>
          <w:tcPr>
            <w:tcW w:w="4561" w:type="dxa"/>
          </w:tcPr>
          <w:p w14:paraId="49AFD809" w14:textId="77777777" w:rsidR="00EF7EA7" w:rsidRDefault="00000000">
            <w:r>
              <w:rPr>
                <w:rFonts w:ascii="Aptos" w:eastAsia="Aptos" w:hAnsi="Aptos" w:cs="Aptos"/>
                <w:b/>
                <w:sz w:val="20"/>
              </w:rPr>
              <w:t>Signature:</w:t>
            </w:r>
          </w:p>
        </w:tc>
        <w:tc>
          <w:tcPr>
            <w:tcW w:w="4561" w:type="dxa"/>
          </w:tcPr>
          <w:p w14:paraId="79FFB9F1" w14:textId="77777777" w:rsidR="00EF7EA7" w:rsidRDefault="00000000">
            <w:r>
              <w:rPr>
                <w:rFonts w:ascii="Aptos" w:eastAsia="Aptos" w:hAnsi="Aptos" w:cs="Aptos"/>
                <w:color w:val="444444"/>
                <w:sz w:val="20"/>
              </w:rPr>
              <w:t>________________________________________</w:t>
            </w:r>
          </w:p>
        </w:tc>
      </w:tr>
      <w:tr w:rsidR="00EF7EA7" w14:paraId="49CDD79E" w14:textId="77777777">
        <w:trPr>
          <w:jc w:val="center"/>
        </w:trPr>
        <w:tc>
          <w:tcPr>
            <w:tcW w:w="4561" w:type="dxa"/>
          </w:tcPr>
          <w:p w14:paraId="613F7835" w14:textId="77777777" w:rsidR="00EF7EA7" w:rsidRDefault="00000000">
            <w:r>
              <w:rPr>
                <w:rFonts w:ascii="Aptos" w:eastAsia="Aptos" w:hAnsi="Aptos" w:cs="Aptos"/>
                <w:b/>
                <w:sz w:val="20"/>
              </w:rPr>
              <w:t>Date:</w:t>
            </w:r>
          </w:p>
        </w:tc>
        <w:tc>
          <w:tcPr>
            <w:tcW w:w="4561" w:type="dxa"/>
          </w:tcPr>
          <w:p w14:paraId="5AF37B4B" w14:textId="77777777" w:rsidR="00EF7EA7" w:rsidRDefault="00000000">
            <w:r>
              <w:rPr>
                <w:rFonts w:ascii="Aptos" w:eastAsia="Aptos" w:hAnsi="Aptos" w:cs="Aptos"/>
                <w:color w:val="444444"/>
                <w:sz w:val="20"/>
              </w:rPr>
              <w:t>________________________________________</w:t>
            </w:r>
          </w:p>
        </w:tc>
      </w:tr>
    </w:tbl>
    <w:p w14:paraId="78D5AD66" w14:textId="77777777" w:rsidR="00EF7EA7" w:rsidRDefault="00000000">
      <w:r>
        <w:rPr>
          <w:rFonts w:ascii="Aptos" w:eastAsia="Aptos" w:hAnsi="Aptos" w:cs="Aptos"/>
          <w:i/>
          <w:color w:val="444444"/>
          <w:sz w:val="20"/>
        </w:rPr>
        <w:t>Client — Savan Bhai Kondhia  |  Saar Data Services Pvt. Ltd.</w:t>
      </w:r>
    </w:p>
    <w:p w14:paraId="386A1C90" w14:textId="77777777" w:rsidR="00EF7EA7" w:rsidRDefault="00EF7EA7"/>
    <w:tbl>
      <w:tblPr>
        <w:tblW w:w="0" w:type="auto"/>
        <w:jc w:val="center"/>
        <w:tblLook w:val="04A0" w:firstRow="1" w:lastRow="0" w:firstColumn="1" w:lastColumn="0" w:noHBand="0" w:noVBand="1"/>
      </w:tblPr>
      <w:tblGrid>
        <w:gridCol w:w="4561"/>
        <w:gridCol w:w="4561"/>
      </w:tblGrid>
      <w:tr w:rsidR="00EF7EA7" w14:paraId="2308115F" w14:textId="77777777">
        <w:trPr>
          <w:jc w:val="center"/>
        </w:trPr>
        <w:tc>
          <w:tcPr>
            <w:tcW w:w="4561" w:type="dxa"/>
          </w:tcPr>
          <w:p w14:paraId="59D6998D" w14:textId="77777777" w:rsidR="00EF7EA7" w:rsidRDefault="00000000">
            <w:r>
              <w:rPr>
                <w:rFonts w:ascii="Aptos" w:eastAsia="Aptos" w:hAnsi="Aptos" w:cs="Aptos"/>
                <w:b/>
                <w:sz w:val="20"/>
              </w:rPr>
              <w:t>Name:</w:t>
            </w:r>
          </w:p>
        </w:tc>
        <w:tc>
          <w:tcPr>
            <w:tcW w:w="4561" w:type="dxa"/>
          </w:tcPr>
          <w:p w14:paraId="18CD9CE1" w14:textId="77777777" w:rsidR="00EF7EA7" w:rsidRDefault="00000000">
            <w:r>
              <w:rPr>
                <w:rFonts w:ascii="Aptos" w:eastAsia="Aptos" w:hAnsi="Aptos" w:cs="Aptos"/>
                <w:color w:val="444444"/>
                <w:sz w:val="20"/>
              </w:rPr>
              <w:t>________________________________________</w:t>
            </w:r>
          </w:p>
        </w:tc>
      </w:tr>
      <w:tr w:rsidR="00EF7EA7" w14:paraId="0C8D37DD" w14:textId="77777777">
        <w:trPr>
          <w:jc w:val="center"/>
        </w:trPr>
        <w:tc>
          <w:tcPr>
            <w:tcW w:w="4561" w:type="dxa"/>
          </w:tcPr>
          <w:p w14:paraId="078F34BE" w14:textId="77777777" w:rsidR="00EF7EA7" w:rsidRDefault="00000000">
            <w:r>
              <w:rPr>
                <w:rFonts w:ascii="Aptos" w:eastAsia="Aptos" w:hAnsi="Aptos" w:cs="Aptos"/>
                <w:b/>
                <w:sz w:val="20"/>
              </w:rPr>
              <w:t>Signature:</w:t>
            </w:r>
          </w:p>
        </w:tc>
        <w:tc>
          <w:tcPr>
            <w:tcW w:w="4561" w:type="dxa"/>
          </w:tcPr>
          <w:p w14:paraId="1BE71E97" w14:textId="77777777" w:rsidR="00EF7EA7" w:rsidRDefault="00000000">
            <w:r>
              <w:rPr>
                <w:rFonts w:ascii="Aptos" w:eastAsia="Aptos" w:hAnsi="Aptos" w:cs="Aptos"/>
                <w:color w:val="444444"/>
                <w:sz w:val="20"/>
              </w:rPr>
              <w:t>________________________________________</w:t>
            </w:r>
          </w:p>
        </w:tc>
      </w:tr>
      <w:tr w:rsidR="00EF7EA7" w14:paraId="0DBA7093" w14:textId="77777777">
        <w:trPr>
          <w:jc w:val="center"/>
        </w:trPr>
        <w:tc>
          <w:tcPr>
            <w:tcW w:w="4561" w:type="dxa"/>
          </w:tcPr>
          <w:p w14:paraId="20A4C4D2" w14:textId="77777777" w:rsidR="00EF7EA7" w:rsidRDefault="00000000">
            <w:r>
              <w:rPr>
                <w:rFonts w:ascii="Aptos" w:eastAsia="Aptos" w:hAnsi="Aptos" w:cs="Aptos"/>
                <w:b/>
                <w:sz w:val="20"/>
              </w:rPr>
              <w:t>Date:</w:t>
            </w:r>
          </w:p>
        </w:tc>
        <w:tc>
          <w:tcPr>
            <w:tcW w:w="4561" w:type="dxa"/>
          </w:tcPr>
          <w:p w14:paraId="6C1F7438" w14:textId="77777777" w:rsidR="00EF7EA7" w:rsidRDefault="00000000">
            <w:r>
              <w:rPr>
                <w:rFonts w:ascii="Aptos" w:eastAsia="Aptos" w:hAnsi="Aptos" w:cs="Aptos"/>
                <w:color w:val="444444"/>
                <w:sz w:val="20"/>
              </w:rPr>
              <w:t>________________________________________</w:t>
            </w:r>
          </w:p>
        </w:tc>
      </w:tr>
    </w:tbl>
    <w:p w14:paraId="447D5DFE" w14:textId="77777777" w:rsidR="00EF7EA7" w:rsidRDefault="00000000">
      <w:r>
        <w:rPr>
          <w:rFonts w:ascii="Aptos" w:eastAsia="Aptos" w:hAnsi="Aptos" w:cs="Aptos"/>
          <w:i/>
          <w:color w:val="444444"/>
          <w:sz w:val="20"/>
        </w:rPr>
        <w:t>Developer — Akshat Vora  |  Engineering Delivery Team</w:t>
      </w:r>
    </w:p>
    <w:p w14:paraId="188BA1A8" w14:textId="77777777" w:rsidR="00EF7EA7" w:rsidRDefault="00EF7EA7"/>
    <w:sectPr w:rsidR="00EF7EA7"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5076526">
    <w:abstractNumId w:val="8"/>
  </w:num>
  <w:num w:numId="2" w16cid:durableId="718819558">
    <w:abstractNumId w:val="6"/>
  </w:num>
  <w:num w:numId="3" w16cid:durableId="1809543034">
    <w:abstractNumId w:val="5"/>
  </w:num>
  <w:num w:numId="4" w16cid:durableId="1854343121">
    <w:abstractNumId w:val="4"/>
  </w:num>
  <w:num w:numId="5" w16cid:durableId="173495856">
    <w:abstractNumId w:val="7"/>
  </w:num>
  <w:num w:numId="6" w16cid:durableId="192351403">
    <w:abstractNumId w:val="3"/>
  </w:num>
  <w:num w:numId="7" w16cid:durableId="1216426695">
    <w:abstractNumId w:val="2"/>
  </w:num>
  <w:num w:numId="8" w16cid:durableId="1992907366">
    <w:abstractNumId w:val="1"/>
  </w:num>
  <w:num w:numId="9" w16cid:durableId="257645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229D"/>
    <w:rsid w:val="008B4221"/>
    <w:rsid w:val="00AA1D8D"/>
    <w:rsid w:val="00B47730"/>
    <w:rsid w:val="00CB0664"/>
    <w:rsid w:val="00EF7E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E2F67"/>
  <w14:defaultImageDpi w14:val="300"/>
  <w15:docId w15:val="{6E2444CE-2C80-4457-9B65-686E02744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3321</Words>
  <Characters>18935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Rushabh Makim</cp:lastModifiedBy>
  <cp:revision>3</cp:revision>
  <cp:lastPrinted>2026-03-01T22:07:00Z</cp:lastPrinted>
  <dcterms:created xsi:type="dcterms:W3CDTF">2013-12-23T23:15:00Z</dcterms:created>
  <dcterms:modified xsi:type="dcterms:W3CDTF">2026-03-01T22:07:00Z</dcterms:modified>
  <cp:category/>
</cp:coreProperties>
</file>