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ADMINISTRATOR MANUAL</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Administrator Operations Guide</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Administration Team</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Introduction &amp; Admin Access</w:t>
      </w:r>
    </w:p>
    <w:p>
      <w:pPr>
        <w:spacing w:after="60"/>
      </w:pPr>
      <w:r>
        <w:rPr>
          <w:rFonts w:ascii="Aptos" w:hAnsi="Aptos" w:cs="Aptos" w:eastAsia="Aptos"/>
          <w:b w:val="0"/>
          <w:i w:val="0"/>
          <w:color w:val="444444"/>
          <w:sz w:val="24"/>
        </w:rPr>
        <w:t>2. Admin Login</w:t>
      </w:r>
    </w:p>
    <w:p>
      <w:pPr>
        <w:spacing w:after="60"/>
      </w:pPr>
      <w:r>
        <w:rPr>
          <w:rFonts w:ascii="Aptos" w:hAnsi="Aptos" w:cs="Aptos" w:eastAsia="Aptos"/>
          <w:b w:val="0"/>
          <w:i w:val="0"/>
          <w:color w:val="444444"/>
          <w:sz w:val="24"/>
        </w:rPr>
        <w:t>3. Admin Dashboard Overview</w:t>
      </w:r>
    </w:p>
    <w:p>
      <w:pPr>
        <w:spacing w:after="60"/>
      </w:pPr>
      <w:r>
        <w:rPr>
          <w:rFonts w:ascii="Aptos" w:hAnsi="Aptos" w:cs="Aptos" w:eastAsia="Aptos"/>
          <w:b w:val="0"/>
          <w:i w:val="0"/>
          <w:color w:val="444444"/>
          <w:sz w:val="24"/>
        </w:rPr>
        <w:t>4. Product Management</w:t>
      </w:r>
    </w:p>
    <w:p>
      <w:pPr>
        <w:spacing w:after="60"/>
      </w:pPr>
      <w:r>
        <w:rPr>
          <w:rFonts w:ascii="Aptos" w:hAnsi="Aptos" w:cs="Aptos" w:eastAsia="Aptos"/>
          <w:b w:val="0"/>
          <w:i w:val="0"/>
          <w:color w:val="444444"/>
          <w:sz w:val="24"/>
        </w:rPr>
        <w:t>5. Subcategory Management</w:t>
      </w:r>
    </w:p>
    <w:p>
      <w:pPr>
        <w:spacing w:after="60"/>
      </w:pPr>
      <w:r>
        <w:rPr>
          <w:rFonts w:ascii="Aptos" w:hAnsi="Aptos" w:cs="Aptos" w:eastAsia="Aptos"/>
          <w:b w:val="0"/>
          <w:i w:val="0"/>
          <w:color w:val="444444"/>
          <w:sz w:val="24"/>
        </w:rPr>
        <w:t>6. Banner Management</w:t>
      </w:r>
    </w:p>
    <w:p>
      <w:pPr>
        <w:spacing w:after="60"/>
      </w:pPr>
      <w:r>
        <w:rPr>
          <w:rFonts w:ascii="Aptos" w:hAnsi="Aptos" w:cs="Aptos" w:eastAsia="Aptos"/>
          <w:b w:val="0"/>
          <w:i w:val="0"/>
          <w:color w:val="444444"/>
          <w:sz w:val="24"/>
        </w:rPr>
        <w:t>7. Staging &amp; Preview Workflow</w:t>
      </w:r>
    </w:p>
    <w:p>
      <w:pPr>
        <w:spacing w:after="60"/>
      </w:pPr>
      <w:r>
        <w:rPr>
          <w:rFonts w:ascii="Aptos" w:hAnsi="Aptos" w:cs="Aptos" w:eastAsia="Aptos"/>
          <w:b w:val="0"/>
          <w:i w:val="0"/>
          <w:color w:val="444444"/>
          <w:sz w:val="24"/>
        </w:rPr>
        <w:t>8. Order Management</w:t>
      </w:r>
    </w:p>
    <w:p>
      <w:pPr>
        <w:spacing w:after="60"/>
      </w:pPr>
      <w:r>
        <w:rPr>
          <w:rFonts w:ascii="Aptos" w:hAnsi="Aptos" w:cs="Aptos" w:eastAsia="Aptos"/>
          <w:b w:val="0"/>
          <w:i w:val="0"/>
          <w:color w:val="444444"/>
          <w:sz w:val="24"/>
        </w:rPr>
        <w:t>9. Push Notifications</w:t>
      </w:r>
    </w:p>
    <w:p>
      <w:pPr>
        <w:spacing w:after="60"/>
      </w:pPr>
      <w:r>
        <w:rPr>
          <w:rFonts w:ascii="Aptos" w:hAnsi="Aptos" w:cs="Aptos" w:eastAsia="Aptos"/>
          <w:b w:val="0"/>
          <w:i w:val="0"/>
          <w:color w:val="444444"/>
          <w:sz w:val="24"/>
        </w:rPr>
        <w:t>10. User Management (Firestore)</w:t>
      </w:r>
    </w:p>
    <w:p>
      <w:pPr>
        <w:spacing w:after="60"/>
      </w:pPr>
      <w:r>
        <w:rPr>
          <w:rFonts w:ascii="Aptos" w:hAnsi="Aptos" w:cs="Aptos" w:eastAsia="Aptos"/>
          <w:b w:val="0"/>
          <w:i w:val="0"/>
          <w:color w:val="444444"/>
          <w:sz w:val="24"/>
        </w:rPr>
        <w:t>11. Security Responsibilities</w:t>
      </w:r>
    </w:p>
    <w:p>
      <w:r>
        <w:br w:type="page"/>
      </w:r>
    </w:p>
    <w:p>
      <w:pPr>
        <w:spacing w:before="360" w:after="80"/>
      </w:pPr>
      <w:r>
        <w:rPr>
          <w:rFonts w:ascii="Aptos" w:hAnsi="Aptos" w:cs="Aptos" w:eastAsia="Aptos"/>
          <w:b/>
          <w:i w:val="0"/>
          <w:color w:val="1A1A2E"/>
          <w:sz w:val="40"/>
        </w:rPr>
        <w:t>1. Introduction &amp; Admin Access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manual provides authoritative guidance for administrators responsible for managing the Vishal Gold application's content, catalog, operations, and user base. Unlike regular customer users, administrators have elevated access to backend management tools through the dedicated Admin Dashboard. This dashboard is accessible only after authentication with an authorized administrator credential.</w:t>
      </w:r>
    </w:p>
    <w:p>
      <w:pPr>
        <w:spacing w:after="160"/>
        <w:ind w:firstLine="0"/>
        <w:jc w:val="both"/>
      </w:pPr>
      <w:r>
        <w:rPr>
          <w:rFonts w:ascii="Aptos" w:hAnsi="Aptos" w:cs="Aptos" w:eastAsia="Aptos"/>
          <w:b w:val="0"/>
          <w:i w:val="0"/>
          <w:color w:val="444444"/>
          <w:sz w:val="24"/>
        </w:rPr>
        <w:t>Administrator access is granted by the Engineering team during the initial setup phase. New administrator accounts should be created exclusively through the Firebase Authentication Console and associated with the 'admin' role in Firestore. Under no circumstances should administrator credentials be shared verbally or transmitted via unsecured channels.</w:t>
      </w:r>
    </w:p>
    <w:p>
      <w:pPr>
        <w:spacing w:before="120" w:after="120"/>
        <w:jc w:val="both"/>
      </w:pPr>
      <w:r>
        <w:rPr>
          <w:rFonts w:ascii="Aptos" w:hAnsi="Aptos" w:cs="Aptos" w:eastAsia="Aptos"/>
          <w:b/>
          <w:i w:val="0"/>
          <w:color w:val="D4AF37"/>
          <w:sz w:val="24"/>
        </w:rPr>
        <w:t xml:space="preserve">SECURITY WARNING: </w:t>
      </w:r>
      <w:r>
        <w:rPr>
          <w:rFonts w:ascii="Aptos" w:hAnsi="Aptos" w:cs="Aptos" w:eastAsia="Aptos"/>
          <w:b w:val="0"/>
          <w:i w:val="0"/>
          <w:color w:val="444444"/>
          <w:sz w:val="24"/>
        </w:rPr>
        <w:t>Administrator credentials provide full write access to the product catalog and user data. Credentials must be stored in a password manager and protected with two-factor authentication on the associated Google account.</w:t>
      </w:r>
    </w:p>
    <w:p>
      <w:pPr>
        <w:spacing w:before="360" w:after="80"/>
      </w:pPr>
      <w:r>
        <w:rPr>
          <w:rFonts w:ascii="Aptos" w:hAnsi="Aptos" w:cs="Aptos" w:eastAsia="Aptos"/>
          <w:b/>
          <w:i w:val="0"/>
          <w:color w:val="1A1A2E"/>
          <w:sz w:val="40"/>
        </w:rPr>
        <w:t>2. Admin Login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Access to the Admin Dashboard is available via the Admin Login screen, which is navigated to from the main authentication screen. There is no embedded shortcut or gesture for this navigation; administrators must navigate explicitly to the admin entry point.</w:t>
      </w:r>
    </w:p>
    <w:p>
      <w:pPr>
        <w:pStyle w:val="ListNumber"/>
        <w:spacing w:after="80"/>
      </w:pPr>
      <w:r>
        <w:rPr>
          <w:rFonts w:ascii="Aptos" w:hAnsi="Aptos" w:cs="Aptos" w:eastAsia="Aptos"/>
          <w:b w:val="0"/>
          <w:i w:val="0"/>
          <w:color w:val="444444"/>
          <w:sz w:val="24"/>
        </w:rPr>
        <w:t>On the authentication screen, tap the 'Admin Login' option located at the bottom of the screen.</w:t>
      </w:r>
    </w:p>
    <w:p>
      <w:pPr>
        <w:pStyle w:val="ListNumber"/>
        <w:spacing w:after="80"/>
      </w:pPr>
      <w:r>
        <w:rPr>
          <w:rFonts w:ascii="Aptos" w:hAnsi="Aptos" w:cs="Aptos" w:eastAsia="Aptos"/>
          <w:b w:val="0"/>
          <w:i w:val="0"/>
          <w:color w:val="444444"/>
          <w:sz w:val="24"/>
        </w:rPr>
        <w:t>Enter your administrator email address and password in the respective fields.</w:t>
      </w:r>
    </w:p>
    <w:p>
      <w:pPr>
        <w:pStyle w:val="ListNumber"/>
        <w:spacing w:after="80"/>
      </w:pPr>
      <w:r>
        <w:rPr>
          <w:rFonts w:ascii="Aptos" w:hAnsi="Aptos" w:cs="Aptos" w:eastAsia="Aptos"/>
          <w:b w:val="0"/>
          <w:i w:val="0"/>
          <w:color w:val="444444"/>
          <w:sz w:val="24"/>
        </w:rPr>
        <w:t>Tap 'Sign In'. Upon successful authentication, you will be directed to the Admin Dashboard.</w:t>
      </w:r>
    </w:p>
    <w:p>
      <w:pPr>
        <w:pStyle w:val="ListNumber"/>
        <w:spacing w:after="80"/>
      </w:pPr>
      <w:r>
        <w:rPr>
          <w:rFonts w:ascii="Aptos" w:hAnsi="Aptos" w:cs="Aptos" w:eastAsia="Aptos"/>
          <w:b w:val="0"/>
          <w:i w:val="0"/>
          <w:color w:val="444444"/>
          <w:sz w:val="24"/>
        </w:rPr>
        <w:t>If login fails, verify your credentials. Do not share passwords. Contact the Engineering team to reset credentials if necessary.</w:t>
      </w:r>
    </w:p>
    <w:p>
      <w:pPr>
        <w:spacing w:before="360" w:after="80"/>
      </w:pPr>
      <w:r>
        <w:rPr>
          <w:rFonts w:ascii="Aptos" w:hAnsi="Aptos" w:cs="Aptos" w:eastAsia="Aptos"/>
          <w:b/>
          <w:i w:val="0"/>
          <w:color w:val="1A1A2E"/>
          <w:sz w:val="40"/>
        </w:rPr>
        <w:t>3. Admin Dashboard Overview</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Admin Dashboard is the central hub for all administrative operations. It presents a summary view of the application's content status, quick-access navigation cards to each management module, and broadcast notification controls. The dashboard is designed for desktop-scale interaction but remains fully functional on Android tablets and large-screen devices.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Dashboard Card</w:t>
            </w:r>
          </w:p>
        </w:tc>
        <w:tc>
          <w:tcPr>
            <w:tcW w:type="dxa" w:w="4561"/>
            <w:shd w:val="clear" w:color="auto" w:fill="1A1A2E"/>
          </w:tcPr>
          <w:p>
            <w:pPr>
              <w:jc w:val="center"/>
            </w:pPr>
            <w:r>
              <w:rPr>
                <w:rFonts w:ascii="Aptos" w:hAnsi="Aptos" w:cs="Aptos" w:eastAsia="Aptos"/>
                <w:b/>
                <w:i w:val="0"/>
                <w:color w:val="FFFFFF"/>
                <w:sz w:val="22"/>
              </w:rPr>
              <w:t>Function</w:t>
            </w:r>
          </w:p>
        </w:tc>
      </w:tr>
      <w:tr>
        <w:tc>
          <w:tcPr>
            <w:tcW w:type="dxa" w:w="4561"/>
            <w:shd w:val="clear" w:color="auto" w:fill="F5F5F5"/>
          </w:tcPr>
          <w:p>
            <w:r>
              <w:rPr>
                <w:rFonts w:ascii="Aptos" w:hAnsi="Aptos" w:cs="Aptos" w:eastAsia="Aptos"/>
                <w:b w:val="0"/>
                <w:i w:val="0"/>
                <w:color w:val="444444"/>
                <w:sz w:val="20"/>
              </w:rPr>
              <w:t>Product Management</w:t>
            </w:r>
          </w:p>
        </w:tc>
        <w:tc>
          <w:tcPr>
            <w:tcW w:type="dxa" w:w="4561"/>
            <w:shd w:val="clear" w:color="auto" w:fill="F5F5F5"/>
          </w:tcPr>
          <w:p>
            <w:r>
              <w:rPr>
                <w:rFonts w:ascii="Aptos" w:hAnsi="Aptos" w:cs="Aptos" w:eastAsia="Aptos"/>
                <w:b w:val="0"/>
                <w:i w:val="0"/>
                <w:color w:val="444444"/>
                <w:sz w:val="20"/>
              </w:rPr>
              <w:t>Add, edit, and disable products across all categories</w:t>
            </w:r>
          </w:p>
        </w:tc>
      </w:tr>
      <w:tr>
        <w:tc>
          <w:tcPr>
            <w:tcW w:type="dxa" w:w="4561"/>
            <w:shd w:val="clear" w:color="auto" w:fill="FFFFFF"/>
          </w:tcPr>
          <w:p>
            <w:r>
              <w:rPr>
                <w:rFonts w:ascii="Aptos" w:hAnsi="Aptos" w:cs="Aptos" w:eastAsia="Aptos"/>
                <w:b w:val="0"/>
                <w:i w:val="0"/>
                <w:color w:val="444444"/>
                <w:sz w:val="20"/>
              </w:rPr>
              <w:t>Subcategory Management</w:t>
            </w:r>
          </w:p>
        </w:tc>
        <w:tc>
          <w:tcPr>
            <w:tcW w:type="dxa" w:w="4561"/>
            <w:shd w:val="clear" w:color="auto" w:fill="FFFFFF"/>
          </w:tcPr>
          <w:p>
            <w:r>
              <w:rPr>
                <w:rFonts w:ascii="Aptos" w:hAnsi="Aptos" w:cs="Aptos" w:eastAsia="Aptos"/>
                <w:b w:val="0"/>
                <w:i w:val="0"/>
                <w:color w:val="444444"/>
                <w:sz w:val="20"/>
              </w:rPr>
              <w:t>Add and manage subcategories within a product category</w:t>
            </w:r>
          </w:p>
        </w:tc>
      </w:tr>
      <w:tr>
        <w:tc>
          <w:tcPr>
            <w:tcW w:type="dxa" w:w="4561"/>
            <w:shd w:val="clear" w:color="auto" w:fill="F5F5F5"/>
          </w:tcPr>
          <w:p>
            <w:r>
              <w:rPr>
                <w:rFonts w:ascii="Aptos" w:hAnsi="Aptos" w:cs="Aptos" w:eastAsia="Aptos"/>
                <w:b w:val="0"/>
                <w:i w:val="0"/>
                <w:color w:val="444444"/>
                <w:sz w:val="20"/>
              </w:rPr>
              <w:t>Banner Management</w:t>
            </w:r>
          </w:p>
        </w:tc>
        <w:tc>
          <w:tcPr>
            <w:tcW w:type="dxa" w:w="4561"/>
            <w:shd w:val="clear" w:color="auto" w:fill="F5F5F5"/>
          </w:tcPr>
          <w:p>
            <w:r>
              <w:rPr>
                <w:rFonts w:ascii="Aptos" w:hAnsi="Aptos" w:cs="Aptos" w:eastAsia="Aptos"/>
                <w:b w:val="0"/>
                <w:i w:val="0"/>
                <w:color w:val="444444"/>
                <w:sz w:val="20"/>
              </w:rPr>
              <w:t>Upload and schedule home screen promotional banners</w:t>
            </w:r>
          </w:p>
        </w:tc>
      </w:tr>
      <w:tr>
        <w:tc>
          <w:tcPr>
            <w:tcW w:type="dxa" w:w="4561"/>
            <w:shd w:val="clear" w:color="auto" w:fill="FFFFFF"/>
          </w:tcPr>
          <w:p>
            <w:r>
              <w:rPr>
                <w:rFonts w:ascii="Aptos" w:hAnsi="Aptos" w:cs="Aptos" w:eastAsia="Aptos"/>
                <w:b w:val="0"/>
                <w:i w:val="0"/>
                <w:color w:val="444444"/>
                <w:sz w:val="20"/>
              </w:rPr>
              <w:t>Preview &amp; Publish</w:t>
            </w:r>
          </w:p>
        </w:tc>
        <w:tc>
          <w:tcPr>
            <w:tcW w:type="dxa" w:w="4561"/>
            <w:shd w:val="clear" w:color="auto" w:fill="FFFFFF"/>
          </w:tcPr>
          <w:p>
            <w:r>
              <w:rPr>
                <w:rFonts w:ascii="Aptos" w:hAnsi="Aptos" w:cs="Aptos" w:eastAsia="Aptos"/>
                <w:b w:val="0"/>
                <w:i w:val="0"/>
                <w:color w:val="444444"/>
                <w:sz w:val="20"/>
              </w:rPr>
              <w:t>Stage and preview content changes before pushing them live</w:t>
            </w:r>
          </w:p>
        </w:tc>
      </w:tr>
      <w:tr>
        <w:tc>
          <w:tcPr>
            <w:tcW w:type="dxa" w:w="4561"/>
            <w:shd w:val="clear" w:color="auto" w:fill="F5F5F5"/>
          </w:tcPr>
          <w:p>
            <w:r>
              <w:rPr>
                <w:rFonts w:ascii="Aptos" w:hAnsi="Aptos" w:cs="Aptos" w:eastAsia="Aptos"/>
                <w:b w:val="0"/>
                <w:i w:val="0"/>
                <w:color w:val="444444"/>
                <w:sz w:val="20"/>
              </w:rPr>
              <w:t>Order Management</w:t>
            </w:r>
          </w:p>
        </w:tc>
        <w:tc>
          <w:tcPr>
            <w:tcW w:type="dxa" w:w="4561"/>
            <w:shd w:val="clear" w:color="auto" w:fill="F5F5F5"/>
          </w:tcPr>
          <w:p>
            <w:r>
              <w:rPr>
                <w:rFonts w:ascii="Aptos" w:hAnsi="Aptos" w:cs="Aptos" w:eastAsia="Aptos"/>
                <w:b w:val="0"/>
                <w:i w:val="0"/>
                <w:color w:val="444444"/>
                <w:sz w:val="20"/>
              </w:rPr>
              <w:t>View and update the status of all customer orders</w:t>
            </w:r>
          </w:p>
        </w:tc>
      </w:tr>
      <w:tr>
        <w:tc>
          <w:tcPr>
            <w:tcW w:type="dxa" w:w="4561"/>
            <w:shd w:val="clear" w:color="auto" w:fill="FFFFFF"/>
          </w:tcPr>
          <w:p>
            <w:r>
              <w:rPr>
                <w:rFonts w:ascii="Aptos" w:hAnsi="Aptos" w:cs="Aptos" w:eastAsia="Aptos"/>
                <w:b w:val="0"/>
                <w:i w:val="0"/>
                <w:color w:val="444444"/>
                <w:sz w:val="20"/>
              </w:rPr>
              <w:t>Notifications</w:t>
            </w:r>
          </w:p>
        </w:tc>
        <w:tc>
          <w:tcPr>
            <w:tcW w:type="dxa" w:w="4561"/>
            <w:shd w:val="clear" w:color="auto" w:fill="FFFFFF"/>
          </w:tcPr>
          <w:p>
            <w:r>
              <w:rPr>
                <w:rFonts w:ascii="Aptos" w:hAnsi="Aptos" w:cs="Aptos" w:eastAsia="Aptos"/>
                <w:b w:val="0"/>
                <w:i w:val="0"/>
                <w:color w:val="444444"/>
                <w:sz w:val="20"/>
              </w:rPr>
              <w:t>Compose and broadcast push notifications to users</w:t>
            </w:r>
          </w:p>
        </w:tc>
      </w:tr>
    </w:tbl>
    <w:p/>
    <w:p>
      <w:pPr>
        <w:spacing w:before="360" w:after="80"/>
      </w:pPr>
      <w:r>
        <w:rPr>
          <w:rFonts w:ascii="Aptos" w:hAnsi="Aptos" w:cs="Aptos" w:eastAsia="Aptos"/>
          <w:b/>
          <w:i w:val="0"/>
          <w:color w:val="1A1A2E"/>
          <w:sz w:val="40"/>
        </w:rPr>
        <w:t>4. Product Management</w:t>
      </w:r>
    </w:p>
    <w:p>
      <w:pPr>
        <w:spacing w:before="40" w:after="40"/>
        <w:pBdr>
          <w:bottom w:val="single" w:sz="8" w:space="1" w:color="D4AF37"/>
        </w:pBdr>
      </w:pPr>
    </w:p>
    <w:p>
      <w:pPr>
        <w:spacing w:before="280" w:after="60"/>
      </w:pPr>
      <w:r>
        <w:rPr>
          <w:rFonts w:ascii="Aptos" w:hAnsi="Aptos" w:cs="Aptos" w:eastAsia="Aptos"/>
          <w:b/>
          <w:i w:val="0"/>
          <w:color w:val="1A1A2E"/>
          <w:sz w:val="30"/>
        </w:rPr>
        <w:t>4.1 Adding a New Product</w:t>
      </w:r>
    </w:p>
    <w:p>
      <w:pPr>
        <w:spacing w:after="160"/>
        <w:ind w:firstLine="0"/>
        <w:jc w:val="both"/>
      </w:pPr>
      <w:r>
        <w:rPr>
          <w:rFonts w:ascii="Aptos" w:hAnsi="Aptos" w:cs="Aptos" w:eastAsia="Aptos"/>
          <w:b w:val="0"/>
          <w:i w:val="0"/>
          <w:color w:val="444444"/>
          <w:sz w:val="24"/>
        </w:rPr>
        <w:t>To add a new product to the Vishal Gold catalog, navigate to the Product Management section from the Admin Dashboard. The product creation form requires the following fields.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Field</w:t>
            </w:r>
          </w:p>
        </w:tc>
        <w:tc>
          <w:tcPr>
            <w:tcW w:type="dxa" w:w="3041"/>
            <w:shd w:val="clear" w:color="auto" w:fill="1A1A2E"/>
          </w:tcPr>
          <w:p>
            <w:pPr>
              <w:jc w:val="center"/>
            </w:pPr>
            <w:r>
              <w:rPr>
                <w:rFonts w:ascii="Aptos" w:hAnsi="Aptos" w:cs="Aptos" w:eastAsia="Aptos"/>
                <w:b/>
                <w:i w:val="0"/>
                <w:color w:val="FFFFFF"/>
                <w:sz w:val="22"/>
              </w:rPr>
              <w:t>Description</w:t>
            </w:r>
          </w:p>
        </w:tc>
        <w:tc>
          <w:tcPr>
            <w:tcW w:type="dxa" w:w="3041"/>
            <w:shd w:val="clear" w:color="auto" w:fill="1A1A2E"/>
          </w:tcPr>
          <w:p>
            <w:pPr>
              <w:jc w:val="center"/>
            </w:pPr>
            <w:r>
              <w:rPr>
                <w:rFonts w:ascii="Aptos" w:hAnsi="Aptos" w:cs="Aptos" w:eastAsia="Aptos"/>
                <w:b/>
                <w:i w:val="0"/>
                <w:color w:val="FFFFFF"/>
                <w:sz w:val="22"/>
              </w:rPr>
              <w:t>Required</w:t>
            </w:r>
          </w:p>
        </w:tc>
      </w:tr>
      <w:tr>
        <w:tc>
          <w:tcPr>
            <w:tcW w:type="dxa" w:w="3041"/>
            <w:shd w:val="clear" w:color="auto" w:fill="F5F5F5"/>
          </w:tcPr>
          <w:p>
            <w:r>
              <w:rPr>
                <w:rFonts w:ascii="Aptos" w:hAnsi="Aptos" w:cs="Aptos" w:eastAsia="Aptos"/>
                <w:b w:val="0"/>
                <w:i w:val="0"/>
                <w:color w:val="444444"/>
                <w:sz w:val="20"/>
              </w:rPr>
              <w:t>Product Name</w:t>
            </w:r>
          </w:p>
        </w:tc>
        <w:tc>
          <w:tcPr>
            <w:tcW w:type="dxa" w:w="3041"/>
            <w:shd w:val="clear" w:color="auto" w:fill="F5F5F5"/>
          </w:tcPr>
          <w:p>
            <w:r>
              <w:rPr>
                <w:rFonts w:ascii="Aptos" w:hAnsi="Aptos" w:cs="Aptos" w:eastAsia="Aptos"/>
                <w:b w:val="0"/>
                <w:i w:val="0"/>
                <w:color w:val="444444"/>
                <w:sz w:val="20"/>
              </w:rPr>
              <w:t>Descriptive name of the jewelry piece</w:t>
            </w:r>
          </w:p>
        </w:tc>
        <w:tc>
          <w:tcPr>
            <w:tcW w:type="dxa" w:w="3041"/>
            <w:shd w:val="clear" w:color="auto" w:fill="F5F5F5"/>
          </w:tcPr>
          <w:p>
            <w:r>
              <w:rPr>
                <w:rFonts w:ascii="Aptos" w:hAnsi="Aptos" w:cs="Aptos" w:eastAsia="Aptos"/>
                <w:b w:val="0"/>
                <w:i w:val="0"/>
                <w:color w:val="444444"/>
                <w:sz w:val="20"/>
              </w:rPr>
              <w:t>Yes</w:t>
            </w:r>
          </w:p>
        </w:tc>
      </w:tr>
      <w:tr>
        <w:tc>
          <w:tcPr>
            <w:tcW w:type="dxa" w:w="3041"/>
            <w:shd w:val="clear" w:color="auto" w:fill="FFFFFF"/>
          </w:tcPr>
          <w:p>
            <w:r>
              <w:rPr>
                <w:rFonts w:ascii="Aptos" w:hAnsi="Aptos" w:cs="Aptos" w:eastAsia="Aptos"/>
                <w:b w:val="0"/>
                <w:i w:val="0"/>
                <w:color w:val="444444"/>
                <w:sz w:val="20"/>
              </w:rPr>
              <w:t>Category</w:t>
            </w:r>
          </w:p>
        </w:tc>
        <w:tc>
          <w:tcPr>
            <w:tcW w:type="dxa" w:w="3041"/>
            <w:shd w:val="clear" w:color="auto" w:fill="FFFFFF"/>
          </w:tcPr>
          <w:p>
            <w:r>
              <w:rPr>
                <w:rFonts w:ascii="Aptos" w:hAnsi="Aptos" w:cs="Aptos" w:eastAsia="Aptos"/>
                <w:b w:val="0"/>
                <w:i w:val="0"/>
                <w:color w:val="444444"/>
                <w:sz w:val="20"/>
              </w:rPr>
              <w:t>Top-level category (e.g., Rings, Bangles, Chains)</w:t>
            </w:r>
          </w:p>
        </w:tc>
        <w:tc>
          <w:tcPr>
            <w:tcW w:type="dxa" w:w="3041"/>
            <w:shd w:val="clear" w:color="auto" w:fill="FFFFFF"/>
          </w:tcPr>
          <w:p>
            <w:r>
              <w:rPr>
                <w:rFonts w:ascii="Aptos" w:hAnsi="Aptos" w:cs="Aptos" w:eastAsia="Aptos"/>
                <w:b w:val="0"/>
                <w:i w:val="0"/>
                <w:color w:val="444444"/>
                <w:sz w:val="20"/>
              </w:rPr>
              <w:t>Yes</w:t>
            </w:r>
          </w:p>
        </w:tc>
      </w:tr>
      <w:tr>
        <w:tc>
          <w:tcPr>
            <w:tcW w:type="dxa" w:w="3041"/>
            <w:shd w:val="clear" w:color="auto" w:fill="F5F5F5"/>
          </w:tcPr>
          <w:p>
            <w:r>
              <w:rPr>
                <w:rFonts w:ascii="Aptos" w:hAnsi="Aptos" w:cs="Aptos" w:eastAsia="Aptos"/>
                <w:b w:val="0"/>
                <w:i w:val="0"/>
                <w:color w:val="444444"/>
                <w:sz w:val="20"/>
              </w:rPr>
              <w:t>Subcategory</w:t>
            </w:r>
          </w:p>
        </w:tc>
        <w:tc>
          <w:tcPr>
            <w:tcW w:type="dxa" w:w="3041"/>
            <w:shd w:val="clear" w:color="auto" w:fill="F5F5F5"/>
          </w:tcPr>
          <w:p>
            <w:r>
              <w:rPr>
                <w:rFonts w:ascii="Aptos" w:hAnsi="Aptos" w:cs="Aptos" w:eastAsia="Aptos"/>
                <w:b w:val="0"/>
                <w:i w:val="0"/>
                <w:color w:val="444444"/>
                <w:sz w:val="20"/>
              </w:rPr>
              <w:t>Specific subcategory within the category</w:t>
            </w:r>
          </w:p>
        </w:tc>
        <w:tc>
          <w:tcPr>
            <w:tcW w:type="dxa" w:w="3041"/>
            <w:shd w:val="clear" w:color="auto" w:fill="F5F5F5"/>
          </w:tcPr>
          <w:p>
            <w:r>
              <w:rPr>
                <w:rFonts w:ascii="Aptos" w:hAnsi="Aptos" w:cs="Aptos" w:eastAsia="Aptos"/>
                <w:b w:val="0"/>
                <w:i w:val="0"/>
                <w:color w:val="444444"/>
                <w:sz w:val="20"/>
              </w:rPr>
              <w:t>Yes</w:t>
            </w:r>
          </w:p>
        </w:tc>
      </w:tr>
      <w:tr>
        <w:tc>
          <w:tcPr>
            <w:tcW w:type="dxa" w:w="3041"/>
            <w:shd w:val="clear" w:color="auto" w:fill="FFFFFF"/>
          </w:tcPr>
          <w:p>
            <w:r>
              <w:rPr>
                <w:rFonts w:ascii="Aptos" w:hAnsi="Aptos" w:cs="Aptos" w:eastAsia="Aptos"/>
                <w:b w:val="0"/>
                <w:i w:val="0"/>
                <w:color w:val="444444"/>
                <w:sz w:val="20"/>
              </w:rPr>
              <w:t>Gross Weight</w:t>
            </w:r>
          </w:p>
        </w:tc>
        <w:tc>
          <w:tcPr>
            <w:tcW w:type="dxa" w:w="3041"/>
            <w:shd w:val="clear" w:color="auto" w:fill="FFFFFF"/>
          </w:tcPr>
          <w:p>
            <w:r>
              <w:rPr>
                <w:rFonts w:ascii="Aptos" w:hAnsi="Aptos" w:cs="Aptos" w:eastAsia="Aptos"/>
                <w:b w:val="0"/>
                <w:i w:val="0"/>
                <w:color w:val="444444"/>
                <w:sz w:val="20"/>
              </w:rPr>
              <w:t>Total weight in grams including stone weight</w:t>
            </w:r>
          </w:p>
        </w:tc>
        <w:tc>
          <w:tcPr>
            <w:tcW w:type="dxa" w:w="3041"/>
            <w:shd w:val="clear" w:color="auto" w:fill="FFFFFF"/>
          </w:tcPr>
          <w:p>
            <w:r>
              <w:rPr>
                <w:rFonts w:ascii="Aptos" w:hAnsi="Aptos" w:cs="Aptos" w:eastAsia="Aptos"/>
                <w:b w:val="0"/>
                <w:i w:val="0"/>
                <w:color w:val="444444"/>
                <w:sz w:val="20"/>
              </w:rPr>
              <w:t>Yes</w:t>
            </w:r>
          </w:p>
        </w:tc>
      </w:tr>
      <w:tr>
        <w:tc>
          <w:tcPr>
            <w:tcW w:type="dxa" w:w="3041"/>
            <w:shd w:val="clear" w:color="auto" w:fill="F5F5F5"/>
          </w:tcPr>
          <w:p>
            <w:r>
              <w:rPr>
                <w:rFonts w:ascii="Aptos" w:hAnsi="Aptos" w:cs="Aptos" w:eastAsia="Aptos"/>
                <w:b w:val="0"/>
                <w:i w:val="0"/>
                <w:color w:val="444444"/>
                <w:sz w:val="20"/>
              </w:rPr>
              <w:t>Net Weight</w:t>
            </w:r>
          </w:p>
        </w:tc>
        <w:tc>
          <w:tcPr>
            <w:tcW w:type="dxa" w:w="3041"/>
            <w:shd w:val="clear" w:color="auto" w:fill="F5F5F5"/>
          </w:tcPr>
          <w:p>
            <w:r>
              <w:rPr>
                <w:rFonts w:ascii="Aptos" w:hAnsi="Aptos" w:cs="Aptos" w:eastAsia="Aptos"/>
                <w:b w:val="0"/>
                <w:i w:val="0"/>
                <w:color w:val="444444"/>
                <w:sz w:val="20"/>
              </w:rPr>
              <w:t>Gold weight in grams excluding stones</w:t>
            </w:r>
          </w:p>
        </w:tc>
        <w:tc>
          <w:tcPr>
            <w:tcW w:type="dxa" w:w="3041"/>
            <w:shd w:val="clear" w:color="auto" w:fill="F5F5F5"/>
          </w:tcPr>
          <w:p>
            <w:r>
              <w:rPr>
                <w:rFonts w:ascii="Aptos" w:hAnsi="Aptos" w:cs="Aptos" w:eastAsia="Aptos"/>
                <w:b w:val="0"/>
                <w:i w:val="0"/>
                <w:color w:val="444444"/>
                <w:sz w:val="20"/>
              </w:rPr>
              <w:t>Yes</w:t>
            </w:r>
          </w:p>
        </w:tc>
      </w:tr>
      <w:tr>
        <w:tc>
          <w:tcPr>
            <w:tcW w:type="dxa" w:w="3041"/>
            <w:shd w:val="clear" w:color="auto" w:fill="FFFFFF"/>
          </w:tcPr>
          <w:p>
            <w:r>
              <w:rPr>
                <w:rFonts w:ascii="Aptos" w:hAnsi="Aptos" w:cs="Aptos" w:eastAsia="Aptos"/>
                <w:b w:val="0"/>
                <w:i w:val="0"/>
                <w:color w:val="444444"/>
                <w:sz w:val="20"/>
              </w:rPr>
              <w:t>Purity</w:t>
            </w:r>
          </w:p>
        </w:tc>
        <w:tc>
          <w:tcPr>
            <w:tcW w:type="dxa" w:w="3041"/>
            <w:shd w:val="clear" w:color="auto" w:fill="FFFFFF"/>
          </w:tcPr>
          <w:p>
            <w:r>
              <w:rPr>
                <w:rFonts w:ascii="Aptos" w:hAnsi="Aptos" w:cs="Aptos" w:eastAsia="Aptos"/>
                <w:b w:val="0"/>
                <w:i w:val="0"/>
                <w:color w:val="444444"/>
                <w:sz w:val="20"/>
              </w:rPr>
              <w:t>Gold purity (e.g., 22K, 18K, 14K)</w:t>
            </w:r>
          </w:p>
        </w:tc>
        <w:tc>
          <w:tcPr>
            <w:tcW w:type="dxa" w:w="3041"/>
            <w:shd w:val="clear" w:color="auto" w:fill="FFFFFF"/>
          </w:tcPr>
          <w:p>
            <w:r>
              <w:rPr>
                <w:rFonts w:ascii="Aptos" w:hAnsi="Aptos" w:cs="Aptos" w:eastAsia="Aptos"/>
                <w:b w:val="0"/>
                <w:i w:val="0"/>
                <w:color w:val="444444"/>
                <w:sz w:val="20"/>
              </w:rPr>
              <w:t>Yes</w:t>
            </w:r>
          </w:p>
        </w:tc>
      </w:tr>
      <w:tr>
        <w:tc>
          <w:tcPr>
            <w:tcW w:type="dxa" w:w="3041"/>
            <w:shd w:val="clear" w:color="auto" w:fill="F5F5F5"/>
          </w:tcPr>
          <w:p>
            <w:r>
              <w:rPr>
                <w:rFonts w:ascii="Aptos" w:hAnsi="Aptos" w:cs="Aptos" w:eastAsia="Aptos"/>
                <w:b w:val="0"/>
                <w:i w:val="0"/>
                <w:color w:val="444444"/>
                <w:sz w:val="20"/>
              </w:rPr>
              <w:t>Images</w:t>
            </w:r>
          </w:p>
        </w:tc>
        <w:tc>
          <w:tcPr>
            <w:tcW w:type="dxa" w:w="3041"/>
            <w:shd w:val="clear" w:color="auto" w:fill="F5F5F5"/>
          </w:tcPr>
          <w:p>
            <w:r>
              <w:rPr>
                <w:rFonts w:ascii="Aptos" w:hAnsi="Aptos" w:cs="Aptos" w:eastAsia="Aptos"/>
                <w:b w:val="0"/>
                <w:i w:val="0"/>
                <w:color w:val="444444"/>
                <w:sz w:val="20"/>
              </w:rPr>
              <w:t>Upload one or more high-quality product photos</w:t>
            </w:r>
          </w:p>
        </w:tc>
        <w:tc>
          <w:tcPr>
            <w:tcW w:type="dxa" w:w="3041"/>
            <w:shd w:val="clear" w:color="auto" w:fill="F5F5F5"/>
          </w:tcPr>
          <w:p>
            <w:r>
              <w:rPr>
                <w:rFonts w:ascii="Aptos" w:hAnsi="Aptos" w:cs="Aptos" w:eastAsia="Aptos"/>
                <w:b w:val="0"/>
                <w:i w:val="0"/>
                <w:color w:val="444444"/>
                <w:sz w:val="20"/>
              </w:rPr>
              <w:t>Yes (min. 1)</w:t>
            </w:r>
          </w:p>
        </w:tc>
      </w:tr>
      <w:tr>
        <w:tc>
          <w:tcPr>
            <w:tcW w:type="dxa" w:w="3041"/>
            <w:shd w:val="clear" w:color="auto" w:fill="FFFFFF"/>
          </w:tcPr>
          <w:p>
            <w:r>
              <w:rPr>
                <w:rFonts w:ascii="Aptos" w:hAnsi="Aptos" w:cs="Aptos" w:eastAsia="Aptos"/>
                <w:b w:val="0"/>
                <w:i w:val="0"/>
                <w:color w:val="444444"/>
                <w:sz w:val="20"/>
              </w:rPr>
              <w:t>Rodium / HUID</w:t>
            </w:r>
          </w:p>
        </w:tc>
        <w:tc>
          <w:tcPr>
            <w:tcW w:type="dxa" w:w="3041"/>
            <w:shd w:val="clear" w:color="auto" w:fill="FFFFFF"/>
          </w:tcPr>
          <w:p>
            <w:r>
              <w:rPr>
                <w:rFonts w:ascii="Aptos" w:hAnsi="Aptos" w:cs="Aptos" w:eastAsia="Aptos"/>
                <w:b w:val="0"/>
                <w:i w:val="0"/>
                <w:color w:val="444444"/>
                <w:sz w:val="20"/>
              </w:rPr>
              <w:t>Toggle Rhodium plating and HUID hallmark flags</w:t>
            </w:r>
          </w:p>
        </w:tc>
        <w:tc>
          <w:tcPr>
            <w:tcW w:type="dxa" w:w="3041"/>
            <w:shd w:val="clear" w:color="auto" w:fill="FFFFFF"/>
          </w:tcPr>
          <w:p>
            <w:r>
              <w:rPr>
                <w:rFonts w:ascii="Aptos" w:hAnsi="Aptos" w:cs="Aptos" w:eastAsia="Aptos"/>
                <w:b w:val="0"/>
                <w:i w:val="0"/>
                <w:color w:val="444444"/>
                <w:sz w:val="20"/>
              </w:rPr>
              <w:t>Optional</w:t>
            </w:r>
          </w:p>
        </w:tc>
      </w:tr>
      <w:tr>
        <w:tc>
          <w:tcPr>
            <w:tcW w:type="dxa" w:w="3041"/>
            <w:shd w:val="clear" w:color="auto" w:fill="F5F5F5"/>
          </w:tcPr>
          <w:p>
            <w:r>
              <w:rPr>
                <w:rFonts w:ascii="Aptos" w:hAnsi="Aptos" w:cs="Aptos" w:eastAsia="Aptos"/>
                <w:b w:val="0"/>
                <w:i w:val="0"/>
                <w:color w:val="444444"/>
                <w:sz w:val="20"/>
              </w:rPr>
              <w:t>Active Status</w:t>
            </w:r>
          </w:p>
        </w:tc>
        <w:tc>
          <w:tcPr>
            <w:tcW w:type="dxa" w:w="3041"/>
            <w:shd w:val="clear" w:color="auto" w:fill="F5F5F5"/>
          </w:tcPr>
          <w:p>
            <w:r>
              <w:rPr>
                <w:rFonts w:ascii="Aptos" w:hAnsi="Aptos" w:cs="Aptos" w:eastAsia="Aptos"/>
                <w:b w:val="0"/>
                <w:i w:val="0"/>
                <w:color w:val="444444"/>
                <w:sz w:val="20"/>
              </w:rPr>
              <w:t>Toggle to make the product visible or hidden</w:t>
            </w:r>
          </w:p>
        </w:tc>
        <w:tc>
          <w:tcPr>
            <w:tcW w:type="dxa" w:w="3041"/>
            <w:shd w:val="clear" w:color="auto" w:fill="F5F5F5"/>
          </w:tcPr>
          <w:p>
            <w:r>
              <w:rPr>
                <w:rFonts w:ascii="Aptos" w:hAnsi="Aptos" w:cs="Aptos" w:eastAsia="Aptos"/>
                <w:b w:val="0"/>
                <w:i w:val="0"/>
                <w:color w:val="444444"/>
                <w:sz w:val="20"/>
              </w:rPr>
              <w:t>Yes</w:t>
            </w:r>
          </w:p>
        </w:tc>
      </w:tr>
    </w:tbl>
    <w:p/>
    <w:p>
      <w:pPr>
        <w:pStyle w:val="ListNumber"/>
        <w:spacing w:after="80"/>
      </w:pPr>
      <w:r>
        <w:rPr>
          <w:rFonts w:ascii="Aptos" w:hAnsi="Aptos" w:cs="Aptos" w:eastAsia="Aptos"/>
          <w:b w:val="0"/>
          <w:i w:val="0"/>
          <w:color w:val="444444"/>
          <w:sz w:val="24"/>
        </w:rPr>
        <w:t>Tap 'Add Product' from the Product Management screen.</w:t>
      </w:r>
    </w:p>
    <w:p>
      <w:pPr>
        <w:pStyle w:val="ListNumber"/>
        <w:spacing w:after="80"/>
      </w:pPr>
      <w:r>
        <w:rPr>
          <w:rFonts w:ascii="Aptos" w:hAnsi="Aptos" w:cs="Aptos" w:eastAsia="Aptos"/>
          <w:b w:val="0"/>
          <w:i w:val="0"/>
          <w:color w:val="444444"/>
          <w:sz w:val="24"/>
        </w:rPr>
        <w:t>Fill in all required fields in the product form.</w:t>
      </w:r>
    </w:p>
    <w:p>
      <w:pPr>
        <w:pStyle w:val="ListNumber"/>
        <w:spacing w:after="80"/>
      </w:pPr>
      <w:r>
        <w:rPr>
          <w:rFonts w:ascii="Aptos" w:hAnsi="Aptos" w:cs="Aptos" w:eastAsia="Aptos"/>
          <w:b w:val="0"/>
          <w:i w:val="0"/>
          <w:color w:val="444444"/>
          <w:sz w:val="24"/>
        </w:rPr>
        <w:t>Tap the image upload area to select product photos from the device gallery. You may add up to six images per product.</w:t>
      </w:r>
    </w:p>
    <w:p>
      <w:pPr>
        <w:pStyle w:val="ListNumber"/>
        <w:spacing w:after="80"/>
      </w:pPr>
      <w:r>
        <w:rPr>
          <w:rFonts w:ascii="Aptos" w:hAnsi="Aptos" w:cs="Aptos" w:eastAsia="Aptos"/>
          <w:b w:val="0"/>
          <w:i w:val="0"/>
          <w:color w:val="444444"/>
          <w:sz w:val="24"/>
        </w:rPr>
        <w:t>Review all fields for accuracy, then tap 'Save Product'.</w:t>
      </w:r>
    </w:p>
    <w:p>
      <w:pPr>
        <w:pStyle w:val="ListNumber"/>
        <w:spacing w:after="80"/>
      </w:pPr>
      <w:r>
        <w:rPr>
          <w:rFonts w:ascii="Aptos" w:hAnsi="Aptos" w:cs="Aptos" w:eastAsia="Aptos"/>
          <w:b w:val="0"/>
          <w:i w:val="0"/>
          <w:color w:val="444444"/>
          <w:sz w:val="24"/>
        </w:rPr>
        <w:t>The product will be staged for preview. Use the Preview workflow (Section 7) to verify and publish.</w:t>
      </w:r>
    </w:p>
    <w:p>
      <w:pPr>
        <w:spacing w:before="280" w:after="60"/>
      </w:pPr>
      <w:r>
        <w:rPr>
          <w:rFonts w:ascii="Aptos" w:hAnsi="Aptos" w:cs="Aptos" w:eastAsia="Aptos"/>
          <w:b/>
          <w:i w:val="0"/>
          <w:color w:val="1A1A2E"/>
          <w:sz w:val="30"/>
        </w:rPr>
        <w:t>4.2 Editing an Existing Product</w:t>
      </w:r>
    </w:p>
    <w:p>
      <w:pPr>
        <w:spacing w:after="160"/>
        <w:ind w:firstLine="0"/>
        <w:jc w:val="both"/>
      </w:pPr>
      <w:r>
        <w:rPr>
          <w:rFonts w:ascii="Aptos" w:hAnsi="Aptos" w:cs="Aptos" w:eastAsia="Aptos"/>
          <w:b w:val="0"/>
          <w:i w:val="0"/>
          <w:color w:val="444444"/>
          <w:sz w:val="24"/>
        </w:rPr>
        <w:t>From the Product Management list, locate the product you wish to update by scrolling the category list or using the search field. Tap the edit icon (pencil) adjacent to the product name. The same product form will open with all existing data pre-filled. Make the required changes and tap 'Update Product'.</w:t>
      </w:r>
    </w:p>
    <w:p>
      <w:pPr>
        <w:spacing w:before="280" w:after="60"/>
      </w:pPr>
      <w:r>
        <w:rPr>
          <w:rFonts w:ascii="Aptos" w:hAnsi="Aptos" w:cs="Aptos" w:eastAsia="Aptos"/>
          <w:b/>
          <w:i w:val="0"/>
          <w:color w:val="1A1A2E"/>
          <w:sz w:val="30"/>
        </w:rPr>
        <w:t>4.3 Disabling a Product</w:t>
      </w:r>
    </w:p>
    <w:p>
      <w:pPr>
        <w:spacing w:after="160"/>
        <w:ind w:firstLine="0"/>
        <w:jc w:val="both"/>
      </w:pPr>
      <w:r>
        <w:rPr>
          <w:rFonts w:ascii="Aptos" w:hAnsi="Aptos" w:cs="Aptos" w:eastAsia="Aptos"/>
          <w:b w:val="0"/>
          <w:i w:val="0"/>
          <w:color w:val="444444"/>
          <w:sz w:val="24"/>
        </w:rPr>
        <w:t>To temporarily hide a product without deleting it, edit the product and toggle the 'Active Status' switch to the Off position. Inactive products will not appear in the customer-facing catalog but will remain in the backend for reactivation at any time.</w:t>
      </w:r>
    </w:p>
    <w:p>
      <w:pPr>
        <w:spacing w:before="280" w:after="60"/>
      </w:pPr>
      <w:r>
        <w:rPr>
          <w:rFonts w:ascii="Aptos" w:hAnsi="Aptos" w:cs="Aptos" w:eastAsia="Aptos"/>
          <w:b/>
          <w:i w:val="0"/>
          <w:color w:val="1A1A2E"/>
          <w:sz w:val="30"/>
        </w:rPr>
        <w:t>4.4 Deleting a Product</w:t>
      </w:r>
    </w:p>
    <w:p>
      <w:pPr>
        <w:spacing w:after="160"/>
        <w:ind w:firstLine="0"/>
        <w:jc w:val="both"/>
      </w:pPr>
      <w:r>
        <w:rPr>
          <w:rFonts w:ascii="Aptos" w:hAnsi="Aptos" w:cs="Aptos" w:eastAsia="Aptos"/>
          <w:b w:val="0"/>
          <w:i w:val="0"/>
          <w:color w:val="444444"/>
          <w:sz w:val="24"/>
        </w:rPr>
        <w:t>Permanent deletion should be exercised with caution, as it cannot be undone. From the product detail view in the Admin Dashboard, tap the Delete button and confirm the deletion in the resulting confirmation dialog. All associated images stored in Firebase Storage will also be permanently removed.</w:t>
      </w:r>
    </w:p>
    <w:p>
      <w:pPr>
        <w:spacing w:before="360" w:after="80"/>
      </w:pPr>
      <w:r>
        <w:rPr>
          <w:rFonts w:ascii="Aptos" w:hAnsi="Aptos" w:cs="Aptos" w:eastAsia="Aptos"/>
          <w:b/>
          <w:i w:val="0"/>
          <w:color w:val="1A1A2E"/>
          <w:sz w:val="40"/>
        </w:rPr>
        <w:t>5. Subcategory Management</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Subcategories allow for granular organisation of the product catalog. For example, the 'Rings' category may contain subcategories such as Solitaire, Band, Cocktail, and Engagement. Each subcategory can have a display name and an icon or image.</w:t>
      </w:r>
    </w:p>
    <w:p>
      <w:pPr>
        <w:pStyle w:val="ListNumber"/>
        <w:spacing w:after="80"/>
      </w:pPr>
      <w:r>
        <w:rPr>
          <w:rFonts w:ascii="Aptos" w:hAnsi="Aptos" w:cs="Aptos" w:eastAsia="Aptos"/>
          <w:b w:val="0"/>
          <w:i w:val="0"/>
          <w:color w:val="444444"/>
          <w:sz w:val="24"/>
        </w:rPr>
        <w:t>Navigate to Subcategory Management from the Admin Dashboard.</w:t>
      </w:r>
    </w:p>
    <w:p>
      <w:pPr>
        <w:pStyle w:val="ListNumber"/>
        <w:spacing w:after="80"/>
      </w:pPr>
      <w:r>
        <w:rPr>
          <w:rFonts w:ascii="Aptos" w:hAnsi="Aptos" w:cs="Aptos" w:eastAsia="Aptos"/>
          <w:b w:val="0"/>
          <w:i w:val="0"/>
          <w:color w:val="444444"/>
          <w:sz w:val="24"/>
        </w:rPr>
        <w:t>Select the parent category for which a new subcategory is being created.</w:t>
      </w:r>
    </w:p>
    <w:p>
      <w:pPr>
        <w:pStyle w:val="ListNumber"/>
        <w:spacing w:after="80"/>
      </w:pPr>
      <w:r>
        <w:rPr>
          <w:rFonts w:ascii="Aptos" w:hAnsi="Aptos" w:cs="Aptos" w:eastAsia="Aptos"/>
          <w:b w:val="0"/>
          <w:i w:val="0"/>
          <w:color w:val="444444"/>
          <w:sz w:val="24"/>
        </w:rPr>
        <w:t>Tap 'Add Subcategory', enter the display name, and optionally upload an icon image.</w:t>
      </w:r>
    </w:p>
    <w:p>
      <w:pPr>
        <w:pStyle w:val="ListNumber"/>
        <w:spacing w:after="80"/>
      </w:pPr>
      <w:r>
        <w:rPr>
          <w:rFonts w:ascii="Aptos" w:hAnsi="Aptos" w:cs="Aptos" w:eastAsia="Aptos"/>
          <w:b w:val="0"/>
          <w:i w:val="0"/>
          <w:color w:val="444444"/>
          <w:sz w:val="24"/>
        </w:rPr>
        <w:t>Tap 'Save'. The subcategory will immediately become available for product assignment.</w:t>
      </w:r>
    </w:p>
    <w:p>
      <w:pPr>
        <w:spacing w:before="120" w:after="120"/>
        <w:jc w:val="both"/>
      </w:pPr>
      <w:r>
        <w:rPr>
          <w:rFonts w:ascii="Aptos" w:hAnsi="Aptos" w:cs="Aptos" w:eastAsia="Aptos"/>
          <w:b/>
          <w:i w:val="0"/>
          <w:color w:val="D4AF37"/>
          <w:sz w:val="24"/>
        </w:rPr>
        <w:t xml:space="preserve">Note: </w:t>
      </w:r>
      <w:r>
        <w:rPr>
          <w:rFonts w:ascii="Aptos" w:hAnsi="Aptos" w:cs="Aptos" w:eastAsia="Aptos"/>
          <w:b w:val="0"/>
          <w:i w:val="0"/>
          <w:color w:val="444444"/>
          <w:sz w:val="24"/>
        </w:rPr>
        <w:t>Deleting a subcategory that has products assigned to it will not delete the products. The products will become uncategorized. Reassign them manually before deletion.</w:t>
      </w:r>
    </w:p>
    <w:p>
      <w:pPr>
        <w:spacing w:before="360" w:after="80"/>
      </w:pPr>
      <w:r>
        <w:rPr>
          <w:rFonts w:ascii="Aptos" w:hAnsi="Aptos" w:cs="Aptos" w:eastAsia="Aptos"/>
          <w:b/>
          <w:i w:val="0"/>
          <w:color w:val="1A1A2E"/>
          <w:sz w:val="40"/>
        </w:rPr>
        <w:t>6. Banner Management</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Banners are promotional images displayed in the scrollable carousel at the top of the home screen. They are an effective tool for highlighting new collections, seasonal promotions, or special announcements.</w:t>
      </w:r>
    </w:p>
    <w:p>
      <w:pPr>
        <w:pStyle w:val="ListNumber"/>
        <w:spacing w:after="80"/>
      </w:pPr>
      <w:r>
        <w:rPr>
          <w:rFonts w:ascii="Aptos" w:hAnsi="Aptos" w:cs="Aptos" w:eastAsia="Aptos"/>
          <w:b w:val="0"/>
          <w:i w:val="0"/>
          <w:color w:val="444444"/>
          <w:sz w:val="24"/>
        </w:rPr>
        <w:t>Navigate to Banner Management from the Admin Dashboard.</w:t>
      </w:r>
    </w:p>
    <w:p>
      <w:pPr>
        <w:pStyle w:val="ListNumber"/>
        <w:spacing w:after="80"/>
      </w:pPr>
      <w:r>
        <w:rPr>
          <w:rFonts w:ascii="Aptos" w:hAnsi="Aptos" w:cs="Aptos" w:eastAsia="Aptos"/>
          <w:b w:val="0"/>
          <w:i w:val="0"/>
          <w:color w:val="444444"/>
          <w:sz w:val="24"/>
        </w:rPr>
        <w:t>Tap 'Add Banner'. Upload a high-resolution image (recommended dimensions: 1200 × 500 pixels, JPG or PNG format).</w:t>
      </w:r>
    </w:p>
    <w:p>
      <w:pPr>
        <w:pStyle w:val="ListNumber"/>
        <w:spacing w:after="80"/>
      </w:pPr>
      <w:r>
        <w:rPr>
          <w:rFonts w:ascii="Aptos" w:hAnsi="Aptos" w:cs="Aptos" w:eastAsia="Aptos"/>
          <w:b w:val="0"/>
          <w:i w:val="0"/>
          <w:color w:val="444444"/>
          <w:sz w:val="24"/>
        </w:rPr>
        <w:t>Enter an optional title or description for the banner.</w:t>
      </w:r>
    </w:p>
    <w:p>
      <w:pPr>
        <w:pStyle w:val="ListNumber"/>
        <w:spacing w:after="80"/>
      </w:pPr>
      <w:r>
        <w:rPr>
          <w:rFonts w:ascii="Aptos" w:hAnsi="Aptos" w:cs="Aptos" w:eastAsia="Aptos"/>
          <w:b w:val="0"/>
          <w:i w:val="0"/>
          <w:color w:val="444444"/>
          <w:sz w:val="24"/>
        </w:rPr>
        <w:t>Use the Active toggle to control whether the banner is currently visible to customers.</w:t>
      </w:r>
    </w:p>
    <w:p>
      <w:pPr>
        <w:pStyle w:val="ListNumber"/>
        <w:spacing w:after="80"/>
      </w:pPr>
      <w:r>
        <w:rPr>
          <w:rFonts w:ascii="Aptos" w:hAnsi="Aptos" w:cs="Aptos" w:eastAsia="Aptos"/>
          <w:b w:val="0"/>
          <w:i w:val="0"/>
          <w:color w:val="444444"/>
          <w:sz w:val="24"/>
        </w:rPr>
        <w:t>Banners will appear in the order they were uploaded. The most recently added active banner appears first.</w:t>
      </w:r>
    </w:p>
    <w:p>
      <w:pPr>
        <w:spacing w:before="120" w:after="120"/>
        <w:jc w:val="both"/>
      </w:pPr>
      <w:r>
        <w:rPr>
          <w:rFonts w:ascii="Aptos" w:hAnsi="Aptos" w:cs="Aptos" w:eastAsia="Aptos"/>
          <w:b/>
          <w:i w:val="0"/>
          <w:color w:val="D4AF37"/>
          <w:sz w:val="24"/>
        </w:rPr>
        <w:t xml:space="preserve">Best Practice: </w:t>
      </w:r>
      <w:r>
        <w:rPr>
          <w:rFonts w:ascii="Aptos" w:hAnsi="Aptos" w:cs="Aptos" w:eastAsia="Aptos"/>
          <w:b w:val="0"/>
          <w:i w:val="0"/>
          <w:color w:val="444444"/>
          <w:sz w:val="24"/>
        </w:rPr>
        <w:t>Use images with a 16:9 or wider aspect ratio and no important content near the edges to account for different screen sizes. Avoid text-heavy banners, as they may be difficult to read on smaller screens.</w:t>
      </w:r>
    </w:p>
    <w:p>
      <w:pPr>
        <w:spacing w:before="360" w:after="80"/>
      </w:pPr>
      <w:r>
        <w:rPr>
          <w:rFonts w:ascii="Aptos" w:hAnsi="Aptos" w:cs="Aptos" w:eastAsia="Aptos"/>
          <w:b/>
          <w:i w:val="0"/>
          <w:color w:val="1A1A2E"/>
          <w:sz w:val="40"/>
        </w:rPr>
        <w:t>7. Staging &amp; Preview Workflow</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Staging and Preview system allows administrators to prepare, review, and validate changes to the product catalog before those changes become visible to customers. This two-step publish process ensures that content quality and accuracy are maintained at all times.</w:t>
      </w:r>
    </w:p>
    <w:p>
      <w:pPr>
        <w:spacing w:before="280" w:after="60"/>
      </w:pPr>
      <w:r>
        <w:rPr>
          <w:rFonts w:ascii="Aptos" w:hAnsi="Aptos" w:cs="Aptos" w:eastAsia="Aptos"/>
          <w:b/>
          <w:i w:val="0"/>
          <w:color w:val="1A1A2E"/>
          <w:sz w:val="30"/>
        </w:rPr>
        <w:t>7.1 How Staging Works</w:t>
      </w:r>
    </w:p>
    <w:p>
      <w:pPr>
        <w:spacing w:after="160"/>
        <w:ind w:firstLine="0"/>
        <w:jc w:val="both"/>
      </w:pPr>
      <w:r>
        <w:rPr>
          <w:rFonts w:ascii="Aptos" w:hAnsi="Aptos" w:cs="Aptos" w:eastAsia="Aptos"/>
          <w:b w:val="0"/>
          <w:i w:val="0"/>
          <w:color w:val="444444"/>
          <w:sz w:val="24"/>
        </w:rPr>
        <w:t>When an administrator adds or modifies a product, the change is first written to a private 'staging' area in the database. This staging area is invisible to all customer users. The administrator can then enter Preview mode to see exactly what the catalog will look like after the staged changes are applied, without any risk of prematurely exposing incomplete content.</w:t>
      </w:r>
    </w:p>
    <w:p>
      <w:pPr>
        <w:spacing w:before="280" w:after="60"/>
      </w:pPr>
      <w:r>
        <w:rPr>
          <w:rFonts w:ascii="Aptos" w:hAnsi="Aptos" w:cs="Aptos" w:eastAsia="Aptos"/>
          <w:b/>
          <w:i w:val="0"/>
          <w:color w:val="1A1A2E"/>
          <w:sz w:val="30"/>
        </w:rPr>
        <w:t>7.2 Previewing Staged Changes</w:t>
      </w:r>
    </w:p>
    <w:p>
      <w:pPr>
        <w:pStyle w:val="ListNumber"/>
        <w:spacing w:after="80"/>
      </w:pPr>
      <w:r>
        <w:rPr>
          <w:rFonts w:ascii="Aptos" w:hAnsi="Aptos" w:cs="Aptos" w:eastAsia="Aptos"/>
          <w:b w:val="0"/>
          <w:i w:val="0"/>
          <w:color w:val="444444"/>
          <w:sz w:val="24"/>
        </w:rPr>
        <w:t>From the Admin Dashboard, tap 'Preview &amp; Publish'.</w:t>
      </w:r>
    </w:p>
    <w:p>
      <w:pPr>
        <w:pStyle w:val="ListNumber"/>
        <w:spacing w:after="80"/>
      </w:pPr>
      <w:r>
        <w:rPr>
          <w:rFonts w:ascii="Aptos" w:hAnsi="Aptos" w:cs="Aptos" w:eastAsia="Aptos"/>
          <w:b w:val="0"/>
          <w:i w:val="0"/>
          <w:color w:val="444444"/>
          <w:sz w:val="24"/>
        </w:rPr>
        <w:t>The application will enter Preview mode, indicated by a persistent 'PREVIEW' banner at the top of the screen.</w:t>
      </w:r>
    </w:p>
    <w:p>
      <w:pPr>
        <w:pStyle w:val="ListNumber"/>
        <w:spacing w:after="80"/>
      </w:pPr>
      <w:r>
        <w:rPr>
          <w:rFonts w:ascii="Aptos" w:hAnsi="Aptos" w:cs="Aptos" w:eastAsia="Aptos"/>
          <w:b w:val="0"/>
          <w:i w:val="0"/>
          <w:color w:val="444444"/>
          <w:sz w:val="24"/>
        </w:rPr>
        <w:t>Browse the application as a customer would. All staged changes will be visible in this mode.</w:t>
      </w:r>
    </w:p>
    <w:p>
      <w:pPr>
        <w:pStyle w:val="ListNumber"/>
        <w:spacing w:after="80"/>
      </w:pPr>
      <w:r>
        <w:rPr>
          <w:rFonts w:ascii="Aptos" w:hAnsi="Aptos" w:cs="Aptos" w:eastAsia="Aptos"/>
          <w:b w:val="0"/>
          <w:i w:val="0"/>
          <w:color w:val="444444"/>
          <w:sz w:val="24"/>
        </w:rPr>
        <w:t>If the preview is satisfactory, proceed to publish. If corrections are needed, exit preview, make edits, and preview again.</w:t>
      </w:r>
    </w:p>
    <w:p>
      <w:pPr>
        <w:spacing w:before="280" w:after="60"/>
      </w:pPr>
      <w:r>
        <w:rPr>
          <w:rFonts w:ascii="Aptos" w:hAnsi="Aptos" w:cs="Aptos" w:eastAsia="Aptos"/>
          <w:b/>
          <w:i w:val="0"/>
          <w:color w:val="1A1A2E"/>
          <w:sz w:val="30"/>
        </w:rPr>
        <w:t>7.3 Publishing Changes</w:t>
      </w:r>
    </w:p>
    <w:p>
      <w:pPr>
        <w:spacing w:after="160"/>
        <w:ind w:firstLine="0"/>
        <w:jc w:val="both"/>
      </w:pPr>
      <w:r>
        <w:rPr>
          <w:rFonts w:ascii="Aptos" w:hAnsi="Aptos" w:cs="Aptos" w:eastAsia="Aptos"/>
          <w:b w:val="0"/>
          <w:i w:val="0"/>
          <w:color w:val="444444"/>
          <w:sz w:val="24"/>
        </w:rPr>
        <w:t>Once the preview is approved, tap 'Publish All Changes'. This action will immediately move all staged content to the live product database, making it visible to all customers. This action cannot be undone from the application; reverting requires manual editing in the Firebase Console.</w:t>
      </w:r>
    </w:p>
    <w:p>
      <w:pPr>
        <w:spacing w:before="120" w:after="120"/>
        <w:jc w:val="both"/>
      </w:pPr>
      <w:r>
        <w:rPr>
          <w:rFonts w:ascii="Aptos" w:hAnsi="Aptos" w:cs="Aptos" w:eastAsia="Aptos"/>
          <w:b/>
          <w:i w:val="0"/>
          <w:color w:val="D4AF37"/>
          <w:sz w:val="24"/>
        </w:rPr>
        <w:t xml:space="preserve">IMPORTANT: </w:t>
      </w:r>
      <w:r>
        <w:rPr>
          <w:rFonts w:ascii="Aptos" w:hAnsi="Aptos" w:cs="Aptos" w:eastAsia="Aptos"/>
          <w:b w:val="0"/>
          <w:i w:val="0"/>
          <w:color w:val="444444"/>
          <w:sz w:val="24"/>
        </w:rPr>
        <w:t>Only one administrator should perform publish operations at a time. Simultaneous publishes by multiple administrators can result in data conflicts. Confirm with the team before publishing.</w:t>
      </w:r>
    </w:p>
    <w:p>
      <w:pPr>
        <w:spacing w:before="360" w:after="80"/>
      </w:pPr>
      <w:r>
        <w:rPr>
          <w:rFonts w:ascii="Aptos" w:hAnsi="Aptos" w:cs="Aptos" w:eastAsia="Aptos"/>
          <w:b/>
          <w:i w:val="0"/>
          <w:color w:val="1A1A2E"/>
          <w:sz w:val="40"/>
        </w:rPr>
        <w:t>8. Order Management</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All orders placed by customers, including both direct orders and sample orders, are visible in the Order Management section of the Admin Dashboard. Administrators are responsible for reviewing incoming orders and updating their status as they are processed and dispatched.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Status</w:t>
            </w:r>
          </w:p>
        </w:tc>
        <w:tc>
          <w:tcPr>
            <w:tcW w:type="dxa" w:w="3041"/>
            <w:shd w:val="clear" w:color="auto" w:fill="1A1A2E"/>
          </w:tcPr>
          <w:p>
            <w:pPr>
              <w:jc w:val="center"/>
            </w:pPr>
            <w:r>
              <w:rPr>
                <w:rFonts w:ascii="Aptos" w:hAnsi="Aptos" w:cs="Aptos" w:eastAsia="Aptos"/>
                <w:b/>
                <w:i w:val="0"/>
                <w:color w:val="FFFFFF"/>
                <w:sz w:val="22"/>
              </w:rPr>
              <w:t>Meaning</w:t>
            </w:r>
          </w:p>
        </w:tc>
        <w:tc>
          <w:tcPr>
            <w:tcW w:type="dxa" w:w="3041"/>
            <w:shd w:val="clear" w:color="auto" w:fill="1A1A2E"/>
          </w:tcPr>
          <w:p>
            <w:pPr>
              <w:jc w:val="center"/>
            </w:pPr>
            <w:r>
              <w:rPr>
                <w:rFonts w:ascii="Aptos" w:hAnsi="Aptos" w:cs="Aptos" w:eastAsia="Aptos"/>
                <w:b/>
                <w:i w:val="0"/>
                <w:color w:val="FFFFFF"/>
                <w:sz w:val="22"/>
              </w:rPr>
              <w:t>When to Set</w:t>
            </w:r>
          </w:p>
        </w:tc>
      </w:tr>
      <w:tr>
        <w:tc>
          <w:tcPr>
            <w:tcW w:type="dxa" w:w="3041"/>
            <w:shd w:val="clear" w:color="auto" w:fill="F5F5F5"/>
          </w:tcPr>
          <w:p>
            <w:r>
              <w:rPr>
                <w:rFonts w:ascii="Aptos" w:hAnsi="Aptos" w:cs="Aptos" w:eastAsia="Aptos"/>
                <w:b w:val="0"/>
                <w:i w:val="0"/>
                <w:color w:val="444444"/>
                <w:sz w:val="20"/>
              </w:rPr>
              <w:t>Pending</w:t>
            </w:r>
          </w:p>
        </w:tc>
        <w:tc>
          <w:tcPr>
            <w:tcW w:type="dxa" w:w="3041"/>
            <w:shd w:val="clear" w:color="auto" w:fill="F5F5F5"/>
          </w:tcPr>
          <w:p>
            <w:r>
              <w:rPr>
                <w:rFonts w:ascii="Aptos" w:hAnsi="Aptos" w:cs="Aptos" w:eastAsia="Aptos"/>
                <w:b w:val="0"/>
                <w:i w:val="0"/>
                <w:color w:val="444444"/>
                <w:sz w:val="20"/>
              </w:rPr>
              <w:t>Order received, awaiting review</w:t>
            </w:r>
          </w:p>
        </w:tc>
        <w:tc>
          <w:tcPr>
            <w:tcW w:type="dxa" w:w="3041"/>
            <w:shd w:val="clear" w:color="auto" w:fill="F5F5F5"/>
          </w:tcPr>
          <w:p>
            <w:r>
              <w:rPr>
                <w:rFonts w:ascii="Aptos" w:hAnsi="Aptos" w:cs="Aptos" w:eastAsia="Aptos"/>
                <w:b w:val="0"/>
                <w:i w:val="0"/>
                <w:color w:val="444444"/>
                <w:sz w:val="20"/>
              </w:rPr>
              <w:t>Automatically on order placement</w:t>
            </w:r>
          </w:p>
        </w:tc>
      </w:tr>
      <w:tr>
        <w:tc>
          <w:tcPr>
            <w:tcW w:type="dxa" w:w="3041"/>
            <w:shd w:val="clear" w:color="auto" w:fill="FFFFFF"/>
          </w:tcPr>
          <w:p>
            <w:r>
              <w:rPr>
                <w:rFonts w:ascii="Aptos" w:hAnsi="Aptos" w:cs="Aptos" w:eastAsia="Aptos"/>
                <w:b w:val="0"/>
                <w:i w:val="0"/>
                <w:color w:val="444444"/>
                <w:sz w:val="20"/>
              </w:rPr>
              <w:t>Processing</w:t>
            </w:r>
          </w:p>
        </w:tc>
        <w:tc>
          <w:tcPr>
            <w:tcW w:type="dxa" w:w="3041"/>
            <w:shd w:val="clear" w:color="auto" w:fill="FFFFFF"/>
          </w:tcPr>
          <w:p>
            <w:r>
              <w:rPr>
                <w:rFonts w:ascii="Aptos" w:hAnsi="Aptos" w:cs="Aptos" w:eastAsia="Aptos"/>
                <w:b w:val="0"/>
                <w:i w:val="0"/>
                <w:color w:val="444444"/>
                <w:sz w:val="20"/>
              </w:rPr>
              <w:t>Order confirmed and being prepared</w:t>
            </w:r>
          </w:p>
        </w:tc>
        <w:tc>
          <w:tcPr>
            <w:tcW w:type="dxa" w:w="3041"/>
            <w:shd w:val="clear" w:color="auto" w:fill="FFFFFF"/>
          </w:tcPr>
          <w:p>
            <w:r>
              <w:rPr>
                <w:rFonts w:ascii="Aptos" w:hAnsi="Aptos" w:cs="Aptos" w:eastAsia="Aptos"/>
                <w:b w:val="0"/>
                <w:i w:val="0"/>
                <w:color w:val="444444"/>
                <w:sz w:val="20"/>
              </w:rPr>
              <w:t>After reviewing and confirming the order</w:t>
            </w:r>
          </w:p>
        </w:tc>
      </w:tr>
      <w:tr>
        <w:tc>
          <w:tcPr>
            <w:tcW w:type="dxa" w:w="3041"/>
            <w:shd w:val="clear" w:color="auto" w:fill="F5F5F5"/>
          </w:tcPr>
          <w:p>
            <w:r>
              <w:rPr>
                <w:rFonts w:ascii="Aptos" w:hAnsi="Aptos" w:cs="Aptos" w:eastAsia="Aptos"/>
                <w:b w:val="0"/>
                <w:i w:val="0"/>
                <w:color w:val="444444"/>
                <w:sz w:val="20"/>
              </w:rPr>
              <w:t>Shipped</w:t>
            </w:r>
          </w:p>
        </w:tc>
        <w:tc>
          <w:tcPr>
            <w:tcW w:type="dxa" w:w="3041"/>
            <w:shd w:val="clear" w:color="auto" w:fill="F5F5F5"/>
          </w:tcPr>
          <w:p>
            <w:r>
              <w:rPr>
                <w:rFonts w:ascii="Aptos" w:hAnsi="Aptos" w:cs="Aptos" w:eastAsia="Aptos"/>
                <w:b w:val="0"/>
                <w:i w:val="0"/>
                <w:color w:val="444444"/>
                <w:sz w:val="20"/>
              </w:rPr>
              <w:t>Order dispatched for delivery</w:t>
            </w:r>
          </w:p>
        </w:tc>
        <w:tc>
          <w:tcPr>
            <w:tcW w:type="dxa" w:w="3041"/>
            <w:shd w:val="clear" w:color="auto" w:fill="F5F5F5"/>
          </w:tcPr>
          <w:p>
            <w:r>
              <w:rPr>
                <w:rFonts w:ascii="Aptos" w:hAnsi="Aptos" w:cs="Aptos" w:eastAsia="Aptos"/>
                <w:b w:val="0"/>
                <w:i w:val="0"/>
                <w:color w:val="444444"/>
                <w:sz w:val="20"/>
              </w:rPr>
              <w:t>After handing to courier or dispatch</w:t>
            </w:r>
          </w:p>
        </w:tc>
      </w:tr>
      <w:tr>
        <w:tc>
          <w:tcPr>
            <w:tcW w:type="dxa" w:w="3041"/>
            <w:shd w:val="clear" w:color="auto" w:fill="FFFFFF"/>
          </w:tcPr>
          <w:p>
            <w:r>
              <w:rPr>
                <w:rFonts w:ascii="Aptos" w:hAnsi="Aptos" w:cs="Aptos" w:eastAsia="Aptos"/>
                <w:b w:val="0"/>
                <w:i w:val="0"/>
                <w:color w:val="444444"/>
                <w:sz w:val="20"/>
              </w:rPr>
              <w:t>Delivered</w:t>
            </w:r>
          </w:p>
        </w:tc>
        <w:tc>
          <w:tcPr>
            <w:tcW w:type="dxa" w:w="3041"/>
            <w:shd w:val="clear" w:color="auto" w:fill="FFFFFF"/>
          </w:tcPr>
          <w:p>
            <w:r>
              <w:rPr>
                <w:rFonts w:ascii="Aptos" w:hAnsi="Aptos" w:cs="Aptos" w:eastAsia="Aptos"/>
                <w:b w:val="0"/>
                <w:i w:val="0"/>
                <w:color w:val="444444"/>
                <w:sz w:val="20"/>
              </w:rPr>
              <w:t>Order received by customer</w:t>
            </w:r>
          </w:p>
        </w:tc>
        <w:tc>
          <w:tcPr>
            <w:tcW w:type="dxa" w:w="3041"/>
            <w:shd w:val="clear" w:color="auto" w:fill="FFFFFF"/>
          </w:tcPr>
          <w:p>
            <w:r>
              <w:rPr>
                <w:rFonts w:ascii="Aptos" w:hAnsi="Aptos" w:cs="Aptos" w:eastAsia="Aptos"/>
                <w:b w:val="0"/>
                <w:i w:val="0"/>
                <w:color w:val="444444"/>
                <w:sz w:val="20"/>
              </w:rPr>
              <w:t>After confirmation of delivery</w:t>
            </w:r>
          </w:p>
        </w:tc>
      </w:tr>
    </w:tbl>
    <w:p/>
    <w:p>
      <w:pPr>
        <w:spacing w:after="160"/>
        <w:ind w:firstLine="0"/>
        <w:jc w:val="both"/>
      </w:pPr>
      <w:r>
        <w:rPr>
          <w:rFonts w:ascii="Aptos" w:hAnsi="Aptos" w:cs="Aptos" w:eastAsia="Aptos"/>
          <w:b w:val="0"/>
          <w:i w:val="0"/>
          <w:color w:val="444444"/>
          <w:sz w:val="24"/>
        </w:rPr>
        <w:t>To update an order status, locate the order by scrolling the order list or searching by order ID or customer phone number. Tap the order to open its detail view, then select the new status from the status selector. An automatic push notification will be sent to the customer upon status change.</w:t>
      </w:r>
    </w:p>
    <w:p>
      <w:pPr>
        <w:spacing w:before="360" w:after="80"/>
      </w:pPr>
      <w:r>
        <w:rPr>
          <w:rFonts w:ascii="Aptos" w:hAnsi="Aptos" w:cs="Aptos" w:eastAsia="Aptos"/>
          <w:b/>
          <w:i w:val="0"/>
          <w:color w:val="1A1A2E"/>
          <w:sz w:val="40"/>
        </w:rPr>
        <w:t>9. Push Notifications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Administrators can compose and broadcast push notifications to all registered app users or specific user groups. This feature is commonly used to announce new collections, promotional events, or operational updates.</w:t>
      </w:r>
    </w:p>
    <w:p>
      <w:pPr>
        <w:pStyle w:val="ListNumber"/>
        <w:spacing w:after="80"/>
      </w:pPr>
      <w:r>
        <w:rPr>
          <w:rFonts w:ascii="Aptos" w:hAnsi="Aptos" w:cs="Aptos" w:eastAsia="Aptos"/>
          <w:b w:val="0"/>
          <w:i w:val="0"/>
          <w:color w:val="444444"/>
          <w:sz w:val="24"/>
        </w:rPr>
        <w:t>From the Admin Dashboard, tap 'Send Notification'.</w:t>
      </w:r>
    </w:p>
    <w:p>
      <w:pPr>
        <w:pStyle w:val="ListNumber"/>
        <w:spacing w:after="80"/>
      </w:pPr>
      <w:r>
        <w:rPr>
          <w:rFonts w:ascii="Aptos" w:hAnsi="Aptos" w:cs="Aptos" w:eastAsia="Aptos"/>
          <w:b w:val="0"/>
          <w:i w:val="0"/>
          <w:color w:val="444444"/>
          <w:sz w:val="24"/>
        </w:rPr>
        <w:t>Enter a notification title (maximum 50 characters) and body text (maximum 150 characters).</w:t>
      </w:r>
    </w:p>
    <w:p>
      <w:pPr>
        <w:pStyle w:val="ListNumber"/>
        <w:spacing w:after="80"/>
      </w:pPr>
      <w:r>
        <w:rPr>
          <w:rFonts w:ascii="Aptos" w:hAnsi="Aptos" w:cs="Aptos" w:eastAsia="Aptos"/>
          <w:b w:val="0"/>
          <w:i w:val="0"/>
          <w:color w:val="444444"/>
          <w:sz w:val="24"/>
        </w:rPr>
        <w:t>Select the target audience: All Users, Wholesalers Only, or Retailers Only.</w:t>
      </w:r>
    </w:p>
    <w:p>
      <w:pPr>
        <w:pStyle w:val="ListNumber"/>
        <w:spacing w:after="80"/>
      </w:pPr>
      <w:r>
        <w:rPr>
          <w:rFonts w:ascii="Aptos" w:hAnsi="Aptos" w:cs="Aptos" w:eastAsia="Aptos"/>
          <w:b w:val="0"/>
          <w:i w:val="0"/>
          <w:color w:val="444444"/>
          <w:sz w:val="24"/>
        </w:rPr>
        <w:t>Tap 'Send'. The notification will be dispatched via Firebase Cloud Messaging to all eligible devices.</w:t>
      </w:r>
    </w:p>
    <w:p>
      <w:pPr>
        <w:spacing w:before="120" w:after="120"/>
        <w:jc w:val="both"/>
      </w:pPr>
      <w:r>
        <w:rPr>
          <w:rFonts w:ascii="Aptos" w:hAnsi="Aptos" w:cs="Aptos" w:eastAsia="Aptos"/>
          <w:b/>
          <w:i w:val="0"/>
          <w:color w:val="D4AF37"/>
          <w:sz w:val="24"/>
        </w:rPr>
        <w:t xml:space="preserve">Best Practice: </w:t>
      </w:r>
      <w:r>
        <w:rPr>
          <w:rFonts w:ascii="Aptos" w:hAnsi="Aptos" w:cs="Aptos" w:eastAsia="Aptos"/>
          <w:b w:val="0"/>
          <w:i w:val="0"/>
          <w:color w:val="444444"/>
          <w:sz w:val="24"/>
        </w:rPr>
        <w:t>Limit broadcasts to relevant, time-sensitive communications. Excessive or irrelevant notifications will cause users to disable notifications, reducing their value.</w:t>
      </w:r>
    </w:p>
    <w:p>
      <w:pPr>
        <w:spacing w:before="360" w:after="80"/>
      </w:pPr>
      <w:r>
        <w:rPr>
          <w:rFonts w:ascii="Aptos" w:hAnsi="Aptos" w:cs="Aptos" w:eastAsia="Aptos"/>
          <w:b/>
          <w:i w:val="0"/>
          <w:color w:val="1A1A2E"/>
          <w:sz w:val="40"/>
        </w:rPr>
        <w:t>10. User Management (via Firebase Console)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End-user account management — such as deactivating an account, resetting a user's role, or viewing sign-in history — is performed directly through the Firebase Authentication console at console.firebase.google.com. The Vishal Gold application does not expose a built-in user management interface to protect against unintended bulk operations.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Task</w:t>
            </w:r>
          </w:p>
        </w:tc>
        <w:tc>
          <w:tcPr>
            <w:tcW w:type="dxa" w:w="4561"/>
            <w:shd w:val="clear" w:color="auto" w:fill="1A1A2E"/>
          </w:tcPr>
          <w:p>
            <w:pPr>
              <w:jc w:val="center"/>
            </w:pPr>
            <w:r>
              <w:rPr>
                <w:rFonts w:ascii="Aptos" w:hAnsi="Aptos" w:cs="Aptos" w:eastAsia="Aptos"/>
                <w:b/>
                <w:i w:val="0"/>
                <w:color w:val="FFFFFF"/>
                <w:sz w:val="22"/>
              </w:rPr>
              <w:t>Location in Firebase Console</w:t>
            </w:r>
          </w:p>
        </w:tc>
      </w:tr>
      <w:tr>
        <w:tc>
          <w:tcPr>
            <w:tcW w:type="dxa" w:w="4561"/>
            <w:shd w:val="clear" w:color="auto" w:fill="F5F5F5"/>
          </w:tcPr>
          <w:p>
            <w:r>
              <w:rPr>
                <w:rFonts w:ascii="Aptos" w:hAnsi="Aptos" w:cs="Aptos" w:eastAsia="Aptos"/>
                <w:b w:val="0"/>
                <w:i w:val="0"/>
                <w:color w:val="444444"/>
                <w:sz w:val="20"/>
              </w:rPr>
              <w:t>View all users</w:t>
            </w:r>
          </w:p>
        </w:tc>
        <w:tc>
          <w:tcPr>
            <w:tcW w:type="dxa" w:w="4561"/>
            <w:shd w:val="clear" w:color="auto" w:fill="F5F5F5"/>
          </w:tcPr>
          <w:p>
            <w:r>
              <w:rPr>
                <w:rFonts w:ascii="Aptos" w:hAnsi="Aptos" w:cs="Aptos" w:eastAsia="Aptos"/>
                <w:b w:val="0"/>
                <w:i w:val="0"/>
                <w:color w:val="444444"/>
                <w:sz w:val="20"/>
              </w:rPr>
              <w:t>Firebase Console → Authentication → Users</w:t>
            </w:r>
          </w:p>
        </w:tc>
      </w:tr>
      <w:tr>
        <w:tc>
          <w:tcPr>
            <w:tcW w:type="dxa" w:w="4561"/>
            <w:shd w:val="clear" w:color="auto" w:fill="FFFFFF"/>
          </w:tcPr>
          <w:p>
            <w:r>
              <w:rPr>
                <w:rFonts w:ascii="Aptos" w:hAnsi="Aptos" w:cs="Aptos" w:eastAsia="Aptos"/>
                <w:b w:val="0"/>
                <w:i w:val="0"/>
                <w:color w:val="444444"/>
                <w:sz w:val="20"/>
              </w:rPr>
              <w:t>Disable/Enable a user</w:t>
            </w:r>
          </w:p>
        </w:tc>
        <w:tc>
          <w:tcPr>
            <w:tcW w:type="dxa" w:w="4561"/>
            <w:shd w:val="clear" w:color="auto" w:fill="FFFFFF"/>
          </w:tcPr>
          <w:p>
            <w:r>
              <w:rPr>
                <w:rFonts w:ascii="Aptos" w:hAnsi="Aptos" w:cs="Aptos" w:eastAsia="Aptos"/>
                <w:b w:val="0"/>
                <w:i w:val="0"/>
                <w:color w:val="444444"/>
                <w:sz w:val="20"/>
              </w:rPr>
              <w:t>Firebase Console → Authentication → Users → Select user → Disable</w:t>
            </w:r>
          </w:p>
        </w:tc>
      </w:tr>
      <w:tr>
        <w:tc>
          <w:tcPr>
            <w:tcW w:type="dxa" w:w="4561"/>
            <w:shd w:val="clear" w:color="auto" w:fill="F5F5F5"/>
          </w:tcPr>
          <w:p>
            <w:r>
              <w:rPr>
                <w:rFonts w:ascii="Aptos" w:hAnsi="Aptos" w:cs="Aptos" w:eastAsia="Aptos"/>
                <w:b w:val="0"/>
                <w:i w:val="0"/>
                <w:color w:val="444444"/>
                <w:sz w:val="20"/>
              </w:rPr>
              <w:t>Change user role</w:t>
            </w:r>
          </w:p>
        </w:tc>
        <w:tc>
          <w:tcPr>
            <w:tcW w:type="dxa" w:w="4561"/>
            <w:shd w:val="clear" w:color="auto" w:fill="F5F5F5"/>
          </w:tcPr>
          <w:p>
            <w:r>
              <w:rPr>
                <w:rFonts w:ascii="Aptos" w:hAnsi="Aptos" w:cs="Aptos" w:eastAsia="Aptos"/>
                <w:b w:val="0"/>
                <w:i w:val="0"/>
                <w:color w:val="444444"/>
                <w:sz w:val="20"/>
              </w:rPr>
              <w:t>Firebase Console → Firestore → users/{uid} → edit 'role' field</w:t>
            </w:r>
          </w:p>
        </w:tc>
      </w:tr>
      <w:tr>
        <w:tc>
          <w:tcPr>
            <w:tcW w:type="dxa" w:w="4561"/>
            <w:shd w:val="clear" w:color="auto" w:fill="FFFFFF"/>
          </w:tcPr>
          <w:p>
            <w:r>
              <w:rPr>
                <w:rFonts w:ascii="Aptos" w:hAnsi="Aptos" w:cs="Aptos" w:eastAsia="Aptos"/>
                <w:b w:val="0"/>
                <w:i w:val="0"/>
                <w:color w:val="444444"/>
                <w:sz w:val="20"/>
              </w:rPr>
              <w:t>Delete a user account</w:t>
            </w:r>
          </w:p>
        </w:tc>
        <w:tc>
          <w:tcPr>
            <w:tcW w:type="dxa" w:w="4561"/>
            <w:shd w:val="clear" w:color="auto" w:fill="FFFFFF"/>
          </w:tcPr>
          <w:p>
            <w:r>
              <w:rPr>
                <w:rFonts w:ascii="Aptos" w:hAnsi="Aptos" w:cs="Aptos" w:eastAsia="Aptos"/>
                <w:b w:val="0"/>
                <w:i w:val="0"/>
                <w:color w:val="444444"/>
                <w:sz w:val="20"/>
              </w:rPr>
              <w:t>Firebase Console → Authentication → Users → Select user → Delete</w:t>
            </w:r>
          </w:p>
        </w:tc>
      </w:tr>
      <w:tr>
        <w:tc>
          <w:tcPr>
            <w:tcW w:type="dxa" w:w="4561"/>
            <w:shd w:val="clear" w:color="auto" w:fill="F5F5F5"/>
          </w:tcPr>
          <w:p>
            <w:r>
              <w:rPr>
                <w:rFonts w:ascii="Aptos" w:hAnsi="Aptos" w:cs="Aptos" w:eastAsia="Aptos"/>
                <w:b w:val="0"/>
                <w:i w:val="0"/>
                <w:color w:val="444444"/>
                <w:sz w:val="20"/>
              </w:rPr>
              <w:t>Grant Admin Access</w:t>
            </w:r>
          </w:p>
        </w:tc>
        <w:tc>
          <w:tcPr>
            <w:tcW w:type="dxa" w:w="4561"/>
            <w:shd w:val="clear" w:color="auto" w:fill="F5F5F5"/>
          </w:tcPr>
          <w:p>
            <w:r>
              <w:rPr>
                <w:rFonts w:ascii="Aptos" w:hAnsi="Aptos" w:cs="Aptos" w:eastAsia="Aptos"/>
                <w:b w:val="0"/>
                <w:i w:val="0"/>
                <w:color w:val="444444"/>
                <w:sz w:val="20"/>
              </w:rPr>
              <w:t>Firebase Console → Firestore → users/{uid} → set 'isAdmin: true'</w:t>
            </w:r>
          </w:p>
        </w:tc>
      </w:tr>
    </w:tbl>
    <w:p/>
    <w:p>
      <w:pPr>
        <w:spacing w:before="360" w:after="80"/>
      </w:pPr>
      <w:r>
        <w:rPr>
          <w:rFonts w:ascii="Aptos" w:hAnsi="Aptos" w:cs="Aptos" w:eastAsia="Aptos"/>
          <w:b/>
          <w:i w:val="0"/>
          <w:color w:val="1A1A2E"/>
          <w:sz w:val="40"/>
        </w:rPr>
        <w:t>11. Security Responsibilities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As an administrator, you hold privileged access to the application and its underlying data. The following practices are mandatory and must be adhered to at all times.</w:t>
      </w:r>
    </w:p>
    <w:p>
      <w:pPr>
        <w:pStyle w:val="ListNumber"/>
        <w:spacing w:after="80"/>
      </w:pPr>
      <w:r>
        <w:rPr>
          <w:rFonts w:ascii="Aptos" w:hAnsi="Aptos" w:cs="Aptos" w:eastAsia="Aptos"/>
          <w:b w:val="0"/>
          <w:i w:val="0"/>
          <w:color w:val="444444"/>
          <w:sz w:val="24"/>
        </w:rPr>
        <w:t>Never share your administrator password with any colleague, team member, or third party.</w:t>
      </w:r>
    </w:p>
    <w:p>
      <w:pPr>
        <w:pStyle w:val="ListNumber"/>
        <w:spacing w:after="80"/>
      </w:pPr>
      <w:r>
        <w:rPr>
          <w:rFonts w:ascii="Aptos" w:hAnsi="Aptos" w:cs="Aptos" w:eastAsia="Aptos"/>
          <w:b w:val="0"/>
          <w:i w:val="0"/>
          <w:color w:val="444444"/>
          <w:sz w:val="24"/>
        </w:rPr>
        <w:t>Enable two-factor authentication on the Google account used for Firebase Console access.</w:t>
      </w:r>
    </w:p>
    <w:p>
      <w:pPr>
        <w:pStyle w:val="ListNumber"/>
        <w:spacing w:after="80"/>
      </w:pPr>
      <w:r>
        <w:rPr>
          <w:rFonts w:ascii="Aptos" w:hAnsi="Aptos" w:cs="Aptos" w:eastAsia="Aptos"/>
          <w:b w:val="0"/>
          <w:i w:val="0"/>
          <w:color w:val="444444"/>
          <w:sz w:val="24"/>
        </w:rPr>
        <w:t>Log out of the Admin Dashboard when not actively using it, particularly on shared devices.</w:t>
      </w:r>
    </w:p>
    <w:p>
      <w:pPr>
        <w:pStyle w:val="ListNumber"/>
        <w:spacing w:after="80"/>
      </w:pPr>
      <w:r>
        <w:rPr>
          <w:rFonts w:ascii="Aptos" w:hAnsi="Aptos" w:cs="Aptos" w:eastAsia="Aptos"/>
          <w:b w:val="0"/>
          <w:i w:val="0"/>
          <w:color w:val="444444"/>
          <w:sz w:val="24"/>
        </w:rPr>
        <w:t>Report any suspicious activity — such as products appearing without your knowledge or unauthorized user role changes — to the Engineering team immediately.</w:t>
      </w:r>
    </w:p>
    <w:p>
      <w:pPr>
        <w:pStyle w:val="ListNumber"/>
        <w:spacing w:after="80"/>
      </w:pPr>
      <w:r>
        <w:rPr>
          <w:rFonts w:ascii="Aptos" w:hAnsi="Aptos" w:cs="Aptos" w:eastAsia="Aptos"/>
          <w:b w:val="0"/>
          <w:i w:val="0"/>
          <w:color w:val="444444"/>
          <w:sz w:val="24"/>
        </w:rPr>
        <w:t>Do not use the staging collection as a testing ground; all staged changes should represent real, intended content updates.</w:t>
      </w:r>
    </w:p>
    <w:p>
      <w:pPr>
        <w:pStyle w:val="ListNumber"/>
        <w:spacing w:after="80"/>
      </w:pPr>
      <w:r>
        <w:rPr>
          <w:rFonts w:ascii="Aptos" w:hAnsi="Aptos" w:cs="Aptos" w:eastAsia="Aptos"/>
          <w:b w:val="0"/>
          <w:i w:val="0"/>
          <w:color w:val="444444"/>
          <w:sz w:val="24"/>
        </w:rPr>
        <w:t>Ensure that google-services.json is never uploaded to public repositories or shared storage locations.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