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2A4A"/>
          <w:sz w:val="52"/>
          <w:szCs w:val="52"/>
        </w:rPr>
        <w:t xml:space="preserve">GREENLANG PLATFORM</w:t>
      </w:r>
    </w:p>
    <w:p>
      <w:pPr>
        <w:spacing w:after="200"/>
        <w:jc w:val="center"/>
      </w:pPr>
      <w:r>
        <w:rPr>
          <w:rFonts w:ascii="Arial" w:cs="Arial" w:eastAsia="Arial" w:hAnsi="Arial"/>
          <w:color w:val="2E75B6"/>
          <w:sz w:val="36"/>
          <w:szCs w:val="36"/>
        </w:rPr>
        <w:t xml:space="preserve">V2.1 React Frontend Re-Audit Report</w:t>
      </w:r>
    </w:p>
    <w:p>
      <w:pPr>
        <w:spacing w:after="100"/>
        <w:jc w:val="center"/>
      </w:pPr>
      <w:r>
        <w:rPr>
          <w:rFonts w:ascii="Arial" w:cs="Arial" w:eastAsia="Arial" w:hAnsi="Arial"/>
          <w:color w:val="666666"/>
          <w:sz w:val="28"/>
          <w:szCs w:val="28"/>
        </w:rPr>
        <w:t xml:space="preserve">Audit #3 — Post-Sprint Verification</w:t>
      </w:r>
    </w:p>
    <w:p>
      <w:pPr>
        <w:spacing w:before="600"/>
        <w:jc w:val="center"/>
      </w:pPr>
      <w:r>
        <w:rPr>
          <w:rFonts w:ascii="Arial" w:cs="Arial" w:eastAsia="Arial" w:hAnsi="Arial"/>
          <w:color w:val="888888"/>
          <w:sz w:val="22"/>
          <w:szCs w:val="22"/>
        </w:rPr>
        <w:t xml:space="preserve">Date: April 3, 2026</w:t>
      </w:r>
    </w:p>
    <w:p>
      <w:pPr>
        <w:jc w:val="center"/>
      </w:pPr>
      <w:r>
        <w:rPr>
          <w:rFonts w:ascii="Arial" w:cs="Arial" w:eastAsia="Arial" w:hAnsi="Arial"/>
          <w:color w:val="888888"/>
          <w:sz w:val="22"/>
          <w:szCs w:val="22"/>
        </w:rPr>
        <w:t xml:space="preserve">Prepared for: Akshay Makar, CEO</w:t>
      </w:r>
    </w:p>
    <w:p>
      <w:pPr>
        <w:jc w:val="center"/>
      </w:pPr>
      <w:r>
        <w:rPr>
          <w:rFonts w:ascii="Arial" w:cs="Arial" w:eastAsia="Arial" w:hAnsi="Arial"/>
          <w:color w:val="888888"/>
          <w:sz w:val="22"/>
          <w:szCs w:val="22"/>
        </w:rPr>
        <w:t xml:space="preserve">Classification: Internal — 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is the third independent audit of the GreenLang compliance platform, specifically verifying whether the V2.1 React frontend modernization work flagged as NOT STARTED in the previous audit has now been completed. The team claimed to have done the work since the last report.</w:t>
      </w:r>
    </w:p>
    <w:p>
      <w:pPr>
        <w:pBdr>
          <w:bottom w:val="single" w:color="2E75B6"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React SPA Shell Built?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YES — Production-grade</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FastAPI SPA Integration?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YES — Graceful fallback pattern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Enterprise UX Features?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YES — Cmd+K, roles, DAG, diffs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CI Pipeline Updated?</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PARTIAL — Python e2e present, React build step empty</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Admin Console?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STUB — Placeholder only, 19 lines</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Frontend Test Coverage?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MINIMAL — 2 test files, no component tests</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Closure Artifacts Updated?</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NO — No mention of React shell in Phase6 gate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Overall Verdict: SIGNIFICANT PROGRESS, BUT NOT YET COMPLETE</w:t>
      </w:r>
    </w:p>
    <w:p>
      <w:pPr>
        <w:spacing w:after="120"/>
      </w:pPr>
      <w:r>
        <w:rPr>
          <w:rFonts w:ascii="Arial" w:cs="Arial" w:eastAsia="Arial" w:hAnsi="Arial"/>
          <w:sz w:val="22"/>
          <w:szCs w:val="22"/>
        </w:rPr>
        <w:t xml:space="preserve">The React frontend shell has been built and it is genuinely good engineering. However, three critical gaps remain that prevent calling this done: the Admin console is a stub, test coverage is dangerously thin, and the closure/gate artifacts do not reflect the React shell work. The team did roughly 70% of what was needed.</w:t>
      </w:r>
    </w:p>
    <w:p>
      <w:r>
        <w:br w:type="page"/>
      </w:r>
    </w:p>
    <w:p>
      <w:pPr>
        <w:pStyle w:val="Heading1"/>
      </w:pPr>
      <w:r>
        <w:rPr>
          <w:rFonts w:ascii="Arial" w:cs="Arial" w:eastAsia="Arial" w:hAnsi="Arial"/>
        </w:rPr>
        <w:t xml:space="preserve">2. What Was Built (The Good News)</w:t>
      </w:r>
    </w:p>
    <w:p>
      <w:pPr>
        <w:pStyle w:val="Heading2"/>
      </w:pPr>
      <w:r>
        <w:rPr>
          <w:rFonts w:ascii="Arial" w:cs="Arial" w:eastAsia="Arial" w:hAnsi="Arial"/>
        </w:rPr>
        <w:t xml:space="preserve">2.1 React SPA Shell — frontend/</w:t>
      </w:r>
    </w:p>
    <w:p>
      <w:pPr>
        <w:spacing w:after="120"/>
      </w:pPr>
      <w:r>
        <w:rPr>
          <w:rFonts w:ascii="Arial" w:cs="Arial" w:eastAsia="Arial" w:hAnsi="Arial"/>
          <w:sz w:val="22"/>
          <w:szCs w:val="22"/>
        </w:rPr>
        <w:t xml:space="preserve">A proper React 18 + TypeScript + MUI v5 + Vite frontend now exists at frontend/ with approximately 904 lines of production source code. This directly addresses the core gap identified in Audit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App.tsx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routes with ShellLayout + RoleGuard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ShellLayout.tsx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AppBar, nav, role selector, Cmd+K palette, a11y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WorkspacePage.tsx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 SSE streaming, progress, artifacts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RunsPage.tsx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list, DAG visualization, artifact diff viewer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GovernancePage.tsx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 tiers, agent lifecycle, policy bundles</w:t>
            </w:r>
          </w:p>
        </w:tc>
      </w:tr>
      <w:tr>
        <w:tc>
          <w:tcPr>
            <w:tcW w:type="dxa" w:w="3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AdminPage.tsx</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20</w:t>
            </w:r>
          </w:p>
        </w:tc>
        <w:tc>
          <w:tcPr>
            <w:tcW w:type="dxa" w:w="3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STUB — placeholder card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RoleGuard.tsx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access control per role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ErrorBoundary.tsx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Crash recovery with alert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 SSE client for all endpoints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authz.ts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4-role RBAC with route allowlists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interfaces for all data models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theme with brand colors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technology stack (React 18.3.1, TypeScript 5.9.3, MUI 5.16.7, Vite 7.1.9, react-router-dom 6.30.1) is modern and production-appropriate. The build output in frontend/dist/ includes a 374KB bundle with sourcemaps, built on April 3, 2026.</w:t>
      </w:r>
    </w:p>
    <w:p>
      <w:pPr>
        <w:pStyle w:val="Heading2"/>
      </w:pPr>
      <w:r>
        <w:rPr>
          <w:rFonts w:ascii="Arial" w:cs="Arial" w:eastAsia="Arial" w:hAnsi="Arial"/>
        </w:rPr>
        <w:t xml:space="preserve">2.2 Enterprise UX Features</w:t>
      </w:r>
    </w:p>
    <w:p>
      <w:pPr>
        <w:spacing w:after="120"/>
      </w:pPr>
      <w:r>
        <w:rPr>
          <w:rFonts w:ascii="Arial" w:cs="Arial" w:eastAsia="Arial" w:hAnsi="Arial"/>
          <w:sz w:val="22"/>
          <w:szCs w:val="22"/>
        </w:rPr>
        <w:t xml:space="preserve">The shell implements genuinely valuable enterprise features that go beyond basic navigation:</w:t>
      </w:r>
    </w:p>
    <w:p>
      <w:pPr>
        <w:pStyle w:val="ListParagraph"/>
        <w:numPr>
          <w:ilvl w:val="0"/>
          <w:numId w:val="2"/>
        </w:numPr>
        <w:spacing w:after="80"/>
      </w:pPr>
      <w:r>
        <w:rPr>
          <w:rFonts w:ascii="Arial" w:cs="Arial" w:eastAsia="Arial" w:hAnsi="Arial"/>
          <w:b/>
          <w:bCs/>
          <w:sz w:val="22"/>
          <w:szCs w:val="22"/>
        </w:rPr>
        <w:t xml:space="preserve">Command Palette (Cmd+K): </w:t>
      </w:r>
      <w:r>
        <w:rPr>
          <w:rFonts w:ascii="Arial" w:cs="Arial" w:eastAsia="Arial" w:hAnsi="Arial"/>
          <w:sz w:val="22"/>
          <w:szCs w:val="22"/>
        </w:rPr>
        <w:t xml:space="preserve">MUI Dialog-based quick navigation with keyboard shortcut</w:t>
      </w:r>
    </w:p>
    <w:p>
      <w:pPr>
        <w:pStyle w:val="ListParagraph"/>
        <w:numPr>
          <w:ilvl w:val="0"/>
          <w:numId w:val="2"/>
        </w:numPr>
        <w:spacing w:after="80"/>
      </w:pPr>
      <w:r>
        <w:rPr>
          <w:rFonts w:ascii="Arial" w:cs="Arial" w:eastAsia="Arial" w:hAnsi="Arial"/>
          <w:b/>
          <w:bCs/>
          <w:sz w:val="22"/>
          <w:szCs w:val="22"/>
        </w:rPr>
        <w:t xml:space="preserve">Role-Based Access Control: </w:t>
      </w:r>
      <w:r>
        <w:rPr>
          <w:rFonts w:ascii="Arial" w:cs="Arial" w:eastAsia="Arial" w:hAnsi="Arial"/>
          <w:sz w:val="22"/>
          <w:szCs w:val="22"/>
        </w:rPr>
        <w:t xml:space="preserve">4 roles (operator, auditor, compliance, admin) with route allowlists and localStorage persistence</w:t>
      </w:r>
    </w:p>
    <w:p>
      <w:pPr>
        <w:pStyle w:val="ListParagraph"/>
        <w:numPr>
          <w:ilvl w:val="0"/>
          <w:numId w:val="2"/>
        </w:numPr>
        <w:spacing w:after="80"/>
      </w:pPr>
      <w:r>
        <w:rPr>
          <w:rFonts w:ascii="Arial" w:cs="Arial" w:eastAsia="Arial" w:hAnsi="Arial"/>
          <w:b/>
          <w:bCs/>
          <w:sz w:val="22"/>
          <w:szCs w:val="22"/>
        </w:rPr>
        <w:t xml:space="preserve">DAG Stage Visualization: </w:t>
      </w:r>
      <w:r>
        <w:rPr>
          <w:rFonts w:ascii="Arial" w:cs="Arial" w:eastAsia="Arial" w:hAnsi="Arial"/>
          <w:sz w:val="22"/>
          <w:szCs w:val="22"/>
        </w:rPr>
        <w:t xml:space="preserve">Visual pipeline stages (validate → compute → policy → export → audit) on RunsPage</w:t>
      </w:r>
    </w:p>
    <w:p>
      <w:pPr>
        <w:pStyle w:val="ListParagraph"/>
        <w:numPr>
          <w:ilvl w:val="0"/>
          <w:numId w:val="2"/>
        </w:numPr>
        <w:spacing w:after="80"/>
      </w:pPr>
      <w:r>
        <w:rPr>
          <w:rFonts w:ascii="Arial" w:cs="Arial" w:eastAsia="Arial" w:hAnsi="Arial"/>
          <w:b/>
          <w:bCs/>
          <w:sz w:val="22"/>
          <w:szCs w:val="22"/>
        </w:rPr>
        <w:t xml:space="preserve">Artifact Diff Viewer: </w:t>
      </w:r>
      <w:r>
        <w:rPr>
          <w:rFonts w:ascii="Arial" w:cs="Arial" w:eastAsia="Arial" w:hAnsi="Arial"/>
          <w:sz w:val="22"/>
          <w:szCs w:val="22"/>
        </w:rPr>
        <w:t xml:space="preserve">Side-by-side comparison with SHA-256 checksums for determinism verification</w:t>
      </w:r>
    </w:p>
    <w:p>
      <w:pPr>
        <w:pStyle w:val="ListParagraph"/>
        <w:numPr>
          <w:ilvl w:val="0"/>
          <w:numId w:val="2"/>
        </w:numPr>
        <w:spacing w:after="80"/>
      </w:pPr>
      <w:r>
        <w:rPr>
          <w:rFonts w:ascii="Arial" w:cs="Arial" w:eastAsia="Arial" w:hAnsi="Arial"/>
          <w:b/>
          <w:bCs/>
          <w:sz w:val="22"/>
          <w:szCs w:val="22"/>
        </w:rPr>
        <w:t xml:space="preserve">SSE Real-Time Streaming: </w:t>
      </w:r>
      <w:r>
        <w:rPr>
          <w:rFonts w:ascii="Arial" w:cs="Arial" w:eastAsia="Arial" w:hAnsi="Arial"/>
          <w:sz w:val="22"/>
          <w:szCs w:val="22"/>
        </w:rPr>
        <w:t xml:space="preserve">EventSource connection to /api/v1/stream/runs with exponential backoff reconnection</w:t>
      </w:r>
    </w:p>
    <w:p>
      <w:pPr>
        <w:pStyle w:val="ListParagraph"/>
        <w:numPr>
          <w:ilvl w:val="0"/>
          <w:numId w:val="2"/>
        </w:numPr>
        <w:spacing w:after="80"/>
      </w:pPr>
      <w:r>
        <w:rPr>
          <w:rFonts w:ascii="Arial" w:cs="Arial" w:eastAsia="Arial" w:hAnsi="Arial"/>
          <w:b/>
          <w:bCs/>
          <w:sz w:val="22"/>
          <w:szCs w:val="22"/>
        </w:rPr>
        <w:t xml:space="preserve">Accessibility: </w:t>
      </w:r>
      <w:r>
        <w:rPr>
          <w:rFonts w:ascii="Arial" w:cs="Arial" w:eastAsia="Arial" w:hAnsi="Arial"/>
          <w:sz w:val="22"/>
          <w:szCs w:val="22"/>
        </w:rPr>
        <w:t xml:space="preserve">Skip-to-main-content link, high contrast toggle, semantic HTML</w:t>
      </w:r>
    </w:p>
    <w:p>
      <w:pPr>
        <w:pStyle w:val="Heading2"/>
      </w:pPr>
      <w:r>
        <w:rPr>
          <w:rFonts w:ascii="Arial" w:cs="Arial" w:eastAsia="Arial" w:hAnsi="Arial"/>
        </w:rPr>
        <w:t xml:space="preserve">2.3 FastAPI SPA Integration</w:t>
      </w:r>
    </w:p>
    <w:p>
      <w:pPr>
        <w:spacing w:after="120"/>
      </w:pPr>
      <w:r>
        <w:rPr>
          <w:rFonts w:ascii="Arial" w:cs="Arial" w:eastAsia="Arial" w:hAnsi="Arial"/>
          <w:sz w:val="22"/>
          <w:szCs w:val="22"/>
        </w:rPr>
        <w:t xml:space="preserve">This is the most architecturally impressive piece. The FastAPI backend (app.py) now includes a graceful SPA fallback pattern:</w:t>
      </w:r>
    </w:p>
    <w:p>
      <w:pPr>
        <w:pStyle w:val="ListParagraph"/>
        <w:numPr>
          <w:ilvl w:val="0"/>
          <w:numId w:val="3"/>
        </w:numPr>
        <w:spacing w:after="80"/>
      </w:pPr>
      <w:r>
        <w:rPr>
          <w:rFonts w:ascii="Arial" w:cs="Arial" w:eastAsia="Arial" w:hAnsi="Arial"/>
          <w:b/>
          <w:bCs/>
          <w:sz w:val="22"/>
          <w:szCs w:val="22"/>
        </w:rPr>
        <w:t xml:space="preserve">Static asset mount: </w:t>
      </w:r>
      <w:r>
        <w:rPr>
          <w:rFonts w:ascii="Arial" w:cs="Arial" w:eastAsia="Arial" w:hAnsi="Arial"/>
          <w:sz w:val="22"/>
          <w:szCs w:val="22"/>
        </w:rPr>
        <w:t xml:space="preserve">frontend/dist/assets/ mounted at /assets via StaticFiles</w:t>
      </w:r>
    </w:p>
    <w:p>
      <w:pPr>
        <w:pStyle w:val="ListParagraph"/>
        <w:numPr>
          <w:ilvl w:val="0"/>
          <w:numId w:val="3"/>
        </w:numPr>
        <w:spacing w:after="80"/>
      </w:pPr>
      <w:r>
        <w:rPr>
          <w:rFonts w:ascii="Arial" w:cs="Arial" w:eastAsia="Arial" w:hAnsi="Arial"/>
          <w:b/>
          <w:bCs/>
          <w:sz w:val="22"/>
          <w:szCs w:val="22"/>
        </w:rPr>
        <w:t xml:space="preserve">_serve_react_shell_if_available(): </w:t>
      </w:r>
      <w:r>
        <w:rPr>
          <w:rFonts w:ascii="Arial" w:cs="Arial" w:eastAsia="Arial" w:hAnsi="Arial"/>
          <w:sz w:val="22"/>
          <w:szCs w:val="22"/>
        </w:rPr>
        <w:t xml:space="preserve">Helper that reads frontend/dist/index.html and injects shell baseline markers. Returns None if file does not exist.</w:t>
      </w:r>
    </w:p>
    <w:p>
      <w:pPr>
        <w:pStyle w:val="ListParagraph"/>
        <w:numPr>
          <w:ilvl w:val="0"/>
          <w:numId w:val="3"/>
        </w:numPr>
        <w:spacing w:after="80"/>
      </w:pPr>
      <w:r>
        <w:rPr>
          <w:rFonts w:ascii="Arial" w:cs="Arial" w:eastAsia="Arial" w:hAnsi="Arial"/>
          <w:b/>
          <w:bCs/>
          <w:sz w:val="22"/>
          <w:szCs w:val="22"/>
        </w:rPr>
        <w:t xml:space="preserve">Every route handler checks React first: </w:t>
      </w:r>
      <w:r>
        <w:rPr>
          <w:rFonts w:ascii="Arial" w:cs="Arial" w:eastAsia="Arial" w:hAnsi="Arial"/>
          <w:sz w:val="22"/>
          <w:szCs w:val="22"/>
        </w:rPr>
        <w:t xml:space="preserve">All 11 HTML routes (/, /apps, /apps/cbam through /apps/iso14064, /runs, /governance, /admin) try the React shell first, falling back to vanilla HTML if the build is absent.</w:t>
      </w:r>
    </w:p>
    <w:p>
      <w:pPr>
        <w:spacing w:after="120"/>
      </w:pPr>
      <w:r>
        <w:rPr>
          <w:rFonts w:ascii="Arial" w:cs="Arial" w:eastAsia="Arial" w:hAnsi="Arial"/>
          <w:sz w:val="22"/>
          <w:szCs w:val="22"/>
        </w:rPr>
        <w:t xml:space="preserve">This means deployment is zero-risk: if the React build exists, users get the modern SPA; if not, the existing vanilla HTML workspaces still work. This is good engineering.</w:t>
      </w:r>
    </w:p>
    <w:p>
      <w:r>
        <w:br w:type="page"/>
      </w:r>
    </w:p>
    <w:p>
      <w:pPr>
        <w:pStyle w:val="Heading1"/>
      </w:pPr>
      <w:r>
        <w:rPr>
          <w:rFonts w:ascii="Arial" w:cs="Arial" w:eastAsia="Arial" w:hAnsi="Arial"/>
        </w:rPr>
        <w:t xml:space="preserve">3. What Still Needs Fixing</w:t>
      </w:r>
    </w:p>
    <w:p>
      <w:pPr>
        <w:pStyle w:val="Heading2"/>
      </w:pPr>
      <w:r>
        <w:rPr>
          <w:rFonts w:ascii="Arial" w:cs="Arial" w:eastAsia="Arial" w:hAnsi="Arial"/>
        </w:rPr>
        <w:t xml:space="preserve">3.1 Admin Console Is a Stub (CRITICAL)</w:t>
      </w:r>
    </w:p>
    <w:p>
      <w:pPr>
        <w:spacing w:after="120"/>
      </w:pPr>
      <w:r>
        <w:rPr>
          <w:rFonts w:ascii="Arial" w:cs="Arial" w:eastAsia="Arial" w:hAnsi="Arial"/>
          <w:sz w:val="22"/>
          <w:szCs w:val="22"/>
        </w:rPr>
        <w:t xml:space="preserve">AdminPage.tsx is 19 lines. It renders a single MUI Card with placeholder text: "Role-aware administration, release train visibility, and connector health monitoring." There is zero functional content. The V2.1 sprint plan called for an admin console with role management, release train visibility, and connector health monitoring. None of this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Planned Feature</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 to Fix</w:t>
            </w:r>
          </w:p>
        </w:tc>
      </w:tr>
      <w:tr>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Role management UI</w:t>
            </w:r>
          </w:p>
        </w:tc>
        <w:tc>
          <w:tcPr>
            <w:tcW w:type="dxa" w:w="2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Not built</w:t>
            </w:r>
          </w:p>
        </w:tc>
        <w:tc>
          <w:tcPr>
            <w:tcW w:type="dxa" w:w="2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2-3 days</w:t>
            </w:r>
          </w:p>
        </w:tc>
      </w:tr>
      <w:tr>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Release train visibility</w:t>
            </w:r>
          </w:p>
        </w:tc>
        <w:tc>
          <w:tcPr>
            <w:tcW w:type="dxa" w:w="2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Not built</w:t>
            </w:r>
          </w:p>
        </w:tc>
        <w:tc>
          <w:tcPr>
            <w:tcW w:type="dxa" w:w="2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2-3 days</w:t>
            </w:r>
          </w:p>
        </w:tc>
      </w:tr>
      <w:tr>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Connector health monitoring</w:t>
            </w:r>
          </w:p>
        </w:tc>
        <w:tc>
          <w:tcPr>
            <w:tcW w:type="dxa" w:w="2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Not built</w:t>
            </w:r>
          </w:p>
        </w:tc>
        <w:tc>
          <w:tcPr>
            <w:tcW w:type="dxa" w:w="2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2-3 days</w:t>
            </w:r>
          </w:p>
        </w:tc>
      </w:tr>
      <w:tr>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User/session management</w:t>
            </w:r>
          </w:p>
        </w:tc>
        <w:tc>
          <w:tcPr>
            <w:tcW w:type="dxa" w:w="2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Not built</w:t>
            </w:r>
          </w:p>
        </w:tc>
        <w:tc>
          <w:tcPr>
            <w:tcW w:type="dxa" w:w="2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1-2 days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Estimated effort: 1-2 weeks to build a real Admin console.</w:t>
      </w:r>
    </w:p>
    <w:p>
      <w:pPr>
        <w:pStyle w:val="Heading2"/>
      </w:pPr>
      <w:r>
        <w:rPr>
          <w:rFonts w:ascii="Arial" w:cs="Arial" w:eastAsia="Arial" w:hAnsi="Arial"/>
        </w:rPr>
        <w:t xml:space="preserve">3.2 Frontend Test Coverage Is Dangerously Thin (CRITICAL)</w:t>
      </w:r>
    </w:p>
    <w:p>
      <w:pPr>
        <w:spacing w:after="120"/>
      </w:pPr>
      <w:r>
        <w:rPr>
          <w:rFonts w:ascii="Arial" w:cs="Arial" w:eastAsia="Arial" w:hAnsi="Arial"/>
          <w:sz w:val="22"/>
          <w:szCs w:val="22"/>
        </w:rPr>
        <w:t xml:space="preserve">There are exactly 2 test files in the entire React frontend:</w:t>
      </w:r>
    </w:p>
    <w:p>
      <w:pPr>
        <w:pStyle w:val="ListParagraph"/>
        <w:numPr>
          <w:ilvl w:val="0"/>
          <w:numId w:val="2"/>
        </w:numPr>
        <w:spacing w:after="80"/>
      </w:pPr>
      <w:r>
        <w:rPr>
          <w:rFonts w:ascii="Arial" w:cs="Arial" w:eastAsia="Arial" w:hAnsi="Arial"/>
          <w:b/>
          <w:bCs/>
          <w:sz w:val="22"/>
          <w:szCs w:val="22"/>
        </w:rPr>
        <w:t xml:space="preserve">authz.test.ts (17 lines): </w:t>
      </w:r>
      <w:r>
        <w:rPr>
          <w:rFonts w:ascii="Arial" w:cs="Arial" w:eastAsia="Arial" w:hAnsi="Arial"/>
          <w:sz w:val="22"/>
          <w:szCs w:val="22"/>
        </w:rPr>
        <w:t xml:space="preserve">Tests role access control logic</w:t>
      </w:r>
    </w:p>
    <w:p>
      <w:pPr>
        <w:pStyle w:val="ListParagraph"/>
        <w:numPr>
          <w:ilvl w:val="0"/>
          <w:numId w:val="2"/>
        </w:numPr>
        <w:spacing w:after="80"/>
      </w:pPr>
      <w:r>
        <w:rPr>
          <w:rFonts w:ascii="Arial" w:cs="Arial" w:eastAsia="Arial" w:hAnsi="Arial"/>
          <w:b/>
          <w:bCs/>
          <w:sz w:val="22"/>
          <w:szCs w:val="22"/>
        </w:rPr>
        <w:t xml:space="preserve">smoke.test.ts (16 lines): </w:t>
      </w:r>
      <w:r>
        <w:rPr>
          <w:rFonts w:ascii="Arial" w:cs="Arial" w:eastAsia="Arial" w:hAnsi="Arial"/>
          <w:sz w:val="22"/>
          <w:szCs w:val="22"/>
        </w:rPr>
        <w:t xml:space="preserve">Verifies 6 workspace routes exist</w:t>
      </w:r>
    </w:p>
    <w:p>
      <w:pPr>
        <w:spacing w:after="120"/>
      </w:pPr>
      <w:r>
        <w:rPr>
          <w:rFonts w:ascii="Arial" w:cs="Arial" w:eastAsia="Arial" w:hAnsi="Arial"/>
          <w:sz w:val="22"/>
          <w:szCs w:val="22"/>
        </w:rPr>
        <w:t xml:space="preserve">That is 33 lines of tests for 904 lines of source code. There are zero component tests (no tests for ShellLayout, WorkspacePage, RunsPage, GovernancePage, or any MUI component rendering). The vitest dependency is installed but barely used.</w:t>
      </w:r>
    </w:p>
    <w:p>
      <w:pPr>
        <w:spacing w:after="120"/>
      </w:pPr>
      <w:r>
        <w:rPr>
          <w:rFonts w:ascii="Arial" w:cs="Arial" w:eastAsia="Arial" w:hAnsi="Arial"/>
          <w:sz w:val="22"/>
          <w:szCs w:val="22"/>
        </w:rPr>
        <w:t xml:space="preserve">For a compliance platform where regulatory accuracy matters, this level of test coverage is unacceptable. At minimum, the team needs:</w:t>
      </w:r>
    </w:p>
    <w:p>
      <w:pPr>
        <w:pStyle w:val="ListParagraph"/>
        <w:numPr>
          <w:ilvl w:val="0"/>
          <w:numId w:val="2"/>
        </w:numPr>
        <w:spacing w:after="80"/>
      </w:pPr>
      <w:r>
        <w:rPr>
          <w:rFonts w:ascii="Arial" w:cs="Arial" w:eastAsia="Arial" w:hAnsi="Arial"/>
          <w:sz w:val="22"/>
          <w:szCs w:val="22"/>
        </w:rPr>
        <w:t xml:space="preserve">Component render tests for all 5 pages</w:t>
      </w:r>
    </w:p>
    <w:p>
      <w:pPr>
        <w:pStyle w:val="ListParagraph"/>
        <w:numPr>
          <w:ilvl w:val="0"/>
          <w:numId w:val="2"/>
        </w:numPr>
        <w:spacing w:after="80"/>
      </w:pPr>
      <w:r>
        <w:rPr>
          <w:rFonts w:ascii="Arial" w:cs="Arial" w:eastAsia="Arial" w:hAnsi="Arial"/>
          <w:sz w:val="22"/>
          <w:szCs w:val="22"/>
        </w:rPr>
        <w:t xml:space="preserve">RoleGuard integration tests (verify blocked routes redirect)</w:t>
      </w:r>
    </w:p>
    <w:p>
      <w:pPr>
        <w:pStyle w:val="ListParagraph"/>
        <w:numPr>
          <w:ilvl w:val="0"/>
          <w:numId w:val="2"/>
        </w:numPr>
        <w:spacing w:after="80"/>
      </w:pPr>
      <w:r>
        <w:rPr>
          <w:rFonts w:ascii="Arial" w:cs="Arial" w:eastAsia="Arial" w:hAnsi="Arial"/>
          <w:sz w:val="22"/>
          <w:szCs w:val="22"/>
        </w:rPr>
        <w:t xml:space="preserve">SSE reconnection tests for WorkspacePage</w:t>
      </w:r>
    </w:p>
    <w:p>
      <w:pPr>
        <w:pStyle w:val="ListParagraph"/>
        <w:numPr>
          <w:ilvl w:val="0"/>
          <w:numId w:val="2"/>
        </w:numPr>
        <w:spacing w:after="80"/>
      </w:pPr>
      <w:r>
        <w:rPr>
          <w:rFonts w:ascii="Arial" w:cs="Arial" w:eastAsia="Arial" w:hAnsi="Arial"/>
          <w:sz w:val="22"/>
          <w:szCs w:val="22"/>
        </w:rPr>
        <w:t xml:space="preserve">API client mock tests</w:t>
      </w:r>
    </w:p>
    <w:p>
      <w:pPr>
        <w:spacing w:after="120"/>
      </w:pPr>
      <w:r>
        <w:rPr>
          <w:rFonts w:ascii="Arial" w:cs="Arial" w:eastAsia="Arial" w:hAnsi="Arial"/>
          <w:b/>
          <w:bCs/>
          <w:sz w:val="22"/>
          <w:szCs w:val="22"/>
        </w:rPr>
        <w:t xml:space="preserve">Estimated effort: 3-5 days to bring test coverage to acceptable levels.</w:t>
      </w:r>
    </w:p>
    <w:p>
      <w:pPr>
        <w:pStyle w:val="Heading2"/>
      </w:pPr>
      <w:r>
        <w:rPr>
          <w:rFonts w:ascii="Arial" w:cs="Arial" w:eastAsia="Arial" w:hAnsi="Arial"/>
        </w:rPr>
        <w:t xml:space="preserve">3.3 CI Pipeline Has an Empty React Build Step (HIGH)</w:t>
      </w:r>
    </w:p>
    <w:p>
      <w:pPr>
        <w:spacing w:after="120"/>
      </w:pPr>
      <w:r>
        <w:rPr>
          <w:rFonts w:ascii="Arial" w:cs="Arial" w:eastAsia="Arial" w:hAnsi="Arial"/>
          <w:sz w:val="22"/>
          <w:szCs w:val="22"/>
        </w:rPr>
        <w:t xml:space="preserve">The v2-frontend-ux-ci.yml workflow has two jobs. The first (v2-shell-e2e-visual) runs Python-based e2e tests against the FastAPI server, which is good. The second (v2-frontend-quality) targets the VCCI frontend directory (not the new frontend/ directory) and its build step is empty — the run: section after "Frontend lint type test build" contains no commands.</w:t>
      </w:r>
    </w:p>
    <w:p>
      <w:pPr>
        <w:spacing w:after="120"/>
      </w:pPr>
      <w:r>
        <w:rPr>
          <w:rFonts w:ascii="Arial" w:cs="Arial" w:eastAsia="Arial" w:hAnsi="Arial"/>
          <w:sz w:val="22"/>
          <w:szCs w:val="22"/>
        </w:rPr>
        <w:t xml:space="preserve">This means:</w:t>
      </w:r>
    </w:p>
    <w:p>
      <w:pPr>
        <w:pStyle w:val="ListParagraph"/>
        <w:numPr>
          <w:ilvl w:val="0"/>
          <w:numId w:val="2"/>
        </w:numPr>
        <w:spacing w:after="80"/>
      </w:pPr>
      <w:r>
        <w:rPr>
          <w:rFonts w:ascii="Arial" w:cs="Arial" w:eastAsia="Arial" w:hAnsi="Arial"/>
          <w:sz w:val="22"/>
          <w:szCs w:val="22"/>
        </w:rPr>
        <w:t xml:space="preserve">The React shell in frontend/ has no CI job at all</w:t>
      </w:r>
    </w:p>
    <w:p>
      <w:pPr>
        <w:pStyle w:val="ListParagraph"/>
        <w:numPr>
          <w:ilvl w:val="0"/>
          <w:numId w:val="2"/>
        </w:numPr>
        <w:spacing w:after="80"/>
      </w:pPr>
      <w:r>
        <w:rPr>
          <w:rFonts w:ascii="Arial" w:cs="Arial" w:eastAsia="Arial" w:hAnsi="Arial"/>
          <w:sz w:val="22"/>
          <w:szCs w:val="22"/>
        </w:rPr>
        <w:t xml:space="preserve">TypeScript type checking is not enforced in CI</w:t>
      </w:r>
    </w:p>
    <w:p>
      <w:pPr>
        <w:pStyle w:val="ListParagraph"/>
        <w:numPr>
          <w:ilvl w:val="0"/>
          <w:numId w:val="2"/>
        </w:numPr>
        <w:spacing w:after="80"/>
      </w:pPr>
      <w:r>
        <w:rPr>
          <w:rFonts w:ascii="Arial" w:cs="Arial" w:eastAsia="Arial" w:hAnsi="Arial"/>
          <w:sz w:val="22"/>
          <w:szCs w:val="22"/>
        </w:rPr>
        <w:t xml:space="preserve">ESLint is not running in CI</w:t>
      </w:r>
    </w:p>
    <w:p>
      <w:pPr>
        <w:pStyle w:val="ListParagraph"/>
        <w:numPr>
          <w:ilvl w:val="0"/>
          <w:numId w:val="2"/>
        </w:numPr>
        <w:spacing w:after="80"/>
      </w:pPr>
      <w:r>
        <w:rPr>
          <w:rFonts w:ascii="Arial" w:cs="Arial" w:eastAsia="Arial" w:hAnsi="Arial"/>
          <w:sz w:val="22"/>
          <w:szCs w:val="22"/>
        </w:rPr>
        <w:t xml:space="preserve">vitest is not running in CI</w:t>
      </w:r>
    </w:p>
    <w:p>
      <w:pPr>
        <w:pStyle w:val="ListParagraph"/>
        <w:numPr>
          <w:ilvl w:val="0"/>
          <w:numId w:val="2"/>
        </w:numPr>
        <w:spacing w:after="80"/>
      </w:pPr>
      <w:r>
        <w:rPr>
          <w:rFonts w:ascii="Arial" w:cs="Arial" w:eastAsia="Arial" w:hAnsi="Arial"/>
          <w:sz w:val="22"/>
          <w:szCs w:val="22"/>
        </w:rPr>
        <w:t xml:space="preserve">The Vite production build is not verified in CI</w:t>
      </w:r>
    </w:p>
    <w:p>
      <w:pPr>
        <w:spacing w:after="120"/>
      </w:pPr>
      <w:r>
        <w:rPr>
          <w:rFonts w:ascii="Arial" w:cs="Arial" w:eastAsia="Arial" w:hAnsi="Arial"/>
          <w:b/>
          <w:bCs/>
          <w:sz w:val="22"/>
          <w:szCs w:val="22"/>
        </w:rPr>
        <w:t xml:space="preserve">Estimated effort: 1 day to add a proper CI job for frontend/.</w:t>
      </w:r>
    </w:p>
    <w:p>
      <w:pPr>
        <w:pStyle w:val="Heading2"/>
      </w:pPr>
      <w:r>
        <w:rPr>
          <w:rFonts w:ascii="Arial" w:cs="Arial" w:eastAsia="Arial" w:hAnsi="Arial"/>
        </w:rPr>
        <w:t xml:space="preserve">3.4 Closure Artifacts Not Updated (MEDIUM)</w:t>
      </w:r>
    </w:p>
    <w:p>
      <w:pPr>
        <w:spacing w:after="120"/>
      </w:pPr>
      <w:r>
        <w:rPr>
          <w:rFonts w:ascii="Arial" w:cs="Arial" w:eastAsia="Arial" w:hAnsi="Arial"/>
          <w:sz w:val="22"/>
          <w:szCs w:val="22"/>
        </w:rPr>
        <w:t xml:space="preserve">The PHASE6_GATE_STATUS.json and v2_closure_report.json do not mention the React shell, the frontend/ directory, or V2.1/V2.2 at all. The closure report claims "All 6 workspaces production-grade" under frontend_ux_blockers but references the vanilla HTML workspaces, not the React SPA. The Phase6 gate has no checklist item for the React frontend.</w:t>
      </w:r>
    </w:p>
    <w:p>
      <w:pPr>
        <w:spacing w:after="120"/>
      </w:pPr>
      <w:r>
        <w:rPr>
          <w:rFonts w:ascii="Arial" w:cs="Arial" w:eastAsia="Arial" w:hAnsi="Arial"/>
          <w:sz w:val="22"/>
          <w:szCs w:val="22"/>
        </w:rPr>
        <w:t xml:space="preserve">This matters because the entire point of the V2.1 sprint was to modernize the frontend. If the closure artifacts do not reflect this work, then from a governance perspective, it did not happen.</w:t>
      </w:r>
    </w:p>
    <w:p>
      <w:pPr>
        <w:spacing w:after="120"/>
      </w:pPr>
      <w:r>
        <w:rPr>
          <w:rFonts w:ascii="Arial" w:cs="Arial" w:eastAsia="Arial" w:hAnsi="Arial"/>
          <w:b/>
          <w:bCs/>
          <w:sz w:val="22"/>
          <w:szCs w:val="22"/>
        </w:rPr>
        <w:t xml:space="preserve">Estimated effort: Half a day to update closure artifacts.</w:t>
      </w:r>
    </w:p>
    <w:p>
      <w:pPr>
        <w:pStyle w:val="Heading2"/>
      </w:pPr>
      <w:r>
        <w:rPr>
          <w:rFonts w:ascii="Arial" w:cs="Arial" w:eastAsia="Arial" w:hAnsi="Arial"/>
        </w:rPr>
        <w:t xml:space="preserve">3.5 Vite Proxy Not Configured (LOW)</w:t>
      </w:r>
    </w:p>
    <w:p>
      <w:pPr>
        <w:spacing w:after="120"/>
      </w:pPr>
      <w:r>
        <w:rPr>
          <w:rFonts w:ascii="Arial" w:cs="Arial" w:eastAsia="Arial" w:hAnsi="Arial"/>
          <w:sz w:val="22"/>
          <w:szCs w:val="22"/>
        </w:rPr>
        <w:t xml:space="preserve">The vite.config.ts does not include a proxy for /api requests. During development, the React dev server (port 5173) would need to proxy API calls to the FastAPI server (port 8000). This is only a development workflow issue — production is handled by the FastAPI SPA integration — but it means developers cannot run the React frontend in hot-reload mode against the API.</w:t>
      </w:r>
    </w:p>
    <w:p>
      <w:pPr>
        <w:spacing w:after="120"/>
      </w:pPr>
      <w:r>
        <w:rPr>
          <w:rFonts w:ascii="Arial" w:cs="Arial" w:eastAsia="Arial" w:hAnsi="Arial"/>
          <w:b/>
          <w:bCs/>
          <w:sz w:val="22"/>
          <w:szCs w:val="22"/>
        </w:rPr>
        <w:t xml:space="preserve">Estimated effort: 15 minutes to add a proxy config to vite.config.ts.</w:t>
      </w:r>
    </w:p>
    <w:p>
      <w:r>
        <w:br w:type="page"/>
      </w:r>
    </w:p>
    <w:p>
      <w:pPr>
        <w:pStyle w:val="Heading1"/>
      </w:pPr>
      <w:r>
        <w:rPr>
          <w:rFonts w:ascii="Arial" w:cs="Arial" w:eastAsia="Arial" w:hAnsi="Arial"/>
        </w:rPr>
        <w:t xml:space="preserve">4. Progress Since Audit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Audit #2 Finding</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Audit #3 Finding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React SPA Shell</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STARTED — no frontend/ directory</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BUILT — 904 lines, all routes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Enterprise UX</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STARTED — zero React code</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BUILT — Cmd+K, roles, DAG, diffs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FastAPI Integration</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Vanilla HTML only</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BUILT — graceful SPA fallback</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Dark Theme</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BUILT — MUI dark theme</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Admin Console</w:t>
            </w:r>
          </w:p>
        </w:tc>
        <w:tc>
          <w:tcPr>
            <w:tcW w:type="dxa" w:w="3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STUB — 19-line placeholder</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Frontend Tests</w:t>
            </w:r>
          </w:p>
        </w:tc>
        <w:tc>
          <w:tcPr>
            <w:tcW w:type="dxa" w:w="3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No React tests</w:t>
            </w:r>
          </w:p>
        </w:tc>
        <w:tc>
          <w:tcPr>
            <w:tcW w:type="dxa" w:w="3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MINIMAL — 33 lines in 2 files</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CI for React</w:t>
            </w:r>
          </w:p>
        </w:tc>
        <w:tc>
          <w:tcPr>
            <w:tcW w:type="dxa" w:w="3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No CI job</w:t>
            </w:r>
          </w:p>
        </w:tc>
        <w:tc>
          <w:tcPr>
            <w:tcW w:type="dxa" w:w="3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PARTIAL — empty build step</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Closure Artifacts</w:t>
            </w:r>
          </w:p>
        </w:tc>
        <w:tc>
          <w:tcPr>
            <w:tcW w:type="dxa" w:w="31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N/A (pre-sprint)</w:t>
            </w:r>
          </w:p>
        </w:tc>
        <w:tc>
          <w:tcPr>
            <w:tcW w:type="dxa" w:w="31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NOT UPDATED for React work</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team has made genuine, substantial progress. The core architectural work (React shell, SPA integration, enterprise UX) is done and done well. But the finishing work (admin, tests, CI, closure) was either skipped or left incomplete.</w:t>
      </w:r>
    </w:p>
    <w:p>
      <w:r>
        <w:br w:type="page"/>
      </w:r>
    </w:p>
    <w:p>
      <w:pPr>
        <w:pStyle w:val="Heading1"/>
      </w:pPr>
      <w:r>
        <w:rPr>
          <w:rFonts w:ascii="Arial" w:cs="Arial" w:eastAsia="Arial" w:hAnsi="Arial"/>
        </w:rPr>
        <w:t xml:space="preserve">5. Prioritized Fix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500"/>
        <w:gridCol w:w="1500"/>
        <w:gridCol w:w="28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Build real Admin console</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1-2 weeks</w:t>
            </w:r>
          </w:p>
        </w:tc>
        <w:tc>
          <w:tcPr>
            <w:tcW w:type="dxa" w:w="2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Promised feature, currently a stub</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Add frontend component tests</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3-5 days</w:t>
            </w:r>
          </w:p>
        </w:tc>
        <w:tc>
          <w:tcPr>
            <w:tcW w:type="dxa" w:w="2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Compliance platform needs test coverage</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Add CI job for frontend/</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 day</w:t>
            </w:r>
          </w:p>
        </w:tc>
        <w:tc>
          <w:tcPr>
            <w:tcW w:type="dxa" w:w="2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Prevents regressions, enforces quality</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Update closure artifacts</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0.5 days</w:t>
            </w:r>
          </w:p>
        </w:tc>
        <w:tc>
          <w:tcPr>
            <w:tcW w:type="dxa" w:w="2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Governance gap — work not recorded</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Add Vite dev proxy</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 min</w:t>
            </w:r>
          </w:p>
        </w:tc>
        <w:tc>
          <w:tcPr>
            <w:tcW w:type="dxa" w:w="2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Developer workflow convenience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estimated remaining effort: 2-3 weeks to get to truly complete.</w:t>
      </w:r>
    </w:p>
    <w:p>
      <w:r>
        <w:br w:type="page"/>
      </w:r>
    </w:p>
    <w:p>
      <w:pPr>
        <w:pStyle w:val="Heading1"/>
      </w:pPr>
      <w:r>
        <w:rPr>
          <w:rFonts w:ascii="Arial" w:cs="Arial" w:eastAsia="Arial" w:hAnsi="Arial"/>
        </w:rPr>
        <w:t xml:space="preserve">6. Backend and Governance Status (Unchanged)</w:t>
      </w:r>
    </w:p>
    <w:p>
      <w:pPr>
        <w:spacing w:after="120"/>
      </w:pPr>
      <w:r>
        <w:rPr>
          <w:rFonts w:ascii="Arial" w:cs="Arial" w:eastAsia="Arial" w:hAnsi="Arial"/>
          <w:sz w:val="22"/>
          <w:szCs w:val="22"/>
        </w:rPr>
        <w:t xml:space="preserve">The backend infrastructure, governance documents, and gate evidence remain solid from Audit #2. For reference, the V2 gate suite still passes all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Gate Check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V2 Validate Contracts (6 apps)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OK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12/12 pack+pipeline contracts</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V2 Runtime Checks (6 apps)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OK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6/6 runtime conventions</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V2 Docs Check (23 docs)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OK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23/23 governance docs</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Agent Lifecycle Registry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OK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30 agents validated</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Connector Reliability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OK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Registry validated</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Pack Tier Registry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OK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Tiers validated</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Rego Policy Bundles (5)</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OK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5/5 bundles pass</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Determinism Contracts (3)</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OK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EUDR/GHG/ISO14064</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Immutable Evidence Manifest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OK</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43 SHA-256 hashes verified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audit baseline evidence was regenerated on April 2, 2026, confirming all 6 V2 gate commands pass with return code 0. The backend is production-ready.</w:t>
      </w:r>
    </w:p>
    <w:p>
      <w:r>
        <w:br w:type="page"/>
      </w:r>
    </w:p>
    <w:p>
      <w:pPr>
        <w:pStyle w:val="Heading1"/>
      </w:pPr>
      <w:r>
        <w:rPr>
          <w:rFonts w:ascii="Arial" w:cs="Arial" w:eastAsia="Arial" w:hAnsi="Arial"/>
        </w:rPr>
        <w:t xml:space="preserve">7. Bottom Line</w:t>
      </w:r>
    </w:p>
    <w:p>
      <w:pPr>
        <w:spacing w:after="120"/>
      </w:pPr>
      <w:r>
        <w:rPr>
          <w:rFonts w:ascii="Arial" w:cs="Arial" w:eastAsia="Arial" w:hAnsi="Arial"/>
          <w:sz w:val="22"/>
          <w:szCs w:val="22"/>
        </w:rPr>
        <w:t xml:space="preserve">Your team did real work. The React shell is well-architected, the FastAPI integration pattern is clever, and the enterprise UX features (command palette, role-based navigation, DAG visualization, artifact diff viewer) are genuinely useful for a compliance platform. This is not surface-level checkbox work — someone thought about the user experience.</w:t>
      </w:r>
    </w:p>
    <w:p>
      <w:pPr>
        <w:spacing w:after="120"/>
      </w:pPr>
      <w:r>
        <w:rPr>
          <w:rFonts w:ascii="Arial" w:cs="Arial" w:eastAsia="Arial" w:hAnsi="Arial"/>
          <w:sz w:val="22"/>
          <w:szCs w:val="22"/>
        </w:rPr>
        <w:t xml:space="preserve">But it is not done. The Admin console is empty, the test coverage would not survive a serious QA review, the CI pipeline does not actually validate the React code, and the governance artifacts pretend the React shell does not exist. These are exactly the kinds of loose ends that create problems during a real audit or a customer pilot.</w:t>
      </w:r>
    </w:p>
    <w:p>
      <w:pPr>
        <w:spacing w:after="120"/>
      </w:pPr>
      <w:r>
        <w:rPr>
          <w:rFonts w:ascii="Arial" w:cs="Arial" w:eastAsia="Arial" w:hAnsi="Arial"/>
          <w:sz w:val="22"/>
          <w:szCs w:val="22"/>
        </w:rPr>
        <w:t xml:space="preserve">My recommendation: do not claim V2.1 is complete until the five items in Section 5 are addressed. The core 70% is solid. Get the remaining 30% right and this is a genuinely good platform.</w:t>
      </w:r>
    </w:p>
    <w:p>
      <w:pPr>
        <w:pBdr>
          <w:bottom w:val="single" w:color="2E75B6" w:sz="6" w:space="1"/>
        </w:pBdr>
        <w:spacing w:before="400"/>
      </w:pPr>
    </w:p>
    <w:p>
      <w:pPr>
        <w:spacing w:before="200"/>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GreenLang V2.1 Re-Audit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2026-04-03T09:52:03.803Z</dcterms:created>
  <dcterms:modified xsi:type="dcterms:W3CDTF">2026-04-03T09:52:03.804Z</dcterms:modified>
</cp:coreProperties>
</file>

<file path=docProps/custom.xml><?xml version="1.0" encoding="utf-8"?>
<Properties xmlns="http://schemas.openxmlformats.org/officeDocument/2006/custom-properties" xmlns:vt="http://schemas.openxmlformats.org/officeDocument/2006/docPropsVTypes"/>
</file>