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52"/>
        </w:rPr>
        <w:t>HANASU (話す) — CHAT &amp; AI PLATFORM</w:t>
      </w:r>
    </w:p>
    <w:p>
      <w:pPr>
        <w:spacing w:before="0" w:after="280"/>
      </w:pPr>
      <w:r>
        <w:rPr>
          <w:rFonts w:ascii="Calibri" w:hAnsi="Calibri"/>
          <w:color w:val="DB2777"/>
          <w:sz w:val="26"/>
        </w:rPr>
        <w:t>Comprehensive Implementation Plan, Architectural Overview &amp; Feature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64748B"/>
                <w:sz w:val="17"/>
              </w:rPr>
              <w:t>PROJECT VERSION</w:t>
              <w:br/>
            </w:r>
            <w:r>
              <w:rPr>
                <w:b/>
                <w:color w:val="0F172A"/>
                <w:sz w:val="19"/>
              </w:rPr>
              <w:t>v1.0.0 (Production Ready)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64748B"/>
                <w:sz w:val="17"/>
              </w:rPr>
              <w:t>TARGET ARCHITECTURE</w:t>
              <w:br/>
            </w:r>
            <w:r>
              <w:rPr>
                <w:b/>
                <w:color w:val="0F172A"/>
                <w:sz w:val="19"/>
              </w:rPr>
              <w:t>MERN Stack + Socket.IO + AI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64748B"/>
                <w:sz w:val="17"/>
              </w:rPr>
              <w:t>DEPLOYMENT</w:t>
              <w:br/>
            </w:r>
            <w:r>
              <w:rPr>
                <w:b/>
                <w:color w:val="0F172A"/>
                <w:sz w:val="19"/>
              </w:rPr>
              <w:t>GitHub Pages &amp; Render Cloud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1. Project Title &amp; Executive Summary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Hanasu (話す — Japanese for 'to speak' or 'to converse') is an enterprise-grade, high-performance real-time messaging platform combined with intelligent AI conversation capabilities. Built with minimalist Zen aesthetics, Hanasu is engineered to deliver low-latency communication, rock-solid presence tracking, zero-reload single-page authentication, and an adaptive high-contrast dual-theme user interface (Hanasu Dark &amp; Dawn Light).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The project is structured as a decoupled client-server architecture deployed simultaneously to GitHub Pages (SPA static client) and Render (scalable Node.js / Express backend), seamlessly backed by MongoDB Atlas for data persistence and Socket.IO for duplex WebSocket transport.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2. Core Implementation Objectives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Same-Page Google Authentication: </w:t>
      </w:r>
      <w:r>
        <w:rPr>
          <w:rFonts w:ascii="Calibri" w:hAnsi="Calibri"/>
          <w:color w:val="1E293B"/>
          <w:sz w:val="21"/>
        </w:rPr>
        <w:t>Execute complete Google Identity authentication without popup blocking (COOP), redirect loops, or page refresh, returning a signed JWT stored securely in browser storage.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Bidirectional Real-Time Chat Engine: </w:t>
      </w:r>
      <w:r>
        <w:rPr>
          <w:rFonts w:ascii="Calibri" w:hAnsi="Calibri"/>
          <w:color w:val="1E293B"/>
          <w:sz w:val="21"/>
        </w:rPr>
        <w:t>Deliver sub-50ms message propagation between users using Socket.IO rooms, including typing indicators, message persistence, and last-message timestamps.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Resilient Multi-Socket Presence Engine: </w:t>
      </w:r>
      <w:r>
        <w:rPr>
          <w:rFonts w:ascii="Calibri" w:hAnsi="Calibri"/>
          <w:color w:val="1E293B"/>
          <w:sz w:val="21"/>
        </w:rPr>
        <w:t>Accurately reflect whether friends are Online or Offline across multiple browser tabs, mobile devices, and network reconnects without race condition dropouts.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User Discovery &amp; Friend Lifecycle Management: </w:t>
      </w:r>
      <w:r>
        <w:rPr>
          <w:rFonts w:ascii="Calibri" w:hAnsi="Calibri"/>
          <w:color w:val="1E293B"/>
          <w:sz w:val="21"/>
        </w:rPr>
        <w:t>Provide user discovery via unique 4-character hex tags (#XXXX), request alerts, instant acceptance, and relationship management.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Integrated AI Helper Assistant: </w:t>
      </w:r>
      <w:r>
        <w:rPr>
          <w:rFonts w:ascii="Calibri" w:hAnsi="Calibri"/>
          <w:color w:val="1E293B"/>
          <w:sz w:val="21"/>
        </w:rPr>
        <w:t>Offer an on-demand AI assistant window available directly inside the chat sidebar for questions, code assistance, and conversation.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High-Contrast Dual-Theme Design: </w:t>
      </w:r>
      <w:r>
        <w:rPr>
          <w:rFonts w:ascii="Calibri" w:hAnsi="Calibri"/>
          <w:color w:val="1E293B"/>
          <w:sz w:val="21"/>
        </w:rPr>
        <w:t>Support seamless switching between 'Hanasu Zen Dark' and 'Dawn Light' with rich contrast, clear borders, and sharp typography.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3. Platform Features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Feature Area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Feature Component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0F172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Technical Details &amp; Functionality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Authentication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Google OAuth 2.0 (useGoogleLogin)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Explicit popup flow requesting Google OAuth 2.0 userinfo. Excludes third-party iframe COOP constraints. Issues 30-day signed JWT.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Authentication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Session Persistence &amp; Interceptor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Axios request interceptor dynamically injects Bearer token. 401 response interceptor handles token expiry gracefully.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User Identity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Hex Tag Identification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Automatic generation of unique #XXXX hexadecimal identifiers for privacy and clean search without disclosing email.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Friend System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Tag-Based User Search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Instant case-insensitive lookup by user tag with real-time friendship state indicators ('Already Friends', 'Pending', 'Send').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Friend System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Friend Request Workflow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Full workflow: Send, Pending alerts counter, Accept (mutual addition), Dismiss/Reject, and Remove Friend.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Messaging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Duplex Socket.IO Transport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Real-time bidirectional message routing, automated MongoDB message persistence, and delivery confirmation.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Messaging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Typing Indicators &amp; Timestamps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Debounced typing event triggers with animated three-dot wave indicators and formatted timestamps.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Presence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Multi-Socket Presence Tracking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Tracks active socket IDs per user via Map&lt;userId, Set&lt;socketId&gt;&gt; so multi-tab users are never falsely displayed offline.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AI Assistance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Integrated AI Helper Window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Dedicated AI Assistant card in the sidebar for real-time intelligent chatbot support.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UI &amp; Aesthetics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9"/>
              </w:rPr>
              <w:t>Hanasu Dark &amp; Dawn Light Themes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Tailwind CSS variables with high-contrast Slate/Zinc palettes, customized scrollbars, and fluid animations.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4. Technical Architecture &amp; Technology Stack</w:t>
      </w:r>
    </w:p>
    <w:p>
      <w:pPr>
        <w:keepNext/>
        <w:spacing w:before="240" w:after="80"/>
      </w:pPr>
      <w:r>
        <w:rPr>
          <w:rFonts w:ascii="Calibri" w:hAnsi="Calibri"/>
          <w:b/>
          <w:color w:val="DB2777"/>
          <w:sz w:val="26"/>
        </w:rPr>
        <w:t>4.1 Technology Matrix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Frontend Framework: </w:t>
      </w:r>
      <w:r>
        <w:rPr>
          <w:rFonts w:ascii="Calibri" w:hAnsi="Calibri"/>
          <w:color w:val="1E293B"/>
          <w:sz w:val="21"/>
        </w:rPr>
        <w:t>React 19 + Vite 7 for blazing fast HMR and optimized production bundles.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Styling &amp; UI Components: </w:t>
      </w:r>
      <w:r>
        <w:rPr>
          <w:rFonts w:ascii="Calibri" w:hAnsi="Calibri"/>
          <w:color w:val="1E293B"/>
          <w:sz w:val="21"/>
        </w:rPr>
        <w:t>Tailwind CSS with CSS Variable Theme Engine (Hanasu &amp; Dawn) + Lucide / React Icons + Framer Motion.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Backend Runtime: </w:t>
      </w:r>
      <w:r>
        <w:rPr>
          <w:rFonts w:ascii="Calibri" w:hAnsi="Calibri"/>
          <w:color w:val="1E293B"/>
          <w:sz w:val="21"/>
        </w:rPr>
        <w:t>Node.js (v22 LTS) with Express 5.x framework powering RESTful API routes.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Real-Time Communications: </w:t>
      </w:r>
      <w:r>
        <w:rPr>
          <w:rFonts w:ascii="Calibri" w:hAnsi="Calibri"/>
          <w:color w:val="1E293B"/>
          <w:sz w:val="21"/>
        </w:rPr>
        <w:t>Socket.IO 4.8.x client &amp; server engines supporting WebSocket and polling fallbacks.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Database &amp; ORM: </w:t>
      </w:r>
      <w:r>
        <w:rPr>
          <w:rFonts w:ascii="Calibri" w:hAnsi="Calibri"/>
          <w:color w:val="1E293B"/>
          <w:sz w:val="21"/>
        </w:rPr>
        <w:t>MongoDB Atlas managed replica set with Mongoose 9.x schema validation, indexing, and compound indexes.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Authentication: </w:t>
      </w:r>
      <w:r>
        <w:rPr>
          <w:rFonts w:ascii="Calibri" w:hAnsi="Calibri"/>
          <w:color w:val="1E293B"/>
          <w:sz w:val="21"/>
        </w:rPr>
        <w:t>Google OAuth 2.0 (Google Identity Services) + JSON Web Tokens (jsonwebtoken 9.x).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Hosting &amp; Delivery: </w:t>
      </w:r>
      <w:r>
        <w:rPr>
          <w:rFonts w:ascii="Calibri" w:hAnsi="Calibri"/>
          <w:color w:val="1E293B"/>
          <w:sz w:val="21"/>
        </w:rPr>
        <w:t>Frontend published to GitHub Pages via gh-pages deployment; Backend hosted on Render with automatic GitHub CI.</w:t>
      </w:r>
    </w:p>
    <w:p>
      <w:pPr>
        <w:keepNext/>
        <w:spacing w:before="240" w:after="80"/>
      </w:pPr>
      <w:r>
        <w:rPr>
          <w:rFonts w:ascii="Calibri" w:hAnsi="Calibri"/>
          <w:b/>
          <w:color w:val="DB2777"/>
          <w:sz w:val="26"/>
        </w:rPr>
        <w:t>4.2 Database Schema Architecture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Mongoose Data Layer: </w:t>
      </w:r>
      <w:r>
        <w:rPr>
          <w:rFonts w:ascii="Calibri" w:hAnsi="Calibri"/>
          <w:color w:val="1E293B"/>
          <w:sz w:val="21"/>
        </w:rPr>
        <w:t>The MongoDB data tier utilizes 4 primary schemas engineered with high performance indexes: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User Model: </w:t>
      </w:r>
      <w:r>
        <w:rPr>
          <w:rFonts w:ascii="Calibri" w:hAnsi="Calibri"/>
          <w:color w:val="1E293B"/>
          <w:sz w:val="21"/>
        </w:rPr>
        <w:t>Stores user profile (name, email, googleId, avatar, userTag, friends array, lastSeen). Indexed on friends, userTag, lastSeen.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FriendRequest Model: </w:t>
      </w:r>
      <w:r>
        <w:rPr>
          <w:rFonts w:ascii="Calibri" w:hAnsi="Calibri"/>
          <w:color w:val="1E293B"/>
          <w:sz w:val="21"/>
        </w:rPr>
        <w:t>Tracks relationship requests (sender, receiver, status: pending/accepted/rejected). Compound unique index on { sender: 1, receiver: 1 }.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Message Model: </w:t>
      </w:r>
      <w:r>
        <w:rPr>
          <w:rFonts w:ascii="Calibri" w:hAnsi="Calibri"/>
          <w:color w:val="1E293B"/>
          <w:sz w:val="21"/>
        </w:rPr>
        <w:t>Stores message payloads (sender, receiver, content, read, readAt). Compound index on { receiver: 1, sender: 1, createdAt: 1 }.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Conversation Model: </w:t>
      </w:r>
      <w:r>
        <w:rPr>
          <w:rFonts w:ascii="Calibri" w:hAnsi="Calibri"/>
          <w:color w:val="1E293B"/>
          <w:sz w:val="21"/>
        </w:rPr>
        <w:t>Maintains dialogue states and ordering (participants array, lastMessage, lastMessageAt). Compound index on { participants: 1, lastMessageAt: -1 }.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5. Phased Implementation Roadmap</w:t>
      </w:r>
    </w:p>
    <w:p>
      <w:pPr>
        <w:keepNext/>
        <w:spacing w:before="240" w:after="80"/>
      </w:pPr>
      <w:r>
        <w:rPr>
          <w:rFonts w:ascii="Calibri" w:hAnsi="Calibri"/>
          <w:b/>
          <w:color w:val="DB2777"/>
          <w:sz w:val="26"/>
        </w:rPr>
        <w:t>Phase 1: Foundation &amp; Authentication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Resolved COOP popup restrictions by migrating to implicit authorization code flow. Created MongoDB Atlas cluster and unified JWT authentication with 30-day validity and safe fallback keys.</w:t>
      </w:r>
    </w:p>
    <w:p>
      <w:pPr>
        <w:keepNext/>
        <w:spacing w:before="240" w:after="80"/>
      </w:pPr>
      <w:r>
        <w:rPr>
          <w:rFonts w:ascii="Calibri" w:hAnsi="Calibri"/>
          <w:b/>
          <w:color w:val="DB2777"/>
          <w:sz w:val="26"/>
        </w:rPr>
        <w:t>Phase 2: Real-Time Engine &amp; Presence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Implemented Socket.IO connection rooms, room joins by user ID, multi-socket mapping (Map&lt;userId, Set&lt;socketId&gt;&gt;) ensuring zero dropouts, and instant user list sync.</w:t>
      </w:r>
    </w:p>
    <w:p>
      <w:pPr>
        <w:keepNext/>
        <w:spacing w:before="240" w:after="80"/>
      </w:pPr>
      <w:r>
        <w:rPr>
          <w:rFonts w:ascii="Calibri" w:hAnsi="Calibri"/>
          <w:b/>
          <w:color w:val="DB2777"/>
          <w:sz w:val="26"/>
        </w:rPr>
        <w:t>Phase 3: Social &amp; Friendship Lifecycle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Implemented #XXXX user tag search with case insensitivity, fixed Mongoose ObjectId string comparison bugs with .some(), and resolved unique schema constraints.</w:t>
      </w:r>
    </w:p>
    <w:p>
      <w:pPr>
        <w:keepNext/>
        <w:spacing w:before="240" w:after="80"/>
      </w:pPr>
      <w:r>
        <w:rPr>
          <w:rFonts w:ascii="Calibri" w:hAnsi="Calibri"/>
          <w:b/>
          <w:color w:val="DB2777"/>
          <w:sz w:val="26"/>
        </w:rPr>
        <w:t>Phase 4: AI Assistant Integration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Added dedicated AI Assistant service in sidebar, handling real-time AI prompt processing and streaming responses.</w:t>
      </w:r>
    </w:p>
    <w:p>
      <w:pPr>
        <w:keepNext/>
        <w:spacing w:before="240" w:after="80"/>
      </w:pPr>
      <w:r>
        <w:rPr>
          <w:rFonts w:ascii="Calibri" w:hAnsi="Calibri"/>
          <w:b/>
          <w:color w:val="DB2777"/>
          <w:sz w:val="26"/>
        </w:rPr>
        <w:t>Phase 5: High-Contrast Aesthetic &amp; Light Theme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Engineered the 'Dawn' light theme with high-contrast Slate 800/900 text, themed borders (--border-subtle), high-visibility tabs, and clear message bubble cards.</w:t>
      </w:r>
    </w:p>
    <w:p>
      <w:pPr>
        <w:keepNext/>
        <w:spacing w:before="240" w:after="80"/>
      </w:pPr>
      <w:r>
        <w:rPr>
          <w:rFonts w:ascii="Calibri" w:hAnsi="Calibri"/>
          <w:b/>
          <w:color w:val="DB2777"/>
          <w:sz w:val="26"/>
        </w:rPr>
        <w:t>Phase 6: Verification, CI/CD, &amp; Cloud Release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Configured production builds with Vite --base flag, automated GitHub Pages publishing, and deployed backend microservices to Render.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6. Critical Technical Challenges Solved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Mongoose 9+ 'next is not a function' Fix: </w:t>
      </w:r>
      <w:r>
        <w:rPr>
          <w:rFonts w:ascii="Calibri" w:hAnsi="Calibri"/>
          <w:color w:val="1E293B"/>
          <w:sz w:val="21"/>
        </w:rPr>
        <w:t>Modern Mongoose (v8/v9) deprecated next() in pre('validate') and pre('save') hooks. Converted all validation logic to synchronous throw-based validators, eliminating server 500 errors.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ObjectId vs String Equality Mismatches: </w:t>
      </w:r>
      <w:r>
        <w:rPr>
          <w:rFonts w:ascii="Calibri" w:hAnsi="Calibri"/>
          <w:color w:val="1E293B"/>
          <w:sz w:val="21"/>
        </w:rPr>
        <w:t>Replaced strict JavaScript equality checks (.includes()) on Mongoose ObjectIds with .some(id =&gt; id.toString() === targetId.toString()), preventing duplicate entries and false 'already friends' errors.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Multi-Socket False Offline Broadcast: </w:t>
      </w:r>
      <w:r>
        <w:rPr>
          <w:rFonts w:ascii="Calibri" w:hAnsi="Calibri"/>
          <w:color w:val="1E293B"/>
          <w:sz w:val="21"/>
        </w:rPr>
        <w:t>Refactored single-set presence tracking to userSockets map. Prevents users with multiple tabs or refreshing browsers from being erroneously broadcast as offline.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Light Theme Text Visibility: </w:t>
      </w:r>
      <w:r>
        <w:rPr>
          <w:rFonts w:ascii="Calibri" w:hAnsi="Calibri"/>
          <w:color w:val="1E293B"/>
          <w:sz w:val="21"/>
        </w:rPr>
        <w:t>Eliminated hardcoded white text on white backgrounds and replaced washed-out gray text with high-contrast Slate 900/800 typography and clear borders.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7. Quality Assurance &amp; Verification Plan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Automated Build Verification: </w:t>
      </w:r>
      <w:r>
        <w:rPr>
          <w:rFonts w:ascii="Calibri" w:hAnsi="Calibri"/>
          <w:color w:val="1E293B"/>
          <w:sz w:val="21"/>
        </w:rPr>
        <w:t>Vite production builds compiled with 0 errors across 536 modules.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Cross-Origin Authentication: </w:t>
      </w:r>
      <w:r>
        <w:rPr>
          <w:rFonts w:ascii="Calibri" w:hAnsi="Calibri"/>
          <w:color w:val="1E293B"/>
          <w:sz w:val="21"/>
        </w:rPr>
        <w:t>Google Login tested and verified on localhost and production GitHub Pages domain.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Duplex Socket Communication: </w:t>
      </w:r>
      <w:r>
        <w:rPr>
          <w:rFonts w:ascii="Calibri" w:hAnsi="Calibri"/>
          <w:color w:val="1E293B"/>
          <w:sz w:val="21"/>
        </w:rPr>
        <w:t>Message delivery, typing indicators, and presence updates verified in real time.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Responsive Viewport Testing: </w:t>
      </w:r>
      <w:r>
        <w:rPr>
          <w:rFonts w:ascii="Calibri" w:hAnsi="Calibri"/>
          <w:color w:val="1E293B"/>
          <w:sz w:val="21"/>
        </w:rPr>
        <w:t>Mobile drawer toggle and desktop split-view tested across desktop and mobile screen sizes.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