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34B" w:rsidRDefault="0089234B" w:rsidP="0089234B">
      <w:pPr>
        <w:spacing w:line="192" w:lineRule="auto"/>
        <w:jc w:val="center"/>
        <w:rPr>
          <w:rFonts w:ascii="Times New Roman" w:hAnsi="Times New Roman" w:cs="Times New Roman"/>
          <w:sz w:val="40"/>
          <w:lang w:val="en-IN"/>
        </w:rPr>
      </w:pPr>
      <w:r>
        <w:rPr>
          <w:rFonts w:ascii="Times New Roman" w:hAnsi="Times New Roman" w:cs="Times New Roman"/>
          <w:sz w:val="40"/>
          <w:lang w:val="en-IN"/>
        </w:rPr>
        <w:t>SENSOR MODULES FOR CARBON MONOXIDE DETECTION</w:t>
      </w:r>
    </w:p>
    <w:p w:rsidR="0089234B" w:rsidRPr="0089234B" w:rsidRDefault="0089234B" w:rsidP="0089234B">
      <w:pPr>
        <w:spacing w:line="360" w:lineRule="auto"/>
        <w:jc w:val="center"/>
        <w:rPr>
          <w:rFonts w:ascii="Times New Roman" w:hAnsi="Times New Roman" w:cs="Times New Roman"/>
          <w:sz w:val="18"/>
          <w:lang w:val="en-IN"/>
        </w:rPr>
      </w:pPr>
      <w:r w:rsidRPr="0089234B">
        <w:rPr>
          <w:rFonts w:ascii="Times New Roman" w:hAnsi="Times New Roman" w:cs="Times New Roman"/>
          <w:sz w:val="18"/>
          <w:lang w:val="en-IN"/>
        </w:rPr>
        <w:t>Akshay Srivastava (Department of Chemical Engineering, Manipal University Jaipur)</w:t>
      </w:r>
    </w:p>
    <w:p w:rsidR="0089234B" w:rsidRPr="006437E3" w:rsidRDefault="0089234B">
      <w:pPr>
        <w:rPr>
          <w:rFonts w:ascii="Times New Roman" w:hAnsi="Times New Roman" w:cs="Times New Roman"/>
          <w:sz w:val="24"/>
        </w:rPr>
      </w:pPr>
      <w:r w:rsidRPr="006437E3">
        <w:rPr>
          <w:rFonts w:ascii="Times New Roman" w:hAnsi="Times New Roman" w:cs="Times New Roman"/>
          <w:sz w:val="24"/>
        </w:rPr>
        <w:t xml:space="preserve">The following sensor modules may be considered for the construction of the carbon monoxide detector. These have been short listed on the basis of the following </w:t>
      </w:r>
    </w:p>
    <w:p w:rsidR="00A70047"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Arduino compatibility</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 xml:space="preserve">Availability </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Detection range</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Quality of build (under a trusted brand name)</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Price</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Continuous Detection/Minimal Response time</w:t>
      </w:r>
    </w:p>
    <w:p w:rsidR="0089234B" w:rsidRPr="006437E3" w:rsidRDefault="0089234B" w:rsidP="0089234B">
      <w:pPr>
        <w:pStyle w:val="ListParagraph"/>
        <w:numPr>
          <w:ilvl w:val="0"/>
          <w:numId w:val="1"/>
        </w:numPr>
        <w:rPr>
          <w:rFonts w:ascii="Times New Roman" w:hAnsi="Times New Roman" w:cs="Times New Roman"/>
          <w:sz w:val="24"/>
        </w:rPr>
      </w:pPr>
      <w:r w:rsidRPr="006437E3">
        <w:rPr>
          <w:rFonts w:ascii="Times New Roman" w:hAnsi="Times New Roman" w:cs="Times New Roman"/>
          <w:sz w:val="24"/>
        </w:rPr>
        <w:t>Portability</w:t>
      </w:r>
    </w:p>
    <w:p w:rsidR="004F745F" w:rsidRPr="006437E3" w:rsidRDefault="004F745F" w:rsidP="004F745F">
      <w:pPr>
        <w:rPr>
          <w:rFonts w:ascii="Times New Roman" w:hAnsi="Times New Roman" w:cs="Times New Roman"/>
          <w:sz w:val="24"/>
          <w:szCs w:val="24"/>
          <w:u w:val="single"/>
        </w:rPr>
      </w:pPr>
      <w:r w:rsidRPr="006437E3">
        <w:rPr>
          <w:rFonts w:ascii="Times New Roman" w:hAnsi="Times New Roman" w:cs="Times New Roman"/>
          <w:sz w:val="24"/>
          <w:szCs w:val="24"/>
          <w:u w:val="single"/>
        </w:rPr>
        <w:t>Carbon Monoxide Sensor - TGS3870 Gas Sensor</w:t>
      </w:r>
    </w:p>
    <w:p w:rsidR="004F745F" w:rsidRPr="006437E3" w:rsidRDefault="004F745F" w:rsidP="004F745F">
      <w:pPr>
        <w:pStyle w:val="Default"/>
        <w:rPr>
          <w:rStyle w:val="A5"/>
          <w:rFonts w:ascii="Times New Roman" w:hAnsi="Times New Roman" w:cs="Times New Roman"/>
          <w:sz w:val="24"/>
          <w:szCs w:val="24"/>
        </w:rPr>
      </w:pPr>
      <w:r w:rsidRPr="006437E3">
        <w:rPr>
          <w:rStyle w:val="A6"/>
          <w:rFonts w:ascii="Times New Roman" w:hAnsi="Times New Roman" w:cs="Times New Roman"/>
          <w:b w:val="0"/>
          <w:noProof/>
          <w:sz w:val="24"/>
          <w:szCs w:val="24"/>
          <w:lang w:eastAsia="en-IN"/>
        </w:rPr>
        <mc:AlternateContent>
          <mc:Choice Requires="wps">
            <w:drawing>
              <wp:anchor distT="45720" distB="45720" distL="114300" distR="114300" simplePos="0" relativeHeight="251659264" behindDoc="0" locked="0" layoutInCell="1" allowOverlap="1" wp14:anchorId="307D9BA9" wp14:editId="5DC97710">
                <wp:simplePos x="0" y="0"/>
                <wp:positionH relativeFrom="column">
                  <wp:posOffset>4353560</wp:posOffset>
                </wp:positionH>
                <wp:positionV relativeFrom="paragraph">
                  <wp:posOffset>1002030</wp:posOffset>
                </wp:positionV>
                <wp:extent cx="1159510" cy="122809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228090"/>
                        </a:xfrm>
                        <a:prstGeom prst="rect">
                          <a:avLst/>
                        </a:prstGeom>
                        <a:solidFill>
                          <a:srgbClr val="FFFFFF"/>
                        </a:solidFill>
                        <a:ln w="9525">
                          <a:noFill/>
                          <a:miter lim="800000"/>
                          <a:headEnd/>
                          <a:tailEnd/>
                        </a:ln>
                      </wps:spPr>
                      <wps:txbx>
                        <w:txbxContent>
                          <w:p w:rsidR="004F745F" w:rsidRDefault="004F745F" w:rsidP="004F745F">
                            <w:pPr>
                              <w:jc w:val="center"/>
                            </w:pPr>
                            <w:r w:rsidRPr="004F745F">
                              <w:rPr>
                                <w:noProof/>
                                <w:lang w:val="en-IN" w:eastAsia="en-IN"/>
                              </w:rPr>
                              <w:drawing>
                                <wp:inline distT="0" distB="0" distL="0" distR="0" wp14:anchorId="2D68B141" wp14:editId="2464CEBA">
                                  <wp:extent cx="566382" cy="906664"/>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524" cy="935706"/>
                                          </a:xfrm>
                                          <a:prstGeom prst="rect">
                                            <a:avLst/>
                                          </a:prstGeom>
                                          <a:noFill/>
                                          <a:ln>
                                            <a:noFill/>
                                          </a:ln>
                                        </pic:spPr>
                                      </pic:pic>
                                    </a:graphicData>
                                  </a:graphic>
                                </wp:inline>
                              </w:drawing>
                            </w:r>
                          </w:p>
                          <w:p w:rsidR="004F745F" w:rsidRPr="004F745F" w:rsidRDefault="004F745F">
                            <w:pPr>
                              <w:rPr>
                                <w:rFonts w:ascii="Times New Roman" w:hAnsi="Times New Roman" w:cs="Times New Roman"/>
                                <w:sz w:val="14"/>
                              </w:rPr>
                            </w:pPr>
                            <w:r>
                              <w:rPr>
                                <w:rFonts w:ascii="Times New Roman" w:hAnsi="Times New Roman" w:cs="Times New Roman"/>
                                <w:sz w:val="14"/>
                              </w:rPr>
                              <w:t xml:space="preserve">   Fig. 1.0: Sensor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7D9BA9" id="_x0000_t202" coordsize="21600,21600" o:spt="202" path="m,l,21600r21600,l21600,xe">
                <v:stroke joinstyle="miter"/>
                <v:path gradientshapeok="t" o:connecttype="rect"/>
              </v:shapetype>
              <v:shape id="Text Box 2" o:spid="_x0000_s1026" type="#_x0000_t202" style="position:absolute;margin-left:342.8pt;margin-top:78.9pt;width:91.3pt;height:9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" stroked="f">
                <v:textbox>
                  <w:txbxContent>
                    <w:p w:rsidR="004F745F" w:rsidRDefault="004F745F" w:rsidP="004F745F">
                      <w:pPr>
                        <w:jc w:val="center"/>
                      </w:pPr>
                      <w:r w:rsidRPr="004F745F">
                        <w:rPr>
                          <w:noProof/>
                          <w:lang w:val="en-IN" w:eastAsia="en-IN"/>
                        </w:rPr>
                        <w:drawing>
                          <wp:inline distT="0" distB="0" distL="0" distR="0" wp14:anchorId="2D68B141" wp14:editId="2464CEBA">
                            <wp:extent cx="566382" cy="906664"/>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524" cy="935706"/>
                                    </a:xfrm>
                                    <a:prstGeom prst="rect">
                                      <a:avLst/>
                                    </a:prstGeom>
                                    <a:noFill/>
                                    <a:ln>
                                      <a:noFill/>
                                    </a:ln>
                                  </pic:spPr>
                                </pic:pic>
                              </a:graphicData>
                            </a:graphic>
                          </wp:inline>
                        </w:drawing>
                      </w:r>
                    </w:p>
                    <w:p w:rsidR="004F745F" w:rsidRPr="004F745F" w:rsidRDefault="004F745F">
                      <w:pPr>
                        <w:rPr>
                          <w:rFonts w:ascii="Times New Roman" w:hAnsi="Times New Roman" w:cs="Times New Roman"/>
                          <w:sz w:val="14"/>
                        </w:rPr>
                      </w:pPr>
                      <w:r>
                        <w:rPr>
                          <w:rFonts w:ascii="Times New Roman" w:hAnsi="Times New Roman" w:cs="Times New Roman"/>
                          <w:sz w:val="14"/>
                        </w:rPr>
                        <w:t xml:space="preserve">   Fig. 1.0: Sensor Module</w:t>
                      </w:r>
                    </w:p>
                  </w:txbxContent>
                </v:textbox>
                <w10:wrap type="square"/>
              </v:shape>
            </w:pict>
          </mc:Fallback>
        </mc:AlternateContent>
      </w:r>
      <w:r w:rsidRPr="006437E3">
        <w:rPr>
          <w:rStyle w:val="A5"/>
          <w:rFonts w:ascii="Times New Roman" w:hAnsi="Times New Roman" w:cs="Times New Roman"/>
          <w:b/>
          <w:bCs/>
          <w:sz w:val="24"/>
          <w:szCs w:val="24"/>
        </w:rPr>
        <w:t xml:space="preserve">TGS 3870-B00 </w:t>
      </w:r>
      <w:r w:rsidRPr="006437E3">
        <w:rPr>
          <w:rStyle w:val="A5"/>
          <w:rFonts w:ascii="Times New Roman" w:hAnsi="Times New Roman" w:cs="Times New Roman"/>
          <w:sz w:val="24"/>
          <w:szCs w:val="24"/>
        </w:rPr>
        <w:t xml:space="preserve">is a micro-bead type semiconductor gas sensor for the detection of both </w:t>
      </w:r>
      <w:r w:rsidRPr="006437E3">
        <w:rPr>
          <w:rStyle w:val="A5"/>
          <w:rFonts w:ascii="Times New Roman" w:hAnsi="Times New Roman" w:cs="Times New Roman"/>
          <w:b/>
          <w:sz w:val="24"/>
          <w:szCs w:val="24"/>
        </w:rPr>
        <w:t>methane</w:t>
      </w:r>
      <w:r w:rsidRPr="006437E3">
        <w:rPr>
          <w:rStyle w:val="A5"/>
          <w:rFonts w:ascii="Times New Roman" w:hAnsi="Times New Roman" w:cs="Times New Roman"/>
          <w:sz w:val="24"/>
          <w:szCs w:val="24"/>
        </w:rPr>
        <w:t xml:space="preserve"> and </w:t>
      </w:r>
      <w:r w:rsidRPr="006437E3">
        <w:rPr>
          <w:rStyle w:val="A5"/>
          <w:rFonts w:ascii="Times New Roman" w:hAnsi="Times New Roman" w:cs="Times New Roman"/>
          <w:b/>
          <w:sz w:val="24"/>
          <w:szCs w:val="24"/>
        </w:rPr>
        <w:t>carbon monoxide</w:t>
      </w:r>
      <w:r w:rsidRPr="006437E3">
        <w:rPr>
          <w:rStyle w:val="A5"/>
          <w:rFonts w:ascii="Times New Roman" w:hAnsi="Times New Roman" w:cs="Times New Roman"/>
          <w:sz w:val="24"/>
          <w:szCs w:val="24"/>
        </w:rPr>
        <w:t xml:space="preserve">. Using a micro-bead gas sensing structure, both methane and carbon monoxide can be detected with a single sensor element by </w:t>
      </w:r>
      <w:r w:rsidRPr="006437E3">
        <w:rPr>
          <w:rStyle w:val="A5"/>
          <w:rFonts w:ascii="Times New Roman" w:hAnsi="Times New Roman" w:cs="Times New Roman"/>
          <w:b/>
          <w:sz w:val="24"/>
          <w:szCs w:val="24"/>
        </w:rPr>
        <w:t>periodic application of two different heater</w:t>
      </w:r>
      <w:r w:rsidRPr="006437E3">
        <w:rPr>
          <w:rStyle w:val="A5"/>
          <w:rFonts w:ascii="Times New Roman" w:hAnsi="Times New Roman" w:cs="Times New Roman"/>
          <w:sz w:val="24"/>
          <w:szCs w:val="24"/>
        </w:rPr>
        <w:t xml:space="preserve"> voltages (high and low). Miniaturization of the gas sensing bead results in a heater power consumption of only 38mW (average).</w:t>
      </w:r>
      <w:r w:rsidRPr="006437E3">
        <w:rPr>
          <w:rStyle w:val="A5"/>
          <w:rFonts w:ascii="Times New Roman" w:hAnsi="Times New Roman" w:cs="Times New Roman"/>
          <w:sz w:val="24"/>
          <w:szCs w:val="24"/>
        </w:rPr>
        <w:t xml:space="preserve"> The sensor </w:t>
      </w:r>
      <w:r w:rsidRPr="006437E3">
        <w:rPr>
          <w:rStyle w:val="A5"/>
          <w:rFonts w:ascii="Times New Roman" w:hAnsi="Times New Roman" w:cs="Times New Roman"/>
          <w:sz w:val="24"/>
          <w:szCs w:val="24"/>
        </w:rPr>
        <w:t xml:space="preserve">has low sensitivity to alcohol </w:t>
      </w:r>
      <w:r w:rsidRPr="006437E3">
        <w:rPr>
          <w:rStyle w:val="A5"/>
          <w:rFonts w:ascii="Times New Roman" w:hAnsi="Times New Roman" w:cs="Times New Roman"/>
          <w:sz w:val="24"/>
          <w:szCs w:val="24"/>
        </w:rPr>
        <w:t>vapours</w:t>
      </w:r>
      <w:r w:rsidRPr="006437E3">
        <w:rPr>
          <w:rStyle w:val="A5"/>
          <w:rFonts w:ascii="Times New Roman" w:hAnsi="Times New Roman" w:cs="Times New Roman"/>
          <w:sz w:val="24"/>
          <w:szCs w:val="24"/>
        </w:rPr>
        <w:t xml:space="preserve"> (a typical interference gas in the residential environment) and has high durability, making the sensor ideal for consumer market gas alarms.</w:t>
      </w:r>
      <w:r w:rsidRPr="006437E3">
        <w:rPr>
          <w:rStyle w:val="A5"/>
          <w:rFonts w:ascii="Times New Roman" w:hAnsi="Times New Roman" w:cs="Times New Roman"/>
          <w:sz w:val="24"/>
          <w:szCs w:val="24"/>
        </w:rPr>
        <w:t xml:space="preserve"> A few of the salient features of the sensor are listed below:</w:t>
      </w:r>
    </w:p>
    <w:p w:rsidR="004F745F" w:rsidRPr="006437E3" w:rsidRDefault="004F745F" w:rsidP="004F745F">
      <w:pPr>
        <w:pStyle w:val="Pa3"/>
        <w:numPr>
          <w:ilvl w:val="0"/>
          <w:numId w:val="2"/>
        </w:numPr>
        <w:rPr>
          <w:rFonts w:ascii="Times New Roman" w:hAnsi="Times New Roman" w:cs="Times New Roman"/>
          <w:b/>
          <w:color w:val="000000"/>
        </w:rPr>
      </w:pPr>
      <w:r w:rsidRPr="006437E3">
        <w:rPr>
          <w:rStyle w:val="A6"/>
          <w:rFonts w:ascii="Times New Roman" w:hAnsi="Times New Roman" w:cs="Times New Roman"/>
          <w:b w:val="0"/>
          <w:sz w:val="24"/>
          <w:szCs w:val="24"/>
        </w:rPr>
        <w:t>Miniature size and low power consumption</w:t>
      </w:r>
    </w:p>
    <w:p w:rsidR="004F745F" w:rsidRPr="006437E3" w:rsidRDefault="004F745F" w:rsidP="004F745F">
      <w:pPr>
        <w:pStyle w:val="Pa4"/>
        <w:numPr>
          <w:ilvl w:val="0"/>
          <w:numId w:val="2"/>
        </w:numPr>
        <w:jc w:val="both"/>
        <w:rPr>
          <w:rStyle w:val="A6"/>
          <w:rFonts w:ascii="Times New Roman" w:hAnsi="Times New Roman" w:cs="Times New Roman"/>
          <w:bCs w:val="0"/>
          <w:sz w:val="24"/>
          <w:szCs w:val="24"/>
        </w:rPr>
      </w:pPr>
      <w:r w:rsidRPr="006437E3">
        <w:rPr>
          <w:rStyle w:val="A6"/>
          <w:rFonts w:ascii="Times New Roman" w:hAnsi="Times New Roman" w:cs="Times New Roman"/>
          <w:b w:val="0"/>
          <w:sz w:val="24"/>
          <w:szCs w:val="24"/>
        </w:rPr>
        <w:t>High sensitivity and selectivity to both</w:t>
      </w:r>
      <w:r w:rsidRPr="006437E3">
        <w:rPr>
          <w:rStyle w:val="A6"/>
          <w:rFonts w:ascii="Times New Roman" w:hAnsi="Times New Roman" w:cs="Times New Roman"/>
          <w:b w:val="0"/>
          <w:sz w:val="24"/>
          <w:szCs w:val="24"/>
        </w:rPr>
        <w:t xml:space="preserve"> </w:t>
      </w:r>
      <w:r w:rsidRPr="006437E3">
        <w:rPr>
          <w:rStyle w:val="A6"/>
          <w:rFonts w:ascii="Times New Roman" w:hAnsi="Times New Roman" w:cs="Times New Roman"/>
          <w:b w:val="0"/>
          <w:sz w:val="24"/>
          <w:szCs w:val="24"/>
        </w:rPr>
        <w:t xml:space="preserve">methane </w:t>
      </w:r>
    </w:p>
    <w:p w:rsidR="004F745F" w:rsidRPr="006437E3" w:rsidRDefault="004F745F" w:rsidP="004F745F">
      <w:pPr>
        <w:pStyle w:val="Pa4"/>
        <w:ind w:left="720"/>
        <w:jc w:val="both"/>
        <w:rPr>
          <w:rFonts w:ascii="Times New Roman" w:hAnsi="Times New Roman" w:cs="Times New Roman"/>
          <w:b/>
          <w:color w:val="000000"/>
        </w:rPr>
      </w:pPr>
      <w:r w:rsidRPr="006437E3">
        <w:rPr>
          <w:rStyle w:val="A6"/>
          <w:rFonts w:ascii="Times New Roman" w:hAnsi="Times New Roman" w:cs="Times New Roman"/>
          <w:b w:val="0"/>
          <w:sz w:val="24"/>
          <w:szCs w:val="24"/>
        </w:rPr>
        <w:t>and carbon monoxide (CO)</w:t>
      </w:r>
    </w:p>
    <w:p w:rsidR="004F745F" w:rsidRPr="006437E3" w:rsidRDefault="004F745F" w:rsidP="004F745F">
      <w:pPr>
        <w:pStyle w:val="Pa4"/>
        <w:numPr>
          <w:ilvl w:val="0"/>
          <w:numId w:val="2"/>
        </w:numPr>
        <w:jc w:val="both"/>
        <w:rPr>
          <w:rFonts w:ascii="Times New Roman" w:hAnsi="Times New Roman" w:cs="Times New Roman"/>
          <w:b/>
          <w:color w:val="000000"/>
        </w:rPr>
      </w:pPr>
      <w:r w:rsidRPr="006437E3">
        <w:rPr>
          <w:rStyle w:val="A6"/>
          <w:rFonts w:ascii="Times New Roman" w:hAnsi="Times New Roman" w:cs="Times New Roman"/>
          <w:b w:val="0"/>
          <w:sz w:val="24"/>
          <w:szCs w:val="24"/>
        </w:rPr>
        <w:t xml:space="preserve">Low sensitivity to alcohol </w:t>
      </w:r>
      <w:r w:rsidRPr="006437E3">
        <w:rPr>
          <w:rStyle w:val="A6"/>
          <w:rFonts w:ascii="Times New Roman" w:hAnsi="Times New Roman" w:cs="Times New Roman"/>
          <w:b w:val="0"/>
          <w:sz w:val="24"/>
          <w:szCs w:val="24"/>
        </w:rPr>
        <w:t>vapour</w:t>
      </w:r>
    </w:p>
    <w:p w:rsidR="004F745F" w:rsidRPr="006437E3" w:rsidRDefault="004F745F" w:rsidP="004F745F">
      <w:pPr>
        <w:pStyle w:val="Default"/>
        <w:numPr>
          <w:ilvl w:val="0"/>
          <w:numId w:val="2"/>
        </w:numPr>
        <w:rPr>
          <w:rStyle w:val="A6"/>
          <w:rFonts w:ascii="Times New Roman" w:hAnsi="Times New Roman" w:cs="Times New Roman"/>
          <w:bCs w:val="0"/>
          <w:sz w:val="24"/>
          <w:szCs w:val="24"/>
        </w:rPr>
      </w:pPr>
      <w:r w:rsidRPr="006437E3">
        <w:rPr>
          <w:rStyle w:val="A6"/>
          <w:rFonts w:ascii="Times New Roman" w:hAnsi="Times New Roman" w:cs="Times New Roman"/>
          <w:b w:val="0"/>
          <w:sz w:val="24"/>
          <w:szCs w:val="24"/>
        </w:rPr>
        <w:t>Long life and low cost</w:t>
      </w:r>
    </w:p>
    <w:p w:rsidR="0089234B" w:rsidRPr="006437E3" w:rsidRDefault="004F745F">
      <w:pPr>
        <w:rPr>
          <w:rFonts w:ascii="Times New Roman" w:hAnsi="Times New Roman" w:cs="Times New Roman"/>
          <w:sz w:val="24"/>
          <w:szCs w:val="24"/>
        </w:rPr>
      </w:pPr>
      <w:r w:rsidRPr="006437E3">
        <w:rPr>
          <w:rFonts w:ascii="Times New Roman" w:hAnsi="Times New Roman" w:cs="Times New Roman"/>
          <w:sz w:val="24"/>
          <w:szCs w:val="24"/>
        </w:rPr>
        <w:t>Considering the technical specifications of this sensor, it is best suited for the combined detection of Carbon Monoxide and Methane.</w:t>
      </w:r>
      <w:r w:rsidR="00043793" w:rsidRPr="006437E3">
        <w:rPr>
          <w:rFonts w:ascii="Times New Roman" w:hAnsi="Times New Roman" w:cs="Times New Roman"/>
          <w:sz w:val="24"/>
          <w:szCs w:val="24"/>
        </w:rPr>
        <w:t xml:space="preserve"> The sensitivity characteristics of the sensor for both Carbon Monoxide and Methane are as shown below.</w:t>
      </w:r>
    </w:p>
    <w:p w:rsidR="00043793" w:rsidRDefault="00043793" w:rsidP="00043793">
      <w:pPr>
        <w:jc w:val="center"/>
        <w:rPr>
          <w:rFonts w:ascii="Times New Roman" w:hAnsi="Times New Roman" w:cs="Times New Roman"/>
        </w:rPr>
      </w:pPr>
      <w:bookmarkStart w:id="0" w:name="_GoBack"/>
      <w:r>
        <w:rPr>
          <w:rFonts w:ascii="Times New Roman" w:hAnsi="Times New Roman" w:cs="Times New Roman"/>
          <w:noProof/>
          <w:lang w:val="en-IN" w:eastAsia="en-IN"/>
        </w:rPr>
        <w:drawing>
          <wp:inline distT="0" distB="0" distL="0" distR="0">
            <wp:extent cx="4851779" cy="23134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2633" cy="2332899"/>
                    </a:xfrm>
                    <a:prstGeom prst="rect">
                      <a:avLst/>
                    </a:prstGeom>
                    <a:noFill/>
                    <a:ln>
                      <a:noFill/>
                    </a:ln>
                  </pic:spPr>
                </pic:pic>
              </a:graphicData>
            </a:graphic>
          </wp:inline>
        </w:drawing>
      </w:r>
      <w:bookmarkEnd w:id="0"/>
    </w:p>
    <w:p w:rsidR="00043793" w:rsidRDefault="00043793" w:rsidP="00043793">
      <w:pPr>
        <w:jc w:val="center"/>
        <w:rPr>
          <w:rFonts w:ascii="Times New Roman" w:hAnsi="Times New Roman" w:cs="Times New Roman"/>
          <w:sz w:val="16"/>
        </w:rPr>
      </w:pPr>
      <w:r>
        <w:rPr>
          <w:rFonts w:ascii="Times New Roman" w:hAnsi="Times New Roman" w:cs="Times New Roman"/>
          <w:sz w:val="16"/>
        </w:rPr>
        <w:t>Fig. 1.1: Sensitivity Characteristic of TGS3870 for both methane and carbon monoxide.</w:t>
      </w:r>
    </w:p>
    <w:p w:rsidR="00043793" w:rsidRDefault="00043793" w:rsidP="00043793">
      <w:pPr>
        <w:pStyle w:val="Default"/>
        <w:spacing w:line="276" w:lineRule="auto"/>
      </w:pPr>
      <w:r>
        <w:rPr>
          <w:rFonts w:ascii="Times New Roman" w:hAnsi="Times New Roman" w:cs="Times New Roman"/>
        </w:rPr>
        <w:lastRenderedPageBreak/>
        <w:t xml:space="preserve">In the above diagram the </w:t>
      </w:r>
      <m:oMath>
        <m:f>
          <m:fPr>
            <m:ctrlPr>
              <w:rPr>
                <w:rFonts w:ascii="Cambria Math" w:hAnsi="Cambria Math" w:cs="Times New Roman"/>
                <w:i/>
                <w:color w:val="auto"/>
                <w:sz w:val="18"/>
                <w:szCs w:val="22"/>
                <w:lang w:val="en-GB"/>
              </w:rPr>
            </m:ctrlPr>
          </m:fPr>
          <m:num>
            <m:sSub>
              <m:sSubPr>
                <m:ctrlPr>
                  <w:rPr>
                    <w:rFonts w:ascii="Cambria Math" w:hAnsi="Cambria Math" w:cs="Times New Roman"/>
                    <w:i/>
                    <w:color w:val="auto"/>
                    <w:sz w:val="18"/>
                    <w:szCs w:val="22"/>
                    <w:lang w:val="en-GB"/>
                  </w:rPr>
                </m:ctrlPr>
              </m:sSubPr>
              <m:e>
                <m:r>
                  <w:rPr>
                    <w:rFonts w:ascii="Cambria Math" w:hAnsi="Cambria Math" w:cs="Times New Roman"/>
                    <w:sz w:val="20"/>
                  </w:rPr>
                  <m:t>R</m:t>
                </m:r>
              </m:e>
              <m:sub>
                <m:r>
                  <w:rPr>
                    <w:rFonts w:ascii="Cambria Math" w:hAnsi="Cambria Math" w:cs="Times New Roman"/>
                    <w:sz w:val="20"/>
                  </w:rPr>
                  <m:t>s</m:t>
                </m:r>
              </m:sub>
            </m:sSub>
          </m:num>
          <m:den>
            <m:sSub>
              <m:sSubPr>
                <m:ctrlPr>
                  <w:rPr>
                    <w:rFonts w:ascii="Cambria Math" w:hAnsi="Cambria Math" w:cs="Times New Roman"/>
                    <w:i/>
                    <w:color w:val="auto"/>
                    <w:sz w:val="18"/>
                    <w:szCs w:val="22"/>
                    <w:lang w:val="en-GB"/>
                  </w:rPr>
                </m:ctrlPr>
              </m:sSubPr>
              <m:e>
                <m:r>
                  <w:rPr>
                    <w:rFonts w:ascii="Cambria Math" w:hAnsi="Cambria Math" w:cs="Times New Roman"/>
                    <w:sz w:val="20"/>
                  </w:rPr>
                  <m:t>R</m:t>
                </m:r>
              </m:e>
              <m:sub>
                <m:r>
                  <w:rPr>
                    <w:rFonts w:ascii="Cambria Math" w:hAnsi="Cambria Math" w:cs="Times New Roman"/>
                    <w:sz w:val="20"/>
                  </w:rPr>
                  <m:t>o</m:t>
                </m:r>
              </m:sub>
            </m:sSub>
          </m:den>
        </m:f>
      </m:oMath>
      <w:r w:rsidRPr="00043793">
        <w:rPr>
          <w:rFonts w:ascii="Times New Roman" w:eastAsiaTheme="minorEastAsia" w:hAnsi="Times New Roman" w:cs="Times New Roman"/>
          <w:sz w:val="20"/>
        </w:rPr>
        <w:t xml:space="preserve"> </w:t>
      </w:r>
      <w:r>
        <w:rPr>
          <w:rFonts w:ascii="Times New Roman" w:eastAsiaTheme="minorEastAsia" w:hAnsi="Times New Roman" w:cs="Times New Roman"/>
        </w:rPr>
        <w:t xml:space="preserve"> ratio is the ratio of resistance at any given concentration over the resistance at known concentration of the gas. In the case of methane the value of </w:t>
      </w:r>
      <m:oMath>
        <m:sSub>
          <m:sSubPr>
            <m:ctrlPr>
              <w:rPr>
                <w:rFonts w:ascii="Cambria Math" w:hAnsi="Cambria Math" w:cs="Times New Roman"/>
                <w:i/>
                <w:color w:val="auto"/>
                <w:sz w:val="22"/>
                <w:szCs w:val="22"/>
                <w:lang w:val="en-GB"/>
              </w:rPr>
            </m:ctrlPr>
          </m:sSubPr>
          <m:e>
            <m:r>
              <w:rPr>
                <w:rFonts w:ascii="Cambria Math" w:hAnsi="Cambria Math" w:cs="Times New Roman"/>
              </w:rPr>
              <m:t>R</m:t>
            </m:r>
          </m:e>
          <m:sub>
            <m:r>
              <w:rPr>
                <w:rFonts w:ascii="Cambria Math" w:hAnsi="Cambria Math" w:cs="Times New Roman"/>
              </w:rPr>
              <m:t>o</m:t>
            </m:r>
          </m:sub>
        </m:sSub>
      </m:oMath>
      <w:r>
        <w:rPr>
          <w:rFonts w:ascii="Times New Roman" w:eastAsiaTheme="minorEastAsia" w:hAnsi="Times New Roman" w:cs="Times New Roman"/>
        </w:rPr>
        <w:t xml:space="preserve"> is </w:t>
      </w:r>
    </w:p>
    <w:p w:rsidR="00043793" w:rsidRDefault="00043793" w:rsidP="00043793">
      <w:pPr>
        <w:pStyle w:val="Default"/>
        <w:spacing w:line="276" w:lineRule="auto"/>
        <w:rPr>
          <w:rStyle w:val="A5"/>
          <w:rFonts w:ascii="Times New Roman" w:hAnsi="Times New Roman" w:cs="Times New Roman"/>
          <w:sz w:val="24"/>
        </w:rPr>
      </w:pPr>
      <w:r>
        <w:rPr>
          <w:rStyle w:val="A5"/>
          <w:rFonts w:ascii="Times New Roman" w:hAnsi="Times New Roman" w:cs="Times New Roman"/>
          <w:sz w:val="24"/>
        </w:rPr>
        <w:t>s</w:t>
      </w:r>
      <w:r w:rsidRPr="00043793">
        <w:rPr>
          <w:rStyle w:val="A5"/>
          <w:rFonts w:ascii="Times New Roman" w:hAnsi="Times New Roman" w:cs="Times New Roman"/>
          <w:sz w:val="24"/>
        </w:rPr>
        <w:t>ensor resistance in 3000ppm of methane</w:t>
      </w:r>
      <w:r>
        <w:rPr>
          <w:rStyle w:val="A5"/>
          <w:rFonts w:ascii="Times New Roman" w:hAnsi="Times New Roman" w:cs="Times New Roman"/>
          <w:sz w:val="24"/>
        </w:rPr>
        <w:t xml:space="preserve"> and in case of carbon monoxide it is the s</w:t>
      </w:r>
      <w:r w:rsidRPr="00043793">
        <w:rPr>
          <w:rStyle w:val="A5"/>
          <w:rFonts w:ascii="Times New Roman" w:hAnsi="Times New Roman" w:cs="Times New Roman"/>
          <w:sz w:val="24"/>
        </w:rPr>
        <w:t>ensor resistance in 100ppm of CO</w:t>
      </w:r>
      <w:r>
        <w:rPr>
          <w:rStyle w:val="A5"/>
          <w:rFonts w:ascii="Times New Roman" w:hAnsi="Times New Roman" w:cs="Times New Roman"/>
          <w:sz w:val="24"/>
        </w:rPr>
        <w:t>. The specification sheet of the sensor is given below:</w:t>
      </w:r>
    </w:p>
    <w:p w:rsidR="00043793" w:rsidRDefault="00043793" w:rsidP="00043793">
      <w:pPr>
        <w:pStyle w:val="Default"/>
        <w:spacing w:line="276" w:lineRule="auto"/>
        <w:rPr>
          <w:rStyle w:val="A5"/>
          <w:rFonts w:ascii="Times New Roman" w:hAnsi="Times New Roman" w:cs="Times New Roman"/>
          <w:sz w:val="24"/>
        </w:rPr>
      </w:pPr>
    </w:p>
    <w:p w:rsidR="00043793" w:rsidRDefault="00043793" w:rsidP="00043793">
      <w:pPr>
        <w:pStyle w:val="Default"/>
        <w:spacing w:line="276" w:lineRule="auto"/>
      </w:pPr>
      <w:r>
        <w:rPr>
          <w:noProof/>
          <w:lang w:eastAsia="en-IN"/>
        </w:rPr>
        <w:drawing>
          <wp:inline distT="0" distB="0" distL="0" distR="0">
            <wp:extent cx="5732145" cy="6584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584950"/>
                    </a:xfrm>
                    <a:prstGeom prst="rect">
                      <a:avLst/>
                    </a:prstGeom>
                    <a:noFill/>
                    <a:ln>
                      <a:noFill/>
                    </a:ln>
                  </pic:spPr>
                </pic:pic>
              </a:graphicData>
            </a:graphic>
          </wp:inline>
        </w:drawing>
      </w:r>
    </w:p>
    <w:p w:rsidR="00043793" w:rsidRDefault="00043793" w:rsidP="00043793">
      <w:pPr>
        <w:pStyle w:val="Default"/>
        <w:spacing w:line="276" w:lineRule="auto"/>
        <w:jc w:val="center"/>
        <w:rPr>
          <w:rFonts w:ascii="Times New Roman" w:hAnsi="Times New Roman" w:cs="Times New Roman"/>
          <w:sz w:val="16"/>
        </w:rPr>
      </w:pPr>
      <w:r>
        <w:rPr>
          <w:rFonts w:ascii="Times New Roman" w:hAnsi="Times New Roman" w:cs="Times New Roman"/>
          <w:sz w:val="16"/>
        </w:rPr>
        <w:t>Fig. 1.2: Specification sheet of the sensor.</w:t>
      </w: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Pr="000C4DA4" w:rsidRDefault="000C4DA4" w:rsidP="000C4DA4">
      <w:pPr>
        <w:pStyle w:val="Default"/>
        <w:spacing w:line="276" w:lineRule="auto"/>
        <w:rPr>
          <w:rFonts w:ascii="Times New Roman" w:hAnsi="Times New Roman" w:cs="Times New Roman"/>
          <w:b/>
          <w:sz w:val="22"/>
          <w:u w:val="single"/>
        </w:rPr>
      </w:pPr>
      <w:r>
        <w:rPr>
          <w:rFonts w:ascii="Times New Roman" w:hAnsi="Times New Roman" w:cs="Times New Roman"/>
          <w:b/>
          <w:sz w:val="22"/>
          <w:u w:val="single"/>
        </w:rPr>
        <w:t>The cost of this sensor is Rs.1344 (excluding delivery charges and tax)</w:t>
      </w: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Pr="006437E3" w:rsidRDefault="00043793" w:rsidP="00043793">
      <w:pPr>
        <w:rPr>
          <w:rFonts w:ascii="Times New Roman" w:hAnsi="Times New Roman" w:cs="Times New Roman"/>
          <w:sz w:val="24"/>
          <w:u w:val="single"/>
        </w:rPr>
      </w:pPr>
      <w:r w:rsidRPr="006437E3">
        <w:rPr>
          <w:rFonts w:ascii="Times New Roman" w:hAnsi="Times New Roman" w:cs="Times New Roman"/>
          <w:sz w:val="24"/>
          <w:u w:val="single"/>
        </w:rPr>
        <w:t xml:space="preserve">Carbon Monoxide Sensor </w:t>
      </w:r>
      <w:r w:rsidR="000C4DA4" w:rsidRPr="006437E3">
        <w:rPr>
          <w:rFonts w:ascii="Times New Roman" w:hAnsi="Times New Roman" w:cs="Times New Roman"/>
          <w:sz w:val="24"/>
          <w:u w:val="single"/>
        </w:rPr>
        <w:t>–</w:t>
      </w:r>
      <w:r w:rsidRPr="006437E3">
        <w:rPr>
          <w:rFonts w:ascii="Times New Roman" w:hAnsi="Times New Roman" w:cs="Times New Roman"/>
          <w:sz w:val="24"/>
          <w:u w:val="single"/>
        </w:rPr>
        <w:t xml:space="preserve"> TGS</w:t>
      </w:r>
      <w:r w:rsidR="000C4DA4" w:rsidRPr="006437E3">
        <w:rPr>
          <w:rFonts w:ascii="Times New Roman" w:hAnsi="Times New Roman" w:cs="Times New Roman"/>
          <w:sz w:val="24"/>
          <w:u w:val="single"/>
        </w:rPr>
        <w:t>5042 A00</w:t>
      </w:r>
      <w:r w:rsidRPr="006437E3">
        <w:rPr>
          <w:rFonts w:ascii="Times New Roman" w:hAnsi="Times New Roman" w:cs="Times New Roman"/>
          <w:sz w:val="24"/>
          <w:u w:val="single"/>
        </w:rPr>
        <w:t xml:space="preserve"> Gas Sensor:</w:t>
      </w:r>
    </w:p>
    <w:p w:rsidR="00043793" w:rsidRPr="006437E3" w:rsidRDefault="00043793" w:rsidP="000C4DA4">
      <w:pPr>
        <w:pStyle w:val="Default"/>
        <w:jc w:val="both"/>
        <w:rPr>
          <w:sz w:val="28"/>
        </w:rPr>
      </w:pPr>
      <w:r w:rsidRPr="006437E3">
        <w:rPr>
          <w:rStyle w:val="A6"/>
          <w:rFonts w:ascii="Times New Roman" w:hAnsi="Times New Roman" w:cs="Times New Roman"/>
          <w:b w:val="0"/>
          <w:noProof/>
          <w:sz w:val="32"/>
          <w:lang w:eastAsia="en-IN"/>
        </w:rPr>
        <mc:AlternateContent>
          <mc:Choice Requires="wps">
            <w:drawing>
              <wp:anchor distT="45720" distB="45720" distL="114300" distR="114300" simplePos="0" relativeHeight="251661312" behindDoc="0" locked="0" layoutInCell="1" allowOverlap="1" wp14:anchorId="01B1250C" wp14:editId="03E6F017">
                <wp:simplePos x="0" y="0"/>
                <wp:positionH relativeFrom="column">
                  <wp:posOffset>4353560</wp:posOffset>
                </wp:positionH>
                <wp:positionV relativeFrom="paragraph">
                  <wp:posOffset>1002030</wp:posOffset>
                </wp:positionV>
                <wp:extent cx="1159510" cy="1228090"/>
                <wp:effectExtent l="0" t="0" r="254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228090"/>
                        </a:xfrm>
                        <a:prstGeom prst="rect">
                          <a:avLst/>
                        </a:prstGeom>
                        <a:solidFill>
                          <a:srgbClr val="FFFFFF"/>
                        </a:solidFill>
                        <a:ln w="9525">
                          <a:noFill/>
                          <a:miter lim="800000"/>
                          <a:headEnd/>
                          <a:tailEnd/>
                        </a:ln>
                      </wps:spPr>
                      <wps:txbx>
                        <w:txbxContent>
                          <w:p w:rsidR="00043793" w:rsidRDefault="000C4DA4" w:rsidP="00043793">
                            <w:pPr>
                              <w:jc w:val="center"/>
                            </w:pPr>
                            <w:r>
                              <w:rPr>
                                <w:noProof/>
                                <w:lang w:val="en-IN" w:eastAsia="en-IN"/>
                              </w:rPr>
                              <w:drawing>
                                <wp:inline distT="0" distB="0" distL="0" distR="0" wp14:anchorId="79CD0E80" wp14:editId="4AB23006">
                                  <wp:extent cx="969010" cy="737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010" cy="737235"/>
                                          </a:xfrm>
                                          <a:prstGeom prst="rect">
                                            <a:avLst/>
                                          </a:prstGeom>
                                          <a:noFill/>
                                          <a:ln>
                                            <a:noFill/>
                                          </a:ln>
                                        </pic:spPr>
                                      </pic:pic>
                                    </a:graphicData>
                                  </a:graphic>
                                </wp:inline>
                              </w:drawing>
                            </w:r>
                          </w:p>
                          <w:p w:rsidR="00043793" w:rsidRPr="004F745F" w:rsidRDefault="00043793" w:rsidP="00043793">
                            <w:pPr>
                              <w:rPr>
                                <w:rFonts w:ascii="Times New Roman" w:hAnsi="Times New Roman" w:cs="Times New Roman"/>
                                <w:sz w:val="14"/>
                              </w:rPr>
                            </w:pPr>
                            <w:r>
                              <w:rPr>
                                <w:rFonts w:ascii="Times New Roman" w:hAnsi="Times New Roman" w:cs="Times New Roman"/>
                                <w:sz w:val="14"/>
                              </w:rPr>
                              <w:t xml:space="preserve">   </w:t>
                            </w:r>
                            <w:r w:rsidR="00403C05">
                              <w:rPr>
                                <w:rFonts w:ascii="Times New Roman" w:hAnsi="Times New Roman" w:cs="Times New Roman"/>
                                <w:sz w:val="14"/>
                              </w:rPr>
                              <w:t>Fig. 1.3</w:t>
                            </w:r>
                            <w:r>
                              <w:rPr>
                                <w:rFonts w:ascii="Times New Roman" w:hAnsi="Times New Roman" w:cs="Times New Roman"/>
                                <w:sz w:val="14"/>
                              </w:rPr>
                              <w:t>: Sensor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1250C" id="_x0000_s1027" type="#_x0000_t202" style="position:absolute;left:0;text-align:left;margin-left:342.8pt;margin-top:78.9pt;width:91.3pt;height:96.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" stroked="f">
                <v:textbox>
                  <w:txbxContent>
                    <w:p w:rsidR="00043793" w:rsidRDefault="000C4DA4" w:rsidP="00043793">
                      <w:pPr>
                        <w:jc w:val="center"/>
                      </w:pPr>
                      <w:r>
                        <w:rPr>
                          <w:noProof/>
                          <w:lang w:val="en-IN" w:eastAsia="en-IN"/>
                        </w:rPr>
                        <w:drawing>
                          <wp:inline distT="0" distB="0" distL="0" distR="0" wp14:anchorId="79CD0E80" wp14:editId="4AB23006">
                            <wp:extent cx="969010" cy="737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010" cy="737235"/>
                                    </a:xfrm>
                                    <a:prstGeom prst="rect">
                                      <a:avLst/>
                                    </a:prstGeom>
                                    <a:noFill/>
                                    <a:ln>
                                      <a:noFill/>
                                    </a:ln>
                                  </pic:spPr>
                                </pic:pic>
                              </a:graphicData>
                            </a:graphic>
                          </wp:inline>
                        </w:drawing>
                      </w:r>
                    </w:p>
                    <w:p w:rsidR="00043793" w:rsidRPr="004F745F" w:rsidRDefault="00043793" w:rsidP="00043793">
                      <w:pPr>
                        <w:rPr>
                          <w:rFonts w:ascii="Times New Roman" w:hAnsi="Times New Roman" w:cs="Times New Roman"/>
                          <w:sz w:val="14"/>
                        </w:rPr>
                      </w:pPr>
                      <w:r>
                        <w:rPr>
                          <w:rFonts w:ascii="Times New Roman" w:hAnsi="Times New Roman" w:cs="Times New Roman"/>
                          <w:sz w:val="14"/>
                        </w:rPr>
                        <w:t xml:space="preserve">   </w:t>
                      </w:r>
                      <w:r w:rsidR="00403C05">
                        <w:rPr>
                          <w:rFonts w:ascii="Times New Roman" w:hAnsi="Times New Roman" w:cs="Times New Roman"/>
                          <w:sz w:val="14"/>
                        </w:rPr>
                        <w:t>Fig. 1.3</w:t>
                      </w:r>
                      <w:r>
                        <w:rPr>
                          <w:rFonts w:ascii="Times New Roman" w:hAnsi="Times New Roman" w:cs="Times New Roman"/>
                          <w:sz w:val="14"/>
                        </w:rPr>
                        <w:t>: Sensor Module</w:t>
                      </w:r>
                    </w:p>
                  </w:txbxContent>
                </v:textbox>
                <w10:wrap type="square"/>
              </v:shape>
            </w:pict>
          </mc:Fallback>
        </mc:AlternateContent>
      </w:r>
      <w:r w:rsidR="000C4DA4" w:rsidRPr="006437E3">
        <w:rPr>
          <w:rStyle w:val="A4"/>
          <w:rFonts w:ascii="Times New Roman" w:hAnsi="Times New Roman" w:cs="Times New Roman"/>
          <w:b/>
          <w:bCs/>
          <w:sz w:val="24"/>
        </w:rPr>
        <w:t xml:space="preserve">TGS5042 </w:t>
      </w:r>
      <w:r w:rsidR="000C4DA4" w:rsidRPr="006437E3">
        <w:rPr>
          <w:rStyle w:val="A4"/>
          <w:rFonts w:ascii="Times New Roman" w:hAnsi="Times New Roman" w:cs="Times New Roman"/>
          <w:sz w:val="24"/>
        </w:rPr>
        <w:t xml:space="preserve">is a battery operable electrochemical sensor which offer several advantages over traditional electrochemical sensors. Its electrolyte is environmentally friendly, it poses no risk of electrolyte leakage, can detect concentrations as high as 1% CO, operates in a range from -40˚ and +70˚C, and it has lower sensitivity to </w:t>
      </w:r>
      <w:r w:rsidR="000C4DA4" w:rsidRPr="006437E3">
        <w:rPr>
          <w:rStyle w:val="A4"/>
          <w:rFonts w:ascii="Times New Roman" w:hAnsi="Times New Roman" w:cs="Times New Roman"/>
          <w:sz w:val="24"/>
        </w:rPr>
        <w:t>interfering</w:t>
      </w:r>
      <w:r w:rsidR="000C4DA4" w:rsidRPr="006437E3">
        <w:rPr>
          <w:rStyle w:val="A4"/>
          <w:rFonts w:ascii="Times New Roman" w:hAnsi="Times New Roman" w:cs="Times New Roman"/>
          <w:sz w:val="24"/>
        </w:rPr>
        <w:t xml:space="preserve"> gases. With a long life, good long term stability, and high accuracy, this sensor is the ideal choice for CO detectors with digital display. OEM customers will find individual sensors data printed on each sensor in bar code from, enabling users to skip the costly gas calibration process and allowing for individual sensor tracking. TGS5042 utilizes a standard AA battery-sized package.</w:t>
      </w:r>
      <w:r w:rsidR="00403C05" w:rsidRPr="006437E3">
        <w:rPr>
          <w:rStyle w:val="A4"/>
          <w:rFonts w:ascii="Times New Roman" w:hAnsi="Times New Roman" w:cs="Times New Roman"/>
          <w:sz w:val="24"/>
        </w:rPr>
        <w:t xml:space="preserve"> A few of the salient features of the sensors are listed below.</w:t>
      </w:r>
    </w:p>
    <w:p w:rsidR="00043793" w:rsidRPr="006437E3" w:rsidRDefault="00403C05" w:rsidP="00403C05">
      <w:pPr>
        <w:pStyle w:val="Pa4"/>
        <w:numPr>
          <w:ilvl w:val="0"/>
          <w:numId w:val="2"/>
        </w:numPr>
        <w:jc w:val="both"/>
        <w:rPr>
          <w:rFonts w:ascii="Times New Roman" w:hAnsi="Times New Roman" w:cs="Times New Roman"/>
          <w:b/>
          <w:color w:val="000000"/>
          <w:szCs w:val="22"/>
        </w:rPr>
      </w:pPr>
      <w:r w:rsidRPr="006437E3">
        <w:rPr>
          <w:rStyle w:val="A4"/>
          <w:rFonts w:ascii="Times New Roman" w:hAnsi="Times New Roman" w:cs="Times New Roman"/>
          <w:sz w:val="24"/>
        </w:rPr>
        <w:t>-40˚ and +70˚C</w:t>
      </w:r>
      <w:r w:rsidRPr="006437E3">
        <w:rPr>
          <w:rStyle w:val="A6"/>
          <w:rFonts w:ascii="Times New Roman" w:hAnsi="Times New Roman" w:cs="Times New Roman"/>
          <w:b w:val="0"/>
          <w:sz w:val="24"/>
        </w:rPr>
        <w:t xml:space="preserve"> operation temperatures.</w:t>
      </w:r>
    </w:p>
    <w:p w:rsidR="00043793" w:rsidRPr="006437E3" w:rsidRDefault="00403C05" w:rsidP="00043793">
      <w:pPr>
        <w:pStyle w:val="Pa4"/>
        <w:numPr>
          <w:ilvl w:val="0"/>
          <w:numId w:val="2"/>
        </w:numPr>
        <w:jc w:val="both"/>
        <w:rPr>
          <w:rFonts w:ascii="Times New Roman" w:hAnsi="Times New Roman" w:cs="Times New Roman"/>
          <w:b/>
          <w:color w:val="000000"/>
          <w:szCs w:val="22"/>
        </w:rPr>
      </w:pPr>
      <w:r w:rsidRPr="006437E3">
        <w:rPr>
          <w:rStyle w:val="A6"/>
          <w:rFonts w:ascii="Times New Roman" w:hAnsi="Times New Roman" w:cs="Times New Roman"/>
          <w:b w:val="0"/>
          <w:sz w:val="24"/>
        </w:rPr>
        <w:t>Highly selective to Carbon Monoxide only</w:t>
      </w:r>
    </w:p>
    <w:p w:rsidR="00043793" w:rsidRPr="006437E3" w:rsidRDefault="00043793" w:rsidP="00043793">
      <w:pPr>
        <w:pStyle w:val="Default"/>
        <w:numPr>
          <w:ilvl w:val="0"/>
          <w:numId w:val="2"/>
        </w:numPr>
        <w:rPr>
          <w:rStyle w:val="A6"/>
          <w:rFonts w:ascii="Times New Roman" w:hAnsi="Times New Roman" w:cs="Times New Roman"/>
          <w:bCs w:val="0"/>
          <w:sz w:val="28"/>
          <w:szCs w:val="24"/>
        </w:rPr>
      </w:pPr>
      <w:r w:rsidRPr="006437E3">
        <w:rPr>
          <w:rStyle w:val="A6"/>
          <w:rFonts w:ascii="Times New Roman" w:hAnsi="Times New Roman" w:cs="Times New Roman"/>
          <w:b w:val="0"/>
          <w:sz w:val="24"/>
        </w:rPr>
        <w:t>Long life and low cost</w:t>
      </w:r>
    </w:p>
    <w:p w:rsidR="00403C05" w:rsidRPr="006437E3" w:rsidRDefault="00403C05" w:rsidP="00403C05">
      <w:pPr>
        <w:pStyle w:val="Default"/>
        <w:numPr>
          <w:ilvl w:val="0"/>
          <w:numId w:val="2"/>
        </w:numPr>
        <w:rPr>
          <w:rStyle w:val="A6"/>
          <w:rFonts w:ascii="Times New Roman" w:hAnsi="Times New Roman" w:cs="Times New Roman"/>
          <w:bCs w:val="0"/>
          <w:sz w:val="28"/>
          <w:szCs w:val="24"/>
        </w:rPr>
      </w:pPr>
      <w:r w:rsidRPr="006437E3">
        <w:rPr>
          <w:rStyle w:val="A6"/>
          <w:rFonts w:ascii="Times New Roman" w:hAnsi="Times New Roman" w:cs="Times New Roman"/>
          <w:b w:val="0"/>
          <w:sz w:val="24"/>
        </w:rPr>
        <w:t>Detection range of 0-10,000pm CO</w:t>
      </w:r>
    </w:p>
    <w:p w:rsidR="00043793" w:rsidRPr="004F745F" w:rsidRDefault="00043793" w:rsidP="00043793">
      <w:pPr>
        <w:pStyle w:val="Default"/>
        <w:rPr>
          <w:rFonts w:ascii="Times New Roman" w:hAnsi="Times New Roman" w:cs="Times New Roman"/>
          <w:b/>
        </w:rPr>
      </w:pPr>
    </w:p>
    <w:p w:rsidR="00043793" w:rsidRDefault="00043793" w:rsidP="00043793">
      <w:pPr>
        <w:rPr>
          <w:rFonts w:ascii="Times New Roman" w:hAnsi="Times New Roman" w:cs="Times New Roman"/>
          <w:sz w:val="24"/>
        </w:rPr>
      </w:pPr>
      <w:r w:rsidRPr="00403C05">
        <w:rPr>
          <w:rFonts w:ascii="Times New Roman" w:hAnsi="Times New Roman" w:cs="Times New Roman"/>
          <w:sz w:val="24"/>
        </w:rPr>
        <w:t xml:space="preserve">Considering the technical specifications of this sensor, it is best suited </w:t>
      </w:r>
      <w:r w:rsidR="00403C05" w:rsidRPr="00403C05">
        <w:rPr>
          <w:rFonts w:ascii="Times New Roman" w:hAnsi="Times New Roman" w:cs="Times New Roman"/>
          <w:sz w:val="24"/>
        </w:rPr>
        <w:t>developing a dedicated CO detector.</w:t>
      </w:r>
      <w:r w:rsidRPr="00403C05">
        <w:rPr>
          <w:rFonts w:ascii="Times New Roman" w:hAnsi="Times New Roman" w:cs="Times New Roman"/>
          <w:sz w:val="24"/>
        </w:rPr>
        <w:t xml:space="preserve"> The sensitivity characteristics of the sensor </w:t>
      </w:r>
      <w:r w:rsidR="00403C05" w:rsidRPr="00403C05">
        <w:rPr>
          <w:rFonts w:ascii="Times New Roman" w:hAnsi="Times New Roman" w:cs="Times New Roman"/>
          <w:sz w:val="24"/>
        </w:rPr>
        <w:t>and the temperature dependency are shown below:</w:t>
      </w:r>
    </w:p>
    <w:p w:rsidR="00043793" w:rsidRDefault="00403C05" w:rsidP="00043793">
      <w:pPr>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052158" cy="215634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1205" cy="2170259"/>
                    </a:xfrm>
                    <a:prstGeom prst="rect">
                      <a:avLst/>
                    </a:prstGeom>
                    <a:noFill/>
                    <a:ln>
                      <a:noFill/>
                    </a:ln>
                  </pic:spPr>
                </pic:pic>
              </a:graphicData>
            </a:graphic>
          </wp:inline>
        </w:drawing>
      </w:r>
    </w:p>
    <w:p w:rsidR="00043793" w:rsidRDefault="00E61D51" w:rsidP="00043793">
      <w:pPr>
        <w:jc w:val="center"/>
        <w:rPr>
          <w:rFonts w:ascii="Times New Roman" w:hAnsi="Times New Roman" w:cs="Times New Roman"/>
          <w:sz w:val="16"/>
        </w:rPr>
      </w:pPr>
      <w:r>
        <w:rPr>
          <w:rFonts w:ascii="Times New Roman" w:hAnsi="Times New Roman" w:cs="Times New Roman"/>
          <w:sz w:val="16"/>
        </w:rPr>
        <w:t>Fig. 1.4</w:t>
      </w:r>
      <w:r w:rsidR="00043793">
        <w:rPr>
          <w:rFonts w:ascii="Times New Roman" w:hAnsi="Times New Roman" w:cs="Times New Roman"/>
          <w:sz w:val="16"/>
        </w:rPr>
        <w:t>: Sensitivity Characteristic of TGS</w:t>
      </w:r>
      <w:r w:rsidR="00403C05">
        <w:rPr>
          <w:rFonts w:ascii="Times New Roman" w:hAnsi="Times New Roman" w:cs="Times New Roman"/>
          <w:sz w:val="16"/>
        </w:rPr>
        <w:t>5042 A00</w:t>
      </w:r>
      <w:r w:rsidR="00043793">
        <w:rPr>
          <w:rFonts w:ascii="Times New Roman" w:hAnsi="Times New Roman" w:cs="Times New Roman"/>
          <w:sz w:val="16"/>
        </w:rPr>
        <w:t xml:space="preserve"> </w:t>
      </w:r>
      <w:r w:rsidR="00403C05">
        <w:rPr>
          <w:rFonts w:ascii="Times New Roman" w:hAnsi="Times New Roman" w:cs="Times New Roman"/>
          <w:sz w:val="16"/>
        </w:rPr>
        <w:t>and the temperature dependency characteristic</w:t>
      </w:r>
      <w:r w:rsidR="00043793">
        <w:rPr>
          <w:rFonts w:ascii="Times New Roman" w:hAnsi="Times New Roman" w:cs="Times New Roman"/>
          <w:sz w:val="16"/>
        </w:rPr>
        <w:t>.</w:t>
      </w:r>
    </w:p>
    <w:p w:rsidR="00E61D51" w:rsidRDefault="00E61D51" w:rsidP="00E61D51">
      <w:pPr>
        <w:pStyle w:val="Default"/>
        <w:jc w:val="both"/>
        <w:rPr>
          <w:rStyle w:val="A4"/>
          <w:rFonts w:ascii="Times New Roman" w:hAnsi="Times New Roman" w:cs="Times New Roman"/>
          <w:sz w:val="24"/>
          <w:szCs w:val="24"/>
        </w:rPr>
      </w:pPr>
      <w:r w:rsidRPr="00E61D51">
        <w:rPr>
          <w:rStyle w:val="A4"/>
          <w:rFonts w:ascii="Times New Roman" w:hAnsi="Times New Roman" w:cs="Times New Roman"/>
          <w:sz w:val="24"/>
          <w:szCs w:val="24"/>
        </w:rPr>
        <w:t xml:space="preserve">The figure </w:t>
      </w:r>
      <w:r w:rsidR="002470CB">
        <w:rPr>
          <w:rStyle w:val="A4"/>
          <w:rFonts w:ascii="Times New Roman" w:hAnsi="Times New Roman" w:cs="Times New Roman"/>
          <w:sz w:val="24"/>
          <w:szCs w:val="24"/>
        </w:rPr>
        <w:t>above</w:t>
      </w:r>
      <w:r w:rsidRPr="00E61D51">
        <w:rPr>
          <w:rStyle w:val="A4"/>
          <w:rFonts w:ascii="Times New Roman" w:hAnsi="Times New Roman" w:cs="Times New Roman"/>
          <w:sz w:val="24"/>
          <w:szCs w:val="24"/>
        </w:rPr>
        <w:t xml:space="preserve"> represents typical sensitivity characteristics, all data having been gathered at standard test conditions (see reverse side of this sheet). The Y-axis shows the</w:t>
      </w:r>
      <w:r>
        <w:rPr>
          <w:rStyle w:val="A4"/>
          <w:rFonts w:ascii="Times New Roman" w:hAnsi="Times New Roman" w:cs="Times New Roman"/>
          <w:sz w:val="24"/>
          <w:szCs w:val="24"/>
        </w:rPr>
        <w:t xml:space="preserve"> </w:t>
      </w:r>
      <w:r w:rsidRPr="00E61D51">
        <w:rPr>
          <w:rStyle w:val="A4"/>
          <w:rFonts w:ascii="Times New Roman" w:hAnsi="Times New Roman" w:cs="Times New Roman"/>
          <w:sz w:val="24"/>
          <w:szCs w:val="24"/>
        </w:rPr>
        <w:t>output current of the sensor (</w:t>
      </w:r>
      <w:proofErr w:type="spellStart"/>
      <w:r w:rsidRPr="00E61D51">
        <w:rPr>
          <w:rStyle w:val="A4"/>
          <w:rFonts w:ascii="Times New Roman" w:hAnsi="Times New Roman" w:cs="Times New Roman"/>
          <w:sz w:val="24"/>
          <w:szCs w:val="24"/>
        </w:rPr>
        <w:t>I</w:t>
      </w:r>
      <w:r w:rsidRPr="00E61D51">
        <w:rPr>
          <w:rStyle w:val="A4"/>
          <w:rFonts w:ascii="Times New Roman" w:hAnsi="Times New Roman" w:cs="Times New Roman"/>
          <w:sz w:val="24"/>
          <w:szCs w:val="24"/>
          <w:vertAlign w:val="subscript"/>
        </w:rPr>
        <w:t>out</w:t>
      </w:r>
      <w:proofErr w:type="spellEnd"/>
      <w:r w:rsidRPr="00E61D51">
        <w:rPr>
          <w:rStyle w:val="A4"/>
          <w:rFonts w:ascii="Times New Roman" w:hAnsi="Times New Roman" w:cs="Times New Roman"/>
          <w:sz w:val="24"/>
          <w:szCs w:val="24"/>
        </w:rPr>
        <w:t>/</w:t>
      </w:r>
      <w:proofErr w:type="spellStart"/>
      <w:r w:rsidRPr="00E61D51">
        <w:rPr>
          <w:rStyle w:val="A4"/>
          <w:rFonts w:ascii="Times New Roman" w:hAnsi="Times New Roman" w:cs="Times New Roman"/>
          <w:sz w:val="24"/>
          <w:szCs w:val="24"/>
        </w:rPr>
        <w:t>μA</w:t>
      </w:r>
      <w:proofErr w:type="spellEnd"/>
      <w:r w:rsidRPr="00E61D51">
        <w:rPr>
          <w:rStyle w:val="A4"/>
          <w:rFonts w:ascii="Times New Roman" w:hAnsi="Times New Roman" w:cs="Times New Roman"/>
          <w:sz w:val="24"/>
          <w:szCs w:val="24"/>
        </w:rPr>
        <w:t>) in each gas. Output current is linear to CO concentration, with a deviation of less than ±5% in the range of 0~500ppm.</w:t>
      </w:r>
      <w:r w:rsidR="00043793" w:rsidRPr="00E61D51">
        <w:rPr>
          <w:rFonts w:ascii="Times New Roman" w:hAnsi="Times New Roman" w:cs="Times New Roman"/>
        </w:rPr>
        <w:t xml:space="preserve">In the </w:t>
      </w:r>
      <w:r w:rsidRPr="00E61D51">
        <w:rPr>
          <w:rFonts w:ascii="Times New Roman" w:hAnsi="Times New Roman" w:cs="Times New Roman"/>
        </w:rPr>
        <w:t xml:space="preserve">temperature dependency </w:t>
      </w:r>
      <w:r w:rsidR="00043793" w:rsidRPr="00E61D51">
        <w:rPr>
          <w:rFonts w:ascii="Times New Roman" w:hAnsi="Times New Roman" w:cs="Times New Roman"/>
        </w:rPr>
        <w:t>diagram the</w:t>
      </w:r>
      <w:r w:rsidRPr="00E61D51">
        <w:rPr>
          <w:rFonts w:ascii="Times New Roman" w:hAnsi="Times New Roman" w:cs="Times New Roman"/>
        </w:rPr>
        <w:t xml:space="preserve"> </w:t>
      </w:r>
      <w:r w:rsidRPr="00E61D51">
        <w:rPr>
          <w:rStyle w:val="A4"/>
          <w:rFonts w:ascii="Times New Roman" w:hAnsi="Times New Roman" w:cs="Times New Roman"/>
          <w:sz w:val="24"/>
          <w:szCs w:val="24"/>
        </w:rPr>
        <w:t>Y-axis shows the sensor output ratio (I/Io) as defined below. The linear relationship between I/Io and CO concentration is constant regardless of the CO concentration range.</w:t>
      </w:r>
      <w:r w:rsidR="00043793" w:rsidRPr="00E61D51">
        <w:rPr>
          <w:rFonts w:ascii="Times New Roman" w:hAnsi="Times New Roman" w:cs="Times New Roman"/>
        </w:rPr>
        <w:t xml:space="preserve"> </w:t>
      </w:r>
      <m:oMath>
        <m:f>
          <m:fPr>
            <m:ctrlPr>
              <w:rPr>
                <w:rFonts w:ascii="Cambria Math" w:hAnsi="Cambria Math" w:cs="Times New Roman"/>
                <w:i/>
                <w:color w:val="auto"/>
                <w:sz w:val="18"/>
                <w:lang w:val="en-GB"/>
              </w:rPr>
            </m:ctrlPr>
          </m:fPr>
          <m:num>
            <m:r>
              <w:rPr>
                <w:rFonts w:ascii="Cambria Math" w:hAnsi="Cambria Math" w:cs="Times New Roman"/>
                <w:color w:val="auto"/>
                <w:sz w:val="18"/>
                <w:lang w:val="en-GB"/>
              </w:rPr>
              <m:t>I</m:t>
            </m:r>
          </m:num>
          <m:den>
            <m:sSub>
              <m:sSubPr>
                <m:ctrlPr>
                  <w:rPr>
                    <w:rFonts w:ascii="Cambria Math" w:hAnsi="Cambria Math" w:cs="Times New Roman"/>
                    <w:i/>
                    <w:color w:val="auto"/>
                    <w:sz w:val="18"/>
                    <w:lang w:val="en-GB"/>
                  </w:rPr>
                </m:ctrlPr>
              </m:sSubPr>
              <m:e>
                <m:r>
                  <w:rPr>
                    <w:rFonts w:ascii="Cambria Math" w:hAnsi="Cambria Math" w:cs="Times New Roman"/>
                    <w:sz w:val="18"/>
                  </w:rPr>
                  <m:t>I</m:t>
                </m:r>
              </m:e>
              <m:sub>
                <m:r>
                  <w:rPr>
                    <w:rFonts w:ascii="Cambria Math" w:hAnsi="Cambria Math" w:cs="Times New Roman"/>
                    <w:sz w:val="18"/>
                  </w:rPr>
                  <m:t>o</m:t>
                </m:r>
              </m:sub>
            </m:sSub>
          </m:den>
        </m:f>
      </m:oMath>
      <w:r w:rsidR="00043793" w:rsidRPr="00E61D51">
        <w:rPr>
          <w:rFonts w:ascii="Times New Roman" w:eastAsiaTheme="minorEastAsia" w:hAnsi="Times New Roman" w:cs="Times New Roman"/>
        </w:rPr>
        <w:t xml:space="preserve">  ratio is the ratio of </w:t>
      </w:r>
      <w:r w:rsidR="00403C05" w:rsidRPr="00E61D51">
        <w:rPr>
          <w:rFonts w:ascii="Times New Roman" w:eastAsiaTheme="minorEastAsia" w:hAnsi="Times New Roman" w:cs="Times New Roman"/>
        </w:rPr>
        <w:t>current passing through the sensor</w:t>
      </w:r>
      <w:r w:rsidR="00043793" w:rsidRPr="00E61D51">
        <w:rPr>
          <w:rFonts w:ascii="Times New Roman" w:eastAsiaTheme="minorEastAsia" w:hAnsi="Times New Roman" w:cs="Times New Roman"/>
        </w:rPr>
        <w:t xml:space="preserve"> at any given concentration over the </w:t>
      </w:r>
      <w:r w:rsidR="00403C05" w:rsidRPr="00E61D51">
        <w:rPr>
          <w:rFonts w:ascii="Times New Roman" w:eastAsiaTheme="minorEastAsia" w:hAnsi="Times New Roman" w:cs="Times New Roman"/>
        </w:rPr>
        <w:t>current</w:t>
      </w:r>
      <w:r w:rsidR="00043793" w:rsidRPr="00E61D51">
        <w:rPr>
          <w:rFonts w:ascii="Times New Roman" w:eastAsiaTheme="minorEastAsia" w:hAnsi="Times New Roman" w:cs="Times New Roman"/>
        </w:rPr>
        <w:t xml:space="preserve"> at known concentration of the gas.</w:t>
      </w:r>
      <w:r w:rsidR="00403C05" w:rsidRPr="00E61D51">
        <w:rPr>
          <w:rFonts w:ascii="Times New Roman" w:eastAsiaTheme="minorEastAsia" w:hAnsi="Times New Roman" w:cs="Times New Roman"/>
        </w:rPr>
        <w:t xml:space="preserve"> Here </w:t>
      </w:r>
      <w:r w:rsidR="00403C05" w:rsidRPr="00E61D51">
        <w:rPr>
          <w:rStyle w:val="A4"/>
          <w:rFonts w:ascii="Times New Roman" w:hAnsi="Times New Roman" w:cs="Times New Roman"/>
          <w:sz w:val="24"/>
          <w:szCs w:val="24"/>
        </w:rPr>
        <w:t>I = Sensor output cur</w:t>
      </w:r>
      <w:r w:rsidR="00403C05" w:rsidRPr="00E61D51">
        <w:rPr>
          <w:rStyle w:val="A4"/>
          <w:rFonts w:ascii="Times New Roman" w:hAnsi="Times New Roman" w:cs="Times New Roman"/>
          <w:sz w:val="24"/>
          <w:szCs w:val="24"/>
        </w:rPr>
        <w:t>rent in 400ppm of CO at various</w:t>
      </w:r>
      <w:r w:rsidR="00403C05" w:rsidRPr="00E61D51">
        <w:rPr>
          <w:rFonts w:ascii="Times New Roman" w:hAnsi="Times New Roman" w:cs="Times New Roman"/>
        </w:rPr>
        <w:t xml:space="preserve"> </w:t>
      </w:r>
      <w:r w:rsidR="00403C05" w:rsidRPr="00E61D51">
        <w:rPr>
          <w:rStyle w:val="A4"/>
          <w:rFonts w:ascii="Times New Roman" w:hAnsi="Times New Roman" w:cs="Times New Roman"/>
          <w:sz w:val="24"/>
          <w:szCs w:val="24"/>
        </w:rPr>
        <w:t>temperatures</w:t>
      </w:r>
      <w:r w:rsidR="00403C05" w:rsidRPr="00E61D51">
        <w:rPr>
          <w:rStyle w:val="A4"/>
          <w:rFonts w:ascii="Times New Roman" w:hAnsi="Times New Roman" w:cs="Times New Roman"/>
          <w:sz w:val="24"/>
          <w:szCs w:val="24"/>
        </w:rPr>
        <w:t xml:space="preserve"> and </w:t>
      </w:r>
      <w:r w:rsidR="00403C05" w:rsidRPr="00E61D51">
        <w:rPr>
          <w:rStyle w:val="A4"/>
          <w:rFonts w:ascii="Times New Roman" w:hAnsi="Times New Roman" w:cs="Times New Roman"/>
          <w:sz w:val="24"/>
          <w:szCs w:val="24"/>
        </w:rPr>
        <w:t>I</w:t>
      </w:r>
      <w:r w:rsidR="00403C05" w:rsidRPr="00E61D51">
        <w:rPr>
          <w:rStyle w:val="A4"/>
          <w:rFonts w:ascii="Times New Roman" w:hAnsi="Times New Roman" w:cs="Times New Roman"/>
          <w:sz w:val="24"/>
          <w:szCs w:val="24"/>
          <w:vertAlign w:val="subscript"/>
        </w:rPr>
        <w:t>o</w:t>
      </w:r>
      <w:r w:rsidR="00403C05" w:rsidRPr="00E61D51">
        <w:rPr>
          <w:rStyle w:val="A4"/>
          <w:rFonts w:ascii="Times New Roman" w:hAnsi="Times New Roman" w:cs="Times New Roman"/>
          <w:sz w:val="24"/>
          <w:szCs w:val="24"/>
        </w:rPr>
        <w:t xml:space="preserve"> = Sensor output current in 400ppm at 20˚C/50%RH</w:t>
      </w:r>
      <w:r w:rsidR="00403C05" w:rsidRPr="00E61D51">
        <w:rPr>
          <w:rStyle w:val="A4"/>
          <w:rFonts w:ascii="Times New Roman" w:hAnsi="Times New Roman" w:cs="Times New Roman"/>
          <w:sz w:val="24"/>
          <w:szCs w:val="24"/>
        </w:rPr>
        <w:t xml:space="preserve">. </w:t>
      </w: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4"/>
          <w:rFonts w:ascii="Times New Roman" w:hAnsi="Times New Roman" w:cs="Times New Roman"/>
          <w:sz w:val="24"/>
          <w:szCs w:val="24"/>
        </w:rPr>
      </w:pPr>
    </w:p>
    <w:p w:rsidR="00403C05" w:rsidRDefault="00403C05" w:rsidP="00E61D51">
      <w:pPr>
        <w:pStyle w:val="Default"/>
        <w:jc w:val="both"/>
        <w:rPr>
          <w:rStyle w:val="A5"/>
          <w:rFonts w:ascii="Times New Roman" w:hAnsi="Times New Roman" w:cs="Times New Roman"/>
          <w:sz w:val="24"/>
          <w:szCs w:val="24"/>
        </w:rPr>
      </w:pPr>
      <w:r w:rsidRPr="00E61D51">
        <w:rPr>
          <w:rStyle w:val="A5"/>
          <w:rFonts w:ascii="Times New Roman" w:hAnsi="Times New Roman" w:cs="Times New Roman"/>
          <w:sz w:val="24"/>
          <w:szCs w:val="24"/>
        </w:rPr>
        <w:t>The specification sheet of the sensor is given below:</w:t>
      </w:r>
    </w:p>
    <w:p w:rsidR="00E61D51" w:rsidRPr="00E61D51" w:rsidRDefault="00E61D51" w:rsidP="00E61D51">
      <w:pPr>
        <w:pStyle w:val="Default"/>
        <w:jc w:val="both"/>
        <w:rPr>
          <w:rStyle w:val="A5"/>
          <w:rFonts w:ascii="Times New Roman" w:hAnsi="Times New Roman" w:cs="Times New Roman"/>
          <w:sz w:val="24"/>
          <w:szCs w:val="24"/>
        </w:rPr>
      </w:pPr>
    </w:p>
    <w:p w:rsidR="00043793" w:rsidRPr="00403C05" w:rsidRDefault="00043793" w:rsidP="00043793">
      <w:pPr>
        <w:pStyle w:val="Default"/>
        <w:spacing w:line="276" w:lineRule="auto"/>
        <w:rPr>
          <w:rStyle w:val="A5"/>
          <w:rFonts w:ascii="Times New Roman" w:hAnsi="Times New Roman" w:cs="Times New Roman"/>
          <w:sz w:val="2"/>
        </w:rPr>
      </w:pPr>
    </w:p>
    <w:p w:rsidR="00403C05" w:rsidRDefault="00403C05" w:rsidP="00043793">
      <w:pPr>
        <w:pStyle w:val="Default"/>
        <w:spacing w:line="276" w:lineRule="auto"/>
        <w:jc w:val="center"/>
        <w:rPr>
          <w:rFonts w:ascii="Times New Roman" w:hAnsi="Times New Roman" w:cs="Times New Roman"/>
          <w:sz w:val="16"/>
        </w:rPr>
      </w:pPr>
      <w:r>
        <w:rPr>
          <w:rFonts w:ascii="Times New Roman" w:hAnsi="Times New Roman" w:cs="Times New Roman"/>
          <w:noProof/>
          <w:sz w:val="16"/>
          <w:lang w:eastAsia="en-IN"/>
        </w:rPr>
        <w:drawing>
          <wp:inline distT="0" distB="0" distL="0" distR="0">
            <wp:extent cx="4011474" cy="368489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494" cy="3760238"/>
                    </a:xfrm>
                    <a:prstGeom prst="rect">
                      <a:avLst/>
                    </a:prstGeom>
                    <a:noFill/>
                    <a:ln>
                      <a:noFill/>
                    </a:ln>
                  </pic:spPr>
                </pic:pic>
              </a:graphicData>
            </a:graphic>
          </wp:inline>
        </w:drawing>
      </w:r>
    </w:p>
    <w:p w:rsidR="00043793" w:rsidRDefault="00E61D51" w:rsidP="00043793">
      <w:pPr>
        <w:pStyle w:val="Default"/>
        <w:spacing w:line="276" w:lineRule="auto"/>
        <w:jc w:val="center"/>
        <w:rPr>
          <w:rFonts w:ascii="Times New Roman" w:hAnsi="Times New Roman" w:cs="Times New Roman"/>
          <w:sz w:val="16"/>
        </w:rPr>
      </w:pPr>
      <w:r>
        <w:rPr>
          <w:rFonts w:ascii="Times New Roman" w:hAnsi="Times New Roman" w:cs="Times New Roman"/>
          <w:sz w:val="16"/>
        </w:rPr>
        <w:t>Fig. 1.5</w:t>
      </w:r>
      <w:r w:rsidR="00043793">
        <w:rPr>
          <w:rFonts w:ascii="Times New Roman" w:hAnsi="Times New Roman" w:cs="Times New Roman"/>
          <w:sz w:val="16"/>
        </w:rPr>
        <w:t>: Specification sheet of the sensor.</w:t>
      </w:r>
    </w:p>
    <w:p w:rsidR="00043793" w:rsidRDefault="00043793" w:rsidP="00043793">
      <w:pPr>
        <w:pStyle w:val="Default"/>
        <w:spacing w:line="276" w:lineRule="auto"/>
        <w:jc w:val="center"/>
        <w:rPr>
          <w:rFonts w:ascii="Times New Roman" w:hAnsi="Times New Roman" w:cs="Times New Roman"/>
          <w:sz w:val="16"/>
        </w:rPr>
      </w:pPr>
    </w:p>
    <w:p w:rsidR="00E61D51" w:rsidRDefault="00E61D51" w:rsidP="00E61D51">
      <w:pPr>
        <w:pStyle w:val="Default"/>
        <w:spacing w:line="276" w:lineRule="auto"/>
        <w:rPr>
          <w:rFonts w:ascii="Times New Roman" w:hAnsi="Times New Roman" w:cs="Times New Roman"/>
          <w:b/>
          <w:sz w:val="22"/>
          <w:u w:val="single"/>
        </w:rPr>
      </w:pPr>
      <w:r>
        <w:rPr>
          <w:rFonts w:ascii="Times New Roman" w:hAnsi="Times New Roman" w:cs="Times New Roman"/>
          <w:b/>
          <w:sz w:val="22"/>
          <w:u w:val="single"/>
        </w:rPr>
        <w:t>The cost of this sensor is Rs.1</w:t>
      </w:r>
      <w:r>
        <w:rPr>
          <w:rFonts w:ascii="Times New Roman" w:hAnsi="Times New Roman" w:cs="Times New Roman"/>
          <w:b/>
          <w:sz w:val="22"/>
          <w:u w:val="single"/>
        </w:rPr>
        <w:t>100</w:t>
      </w:r>
      <w:r>
        <w:rPr>
          <w:rFonts w:ascii="Times New Roman" w:hAnsi="Times New Roman" w:cs="Times New Roman"/>
          <w:b/>
          <w:sz w:val="22"/>
          <w:u w:val="single"/>
        </w:rPr>
        <w:t xml:space="preserve"> (excluding delivery charges and tax)</w:t>
      </w:r>
    </w:p>
    <w:p w:rsidR="00E61D51" w:rsidRPr="006437E3" w:rsidRDefault="00E61D51" w:rsidP="00E61D51">
      <w:pPr>
        <w:pStyle w:val="Default"/>
        <w:spacing w:line="276" w:lineRule="auto"/>
        <w:jc w:val="center"/>
        <w:rPr>
          <w:rFonts w:ascii="Times New Roman" w:hAnsi="Times New Roman" w:cs="Times New Roman"/>
          <w:sz w:val="18"/>
        </w:rPr>
      </w:pPr>
    </w:p>
    <w:p w:rsidR="00E61D51" w:rsidRPr="006437E3" w:rsidRDefault="00E61D51" w:rsidP="00E61D51">
      <w:pPr>
        <w:rPr>
          <w:rFonts w:ascii="Times New Roman" w:hAnsi="Times New Roman" w:cs="Times New Roman"/>
          <w:sz w:val="24"/>
          <w:u w:val="single"/>
        </w:rPr>
      </w:pPr>
      <w:r w:rsidRPr="006437E3">
        <w:rPr>
          <w:rFonts w:ascii="Times New Roman" w:hAnsi="Times New Roman" w:cs="Times New Roman"/>
          <w:sz w:val="24"/>
          <w:u w:val="single"/>
        </w:rPr>
        <w:t>Carbon Monoxide Sensor – TGS5</w:t>
      </w:r>
      <w:r w:rsidR="002470CB" w:rsidRPr="006437E3">
        <w:rPr>
          <w:rFonts w:ascii="Times New Roman" w:hAnsi="Times New Roman" w:cs="Times New Roman"/>
          <w:sz w:val="24"/>
          <w:u w:val="single"/>
        </w:rPr>
        <w:t>3</w:t>
      </w:r>
      <w:r w:rsidRPr="006437E3">
        <w:rPr>
          <w:rFonts w:ascii="Times New Roman" w:hAnsi="Times New Roman" w:cs="Times New Roman"/>
          <w:sz w:val="24"/>
          <w:u w:val="single"/>
        </w:rPr>
        <w:t>42 Gas Sensor:</w:t>
      </w:r>
    </w:p>
    <w:p w:rsidR="00E61D51" w:rsidRPr="006437E3" w:rsidRDefault="00E61D51" w:rsidP="00E61D51">
      <w:pPr>
        <w:pStyle w:val="Default"/>
        <w:rPr>
          <w:sz w:val="28"/>
        </w:rPr>
      </w:pPr>
      <w:r w:rsidRPr="006437E3">
        <w:rPr>
          <w:rStyle w:val="A6"/>
          <w:rFonts w:ascii="Times New Roman" w:hAnsi="Times New Roman" w:cs="Times New Roman"/>
          <w:b w:val="0"/>
          <w:noProof/>
          <w:sz w:val="32"/>
          <w:lang w:eastAsia="en-IN"/>
        </w:rPr>
        <mc:AlternateContent>
          <mc:Choice Requires="wps">
            <w:drawing>
              <wp:anchor distT="45720" distB="45720" distL="114300" distR="114300" simplePos="0" relativeHeight="251663360" behindDoc="0" locked="0" layoutInCell="1" allowOverlap="1" wp14:anchorId="7C8A2002" wp14:editId="59FAEFA0">
                <wp:simplePos x="0" y="0"/>
                <wp:positionH relativeFrom="column">
                  <wp:posOffset>4353560</wp:posOffset>
                </wp:positionH>
                <wp:positionV relativeFrom="paragraph">
                  <wp:posOffset>1002030</wp:posOffset>
                </wp:positionV>
                <wp:extent cx="1159510" cy="1228090"/>
                <wp:effectExtent l="0" t="0" r="254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228090"/>
                        </a:xfrm>
                        <a:prstGeom prst="rect">
                          <a:avLst/>
                        </a:prstGeom>
                        <a:solidFill>
                          <a:srgbClr val="FFFFFF"/>
                        </a:solidFill>
                        <a:ln w="9525">
                          <a:noFill/>
                          <a:miter lim="800000"/>
                          <a:headEnd/>
                          <a:tailEnd/>
                        </a:ln>
                      </wps:spPr>
                      <wps:txbx>
                        <w:txbxContent>
                          <w:p w:rsidR="00E61D51" w:rsidRDefault="00E61D51" w:rsidP="00E61D51">
                            <w:pPr>
                              <w:jc w:val="center"/>
                            </w:pPr>
                            <w:r>
                              <w:rPr>
                                <w:noProof/>
                                <w:lang w:val="en-IN" w:eastAsia="en-IN"/>
                              </w:rPr>
                              <w:drawing>
                                <wp:inline distT="0" distB="0" distL="0" distR="0" wp14:anchorId="6AFFDC1B" wp14:editId="74ABEE6B">
                                  <wp:extent cx="969010" cy="668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9010" cy="668655"/>
                                          </a:xfrm>
                                          <a:prstGeom prst="rect">
                                            <a:avLst/>
                                          </a:prstGeom>
                                          <a:noFill/>
                                          <a:ln>
                                            <a:noFill/>
                                          </a:ln>
                                        </pic:spPr>
                                      </pic:pic>
                                    </a:graphicData>
                                  </a:graphic>
                                </wp:inline>
                              </w:drawing>
                            </w:r>
                          </w:p>
                          <w:p w:rsidR="00E61D51" w:rsidRPr="004F745F" w:rsidRDefault="00E61D51" w:rsidP="00E61D51">
                            <w:pPr>
                              <w:rPr>
                                <w:rFonts w:ascii="Times New Roman" w:hAnsi="Times New Roman" w:cs="Times New Roman"/>
                                <w:sz w:val="14"/>
                              </w:rPr>
                            </w:pPr>
                            <w:r>
                              <w:rPr>
                                <w:rFonts w:ascii="Times New Roman" w:hAnsi="Times New Roman" w:cs="Times New Roman"/>
                                <w:sz w:val="14"/>
                              </w:rPr>
                              <w:t xml:space="preserve">   </w:t>
                            </w:r>
                            <w:r>
                              <w:rPr>
                                <w:rFonts w:ascii="Times New Roman" w:hAnsi="Times New Roman" w:cs="Times New Roman"/>
                                <w:sz w:val="14"/>
                              </w:rPr>
                              <w:t>Fig. 1.6</w:t>
                            </w:r>
                            <w:r>
                              <w:rPr>
                                <w:rFonts w:ascii="Times New Roman" w:hAnsi="Times New Roman" w:cs="Times New Roman"/>
                                <w:sz w:val="14"/>
                              </w:rPr>
                              <w:t>: Sensor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A2002" id="_x0000_s1028" type="#_x0000_t202" style="position:absolute;margin-left:342.8pt;margin-top:78.9pt;width:91.3pt;height:96.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" stroked="f">
                <v:textbox>
                  <w:txbxContent>
                    <w:p w:rsidR="00E61D51" w:rsidRDefault="00E61D51" w:rsidP="00E61D51">
                      <w:pPr>
                        <w:jc w:val="center"/>
                      </w:pPr>
                      <w:r>
                        <w:rPr>
                          <w:noProof/>
                          <w:lang w:val="en-IN" w:eastAsia="en-IN"/>
                        </w:rPr>
                        <w:drawing>
                          <wp:inline distT="0" distB="0" distL="0" distR="0" wp14:anchorId="6AFFDC1B" wp14:editId="74ABEE6B">
                            <wp:extent cx="969010" cy="668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9010" cy="668655"/>
                                    </a:xfrm>
                                    <a:prstGeom prst="rect">
                                      <a:avLst/>
                                    </a:prstGeom>
                                    <a:noFill/>
                                    <a:ln>
                                      <a:noFill/>
                                    </a:ln>
                                  </pic:spPr>
                                </pic:pic>
                              </a:graphicData>
                            </a:graphic>
                          </wp:inline>
                        </w:drawing>
                      </w:r>
                    </w:p>
                    <w:p w:rsidR="00E61D51" w:rsidRPr="004F745F" w:rsidRDefault="00E61D51" w:rsidP="00E61D51">
                      <w:pPr>
                        <w:rPr>
                          <w:rFonts w:ascii="Times New Roman" w:hAnsi="Times New Roman" w:cs="Times New Roman"/>
                          <w:sz w:val="14"/>
                        </w:rPr>
                      </w:pPr>
                      <w:r>
                        <w:rPr>
                          <w:rFonts w:ascii="Times New Roman" w:hAnsi="Times New Roman" w:cs="Times New Roman"/>
                          <w:sz w:val="14"/>
                        </w:rPr>
                        <w:t xml:space="preserve">   </w:t>
                      </w:r>
                      <w:r>
                        <w:rPr>
                          <w:rFonts w:ascii="Times New Roman" w:hAnsi="Times New Roman" w:cs="Times New Roman"/>
                          <w:sz w:val="14"/>
                        </w:rPr>
                        <w:t>Fig. 1.6</w:t>
                      </w:r>
                      <w:r>
                        <w:rPr>
                          <w:rFonts w:ascii="Times New Roman" w:hAnsi="Times New Roman" w:cs="Times New Roman"/>
                          <w:sz w:val="14"/>
                        </w:rPr>
                        <w:t>: Sensor Module</w:t>
                      </w:r>
                    </w:p>
                  </w:txbxContent>
                </v:textbox>
                <w10:wrap type="square"/>
              </v:shape>
            </w:pict>
          </mc:Fallback>
        </mc:AlternateContent>
      </w:r>
      <w:r w:rsidRPr="006437E3">
        <w:rPr>
          <w:rStyle w:val="A4"/>
          <w:rFonts w:ascii="Times New Roman" w:hAnsi="Times New Roman" w:cs="Times New Roman"/>
          <w:b/>
          <w:bCs/>
          <w:sz w:val="24"/>
          <w:szCs w:val="22"/>
        </w:rPr>
        <w:t xml:space="preserve">TGS5342 </w:t>
      </w:r>
      <w:r w:rsidRPr="006437E3">
        <w:rPr>
          <w:rStyle w:val="A4"/>
          <w:rFonts w:ascii="Times New Roman" w:hAnsi="Times New Roman" w:cs="Times New Roman"/>
          <w:sz w:val="24"/>
          <w:szCs w:val="22"/>
        </w:rPr>
        <w:t xml:space="preserve">is a battery operable electrochemical sensor which offer several advantages over traditional electrochemical sensors. Its electrolyte is environmentally friendly, it poses no risk of electrolyte leakage, can detect concentrations as high as 1% CO, operates in a range from -40˚ and +70˚C, and it has lower sensitivity to </w:t>
      </w:r>
      <w:r w:rsidRPr="006437E3">
        <w:rPr>
          <w:rStyle w:val="A4"/>
          <w:rFonts w:ascii="Times New Roman" w:hAnsi="Times New Roman" w:cs="Times New Roman"/>
          <w:sz w:val="24"/>
          <w:szCs w:val="22"/>
        </w:rPr>
        <w:t>interfering</w:t>
      </w:r>
      <w:r w:rsidRPr="006437E3">
        <w:rPr>
          <w:rStyle w:val="A4"/>
          <w:rFonts w:ascii="Times New Roman" w:hAnsi="Times New Roman" w:cs="Times New Roman"/>
          <w:sz w:val="24"/>
          <w:szCs w:val="22"/>
        </w:rPr>
        <w:t xml:space="preserve"> gases. With a long life, good long term stability, and high accuracy, this sensor is the ideal choice for CO detectors with digital display. OEM customers will find individual sensors data printed on each sensor in bar code from, enabling users to skip the costly gas calibration process and allowing for individual sensor tracking. The length o</w:t>
      </w:r>
      <w:r w:rsidRPr="006437E3">
        <w:rPr>
          <w:rStyle w:val="A4"/>
          <w:rFonts w:ascii="Times New Roman" w:hAnsi="Times New Roman" w:cs="Times New Roman"/>
          <w:sz w:val="24"/>
          <w:szCs w:val="22"/>
        </w:rPr>
        <w:t>f TGS5342 is 60% of the TGS5042</w:t>
      </w:r>
      <w:r w:rsidRPr="006437E3">
        <w:rPr>
          <w:rStyle w:val="A4"/>
          <w:rFonts w:ascii="Times New Roman" w:hAnsi="Times New Roman" w:cs="Times New Roman"/>
          <w:sz w:val="24"/>
        </w:rPr>
        <w:t>. A few of the salient features of the sensors are listed below.</w:t>
      </w:r>
    </w:p>
    <w:p w:rsidR="00E61D51" w:rsidRPr="006437E3" w:rsidRDefault="00E61D51" w:rsidP="00E61D51">
      <w:pPr>
        <w:pStyle w:val="Pa4"/>
        <w:numPr>
          <w:ilvl w:val="0"/>
          <w:numId w:val="2"/>
        </w:numPr>
        <w:jc w:val="both"/>
        <w:rPr>
          <w:rFonts w:ascii="Times New Roman" w:hAnsi="Times New Roman" w:cs="Times New Roman"/>
          <w:b/>
          <w:color w:val="000000"/>
          <w:szCs w:val="22"/>
        </w:rPr>
      </w:pPr>
      <w:r w:rsidRPr="006437E3">
        <w:rPr>
          <w:rStyle w:val="A4"/>
          <w:rFonts w:ascii="Times New Roman" w:hAnsi="Times New Roman" w:cs="Times New Roman"/>
          <w:sz w:val="24"/>
        </w:rPr>
        <w:t>-40˚ and +70˚C</w:t>
      </w:r>
      <w:r w:rsidRPr="006437E3">
        <w:rPr>
          <w:rStyle w:val="A6"/>
          <w:rFonts w:ascii="Times New Roman" w:hAnsi="Times New Roman" w:cs="Times New Roman"/>
          <w:b w:val="0"/>
          <w:sz w:val="24"/>
        </w:rPr>
        <w:t xml:space="preserve"> operation temperatures.</w:t>
      </w:r>
    </w:p>
    <w:p w:rsidR="00E61D51" w:rsidRPr="006437E3" w:rsidRDefault="00E61D51" w:rsidP="00E61D51">
      <w:pPr>
        <w:pStyle w:val="Pa4"/>
        <w:numPr>
          <w:ilvl w:val="0"/>
          <w:numId w:val="2"/>
        </w:numPr>
        <w:jc w:val="both"/>
        <w:rPr>
          <w:rFonts w:ascii="Times New Roman" w:hAnsi="Times New Roman" w:cs="Times New Roman"/>
          <w:b/>
          <w:color w:val="000000"/>
          <w:szCs w:val="22"/>
        </w:rPr>
      </w:pPr>
      <w:r w:rsidRPr="006437E3">
        <w:rPr>
          <w:rStyle w:val="A6"/>
          <w:rFonts w:ascii="Times New Roman" w:hAnsi="Times New Roman" w:cs="Times New Roman"/>
          <w:b w:val="0"/>
          <w:sz w:val="24"/>
        </w:rPr>
        <w:t>Highly selective to Carbon Monoxide only</w:t>
      </w:r>
    </w:p>
    <w:p w:rsidR="00E61D51" w:rsidRPr="006437E3" w:rsidRDefault="00E61D51" w:rsidP="00E61D51">
      <w:pPr>
        <w:pStyle w:val="Default"/>
        <w:numPr>
          <w:ilvl w:val="0"/>
          <w:numId w:val="2"/>
        </w:numPr>
        <w:rPr>
          <w:rStyle w:val="A6"/>
          <w:rFonts w:ascii="Times New Roman" w:hAnsi="Times New Roman" w:cs="Times New Roman"/>
          <w:bCs w:val="0"/>
          <w:sz w:val="28"/>
          <w:szCs w:val="24"/>
        </w:rPr>
      </w:pPr>
      <w:r w:rsidRPr="006437E3">
        <w:rPr>
          <w:rStyle w:val="A6"/>
          <w:rFonts w:ascii="Times New Roman" w:hAnsi="Times New Roman" w:cs="Times New Roman"/>
          <w:b w:val="0"/>
          <w:sz w:val="24"/>
        </w:rPr>
        <w:t>Long life and low cost</w:t>
      </w:r>
    </w:p>
    <w:p w:rsidR="00E61D51" w:rsidRPr="006437E3" w:rsidRDefault="00E61D51" w:rsidP="00E61D51">
      <w:pPr>
        <w:pStyle w:val="Default"/>
        <w:numPr>
          <w:ilvl w:val="0"/>
          <w:numId w:val="2"/>
        </w:numPr>
        <w:rPr>
          <w:rStyle w:val="A6"/>
          <w:rFonts w:ascii="Times New Roman" w:hAnsi="Times New Roman" w:cs="Times New Roman"/>
          <w:bCs w:val="0"/>
          <w:sz w:val="28"/>
          <w:szCs w:val="24"/>
        </w:rPr>
      </w:pPr>
      <w:r w:rsidRPr="006437E3">
        <w:rPr>
          <w:rStyle w:val="A6"/>
          <w:rFonts w:ascii="Times New Roman" w:hAnsi="Times New Roman" w:cs="Times New Roman"/>
          <w:b w:val="0"/>
          <w:sz w:val="24"/>
        </w:rPr>
        <w:t>Detection range of 0-10,000pm CO</w:t>
      </w:r>
    </w:p>
    <w:p w:rsidR="00E61D51" w:rsidRPr="004F745F" w:rsidRDefault="00E61D51" w:rsidP="00E61D51">
      <w:pPr>
        <w:pStyle w:val="Default"/>
        <w:rPr>
          <w:rFonts w:ascii="Times New Roman" w:hAnsi="Times New Roman" w:cs="Times New Roman"/>
          <w:b/>
        </w:rPr>
      </w:pPr>
    </w:p>
    <w:p w:rsidR="00E61D51" w:rsidRDefault="00E61D51" w:rsidP="00E61D51">
      <w:pPr>
        <w:rPr>
          <w:rFonts w:ascii="Times New Roman" w:hAnsi="Times New Roman" w:cs="Times New Roman"/>
          <w:sz w:val="24"/>
        </w:rPr>
      </w:pPr>
      <w:r w:rsidRPr="00403C05">
        <w:rPr>
          <w:rFonts w:ascii="Times New Roman" w:hAnsi="Times New Roman" w:cs="Times New Roman"/>
          <w:sz w:val="24"/>
        </w:rPr>
        <w:t>Considering the technical specifications of this sensor, it is best suited developing a dedicated CO detector. The sensitivity characteristics of the sensor and the temperature dependency are shown below:</w:t>
      </w:r>
    </w:p>
    <w:p w:rsidR="00E61D51" w:rsidRDefault="002470CB" w:rsidP="00E61D51">
      <w:pPr>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732145" cy="19450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945005"/>
                    </a:xfrm>
                    <a:prstGeom prst="rect">
                      <a:avLst/>
                    </a:prstGeom>
                    <a:noFill/>
                    <a:ln>
                      <a:noFill/>
                    </a:ln>
                  </pic:spPr>
                </pic:pic>
              </a:graphicData>
            </a:graphic>
          </wp:inline>
        </w:drawing>
      </w:r>
    </w:p>
    <w:p w:rsidR="00E61D51" w:rsidRDefault="00E61D51" w:rsidP="00E61D51">
      <w:pPr>
        <w:jc w:val="center"/>
        <w:rPr>
          <w:rFonts w:ascii="Times New Roman" w:hAnsi="Times New Roman" w:cs="Times New Roman"/>
          <w:sz w:val="16"/>
        </w:rPr>
      </w:pPr>
      <w:r>
        <w:rPr>
          <w:rFonts w:ascii="Times New Roman" w:hAnsi="Times New Roman" w:cs="Times New Roman"/>
          <w:sz w:val="16"/>
        </w:rPr>
        <w:t>Fig. 1.7</w:t>
      </w:r>
      <w:r>
        <w:rPr>
          <w:rFonts w:ascii="Times New Roman" w:hAnsi="Times New Roman" w:cs="Times New Roman"/>
          <w:sz w:val="16"/>
        </w:rPr>
        <w:t>: Sensitivity Characteristic of TGS</w:t>
      </w:r>
      <w:r w:rsidR="002470CB">
        <w:rPr>
          <w:rFonts w:ascii="Times New Roman" w:hAnsi="Times New Roman" w:cs="Times New Roman"/>
          <w:sz w:val="16"/>
        </w:rPr>
        <w:t>53</w:t>
      </w:r>
      <w:r>
        <w:rPr>
          <w:rFonts w:ascii="Times New Roman" w:hAnsi="Times New Roman" w:cs="Times New Roman"/>
          <w:sz w:val="16"/>
        </w:rPr>
        <w:t>42 and the temperature dependency characteristic.</w:t>
      </w:r>
    </w:p>
    <w:p w:rsidR="00E61D51" w:rsidRDefault="00E61D51" w:rsidP="00E61D51">
      <w:pPr>
        <w:pStyle w:val="Default"/>
        <w:jc w:val="both"/>
        <w:rPr>
          <w:rStyle w:val="A4"/>
          <w:rFonts w:ascii="Times New Roman" w:hAnsi="Times New Roman" w:cs="Times New Roman"/>
          <w:sz w:val="24"/>
          <w:szCs w:val="24"/>
        </w:rPr>
      </w:pPr>
      <w:r w:rsidRPr="00E61D51">
        <w:rPr>
          <w:rStyle w:val="A4"/>
          <w:rFonts w:ascii="Times New Roman" w:hAnsi="Times New Roman" w:cs="Times New Roman"/>
          <w:sz w:val="24"/>
          <w:szCs w:val="24"/>
        </w:rPr>
        <w:t>The figure below represents typical sensitivity characteristics, all data having been gathered at standard test conditions (see reverse side of this sheet). The Y-axis shows the</w:t>
      </w:r>
      <w:r>
        <w:rPr>
          <w:rStyle w:val="A4"/>
          <w:rFonts w:ascii="Times New Roman" w:hAnsi="Times New Roman" w:cs="Times New Roman"/>
          <w:sz w:val="24"/>
          <w:szCs w:val="24"/>
        </w:rPr>
        <w:t xml:space="preserve"> </w:t>
      </w:r>
      <w:r w:rsidRPr="00E61D51">
        <w:rPr>
          <w:rStyle w:val="A4"/>
          <w:rFonts w:ascii="Times New Roman" w:hAnsi="Times New Roman" w:cs="Times New Roman"/>
          <w:sz w:val="24"/>
          <w:szCs w:val="24"/>
        </w:rPr>
        <w:t>output current of the sensor (</w:t>
      </w:r>
      <w:proofErr w:type="spellStart"/>
      <w:r w:rsidRPr="00E61D51">
        <w:rPr>
          <w:rStyle w:val="A4"/>
          <w:rFonts w:ascii="Times New Roman" w:hAnsi="Times New Roman" w:cs="Times New Roman"/>
          <w:sz w:val="24"/>
          <w:szCs w:val="24"/>
        </w:rPr>
        <w:t>I</w:t>
      </w:r>
      <w:r w:rsidRPr="00E61D51">
        <w:rPr>
          <w:rStyle w:val="A4"/>
          <w:rFonts w:ascii="Times New Roman" w:hAnsi="Times New Roman" w:cs="Times New Roman"/>
          <w:sz w:val="24"/>
          <w:szCs w:val="24"/>
          <w:vertAlign w:val="subscript"/>
        </w:rPr>
        <w:t>out</w:t>
      </w:r>
      <w:proofErr w:type="spellEnd"/>
      <w:r w:rsidRPr="00E61D51">
        <w:rPr>
          <w:rStyle w:val="A4"/>
          <w:rFonts w:ascii="Times New Roman" w:hAnsi="Times New Roman" w:cs="Times New Roman"/>
          <w:sz w:val="24"/>
          <w:szCs w:val="24"/>
        </w:rPr>
        <w:t>/</w:t>
      </w:r>
      <w:proofErr w:type="spellStart"/>
      <w:r w:rsidRPr="00E61D51">
        <w:rPr>
          <w:rStyle w:val="A4"/>
          <w:rFonts w:ascii="Times New Roman" w:hAnsi="Times New Roman" w:cs="Times New Roman"/>
          <w:sz w:val="24"/>
          <w:szCs w:val="24"/>
        </w:rPr>
        <w:t>μA</w:t>
      </w:r>
      <w:proofErr w:type="spellEnd"/>
      <w:r w:rsidRPr="00E61D51">
        <w:rPr>
          <w:rStyle w:val="A4"/>
          <w:rFonts w:ascii="Times New Roman" w:hAnsi="Times New Roman" w:cs="Times New Roman"/>
          <w:sz w:val="24"/>
          <w:szCs w:val="24"/>
        </w:rPr>
        <w:t>) in each gas. Output current is linear to CO concentration, with a deviation of less than ±5% in the range of 0~500ppm.</w:t>
      </w:r>
      <w:r w:rsidRPr="00E61D51">
        <w:rPr>
          <w:rFonts w:ascii="Times New Roman" w:hAnsi="Times New Roman" w:cs="Times New Roman"/>
        </w:rPr>
        <w:t xml:space="preserve">In the temperature dependency diagram the </w:t>
      </w:r>
      <w:r w:rsidRPr="00E61D51">
        <w:rPr>
          <w:rStyle w:val="A4"/>
          <w:rFonts w:ascii="Times New Roman" w:hAnsi="Times New Roman" w:cs="Times New Roman"/>
          <w:sz w:val="24"/>
          <w:szCs w:val="24"/>
        </w:rPr>
        <w:t>Y-axis shows the sensor output ratio (I/Io) as defined below. The linear relationship between I/Io and CO concentration is constant regardless of the CO concentration range.</w:t>
      </w:r>
      <w:r w:rsidRPr="00E61D51">
        <w:rPr>
          <w:rFonts w:ascii="Times New Roman" w:hAnsi="Times New Roman" w:cs="Times New Roman"/>
        </w:rPr>
        <w:t xml:space="preserve"> </w:t>
      </w:r>
      <m:oMath>
        <m:f>
          <m:fPr>
            <m:ctrlPr>
              <w:rPr>
                <w:rFonts w:ascii="Cambria Math" w:hAnsi="Cambria Math" w:cs="Times New Roman"/>
                <w:i/>
                <w:color w:val="auto"/>
                <w:sz w:val="18"/>
                <w:lang w:val="en-GB"/>
              </w:rPr>
            </m:ctrlPr>
          </m:fPr>
          <m:num>
            <m:r>
              <w:rPr>
                <w:rFonts w:ascii="Cambria Math" w:hAnsi="Cambria Math" w:cs="Times New Roman"/>
                <w:color w:val="auto"/>
                <w:sz w:val="18"/>
                <w:lang w:val="en-GB"/>
              </w:rPr>
              <m:t>I</m:t>
            </m:r>
          </m:num>
          <m:den>
            <m:sSub>
              <m:sSubPr>
                <m:ctrlPr>
                  <w:rPr>
                    <w:rFonts w:ascii="Cambria Math" w:hAnsi="Cambria Math" w:cs="Times New Roman"/>
                    <w:i/>
                    <w:color w:val="auto"/>
                    <w:sz w:val="18"/>
                    <w:lang w:val="en-GB"/>
                  </w:rPr>
                </m:ctrlPr>
              </m:sSubPr>
              <m:e>
                <m:r>
                  <w:rPr>
                    <w:rFonts w:ascii="Cambria Math" w:hAnsi="Cambria Math" w:cs="Times New Roman"/>
                    <w:sz w:val="18"/>
                  </w:rPr>
                  <m:t>I</m:t>
                </m:r>
              </m:e>
              <m:sub>
                <m:r>
                  <w:rPr>
                    <w:rFonts w:ascii="Cambria Math" w:hAnsi="Cambria Math" w:cs="Times New Roman"/>
                    <w:sz w:val="18"/>
                  </w:rPr>
                  <m:t>o</m:t>
                </m:r>
              </m:sub>
            </m:sSub>
          </m:den>
        </m:f>
      </m:oMath>
      <w:r w:rsidRPr="00E61D51">
        <w:rPr>
          <w:rFonts w:ascii="Times New Roman" w:eastAsiaTheme="minorEastAsia" w:hAnsi="Times New Roman" w:cs="Times New Roman"/>
        </w:rPr>
        <w:t xml:space="preserve">  ratio is the ratio of current passing through the sensor at any given concentration over the current at known concentration of the gas. Here </w:t>
      </w:r>
      <w:r w:rsidRPr="00E61D51">
        <w:rPr>
          <w:rStyle w:val="A4"/>
          <w:rFonts w:ascii="Times New Roman" w:hAnsi="Times New Roman" w:cs="Times New Roman"/>
          <w:sz w:val="24"/>
          <w:szCs w:val="24"/>
        </w:rPr>
        <w:t>I = Sensor output current in 400ppm of CO at various</w:t>
      </w:r>
      <w:r w:rsidRPr="00E61D51">
        <w:rPr>
          <w:rFonts w:ascii="Times New Roman" w:hAnsi="Times New Roman" w:cs="Times New Roman"/>
        </w:rPr>
        <w:t xml:space="preserve"> </w:t>
      </w:r>
      <w:r w:rsidRPr="00E61D51">
        <w:rPr>
          <w:rStyle w:val="A4"/>
          <w:rFonts w:ascii="Times New Roman" w:hAnsi="Times New Roman" w:cs="Times New Roman"/>
          <w:sz w:val="24"/>
          <w:szCs w:val="24"/>
        </w:rPr>
        <w:t>temperatures and I</w:t>
      </w:r>
      <w:r w:rsidRPr="00E61D51">
        <w:rPr>
          <w:rStyle w:val="A4"/>
          <w:rFonts w:ascii="Times New Roman" w:hAnsi="Times New Roman" w:cs="Times New Roman"/>
          <w:sz w:val="24"/>
          <w:szCs w:val="24"/>
          <w:vertAlign w:val="subscript"/>
        </w:rPr>
        <w:t>o</w:t>
      </w:r>
      <w:r w:rsidRPr="00E61D51">
        <w:rPr>
          <w:rStyle w:val="A4"/>
          <w:rFonts w:ascii="Times New Roman" w:hAnsi="Times New Roman" w:cs="Times New Roman"/>
          <w:sz w:val="24"/>
          <w:szCs w:val="24"/>
        </w:rPr>
        <w:t xml:space="preserve"> = Sensor output current in 400ppm at 20˚C/50%RH. </w:t>
      </w:r>
    </w:p>
    <w:p w:rsidR="00E61D51" w:rsidRDefault="00E61D51" w:rsidP="00E61D51">
      <w:pPr>
        <w:pStyle w:val="Default"/>
        <w:jc w:val="both"/>
        <w:rPr>
          <w:rStyle w:val="A4"/>
          <w:rFonts w:ascii="Times New Roman" w:hAnsi="Times New Roman" w:cs="Times New Roman"/>
          <w:sz w:val="24"/>
          <w:szCs w:val="24"/>
        </w:rPr>
      </w:pPr>
    </w:p>
    <w:p w:rsidR="00E61D51" w:rsidRDefault="00E61D51" w:rsidP="00E61D51">
      <w:pPr>
        <w:pStyle w:val="Default"/>
        <w:jc w:val="both"/>
        <w:rPr>
          <w:rStyle w:val="A5"/>
          <w:rFonts w:ascii="Times New Roman" w:hAnsi="Times New Roman" w:cs="Times New Roman"/>
          <w:sz w:val="24"/>
          <w:szCs w:val="24"/>
        </w:rPr>
      </w:pPr>
      <w:r w:rsidRPr="00E61D51">
        <w:rPr>
          <w:rStyle w:val="A5"/>
          <w:rFonts w:ascii="Times New Roman" w:hAnsi="Times New Roman" w:cs="Times New Roman"/>
          <w:sz w:val="24"/>
          <w:szCs w:val="24"/>
        </w:rPr>
        <w:t>The specification sheet of the sensor is given below:</w:t>
      </w:r>
    </w:p>
    <w:p w:rsidR="00E61D51" w:rsidRPr="00E61D51" w:rsidRDefault="00E61D51" w:rsidP="00E61D51">
      <w:pPr>
        <w:pStyle w:val="Default"/>
        <w:jc w:val="both"/>
        <w:rPr>
          <w:rStyle w:val="A5"/>
          <w:rFonts w:ascii="Times New Roman" w:hAnsi="Times New Roman" w:cs="Times New Roman"/>
          <w:sz w:val="24"/>
          <w:szCs w:val="24"/>
        </w:rPr>
      </w:pPr>
    </w:p>
    <w:p w:rsidR="00E61D51" w:rsidRPr="00403C05" w:rsidRDefault="00E61D51" w:rsidP="00E61D51">
      <w:pPr>
        <w:pStyle w:val="Default"/>
        <w:spacing w:line="276" w:lineRule="auto"/>
        <w:rPr>
          <w:rStyle w:val="A5"/>
          <w:rFonts w:ascii="Times New Roman" w:hAnsi="Times New Roman" w:cs="Times New Roman"/>
          <w:sz w:val="2"/>
        </w:rPr>
      </w:pPr>
    </w:p>
    <w:p w:rsidR="00E61D51" w:rsidRDefault="002470CB" w:rsidP="00E61D51">
      <w:pPr>
        <w:pStyle w:val="Default"/>
        <w:spacing w:line="276" w:lineRule="auto"/>
        <w:jc w:val="center"/>
        <w:rPr>
          <w:rFonts w:ascii="Times New Roman" w:hAnsi="Times New Roman" w:cs="Times New Roman"/>
          <w:sz w:val="16"/>
        </w:rPr>
      </w:pPr>
      <w:r>
        <w:rPr>
          <w:rFonts w:ascii="Times New Roman" w:hAnsi="Times New Roman" w:cs="Times New Roman"/>
          <w:noProof/>
          <w:sz w:val="16"/>
          <w:lang w:eastAsia="en-IN"/>
        </w:rPr>
        <w:drawing>
          <wp:inline distT="0" distB="0" distL="0" distR="0">
            <wp:extent cx="3487003" cy="3658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406" cy="3662065"/>
                    </a:xfrm>
                    <a:prstGeom prst="rect">
                      <a:avLst/>
                    </a:prstGeom>
                    <a:noFill/>
                    <a:ln>
                      <a:noFill/>
                    </a:ln>
                  </pic:spPr>
                </pic:pic>
              </a:graphicData>
            </a:graphic>
          </wp:inline>
        </w:drawing>
      </w:r>
    </w:p>
    <w:p w:rsidR="00E61D51" w:rsidRDefault="002470CB" w:rsidP="00E61D51">
      <w:pPr>
        <w:pStyle w:val="Default"/>
        <w:spacing w:line="276" w:lineRule="auto"/>
        <w:jc w:val="center"/>
        <w:rPr>
          <w:rFonts w:ascii="Times New Roman" w:hAnsi="Times New Roman" w:cs="Times New Roman"/>
          <w:sz w:val="16"/>
        </w:rPr>
      </w:pPr>
      <w:r>
        <w:rPr>
          <w:rFonts w:ascii="Times New Roman" w:hAnsi="Times New Roman" w:cs="Times New Roman"/>
          <w:sz w:val="16"/>
        </w:rPr>
        <w:t>Fig. 1.8</w:t>
      </w:r>
      <w:r w:rsidR="00E61D51">
        <w:rPr>
          <w:rFonts w:ascii="Times New Roman" w:hAnsi="Times New Roman" w:cs="Times New Roman"/>
          <w:sz w:val="16"/>
        </w:rPr>
        <w:t>: Specification sheet of the sensor.</w:t>
      </w:r>
    </w:p>
    <w:p w:rsidR="00E61D51" w:rsidRDefault="00E61D51" w:rsidP="00E61D51">
      <w:pPr>
        <w:pStyle w:val="Default"/>
        <w:spacing w:line="276" w:lineRule="auto"/>
        <w:jc w:val="center"/>
        <w:rPr>
          <w:rFonts w:ascii="Times New Roman" w:hAnsi="Times New Roman" w:cs="Times New Roman"/>
          <w:sz w:val="16"/>
        </w:rPr>
      </w:pPr>
    </w:p>
    <w:p w:rsidR="00E61D51" w:rsidRPr="006437E3" w:rsidRDefault="00E61D51" w:rsidP="00E61D51">
      <w:pPr>
        <w:pStyle w:val="Default"/>
        <w:spacing w:line="276" w:lineRule="auto"/>
        <w:rPr>
          <w:rFonts w:ascii="Times New Roman" w:hAnsi="Times New Roman" w:cs="Times New Roman"/>
          <w:b/>
          <w:u w:val="single"/>
        </w:rPr>
      </w:pPr>
      <w:r w:rsidRPr="006437E3">
        <w:rPr>
          <w:rFonts w:ascii="Times New Roman" w:hAnsi="Times New Roman" w:cs="Times New Roman"/>
          <w:b/>
          <w:u w:val="single"/>
        </w:rPr>
        <w:t>The cost of this sensor is Rs.1</w:t>
      </w:r>
      <w:r w:rsidR="002470CB" w:rsidRPr="006437E3">
        <w:rPr>
          <w:rFonts w:ascii="Times New Roman" w:hAnsi="Times New Roman" w:cs="Times New Roman"/>
          <w:b/>
          <w:u w:val="single"/>
        </w:rPr>
        <w:t>194</w:t>
      </w:r>
      <w:r w:rsidRPr="006437E3">
        <w:rPr>
          <w:rFonts w:ascii="Times New Roman" w:hAnsi="Times New Roman" w:cs="Times New Roman"/>
          <w:b/>
          <w:u w:val="single"/>
        </w:rPr>
        <w:t xml:space="preserve"> (excluding delivery charges and tax)</w:t>
      </w:r>
    </w:p>
    <w:p w:rsidR="00E61D51" w:rsidRDefault="00E61D51" w:rsidP="00E61D51">
      <w:pPr>
        <w:pStyle w:val="Default"/>
        <w:spacing w:line="276" w:lineRule="auto"/>
        <w:rPr>
          <w:rFonts w:ascii="Times New Roman" w:hAnsi="Times New Roman" w:cs="Times New Roman"/>
          <w:b/>
          <w:sz w:val="22"/>
          <w:u w:val="single"/>
        </w:rPr>
      </w:pPr>
    </w:p>
    <w:p w:rsidR="002470CB" w:rsidRPr="006437E3" w:rsidRDefault="002470CB" w:rsidP="002470CB">
      <w:pPr>
        <w:rPr>
          <w:rFonts w:ascii="Times New Roman" w:hAnsi="Times New Roman" w:cs="Times New Roman"/>
          <w:sz w:val="24"/>
          <w:szCs w:val="24"/>
          <w:u w:val="single"/>
        </w:rPr>
      </w:pPr>
      <w:r w:rsidRPr="006437E3">
        <w:rPr>
          <w:rFonts w:ascii="Times New Roman" w:hAnsi="Times New Roman" w:cs="Times New Roman"/>
          <w:sz w:val="24"/>
          <w:szCs w:val="24"/>
          <w:u w:val="single"/>
        </w:rPr>
        <w:lastRenderedPageBreak/>
        <w:t>Carbon Monoxide Sensor - FECS40-1000 Gas Sensor</w:t>
      </w:r>
      <w:r w:rsidRPr="006437E3">
        <w:rPr>
          <w:rFonts w:ascii="Times New Roman" w:hAnsi="Times New Roman" w:cs="Times New Roman"/>
          <w:sz w:val="24"/>
          <w:szCs w:val="24"/>
          <w:u w:val="single"/>
        </w:rPr>
        <w:t>:</w:t>
      </w:r>
    </w:p>
    <w:p w:rsidR="002470CB" w:rsidRPr="006437E3" w:rsidRDefault="002470CB" w:rsidP="002470CB">
      <w:pPr>
        <w:pStyle w:val="Default"/>
      </w:pPr>
      <w:r w:rsidRPr="006437E3">
        <w:rPr>
          <w:rStyle w:val="A6"/>
          <w:rFonts w:ascii="Times New Roman" w:hAnsi="Times New Roman" w:cs="Times New Roman"/>
          <w:b w:val="0"/>
          <w:noProof/>
          <w:sz w:val="24"/>
          <w:szCs w:val="24"/>
          <w:lang w:eastAsia="en-IN"/>
        </w:rPr>
        <mc:AlternateContent>
          <mc:Choice Requires="wps">
            <w:drawing>
              <wp:anchor distT="45720" distB="45720" distL="114300" distR="114300" simplePos="0" relativeHeight="251665408" behindDoc="0" locked="0" layoutInCell="1" allowOverlap="1" wp14:anchorId="1C64A338" wp14:editId="5BD66D64">
                <wp:simplePos x="0" y="0"/>
                <wp:positionH relativeFrom="column">
                  <wp:posOffset>4353560</wp:posOffset>
                </wp:positionH>
                <wp:positionV relativeFrom="paragraph">
                  <wp:posOffset>1002030</wp:posOffset>
                </wp:positionV>
                <wp:extent cx="1159510" cy="1228090"/>
                <wp:effectExtent l="0" t="0" r="254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228090"/>
                        </a:xfrm>
                        <a:prstGeom prst="rect">
                          <a:avLst/>
                        </a:prstGeom>
                        <a:solidFill>
                          <a:srgbClr val="FFFFFF"/>
                        </a:solidFill>
                        <a:ln w="9525">
                          <a:noFill/>
                          <a:miter lim="800000"/>
                          <a:headEnd/>
                          <a:tailEnd/>
                        </a:ln>
                      </wps:spPr>
                      <wps:txbx>
                        <w:txbxContent>
                          <w:p w:rsidR="002470CB" w:rsidRDefault="002470CB" w:rsidP="002470CB">
                            <w:pPr>
                              <w:jc w:val="center"/>
                            </w:pPr>
                            <w:r w:rsidRPr="002470CB">
                              <w:rPr>
                                <w:noProof/>
                                <w:lang w:val="en-IN" w:eastAsia="en-IN"/>
                              </w:rPr>
                              <w:drawing>
                                <wp:inline distT="0" distB="0" distL="0" distR="0">
                                  <wp:extent cx="750627" cy="8271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107" cy="832126"/>
                                          </a:xfrm>
                                          <a:prstGeom prst="rect">
                                            <a:avLst/>
                                          </a:prstGeom>
                                          <a:noFill/>
                                          <a:ln>
                                            <a:noFill/>
                                          </a:ln>
                                        </pic:spPr>
                                      </pic:pic>
                                    </a:graphicData>
                                  </a:graphic>
                                </wp:inline>
                              </w:drawing>
                            </w:r>
                          </w:p>
                          <w:p w:rsidR="002470CB" w:rsidRPr="004F745F" w:rsidRDefault="002470CB" w:rsidP="002470CB">
                            <w:pPr>
                              <w:rPr>
                                <w:rFonts w:ascii="Times New Roman" w:hAnsi="Times New Roman" w:cs="Times New Roman"/>
                                <w:sz w:val="14"/>
                              </w:rPr>
                            </w:pPr>
                            <w:r>
                              <w:rPr>
                                <w:rFonts w:ascii="Times New Roman" w:hAnsi="Times New Roman" w:cs="Times New Roman"/>
                                <w:sz w:val="14"/>
                              </w:rPr>
                              <w:t xml:space="preserve">   </w:t>
                            </w:r>
                            <w:r>
                              <w:rPr>
                                <w:rFonts w:ascii="Times New Roman" w:hAnsi="Times New Roman" w:cs="Times New Roman"/>
                                <w:sz w:val="14"/>
                              </w:rPr>
                              <w:t>Fig. 1.9</w:t>
                            </w:r>
                            <w:r>
                              <w:rPr>
                                <w:rFonts w:ascii="Times New Roman" w:hAnsi="Times New Roman" w:cs="Times New Roman"/>
                                <w:sz w:val="14"/>
                              </w:rPr>
                              <w:t>: Sensor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A338" id="_x0000_s1029" type="#_x0000_t202" style="position:absolute;margin-left:342.8pt;margin-top:78.9pt;width:91.3pt;height:96.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" stroked="f">
                <v:textbox>
                  <w:txbxContent>
                    <w:p w:rsidR="002470CB" w:rsidRDefault="002470CB" w:rsidP="002470CB">
                      <w:pPr>
                        <w:jc w:val="center"/>
                      </w:pPr>
                      <w:r w:rsidRPr="002470CB">
                        <w:rPr>
                          <w:noProof/>
                          <w:lang w:val="en-IN" w:eastAsia="en-IN"/>
                        </w:rPr>
                        <w:drawing>
                          <wp:inline distT="0" distB="0" distL="0" distR="0">
                            <wp:extent cx="750627" cy="8271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107" cy="832126"/>
                                    </a:xfrm>
                                    <a:prstGeom prst="rect">
                                      <a:avLst/>
                                    </a:prstGeom>
                                    <a:noFill/>
                                    <a:ln>
                                      <a:noFill/>
                                    </a:ln>
                                  </pic:spPr>
                                </pic:pic>
                              </a:graphicData>
                            </a:graphic>
                          </wp:inline>
                        </w:drawing>
                      </w:r>
                    </w:p>
                    <w:p w:rsidR="002470CB" w:rsidRPr="004F745F" w:rsidRDefault="002470CB" w:rsidP="002470CB">
                      <w:pPr>
                        <w:rPr>
                          <w:rFonts w:ascii="Times New Roman" w:hAnsi="Times New Roman" w:cs="Times New Roman"/>
                          <w:sz w:val="14"/>
                        </w:rPr>
                      </w:pPr>
                      <w:r>
                        <w:rPr>
                          <w:rFonts w:ascii="Times New Roman" w:hAnsi="Times New Roman" w:cs="Times New Roman"/>
                          <w:sz w:val="14"/>
                        </w:rPr>
                        <w:t xml:space="preserve">   </w:t>
                      </w:r>
                      <w:r>
                        <w:rPr>
                          <w:rFonts w:ascii="Times New Roman" w:hAnsi="Times New Roman" w:cs="Times New Roman"/>
                          <w:sz w:val="14"/>
                        </w:rPr>
                        <w:t>Fig. 1.9</w:t>
                      </w:r>
                      <w:r>
                        <w:rPr>
                          <w:rFonts w:ascii="Times New Roman" w:hAnsi="Times New Roman" w:cs="Times New Roman"/>
                          <w:sz w:val="14"/>
                        </w:rPr>
                        <w:t>: Sensor Module</w:t>
                      </w:r>
                    </w:p>
                  </w:txbxContent>
                </v:textbox>
                <w10:wrap type="square"/>
              </v:shape>
            </w:pict>
          </mc:Fallback>
        </mc:AlternateContent>
      </w:r>
      <w:r w:rsidRPr="006437E3">
        <w:t xml:space="preserve"> </w:t>
      </w:r>
    </w:p>
    <w:p w:rsidR="002470CB" w:rsidRPr="006437E3" w:rsidRDefault="002470CB" w:rsidP="002470CB">
      <w:pPr>
        <w:pStyle w:val="Default"/>
        <w:jc w:val="both"/>
      </w:pPr>
      <w:r w:rsidRPr="006437E3">
        <w:rPr>
          <w:rFonts w:ascii="Times New Roman" w:hAnsi="Times New Roman" w:cs="Times New Roman"/>
        </w:rPr>
        <w:t xml:space="preserve">FECS40-1000 is a unique electrochemical-type carbon monoxide sensor. Its most notable feature is its unique leak-proof structure, making it ideal for CO monitors </w:t>
      </w:r>
      <w:r w:rsidRPr="006437E3">
        <w:rPr>
          <w:rFonts w:ascii="Times New Roman" w:hAnsi="Times New Roman" w:cs="Times New Roman"/>
        </w:rPr>
        <w:t>and detectors in various fields</w:t>
      </w:r>
      <w:r w:rsidRPr="006437E3">
        <w:rPr>
          <w:rStyle w:val="A4"/>
          <w:rFonts w:ascii="Times New Roman" w:hAnsi="Times New Roman" w:cs="Times New Roman"/>
          <w:sz w:val="24"/>
          <w:szCs w:val="24"/>
        </w:rPr>
        <w:t>. A few of the salient features of the sensors are listed below.</w:t>
      </w:r>
    </w:p>
    <w:p w:rsidR="002470CB" w:rsidRPr="006437E3" w:rsidRDefault="002470CB" w:rsidP="002470CB">
      <w:pPr>
        <w:pStyle w:val="ListParagraph"/>
        <w:numPr>
          <w:ilvl w:val="0"/>
          <w:numId w:val="3"/>
        </w:numPr>
        <w:autoSpaceDE w:val="0"/>
        <w:autoSpaceDN w:val="0"/>
        <w:adjustRightInd w:val="0"/>
        <w:spacing w:after="0" w:line="185" w:lineRule="atLeast"/>
        <w:rPr>
          <w:rFonts w:ascii="Times New Roman" w:hAnsi="Times New Roman" w:cs="Times New Roman"/>
          <w:color w:val="000000"/>
          <w:sz w:val="24"/>
          <w:szCs w:val="24"/>
          <w:lang w:val="en-IN"/>
        </w:rPr>
      </w:pPr>
      <w:r w:rsidRPr="006437E3">
        <w:rPr>
          <w:rFonts w:ascii="Times New Roman" w:hAnsi="Times New Roman" w:cs="Times New Roman"/>
          <w:bCs/>
          <w:color w:val="000000"/>
          <w:sz w:val="24"/>
          <w:szCs w:val="24"/>
          <w:lang w:val="en-IN"/>
        </w:rPr>
        <w:t>High sensitivity/selectivity to CO</w:t>
      </w:r>
    </w:p>
    <w:p w:rsidR="002470CB" w:rsidRPr="006437E3" w:rsidRDefault="002470CB" w:rsidP="002470CB">
      <w:pPr>
        <w:pStyle w:val="ListParagraph"/>
        <w:numPr>
          <w:ilvl w:val="0"/>
          <w:numId w:val="3"/>
        </w:numPr>
        <w:autoSpaceDE w:val="0"/>
        <w:autoSpaceDN w:val="0"/>
        <w:adjustRightInd w:val="0"/>
        <w:spacing w:after="0" w:line="185" w:lineRule="atLeast"/>
        <w:rPr>
          <w:rFonts w:ascii="Times New Roman" w:hAnsi="Times New Roman" w:cs="Times New Roman"/>
          <w:color w:val="000000"/>
          <w:sz w:val="24"/>
          <w:szCs w:val="24"/>
          <w:lang w:val="en-IN"/>
        </w:rPr>
      </w:pPr>
      <w:r w:rsidRPr="006437E3">
        <w:rPr>
          <w:rFonts w:ascii="Times New Roman" w:hAnsi="Times New Roman" w:cs="Times New Roman"/>
          <w:bCs/>
          <w:color w:val="000000"/>
          <w:sz w:val="24"/>
          <w:szCs w:val="24"/>
          <w:lang w:val="en-IN"/>
        </w:rPr>
        <w:t>Quick response to CO</w:t>
      </w:r>
    </w:p>
    <w:p w:rsidR="002470CB" w:rsidRPr="006437E3" w:rsidRDefault="002470CB" w:rsidP="002470CB">
      <w:pPr>
        <w:pStyle w:val="ListParagraph"/>
        <w:numPr>
          <w:ilvl w:val="0"/>
          <w:numId w:val="3"/>
        </w:numPr>
        <w:autoSpaceDE w:val="0"/>
        <w:autoSpaceDN w:val="0"/>
        <w:adjustRightInd w:val="0"/>
        <w:spacing w:after="0" w:line="185" w:lineRule="atLeast"/>
        <w:rPr>
          <w:rFonts w:ascii="Times New Roman" w:hAnsi="Times New Roman" w:cs="Times New Roman"/>
          <w:color w:val="000000"/>
          <w:sz w:val="24"/>
          <w:szCs w:val="24"/>
          <w:lang w:val="en-IN"/>
        </w:rPr>
      </w:pPr>
      <w:r w:rsidRPr="006437E3">
        <w:rPr>
          <w:rFonts w:ascii="Times New Roman" w:hAnsi="Times New Roman" w:cs="Times New Roman"/>
          <w:bCs/>
          <w:color w:val="000000"/>
          <w:sz w:val="24"/>
          <w:szCs w:val="24"/>
          <w:lang w:val="en-IN"/>
        </w:rPr>
        <w:t>Linear output</w:t>
      </w:r>
    </w:p>
    <w:p w:rsidR="002470CB" w:rsidRPr="006437E3" w:rsidRDefault="002470CB" w:rsidP="002470CB">
      <w:pPr>
        <w:pStyle w:val="ListParagraph"/>
        <w:numPr>
          <w:ilvl w:val="0"/>
          <w:numId w:val="3"/>
        </w:numPr>
        <w:autoSpaceDE w:val="0"/>
        <w:autoSpaceDN w:val="0"/>
        <w:adjustRightInd w:val="0"/>
        <w:spacing w:after="0" w:line="185" w:lineRule="atLeast"/>
        <w:rPr>
          <w:rFonts w:ascii="Times New Roman" w:hAnsi="Times New Roman" w:cs="Times New Roman"/>
          <w:color w:val="000000"/>
          <w:sz w:val="24"/>
          <w:szCs w:val="24"/>
          <w:lang w:val="en-IN"/>
        </w:rPr>
      </w:pPr>
      <w:r w:rsidRPr="006437E3">
        <w:rPr>
          <w:rFonts w:ascii="Times New Roman" w:hAnsi="Times New Roman" w:cs="Times New Roman"/>
          <w:bCs/>
          <w:color w:val="000000"/>
          <w:sz w:val="24"/>
          <w:szCs w:val="24"/>
          <w:lang w:val="en-IN"/>
        </w:rPr>
        <w:t>Long life</w:t>
      </w:r>
    </w:p>
    <w:p w:rsidR="002470CB" w:rsidRPr="006437E3" w:rsidRDefault="002470CB" w:rsidP="002470CB">
      <w:pPr>
        <w:pStyle w:val="ListParagraph"/>
        <w:numPr>
          <w:ilvl w:val="0"/>
          <w:numId w:val="3"/>
        </w:numPr>
        <w:autoSpaceDE w:val="0"/>
        <w:autoSpaceDN w:val="0"/>
        <w:adjustRightInd w:val="0"/>
        <w:spacing w:after="0" w:line="185" w:lineRule="atLeast"/>
        <w:rPr>
          <w:rFonts w:ascii="Times New Roman" w:hAnsi="Times New Roman" w:cs="Times New Roman"/>
          <w:color w:val="000000"/>
          <w:sz w:val="24"/>
          <w:szCs w:val="24"/>
          <w:lang w:val="en-IN"/>
        </w:rPr>
      </w:pPr>
      <w:r w:rsidRPr="006437E3">
        <w:rPr>
          <w:rFonts w:ascii="Times New Roman" w:hAnsi="Times New Roman" w:cs="Times New Roman"/>
          <w:bCs/>
          <w:color w:val="000000"/>
          <w:sz w:val="24"/>
          <w:szCs w:val="24"/>
          <w:lang w:val="en-IN"/>
        </w:rPr>
        <w:t>Stable baseline</w:t>
      </w:r>
    </w:p>
    <w:p w:rsidR="002470CB" w:rsidRPr="006437E3" w:rsidRDefault="002470CB" w:rsidP="002470CB">
      <w:pPr>
        <w:pStyle w:val="Default"/>
        <w:numPr>
          <w:ilvl w:val="0"/>
          <w:numId w:val="3"/>
        </w:numPr>
        <w:rPr>
          <w:rFonts w:ascii="Times New Roman" w:hAnsi="Times New Roman" w:cs="Times New Roman"/>
        </w:rPr>
      </w:pPr>
      <w:r w:rsidRPr="006437E3">
        <w:rPr>
          <w:rFonts w:ascii="Times New Roman" w:hAnsi="Times New Roman" w:cs="Times New Roman"/>
          <w:bCs/>
        </w:rPr>
        <w:t>Unique leak-proof structure</w:t>
      </w:r>
    </w:p>
    <w:p w:rsidR="002470CB" w:rsidRDefault="002470CB" w:rsidP="002470CB">
      <w:pPr>
        <w:rPr>
          <w:rFonts w:ascii="Times New Roman" w:hAnsi="Times New Roman" w:cs="Times New Roman"/>
          <w:sz w:val="24"/>
        </w:rPr>
      </w:pPr>
      <w:r w:rsidRPr="00403C05">
        <w:rPr>
          <w:rFonts w:ascii="Times New Roman" w:hAnsi="Times New Roman" w:cs="Times New Roman"/>
          <w:sz w:val="24"/>
        </w:rPr>
        <w:t>Considering the technical specifications of this sensor, it is best suited developing a dedicated CO detector. The sensitivity characteristics of the sensor and the temperature dependency are shown below:</w:t>
      </w:r>
    </w:p>
    <w:p w:rsidR="002470CB" w:rsidRDefault="002470CB" w:rsidP="002470CB">
      <w:pPr>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5732145" cy="234061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340610"/>
                    </a:xfrm>
                    <a:prstGeom prst="rect">
                      <a:avLst/>
                    </a:prstGeom>
                    <a:noFill/>
                    <a:ln>
                      <a:noFill/>
                    </a:ln>
                  </pic:spPr>
                </pic:pic>
              </a:graphicData>
            </a:graphic>
          </wp:inline>
        </w:drawing>
      </w:r>
    </w:p>
    <w:p w:rsidR="002470CB" w:rsidRDefault="002470CB" w:rsidP="002470CB">
      <w:pPr>
        <w:jc w:val="center"/>
        <w:rPr>
          <w:rFonts w:ascii="Times New Roman" w:hAnsi="Times New Roman" w:cs="Times New Roman"/>
          <w:sz w:val="16"/>
        </w:rPr>
      </w:pPr>
      <w:r>
        <w:rPr>
          <w:rFonts w:ascii="Times New Roman" w:hAnsi="Times New Roman" w:cs="Times New Roman"/>
          <w:sz w:val="16"/>
        </w:rPr>
        <w:t>Fig. 1.10</w:t>
      </w:r>
      <w:r>
        <w:rPr>
          <w:rFonts w:ascii="Times New Roman" w:hAnsi="Times New Roman" w:cs="Times New Roman"/>
          <w:sz w:val="16"/>
        </w:rPr>
        <w:t xml:space="preserve">: Sensitivity Characteristic of </w:t>
      </w:r>
      <w:r>
        <w:rPr>
          <w:rFonts w:ascii="Times New Roman" w:hAnsi="Times New Roman" w:cs="Times New Roman"/>
          <w:sz w:val="16"/>
        </w:rPr>
        <w:t>FECS40-1000</w:t>
      </w:r>
      <w:r>
        <w:rPr>
          <w:rFonts w:ascii="Times New Roman" w:hAnsi="Times New Roman" w:cs="Times New Roman"/>
          <w:sz w:val="16"/>
        </w:rPr>
        <w:t xml:space="preserve"> and the temperature dependency characteristic.</w:t>
      </w:r>
    </w:p>
    <w:p w:rsidR="006437E3" w:rsidRDefault="002470CB" w:rsidP="002470CB">
      <w:pPr>
        <w:pStyle w:val="Default"/>
        <w:jc w:val="both"/>
        <w:rPr>
          <w:rStyle w:val="A4"/>
          <w:rFonts w:ascii="Times New Roman" w:hAnsi="Times New Roman" w:cs="Times New Roman"/>
          <w:sz w:val="24"/>
          <w:szCs w:val="24"/>
        </w:rPr>
      </w:pPr>
      <w:r>
        <w:rPr>
          <w:rStyle w:val="A4"/>
          <w:rFonts w:ascii="Times New Roman" w:hAnsi="Times New Roman" w:cs="Times New Roman"/>
          <w:sz w:val="24"/>
          <w:szCs w:val="24"/>
        </w:rPr>
        <w:t>In the above figure, the output signal varies linear</w:t>
      </w:r>
      <w:r w:rsidR="006437E3">
        <w:rPr>
          <w:rStyle w:val="A4"/>
          <w:rFonts w:ascii="Times New Roman" w:hAnsi="Times New Roman" w:cs="Times New Roman"/>
          <w:sz w:val="24"/>
          <w:szCs w:val="24"/>
        </w:rPr>
        <w:t>ly with the CO concentration. The sensitivity of the sensor is shown as compared to a reference temperature of 20</w:t>
      </w:r>
      <w:r w:rsidR="006437E3">
        <w:rPr>
          <w:rStyle w:val="A4"/>
          <w:rFonts w:ascii="Times New Roman" w:hAnsi="Times New Roman" w:cs="Times New Roman"/>
          <w:sz w:val="24"/>
          <w:szCs w:val="24"/>
          <w:vertAlign w:val="superscript"/>
        </w:rPr>
        <w:t>o</w:t>
      </w:r>
      <w:r w:rsidR="006437E3">
        <w:rPr>
          <w:rStyle w:val="A4"/>
          <w:rFonts w:ascii="Times New Roman" w:hAnsi="Times New Roman" w:cs="Times New Roman"/>
          <w:sz w:val="24"/>
          <w:szCs w:val="24"/>
        </w:rPr>
        <w:t xml:space="preserve">C. </w:t>
      </w: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6437E3" w:rsidRDefault="006437E3" w:rsidP="002470CB">
      <w:pPr>
        <w:pStyle w:val="Default"/>
        <w:jc w:val="both"/>
        <w:rPr>
          <w:rStyle w:val="A4"/>
          <w:rFonts w:ascii="Times New Roman" w:hAnsi="Times New Roman" w:cs="Times New Roman"/>
          <w:sz w:val="24"/>
          <w:szCs w:val="24"/>
        </w:rPr>
      </w:pPr>
    </w:p>
    <w:p w:rsidR="002470CB" w:rsidRDefault="002470CB" w:rsidP="002470CB">
      <w:pPr>
        <w:pStyle w:val="Default"/>
        <w:jc w:val="both"/>
        <w:rPr>
          <w:rStyle w:val="A5"/>
          <w:rFonts w:ascii="Times New Roman" w:hAnsi="Times New Roman" w:cs="Times New Roman"/>
          <w:sz w:val="24"/>
          <w:szCs w:val="24"/>
        </w:rPr>
      </w:pPr>
      <w:r w:rsidRPr="00E61D51">
        <w:rPr>
          <w:rStyle w:val="A5"/>
          <w:rFonts w:ascii="Times New Roman" w:hAnsi="Times New Roman" w:cs="Times New Roman"/>
          <w:sz w:val="24"/>
          <w:szCs w:val="24"/>
        </w:rPr>
        <w:t>The specification sheet of the sensor is given below:</w:t>
      </w:r>
    </w:p>
    <w:p w:rsidR="006437E3" w:rsidRDefault="006437E3" w:rsidP="002470CB">
      <w:pPr>
        <w:pStyle w:val="Default"/>
        <w:jc w:val="both"/>
        <w:rPr>
          <w:rStyle w:val="A5"/>
          <w:rFonts w:ascii="Times New Roman" w:hAnsi="Times New Roman" w:cs="Times New Roman"/>
          <w:sz w:val="24"/>
          <w:szCs w:val="24"/>
        </w:rPr>
      </w:pPr>
    </w:p>
    <w:p w:rsidR="002470CB" w:rsidRPr="00E61D51" w:rsidRDefault="006437E3" w:rsidP="006437E3">
      <w:pPr>
        <w:pStyle w:val="Default"/>
        <w:jc w:val="center"/>
        <w:rPr>
          <w:rStyle w:val="A5"/>
          <w:rFonts w:ascii="Times New Roman" w:hAnsi="Times New Roman" w:cs="Times New Roman"/>
          <w:sz w:val="24"/>
          <w:szCs w:val="24"/>
        </w:rPr>
      </w:pPr>
      <w:r>
        <w:rPr>
          <w:rStyle w:val="A5"/>
          <w:rFonts w:ascii="Times New Roman" w:hAnsi="Times New Roman" w:cs="Times New Roman"/>
          <w:noProof/>
          <w:sz w:val="24"/>
          <w:szCs w:val="24"/>
          <w:lang w:eastAsia="en-IN"/>
        </w:rPr>
        <w:drawing>
          <wp:inline distT="0" distB="0" distL="0" distR="0">
            <wp:extent cx="5056496" cy="685626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140" cy="6861208"/>
                    </a:xfrm>
                    <a:prstGeom prst="rect">
                      <a:avLst/>
                    </a:prstGeom>
                    <a:noFill/>
                    <a:ln>
                      <a:noFill/>
                    </a:ln>
                  </pic:spPr>
                </pic:pic>
              </a:graphicData>
            </a:graphic>
          </wp:inline>
        </w:drawing>
      </w:r>
    </w:p>
    <w:p w:rsidR="002470CB" w:rsidRPr="00403C05" w:rsidRDefault="002470CB" w:rsidP="002470CB">
      <w:pPr>
        <w:pStyle w:val="Default"/>
        <w:spacing w:line="276" w:lineRule="auto"/>
        <w:rPr>
          <w:rStyle w:val="A5"/>
          <w:rFonts w:ascii="Times New Roman" w:hAnsi="Times New Roman" w:cs="Times New Roman"/>
          <w:sz w:val="2"/>
        </w:rPr>
      </w:pPr>
    </w:p>
    <w:p w:rsidR="002470CB" w:rsidRDefault="002470CB" w:rsidP="002470CB">
      <w:pPr>
        <w:pStyle w:val="Default"/>
        <w:spacing w:line="276" w:lineRule="auto"/>
        <w:jc w:val="center"/>
        <w:rPr>
          <w:rFonts w:ascii="Times New Roman" w:hAnsi="Times New Roman" w:cs="Times New Roman"/>
          <w:sz w:val="16"/>
        </w:rPr>
      </w:pPr>
    </w:p>
    <w:p w:rsidR="002470CB" w:rsidRDefault="006437E3" w:rsidP="002470CB">
      <w:pPr>
        <w:pStyle w:val="Default"/>
        <w:spacing w:line="276" w:lineRule="auto"/>
        <w:jc w:val="center"/>
        <w:rPr>
          <w:rFonts w:ascii="Times New Roman" w:hAnsi="Times New Roman" w:cs="Times New Roman"/>
          <w:sz w:val="16"/>
        </w:rPr>
      </w:pPr>
      <w:r>
        <w:rPr>
          <w:rFonts w:ascii="Times New Roman" w:hAnsi="Times New Roman" w:cs="Times New Roman"/>
          <w:sz w:val="16"/>
        </w:rPr>
        <w:t>Fig. 1.11</w:t>
      </w:r>
      <w:r w:rsidR="002470CB">
        <w:rPr>
          <w:rFonts w:ascii="Times New Roman" w:hAnsi="Times New Roman" w:cs="Times New Roman"/>
          <w:sz w:val="16"/>
        </w:rPr>
        <w:t>: Specification sheet of the sensor.</w:t>
      </w:r>
    </w:p>
    <w:p w:rsidR="002470CB" w:rsidRDefault="002470CB" w:rsidP="002470CB">
      <w:pPr>
        <w:pStyle w:val="Default"/>
        <w:spacing w:line="276" w:lineRule="auto"/>
        <w:jc w:val="center"/>
        <w:rPr>
          <w:rFonts w:ascii="Times New Roman" w:hAnsi="Times New Roman" w:cs="Times New Roman"/>
          <w:sz w:val="16"/>
        </w:rPr>
      </w:pPr>
    </w:p>
    <w:p w:rsidR="002470CB" w:rsidRDefault="002470CB" w:rsidP="002470CB">
      <w:pPr>
        <w:pStyle w:val="Default"/>
        <w:spacing w:line="276" w:lineRule="auto"/>
        <w:rPr>
          <w:rFonts w:ascii="Times New Roman" w:hAnsi="Times New Roman" w:cs="Times New Roman"/>
          <w:b/>
          <w:sz w:val="22"/>
          <w:u w:val="single"/>
        </w:rPr>
      </w:pPr>
      <w:r w:rsidRPr="006437E3">
        <w:rPr>
          <w:rFonts w:ascii="Times New Roman" w:hAnsi="Times New Roman" w:cs="Times New Roman"/>
          <w:b/>
          <w:u w:val="single"/>
        </w:rPr>
        <w:t>The cost of this sensor is Rs.100</w:t>
      </w:r>
      <w:r w:rsidR="006437E3" w:rsidRPr="006437E3">
        <w:rPr>
          <w:rFonts w:ascii="Times New Roman" w:hAnsi="Times New Roman" w:cs="Times New Roman"/>
          <w:b/>
          <w:u w:val="single"/>
        </w:rPr>
        <w:t>56</w:t>
      </w:r>
      <w:r w:rsidRPr="006437E3">
        <w:rPr>
          <w:rFonts w:ascii="Times New Roman" w:hAnsi="Times New Roman" w:cs="Times New Roman"/>
          <w:b/>
          <w:u w:val="single"/>
        </w:rPr>
        <w:t xml:space="preserve"> (excluding delivery charges and tax)</w:t>
      </w:r>
    </w:p>
    <w:p w:rsidR="00E61D51" w:rsidRDefault="00E61D51" w:rsidP="00E61D51">
      <w:pPr>
        <w:pStyle w:val="Default"/>
        <w:spacing w:line="276" w:lineRule="auto"/>
        <w:rPr>
          <w:rFonts w:ascii="Times New Roman" w:hAnsi="Times New Roman" w:cs="Times New Roman"/>
          <w:b/>
          <w:sz w:val="22"/>
          <w:u w:val="single"/>
        </w:rPr>
      </w:pPr>
    </w:p>
    <w:p w:rsidR="00E61D51" w:rsidRPr="000C4DA4" w:rsidRDefault="00E61D51" w:rsidP="00E61D51">
      <w:pPr>
        <w:pStyle w:val="Default"/>
        <w:spacing w:line="276" w:lineRule="auto"/>
        <w:rPr>
          <w:rFonts w:ascii="Times New Roman" w:hAnsi="Times New Roman" w:cs="Times New Roman"/>
          <w:b/>
          <w:sz w:val="22"/>
          <w:u w:val="single"/>
        </w:rPr>
      </w:pPr>
    </w:p>
    <w:p w:rsidR="00043793" w:rsidRDefault="00043793" w:rsidP="00043793">
      <w:pPr>
        <w:pStyle w:val="Default"/>
        <w:spacing w:line="276" w:lineRule="auto"/>
        <w:jc w:val="center"/>
        <w:rPr>
          <w:rFonts w:ascii="Times New Roman" w:hAnsi="Times New Roman" w:cs="Times New Roman"/>
          <w:sz w:val="16"/>
        </w:rPr>
      </w:pPr>
    </w:p>
    <w:p w:rsidR="00043793" w:rsidRDefault="00043793" w:rsidP="00043793">
      <w:pPr>
        <w:pStyle w:val="Default"/>
        <w:spacing w:line="276" w:lineRule="auto"/>
        <w:jc w:val="center"/>
        <w:rPr>
          <w:rFonts w:ascii="Times New Roman" w:hAnsi="Times New Roman" w:cs="Times New Roman"/>
          <w:sz w:val="16"/>
        </w:rPr>
      </w:pPr>
    </w:p>
    <w:p w:rsidR="00043793" w:rsidRPr="00043793" w:rsidRDefault="00043793" w:rsidP="00043793">
      <w:pPr>
        <w:pStyle w:val="Default"/>
        <w:spacing w:line="276" w:lineRule="auto"/>
        <w:rPr>
          <w:rFonts w:ascii="Times New Roman" w:hAnsi="Times New Roman" w:cs="Times New Roman"/>
          <w:sz w:val="16"/>
        </w:rPr>
      </w:pPr>
    </w:p>
    <w:sectPr w:rsidR="00043793" w:rsidRPr="00043793" w:rsidSect="0089234B">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150" w:rsidRDefault="00A54150" w:rsidP="006437E3">
      <w:pPr>
        <w:spacing w:after="0" w:line="240" w:lineRule="auto"/>
      </w:pPr>
      <w:r>
        <w:separator/>
      </w:r>
    </w:p>
  </w:endnote>
  <w:endnote w:type="continuationSeparator" w:id="0">
    <w:p w:rsidR="00A54150" w:rsidRDefault="00A54150" w:rsidP="0064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157548"/>
      <w:docPartObj>
        <w:docPartGallery w:val="Page Numbers (Bottom of Page)"/>
        <w:docPartUnique/>
      </w:docPartObj>
    </w:sdtPr>
    <w:sdtEndPr>
      <w:rPr>
        <w:noProof/>
      </w:rPr>
    </w:sdtEndPr>
    <w:sdtContent>
      <w:p w:rsidR="006437E3" w:rsidRDefault="006437E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6437E3" w:rsidRDefault="006437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150" w:rsidRDefault="00A54150" w:rsidP="006437E3">
      <w:pPr>
        <w:spacing w:after="0" w:line="240" w:lineRule="auto"/>
      </w:pPr>
      <w:r>
        <w:separator/>
      </w:r>
    </w:p>
  </w:footnote>
  <w:footnote w:type="continuationSeparator" w:id="0">
    <w:p w:rsidR="00A54150" w:rsidRDefault="00A54150" w:rsidP="00643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E84"/>
    <w:multiLevelType w:val="hybridMultilevel"/>
    <w:tmpl w:val="5AC0D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797889"/>
    <w:multiLevelType w:val="hybridMultilevel"/>
    <w:tmpl w:val="D66A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B77922"/>
    <w:multiLevelType w:val="hybridMultilevel"/>
    <w:tmpl w:val="B686E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EE5"/>
    <w:rsid w:val="00043793"/>
    <w:rsid w:val="000C4DA4"/>
    <w:rsid w:val="002470CB"/>
    <w:rsid w:val="00403C05"/>
    <w:rsid w:val="00483201"/>
    <w:rsid w:val="004F745F"/>
    <w:rsid w:val="006437E3"/>
    <w:rsid w:val="0081671D"/>
    <w:rsid w:val="00842EE5"/>
    <w:rsid w:val="0089234B"/>
    <w:rsid w:val="00894F1B"/>
    <w:rsid w:val="00A54150"/>
    <w:rsid w:val="00A70047"/>
    <w:rsid w:val="00E61D51"/>
  </w:rsids>
  <m:mathPr>
    <m:mathFont m:val="Cambria Math"/>
    <m:brkBin m:val="before"/>
    <m:brkBinSub m:val="--"/>
    <m:smallFrac m:val="0"/>
    <m:dispDef/>
    <m:lMargin m:val="0"/>
    <m:rMargin m:val="0"/>
    <m:defJc m:val="centerGroup"/>
    <m:wrapIndent m:val="1440"/>
    <m:intLim m:val="subSup"/>
    <m:naryLim m:val="undOvr"/>
  </m:mathPr>
  <w:themeFontLang w:val="en-IN"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81F5"/>
  <w15:chartTrackingRefBased/>
  <w15:docId w15:val="{BE0FE587-DB08-4A04-AAD8-BD8BC43D4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34B"/>
  </w:style>
  <w:style w:type="paragraph" w:styleId="Heading3">
    <w:name w:val="heading 3"/>
    <w:basedOn w:val="Normal"/>
    <w:link w:val="Heading3Char"/>
    <w:uiPriority w:val="9"/>
    <w:qFormat/>
    <w:rsid w:val="0089234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34B"/>
    <w:pPr>
      <w:ind w:left="720"/>
      <w:contextualSpacing/>
    </w:pPr>
  </w:style>
  <w:style w:type="table" w:styleId="TableGrid">
    <w:name w:val="Table Grid"/>
    <w:basedOn w:val="TableNormal"/>
    <w:uiPriority w:val="39"/>
    <w:rsid w:val="00892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9234B"/>
    <w:rPr>
      <w:rFonts w:ascii="Times New Roman" w:eastAsia="Times New Roman" w:hAnsi="Times New Roman" w:cs="Times New Roman"/>
      <w:b/>
      <w:bCs/>
      <w:sz w:val="27"/>
      <w:szCs w:val="27"/>
      <w:lang w:val="en-IN" w:eastAsia="en-IN"/>
    </w:rPr>
  </w:style>
  <w:style w:type="paragraph" w:customStyle="1" w:styleId="Default">
    <w:name w:val="Default"/>
    <w:rsid w:val="004F745F"/>
    <w:pPr>
      <w:autoSpaceDE w:val="0"/>
      <w:autoSpaceDN w:val="0"/>
      <w:adjustRightInd w:val="0"/>
      <w:spacing w:after="0" w:line="240" w:lineRule="auto"/>
    </w:pPr>
    <w:rPr>
      <w:rFonts w:ascii="Arial" w:hAnsi="Arial" w:cs="Arial"/>
      <w:color w:val="000000"/>
      <w:sz w:val="24"/>
      <w:szCs w:val="24"/>
      <w:lang w:val="en-IN"/>
    </w:rPr>
  </w:style>
  <w:style w:type="character" w:customStyle="1" w:styleId="A5">
    <w:name w:val="A5"/>
    <w:uiPriority w:val="99"/>
    <w:rsid w:val="004F745F"/>
    <w:rPr>
      <w:color w:val="000000"/>
      <w:sz w:val="18"/>
      <w:szCs w:val="18"/>
    </w:rPr>
  </w:style>
  <w:style w:type="paragraph" w:customStyle="1" w:styleId="Pa3">
    <w:name w:val="Pa3"/>
    <w:basedOn w:val="Default"/>
    <w:next w:val="Default"/>
    <w:uiPriority w:val="99"/>
    <w:rsid w:val="004F745F"/>
    <w:pPr>
      <w:spacing w:line="241" w:lineRule="atLeast"/>
    </w:pPr>
    <w:rPr>
      <w:color w:val="auto"/>
    </w:rPr>
  </w:style>
  <w:style w:type="character" w:customStyle="1" w:styleId="A6">
    <w:name w:val="A6"/>
    <w:uiPriority w:val="99"/>
    <w:rsid w:val="004F745F"/>
    <w:rPr>
      <w:b/>
      <w:bCs/>
      <w:color w:val="000000"/>
      <w:sz w:val="22"/>
      <w:szCs w:val="22"/>
    </w:rPr>
  </w:style>
  <w:style w:type="paragraph" w:customStyle="1" w:styleId="Pa4">
    <w:name w:val="Pa4"/>
    <w:basedOn w:val="Default"/>
    <w:next w:val="Default"/>
    <w:uiPriority w:val="99"/>
    <w:rsid w:val="004F745F"/>
    <w:pPr>
      <w:spacing w:line="241" w:lineRule="atLeast"/>
    </w:pPr>
    <w:rPr>
      <w:color w:val="auto"/>
    </w:rPr>
  </w:style>
  <w:style w:type="character" w:styleId="PlaceholderText">
    <w:name w:val="Placeholder Text"/>
    <w:basedOn w:val="DefaultParagraphFont"/>
    <w:uiPriority w:val="99"/>
    <w:semiHidden/>
    <w:rsid w:val="00043793"/>
    <w:rPr>
      <w:color w:val="808080"/>
    </w:rPr>
  </w:style>
  <w:style w:type="character" w:customStyle="1" w:styleId="A4">
    <w:name w:val="A4"/>
    <w:uiPriority w:val="99"/>
    <w:rsid w:val="000C4DA4"/>
    <w:rPr>
      <w:color w:val="000000"/>
      <w:sz w:val="18"/>
      <w:szCs w:val="18"/>
    </w:rPr>
  </w:style>
  <w:style w:type="paragraph" w:customStyle="1" w:styleId="Pa2">
    <w:name w:val="Pa2"/>
    <w:basedOn w:val="Default"/>
    <w:next w:val="Default"/>
    <w:uiPriority w:val="99"/>
    <w:rsid w:val="00403C05"/>
    <w:pPr>
      <w:spacing w:line="241" w:lineRule="atLeast"/>
    </w:pPr>
    <w:rPr>
      <w:color w:val="auto"/>
    </w:rPr>
  </w:style>
  <w:style w:type="paragraph" w:styleId="Header">
    <w:name w:val="header"/>
    <w:basedOn w:val="Normal"/>
    <w:link w:val="HeaderChar"/>
    <w:uiPriority w:val="99"/>
    <w:unhideWhenUsed/>
    <w:rsid w:val="00643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7E3"/>
  </w:style>
  <w:style w:type="paragraph" w:styleId="Footer">
    <w:name w:val="footer"/>
    <w:basedOn w:val="Normal"/>
    <w:link w:val="FooterChar"/>
    <w:uiPriority w:val="99"/>
    <w:unhideWhenUsed/>
    <w:rsid w:val="00643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378987">
      <w:bodyDiv w:val="1"/>
      <w:marLeft w:val="0"/>
      <w:marRight w:val="0"/>
      <w:marTop w:val="0"/>
      <w:marBottom w:val="0"/>
      <w:divBdr>
        <w:top w:val="none" w:sz="0" w:space="0" w:color="auto"/>
        <w:left w:val="none" w:sz="0" w:space="0" w:color="auto"/>
        <w:bottom w:val="none" w:sz="0" w:space="0" w:color="auto"/>
        <w:right w:val="none" w:sz="0" w:space="0" w:color="auto"/>
      </w:divBdr>
    </w:div>
    <w:div w:id="819080036">
      <w:bodyDiv w:val="1"/>
      <w:marLeft w:val="0"/>
      <w:marRight w:val="0"/>
      <w:marTop w:val="0"/>
      <w:marBottom w:val="0"/>
      <w:divBdr>
        <w:top w:val="none" w:sz="0" w:space="0" w:color="auto"/>
        <w:left w:val="none" w:sz="0" w:space="0" w:color="auto"/>
        <w:bottom w:val="none" w:sz="0" w:space="0" w:color="auto"/>
        <w:right w:val="none" w:sz="0" w:space="0" w:color="auto"/>
      </w:divBdr>
    </w:div>
    <w:div w:id="1932934407">
      <w:bodyDiv w:val="1"/>
      <w:marLeft w:val="0"/>
      <w:marRight w:val="0"/>
      <w:marTop w:val="0"/>
      <w:marBottom w:val="0"/>
      <w:divBdr>
        <w:top w:val="none" w:sz="0" w:space="0" w:color="auto"/>
        <w:left w:val="none" w:sz="0" w:space="0" w:color="auto"/>
        <w:bottom w:val="none" w:sz="0" w:space="0" w:color="auto"/>
        <w:right w:val="none" w:sz="0" w:space="0" w:color="auto"/>
      </w:divBdr>
      <w:divsChild>
        <w:div w:id="896208930">
          <w:marLeft w:val="0"/>
          <w:marRight w:val="0"/>
          <w:marTop w:val="0"/>
          <w:marBottom w:val="0"/>
          <w:divBdr>
            <w:top w:val="none" w:sz="0" w:space="0" w:color="auto"/>
            <w:left w:val="none" w:sz="0" w:space="0" w:color="auto"/>
            <w:bottom w:val="none" w:sz="0" w:space="0" w:color="auto"/>
            <w:right w:val="none" w:sz="0" w:space="0" w:color="auto"/>
          </w:divBdr>
          <w:divsChild>
            <w:div w:id="937641883">
              <w:marLeft w:val="0"/>
              <w:marRight w:val="0"/>
              <w:marTop w:val="0"/>
              <w:marBottom w:val="0"/>
              <w:divBdr>
                <w:top w:val="none" w:sz="0" w:space="0" w:color="auto"/>
                <w:left w:val="none" w:sz="0" w:space="0" w:color="auto"/>
                <w:bottom w:val="none" w:sz="0" w:space="0" w:color="auto"/>
                <w:right w:val="none" w:sz="0" w:space="0" w:color="auto"/>
              </w:divBdr>
              <w:divsChild>
                <w:div w:id="10672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EC2"/>
    <w:rsid w:val="00D929C7"/>
    <w:rsid w:val="00FB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E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7</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Srivastava</dc:creator>
  <cp:keywords/>
  <dc:description/>
  <cp:lastModifiedBy>Akshay Srivastava</cp:lastModifiedBy>
  <cp:revision>2</cp:revision>
  <dcterms:created xsi:type="dcterms:W3CDTF">2019-08-23T17:49:00Z</dcterms:created>
  <dcterms:modified xsi:type="dcterms:W3CDTF">2019-08-23T19:09:00Z</dcterms:modified>
</cp:coreProperties>
</file>