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53E" w:rsidRDefault="006B63BA" w:rsidP="0049753E">
      <w:pPr>
        <w:pBdr>
          <w:top w:val="single" w:sz="4" w:space="1" w:color="auto"/>
          <w:bottom w:val="single" w:sz="4" w:space="1" w:color="auto"/>
        </w:pBdr>
        <w:jc w:val="center"/>
        <w:rPr>
          <w:rFonts w:cs="Times New Roman"/>
          <w:sz w:val="40"/>
          <w:lang w:val="en-IN"/>
        </w:rPr>
      </w:pPr>
      <w:r>
        <w:rPr>
          <w:rFonts w:cs="Times New Roman"/>
          <w:sz w:val="40"/>
          <w:lang w:val="en-IN"/>
        </w:rPr>
        <w:t>PRE-FEASIBILITY REPORT</w:t>
      </w:r>
    </w:p>
    <w:p w:rsidR="0049753E" w:rsidRDefault="0049753E" w:rsidP="0049753E">
      <w:pPr>
        <w:jc w:val="center"/>
        <w:rPr>
          <w:rFonts w:cs="Times New Roman"/>
          <w:sz w:val="40"/>
          <w:lang w:val="en-IN"/>
        </w:rPr>
      </w:pPr>
    </w:p>
    <w:p w:rsidR="0049753E" w:rsidRDefault="0049753E" w:rsidP="0049753E">
      <w:pPr>
        <w:jc w:val="center"/>
        <w:rPr>
          <w:rFonts w:cs="Times New Roman"/>
          <w:sz w:val="44"/>
          <w:lang w:val="en-IN"/>
        </w:rPr>
      </w:pPr>
    </w:p>
    <w:p w:rsidR="0049753E" w:rsidRDefault="0049753E" w:rsidP="0049753E">
      <w:pPr>
        <w:jc w:val="center"/>
        <w:rPr>
          <w:rFonts w:cs="Times New Roman"/>
          <w:sz w:val="44"/>
          <w:lang w:val="en-IN"/>
        </w:rPr>
      </w:pPr>
    </w:p>
    <w:p w:rsidR="0049753E" w:rsidRDefault="00C211FC" w:rsidP="0049753E">
      <w:pPr>
        <w:jc w:val="center"/>
        <w:rPr>
          <w:rFonts w:cs="Times New Roman"/>
          <w:sz w:val="28"/>
          <w:lang w:val="en-IN"/>
        </w:rPr>
      </w:pPr>
      <w:r>
        <w:rPr>
          <w:rFonts w:cs="Times New Roman"/>
          <w:sz w:val="28"/>
          <w:lang w:val="en-IN"/>
        </w:rPr>
        <w:t>ANALYSIS AND</w:t>
      </w:r>
      <w:r w:rsidR="0049753E">
        <w:rPr>
          <w:rFonts w:cs="Times New Roman"/>
          <w:sz w:val="28"/>
          <w:lang w:val="en-IN"/>
        </w:rPr>
        <w:t xml:space="preserve"> EXECUTION PLAN</w:t>
      </w:r>
    </w:p>
    <w:p w:rsidR="0049753E" w:rsidRDefault="0049753E" w:rsidP="0049753E">
      <w:pPr>
        <w:jc w:val="center"/>
        <w:rPr>
          <w:rFonts w:cs="Times New Roman"/>
          <w:sz w:val="28"/>
          <w:lang w:val="en-IN"/>
        </w:rPr>
      </w:pPr>
    </w:p>
    <w:p w:rsidR="0049753E" w:rsidRDefault="0049753E" w:rsidP="0049753E">
      <w:pPr>
        <w:jc w:val="center"/>
        <w:rPr>
          <w:rFonts w:cs="Times New Roman"/>
          <w:sz w:val="28"/>
          <w:lang w:val="en-IN"/>
        </w:rPr>
      </w:pPr>
    </w:p>
    <w:p w:rsidR="0049753E" w:rsidRDefault="0049753E" w:rsidP="0049753E">
      <w:pPr>
        <w:jc w:val="center"/>
        <w:rPr>
          <w:rFonts w:cs="Times New Roman"/>
          <w:sz w:val="28"/>
          <w:lang w:val="en-IN"/>
        </w:rPr>
      </w:pPr>
    </w:p>
    <w:p w:rsidR="0049753E" w:rsidRDefault="0049753E" w:rsidP="0049753E">
      <w:pPr>
        <w:jc w:val="center"/>
        <w:rPr>
          <w:rFonts w:cs="Times New Roman"/>
          <w:sz w:val="28"/>
          <w:lang w:val="en-IN"/>
        </w:rPr>
      </w:pPr>
    </w:p>
    <w:p w:rsidR="0049753E" w:rsidRDefault="0049753E" w:rsidP="0049753E">
      <w:pPr>
        <w:jc w:val="center"/>
        <w:rPr>
          <w:rFonts w:cs="Times New Roman"/>
          <w:sz w:val="28"/>
          <w:lang w:val="en-IN"/>
        </w:rPr>
      </w:pPr>
    </w:p>
    <w:p w:rsidR="0049753E" w:rsidRDefault="00C211FC" w:rsidP="0049753E">
      <w:pPr>
        <w:spacing w:line="480" w:lineRule="auto"/>
        <w:jc w:val="center"/>
        <w:rPr>
          <w:rFonts w:cs="Times New Roman"/>
          <w:b/>
          <w:sz w:val="48"/>
          <w:lang w:val="en-IN"/>
        </w:rPr>
      </w:pPr>
      <w:r>
        <w:rPr>
          <w:rFonts w:cs="Times New Roman"/>
          <w:b/>
          <w:sz w:val="48"/>
          <w:lang w:val="en-IN"/>
        </w:rPr>
        <w:t>CENTRALIZED BIO-MEDICAL WASTE TREATMENT FACILITY</w:t>
      </w:r>
    </w:p>
    <w:p w:rsidR="0049753E" w:rsidRDefault="0049753E" w:rsidP="0049753E">
      <w:pPr>
        <w:jc w:val="center"/>
        <w:rPr>
          <w:rFonts w:cs="Times New Roman"/>
          <w:sz w:val="28"/>
          <w:lang w:val="en-IN"/>
        </w:rPr>
      </w:pPr>
    </w:p>
    <w:p w:rsidR="0049753E" w:rsidRDefault="0049753E" w:rsidP="0049753E">
      <w:pPr>
        <w:rPr>
          <w:rFonts w:cs="Times New Roman"/>
          <w:b/>
          <w:sz w:val="44"/>
          <w:lang w:val="en-IN"/>
        </w:rPr>
      </w:pPr>
    </w:p>
    <w:p w:rsidR="0049753E" w:rsidRDefault="0049753E" w:rsidP="0049753E">
      <w:pPr>
        <w:jc w:val="center"/>
        <w:rPr>
          <w:rFonts w:cs="Times New Roman"/>
          <w:b/>
          <w:sz w:val="44"/>
          <w:lang w:val="en-IN"/>
        </w:rPr>
      </w:pPr>
    </w:p>
    <w:p w:rsidR="0049753E" w:rsidRDefault="0049753E" w:rsidP="0049753E">
      <w:pPr>
        <w:jc w:val="center"/>
        <w:rPr>
          <w:rFonts w:cs="Times New Roman"/>
          <w:b/>
          <w:sz w:val="44"/>
          <w:lang w:val="en-IN"/>
        </w:rPr>
      </w:pPr>
    </w:p>
    <w:p w:rsidR="0049753E" w:rsidRDefault="0049753E" w:rsidP="0049753E">
      <w:pPr>
        <w:rPr>
          <w:rFonts w:cs="Times New Roman"/>
          <w:b/>
          <w:sz w:val="44"/>
          <w:lang w:val="en-IN"/>
        </w:rPr>
      </w:pPr>
    </w:p>
    <w:p w:rsidR="0049753E" w:rsidRDefault="0049753E" w:rsidP="0049753E">
      <w:pPr>
        <w:jc w:val="center"/>
        <w:rPr>
          <w:rFonts w:cs="Times New Roman"/>
          <w:b/>
          <w:sz w:val="44"/>
          <w:lang w:val="en-IN"/>
        </w:rPr>
      </w:pPr>
    </w:p>
    <w:p w:rsidR="0049753E" w:rsidRDefault="0049753E" w:rsidP="0049753E">
      <w:pPr>
        <w:jc w:val="center"/>
        <w:rPr>
          <w:rFonts w:cs="Times New Roman"/>
          <w:sz w:val="28"/>
          <w:lang w:val="en-IN"/>
        </w:rPr>
      </w:pPr>
      <w:r>
        <w:rPr>
          <w:rFonts w:cs="Times New Roman"/>
          <w:sz w:val="28"/>
          <w:lang w:val="en-IN"/>
        </w:rPr>
        <w:t>REPORT BY</w:t>
      </w:r>
    </w:p>
    <w:p w:rsidR="0049753E" w:rsidRDefault="0049753E" w:rsidP="0049753E">
      <w:pPr>
        <w:jc w:val="center"/>
        <w:rPr>
          <w:rFonts w:cs="Times New Roman"/>
          <w:sz w:val="28"/>
          <w:lang w:val="en-IN"/>
        </w:rPr>
      </w:pPr>
      <w:r>
        <w:rPr>
          <w:rFonts w:cs="Times New Roman"/>
          <w:sz w:val="28"/>
          <w:lang w:val="en-IN"/>
        </w:rPr>
        <w:t>AKSHAY SRIVASTAVA</w:t>
      </w:r>
    </w:p>
    <w:p w:rsidR="0049753E" w:rsidRDefault="0049753E" w:rsidP="0049753E">
      <w:pPr>
        <w:rPr>
          <w:rFonts w:cs="Times New Roman"/>
          <w:sz w:val="36"/>
        </w:rPr>
      </w:pPr>
    </w:p>
    <w:sdt>
      <w:sdtPr>
        <w:rPr>
          <w:rFonts w:ascii="Times New Roman" w:eastAsiaTheme="minorHAnsi" w:hAnsi="Times New Roman" w:cstheme="minorBidi"/>
          <w:color w:val="auto"/>
          <w:sz w:val="22"/>
          <w:szCs w:val="22"/>
          <w:lang w:val="en-GB"/>
        </w:rPr>
        <w:id w:val="-2026391592"/>
        <w:docPartObj>
          <w:docPartGallery w:val="Table of Contents"/>
          <w:docPartUnique/>
        </w:docPartObj>
      </w:sdtPr>
      <w:sdtEndPr>
        <w:rPr>
          <w:b/>
          <w:bCs/>
          <w:noProof/>
        </w:rPr>
      </w:sdtEndPr>
      <w:sdtContent>
        <w:p w:rsidR="00C129C5" w:rsidRDefault="00C129C5">
          <w:pPr>
            <w:pStyle w:val="TOCHeading"/>
            <w:rPr>
              <w:rFonts w:ascii="Times New Roman" w:hAnsi="Times New Roman" w:cs="Times New Roman"/>
              <w:b/>
              <w:color w:val="auto"/>
            </w:rPr>
          </w:pPr>
          <w:r w:rsidRPr="00C129C5">
            <w:rPr>
              <w:rFonts w:ascii="Times New Roman" w:hAnsi="Times New Roman" w:cs="Times New Roman"/>
              <w:b/>
              <w:color w:val="auto"/>
            </w:rPr>
            <w:t>CONTENTS</w:t>
          </w:r>
        </w:p>
        <w:p w:rsidR="00C129C5" w:rsidRPr="00C129C5" w:rsidRDefault="00C129C5" w:rsidP="00C129C5">
          <w:pPr>
            <w:rPr>
              <w:lang w:val="en-US"/>
            </w:rPr>
          </w:pPr>
        </w:p>
        <w:p w:rsidR="00990B6A" w:rsidRDefault="00C129C5">
          <w:pPr>
            <w:pStyle w:val="TOC1"/>
            <w:tabs>
              <w:tab w:val="left" w:pos="440"/>
              <w:tab w:val="right" w:leader="dot" w:pos="9016"/>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43785488" w:history="1">
            <w:r w:rsidR="00990B6A" w:rsidRPr="003D534D">
              <w:rPr>
                <w:rStyle w:val="Hyperlink"/>
                <w:rFonts w:cs="Times New Roman"/>
                <w:b/>
                <w:noProof/>
              </w:rPr>
              <w:t>1.</w:t>
            </w:r>
            <w:r w:rsidR="00990B6A">
              <w:rPr>
                <w:rFonts w:asciiTheme="minorHAnsi" w:eastAsiaTheme="minorEastAsia" w:hAnsiTheme="minorHAnsi"/>
                <w:noProof/>
                <w:lang w:val="en-IN" w:eastAsia="en-IN"/>
              </w:rPr>
              <w:tab/>
            </w:r>
            <w:r w:rsidR="00990B6A" w:rsidRPr="003D534D">
              <w:rPr>
                <w:rStyle w:val="Hyperlink"/>
                <w:rFonts w:cs="Times New Roman"/>
                <w:b/>
                <w:noProof/>
              </w:rPr>
              <w:t>EXECUTIVE SUMARY:</w:t>
            </w:r>
            <w:r w:rsidR="00990B6A">
              <w:rPr>
                <w:noProof/>
                <w:webHidden/>
              </w:rPr>
              <w:tab/>
            </w:r>
            <w:r w:rsidR="00990B6A">
              <w:rPr>
                <w:noProof/>
                <w:webHidden/>
              </w:rPr>
              <w:fldChar w:fldCharType="begin"/>
            </w:r>
            <w:r w:rsidR="00990B6A">
              <w:rPr>
                <w:noProof/>
                <w:webHidden/>
              </w:rPr>
              <w:instrText xml:space="preserve"> PAGEREF _Toc43785488 \h </w:instrText>
            </w:r>
            <w:r w:rsidR="00990B6A">
              <w:rPr>
                <w:noProof/>
                <w:webHidden/>
              </w:rPr>
            </w:r>
            <w:r w:rsidR="00990B6A">
              <w:rPr>
                <w:noProof/>
                <w:webHidden/>
              </w:rPr>
              <w:fldChar w:fldCharType="separate"/>
            </w:r>
            <w:r w:rsidR="00990B6A">
              <w:rPr>
                <w:noProof/>
                <w:webHidden/>
              </w:rPr>
              <w:t>3</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89" w:history="1">
            <w:r w:rsidR="00990B6A" w:rsidRPr="003D534D">
              <w:rPr>
                <w:rStyle w:val="Hyperlink"/>
                <w:rFonts w:cs="Times New Roman"/>
                <w:b/>
                <w:noProof/>
              </w:rPr>
              <w:t>2.</w:t>
            </w:r>
            <w:r w:rsidR="00990B6A">
              <w:rPr>
                <w:rFonts w:asciiTheme="minorHAnsi" w:eastAsiaTheme="minorEastAsia" w:hAnsiTheme="minorHAnsi"/>
                <w:noProof/>
                <w:lang w:val="en-IN" w:eastAsia="en-IN"/>
              </w:rPr>
              <w:tab/>
            </w:r>
            <w:r w:rsidR="00990B6A" w:rsidRPr="003D534D">
              <w:rPr>
                <w:rStyle w:val="Hyperlink"/>
                <w:rFonts w:cs="Times New Roman"/>
                <w:b/>
                <w:noProof/>
              </w:rPr>
              <w:t>INTRODUCTION:</w:t>
            </w:r>
            <w:r w:rsidR="00990B6A">
              <w:rPr>
                <w:noProof/>
                <w:webHidden/>
              </w:rPr>
              <w:tab/>
            </w:r>
            <w:r w:rsidR="00990B6A">
              <w:rPr>
                <w:noProof/>
                <w:webHidden/>
              </w:rPr>
              <w:fldChar w:fldCharType="begin"/>
            </w:r>
            <w:r w:rsidR="00990B6A">
              <w:rPr>
                <w:noProof/>
                <w:webHidden/>
              </w:rPr>
              <w:instrText xml:space="preserve"> PAGEREF _Toc43785489 \h </w:instrText>
            </w:r>
            <w:r w:rsidR="00990B6A">
              <w:rPr>
                <w:noProof/>
                <w:webHidden/>
              </w:rPr>
            </w:r>
            <w:r w:rsidR="00990B6A">
              <w:rPr>
                <w:noProof/>
                <w:webHidden/>
              </w:rPr>
              <w:fldChar w:fldCharType="separate"/>
            </w:r>
            <w:r w:rsidR="00990B6A">
              <w:rPr>
                <w:noProof/>
                <w:webHidden/>
              </w:rPr>
              <w:t>3</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0" w:history="1">
            <w:r w:rsidR="00990B6A" w:rsidRPr="003D534D">
              <w:rPr>
                <w:rStyle w:val="Hyperlink"/>
                <w:rFonts w:cs="Times New Roman"/>
                <w:b/>
                <w:noProof/>
              </w:rPr>
              <w:t>3.</w:t>
            </w:r>
            <w:r w:rsidR="00990B6A">
              <w:rPr>
                <w:rFonts w:asciiTheme="minorHAnsi" w:eastAsiaTheme="minorEastAsia" w:hAnsiTheme="minorHAnsi"/>
                <w:noProof/>
                <w:lang w:val="en-IN" w:eastAsia="en-IN"/>
              </w:rPr>
              <w:tab/>
            </w:r>
            <w:r w:rsidR="00990B6A" w:rsidRPr="003D534D">
              <w:rPr>
                <w:rStyle w:val="Hyperlink"/>
                <w:rFonts w:cs="Times New Roman"/>
                <w:b/>
                <w:noProof/>
              </w:rPr>
              <w:t>BIO-MEDICAL WASTE MANAGEMENT RULES:</w:t>
            </w:r>
            <w:r w:rsidR="00990B6A">
              <w:rPr>
                <w:noProof/>
                <w:webHidden/>
              </w:rPr>
              <w:tab/>
            </w:r>
            <w:r w:rsidR="00990B6A">
              <w:rPr>
                <w:noProof/>
                <w:webHidden/>
              </w:rPr>
              <w:fldChar w:fldCharType="begin"/>
            </w:r>
            <w:r w:rsidR="00990B6A">
              <w:rPr>
                <w:noProof/>
                <w:webHidden/>
              </w:rPr>
              <w:instrText xml:space="preserve"> PAGEREF _Toc43785490 \h </w:instrText>
            </w:r>
            <w:r w:rsidR="00990B6A">
              <w:rPr>
                <w:noProof/>
                <w:webHidden/>
              </w:rPr>
            </w:r>
            <w:r w:rsidR="00990B6A">
              <w:rPr>
                <w:noProof/>
                <w:webHidden/>
              </w:rPr>
              <w:fldChar w:fldCharType="separate"/>
            </w:r>
            <w:r w:rsidR="00990B6A">
              <w:rPr>
                <w:noProof/>
                <w:webHidden/>
              </w:rPr>
              <w:t>4</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1" w:history="1">
            <w:r w:rsidR="00990B6A" w:rsidRPr="003D534D">
              <w:rPr>
                <w:rStyle w:val="Hyperlink"/>
                <w:rFonts w:cs="Times New Roman"/>
                <w:b/>
                <w:noProof/>
              </w:rPr>
              <w:t>4.</w:t>
            </w:r>
            <w:r w:rsidR="00990B6A">
              <w:rPr>
                <w:rFonts w:asciiTheme="minorHAnsi" w:eastAsiaTheme="minorEastAsia" w:hAnsiTheme="minorHAnsi"/>
                <w:noProof/>
                <w:lang w:val="en-IN" w:eastAsia="en-IN"/>
              </w:rPr>
              <w:tab/>
            </w:r>
            <w:r w:rsidR="00990B6A" w:rsidRPr="003D534D">
              <w:rPr>
                <w:rStyle w:val="Hyperlink"/>
                <w:rFonts w:cs="Times New Roman"/>
                <w:b/>
                <w:noProof/>
              </w:rPr>
              <w:t>PROPOSAL:</w:t>
            </w:r>
            <w:r w:rsidR="00990B6A">
              <w:rPr>
                <w:noProof/>
                <w:webHidden/>
              </w:rPr>
              <w:tab/>
            </w:r>
            <w:r w:rsidR="00990B6A">
              <w:rPr>
                <w:noProof/>
                <w:webHidden/>
              </w:rPr>
              <w:fldChar w:fldCharType="begin"/>
            </w:r>
            <w:r w:rsidR="00990B6A">
              <w:rPr>
                <w:noProof/>
                <w:webHidden/>
              </w:rPr>
              <w:instrText xml:space="preserve"> PAGEREF _Toc43785491 \h </w:instrText>
            </w:r>
            <w:r w:rsidR="00990B6A">
              <w:rPr>
                <w:noProof/>
                <w:webHidden/>
              </w:rPr>
            </w:r>
            <w:r w:rsidR="00990B6A">
              <w:rPr>
                <w:noProof/>
                <w:webHidden/>
              </w:rPr>
              <w:fldChar w:fldCharType="separate"/>
            </w:r>
            <w:r w:rsidR="00990B6A">
              <w:rPr>
                <w:noProof/>
                <w:webHidden/>
              </w:rPr>
              <w:t>5</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2" w:history="1">
            <w:r w:rsidR="00990B6A" w:rsidRPr="003D534D">
              <w:rPr>
                <w:rStyle w:val="Hyperlink"/>
                <w:rFonts w:cs="Times New Roman"/>
                <w:b/>
                <w:noProof/>
              </w:rPr>
              <w:t>5.</w:t>
            </w:r>
            <w:r w:rsidR="00990B6A">
              <w:rPr>
                <w:rFonts w:asciiTheme="minorHAnsi" w:eastAsiaTheme="minorEastAsia" w:hAnsiTheme="minorHAnsi"/>
                <w:noProof/>
                <w:lang w:val="en-IN" w:eastAsia="en-IN"/>
              </w:rPr>
              <w:tab/>
            </w:r>
            <w:r w:rsidR="00990B6A" w:rsidRPr="003D534D">
              <w:rPr>
                <w:rStyle w:val="Hyperlink"/>
                <w:rFonts w:cs="Times New Roman"/>
                <w:b/>
                <w:noProof/>
              </w:rPr>
              <w:t>LOCATION OF ESTABLISHMENT:</w:t>
            </w:r>
            <w:r w:rsidR="00990B6A">
              <w:rPr>
                <w:noProof/>
                <w:webHidden/>
              </w:rPr>
              <w:tab/>
            </w:r>
            <w:r w:rsidR="00990B6A">
              <w:rPr>
                <w:noProof/>
                <w:webHidden/>
              </w:rPr>
              <w:fldChar w:fldCharType="begin"/>
            </w:r>
            <w:r w:rsidR="00990B6A">
              <w:rPr>
                <w:noProof/>
                <w:webHidden/>
              </w:rPr>
              <w:instrText xml:space="preserve"> PAGEREF _Toc43785492 \h </w:instrText>
            </w:r>
            <w:r w:rsidR="00990B6A">
              <w:rPr>
                <w:noProof/>
                <w:webHidden/>
              </w:rPr>
            </w:r>
            <w:r w:rsidR="00990B6A">
              <w:rPr>
                <w:noProof/>
                <w:webHidden/>
              </w:rPr>
              <w:fldChar w:fldCharType="separate"/>
            </w:r>
            <w:r w:rsidR="00990B6A">
              <w:rPr>
                <w:noProof/>
                <w:webHidden/>
              </w:rPr>
              <w:t>6</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3" w:history="1">
            <w:r w:rsidR="00990B6A" w:rsidRPr="003D534D">
              <w:rPr>
                <w:rStyle w:val="Hyperlink"/>
                <w:rFonts w:cs="Times New Roman"/>
                <w:b/>
                <w:noProof/>
              </w:rPr>
              <w:t>6.</w:t>
            </w:r>
            <w:r w:rsidR="00990B6A">
              <w:rPr>
                <w:rFonts w:asciiTheme="minorHAnsi" w:eastAsiaTheme="minorEastAsia" w:hAnsiTheme="minorHAnsi"/>
                <w:noProof/>
                <w:lang w:val="en-IN" w:eastAsia="en-IN"/>
              </w:rPr>
              <w:tab/>
            </w:r>
            <w:r w:rsidR="00990B6A" w:rsidRPr="003D534D">
              <w:rPr>
                <w:rStyle w:val="Hyperlink"/>
                <w:rFonts w:cs="Times New Roman"/>
                <w:b/>
                <w:noProof/>
              </w:rPr>
              <w:t>TREATMENT FACILITY AND INFRASTRUCTURE</w:t>
            </w:r>
            <w:r w:rsidR="00990B6A">
              <w:rPr>
                <w:noProof/>
                <w:webHidden/>
              </w:rPr>
              <w:tab/>
            </w:r>
            <w:r w:rsidR="00990B6A">
              <w:rPr>
                <w:noProof/>
                <w:webHidden/>
              </w:rPr>
              <w:fldChar w:fldCharType="begin"/>
            </w:r>
            <w:r w:rsidR="00990B6A">
              <w:rPr>
                <w:noProof/>
                <w:webHidden/>
              </w:rPr>
              <w:instrText xml:space="preserve"> PAGEREF _Toc43785493 \h </w:instrText>
            </w:r>
            <w:r w:rsidR="00990B6A">
              <w:rPr>
                <w:noProof/>
                <w:webHidden/>
              </w:rPr>
            </w:r>
            <w:r w:rsidR="00990B6A">
              <w:rPr>
                <w:noProof/>
                <w:webHidden/>
              </w:rPr>
              <w:fldChar w:fldCharType="separate"/>
            </w:r>
            <w:r w:rsidR="00990B6A">
              <w:rPr>
                <w:noProof/>
                <w:webHidden/>
              </w:rPr>
              <w:t>8</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4" w:history="1">
            <w:r w:rsidR="00990B6A" w:rsidRPr="003D534D">
              <w:rPr>
                <w:rStyle w:val="Hyperlink"/>
                <w:rFonts w:cs="Times New Roman"/>
                <w:b/>
                <w:noProof/>
              </w:rPr>
              <w:t>7.</w:t>
            </w:r>
            <w:r w:rsidR="00990B6A">
              <w:rPr>
                <w:rFonts w:asciiTheme="minorHAnsi" w:eastAsiaTheme="minorEastAsia" w:hAnsiTheme="minorHAnsi"/>
                <w:noProof/>
                <w:lang w:val="en-IN" w:eastAsia="en-IN"/>
              </w:rPr>
              <w:tab/>
            </w:r>
            <w:r w:rsidR="00990B6A" w:rsidRPr="003D534D">
              <w:rPr>
                <w:rStyle w:val="Hyperlink"/>
                <w:rFonts w:cs="Times New Roman"/>
                <w:b/>
                <w:noProof/>
              </w:rPr>
              <w:t>COLLECTION &amp; TRANSPORTATION</w:t>
            </w:r>
            <w:r w:rsidR="00990B6A">
              <w:rPr>
                <w:noProof/>
                <w:webHidden/>
              </w:rPr>
              <w:tab/>
            </w:r>
            <w:r w:rsidR="00990B6A">
              <w:rPr>
                <w:noProof/>
                <w:webHidden/>
              </w:rPr>
              <w:fldChar w:fldCharType="begin"/>
            </w:r>
            <w:r w:rsidR="00990B6A">
              <w:rPr>
                <w:noProof/>
                <w:webHidden/>
              </w:rPr>
              <w:instrText xml:space="preserve"> PAGEREF _Toc43785494 \h </w:instrText>
            </w:r>
            <w:r w:rsidR="00990B6A">
              <w:rPr>
                <w:noProof/>
                <w:webHidden/>
              </w:rPr>
            </w:r>
            <w:r w:rsidR="00990B6A">
              <w:rPr>
                <w:noProof/>
                <w:webHidden/>
              </w:rPr>
              <w:fldChar w:fldCharType="separate"/>
            </w:r>
            <w:r w:rsidR="00990B6A">
              <w:rPr>
                <w:noProof/>
                <w:webHidden/>
              </w:rPr>
              <w:t>10</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5" w:history="1">
            <w:r w:rsidR="00990B6A" w:rsidRPr="003D534D">
              <w:rPr>
                <w:rStyle w:val="Hyperlink"/>
                <w:rFonts w:cs="Times New Roman"/>
                <w:b/>
                <w:noProof/>
              </w:rPr>
              <w:t>8.</w:t>
            </w:r>
            <w:r w:rsidR="00990B6A">
              <w:rPr>
                <w:rFonts w:asciiTheme="minorHAnsi" w:eastAsiaTheme="minorEastAsia" w:hAnsiTheme="minorHAnsi"/>
                <w:noProof/>
                <w:lang w:val="en-IN" w:eastAsia="en-IN"/>
              </w:rPr>
              <w:tab/>
            </w:r>
            <w:r w:rsidR="00990B6A" w:rsidRPr="003D534D">
              <w:rPr>
                <w:rStyle w:val="Hyperlink"/>
                <w:rFonts w:cs="Times New Roman"/>
                <w:b/>
                <w:noProof/>
              </w:rPr>
              <w:t>MODE OF TREATMENT</w:t>
            </w:r>
            <w:r w:rsidR="00990B6A">
              <w:rPr>
                <w:noProof/>
                <w:webHidden/>
              </w:rPr>
              <w:tab/>
            </w:r>
            <w:r w:rsidR="00990B6A">
              <w:rPr>
                <w:noProof/>
                <w:webHidden/>
              </w:rPr>
              <w:fldChar w:fldCharType="begin"/>
            </w:r>
            <w:r w:rsidR="00990B6A">
              <w:rPr>
                <w:noProof/>
                <w:webHidden/>
              </w:rPr>
              <w:instrText xml:space="preserve"> PAGEREF _Toc43785495 \h </w:instrText>
            </w:r>
            <w:r w:rsidR="00990B6A">
              <w:rPr>
                <w:noProof/>
                <w:webHidden/>
              </w:rPr>
            </w:r>
            <w:r w:rsidR="00990B6A">
              <w:rPr>
                <w:noProof/>
                <w:webHidden/>
              </w:rPr>
              <w:fldChar w:fldCharType="separate"/>
            </w:r>
            <w:r w:rsidR="00990B6A">
              <w:rPr>
                <w:noProof/>
                <w:webHidden/>
              </w:rPr>
              <w:t>11</w:t>
            </w:r>
            <w:r w:rsidR="00990B6A">
              <w:rPr>
                <w:noProof/>
                <w:webHidden/>
              </w:rPr>
              <w:fldChar w:fldCharType="end"/>
            </w:r>
          </w:hyperlink>
        </w:p>
        <w:p w:rsidR="00990B6A" w:rsidRDefault="00D33EE7">
          <w:pPr>
            <w:pStyle w:val="TOC1"/>
            <w:tabs>
              <w:tab w:val="left" w:pos="440"/>
              <w:tab w:val="right" w:leader="dot" w:pos="9016"/>
            </w:tabs>
            <w:rPr>
              <w:rFonts w:asciiTheme="minorHAnsi" w:eastAsiaTheme="minorEastAsia" w:hAnsiTheme="minorHAnsi"/>
              <w:noProof/>
              <w:lang w:val="en-IN" w:eastAsia="en-IN"/>
            </w:rPr>
          </w:pPr>
          <w:hyperlink w:anchor="_Toc43785496" w:history="1">
            <w:r w:rsidR="00990B6A" w:rsidRPr="003D534D">
              <w:rPr>
                <w:rStyle w:val="Hyperlink"/>
                <w:rFonts w:cs="Times New Roman"/>
                <w:b/>
                <w:noProof/>
              </w:rPr>
              <w:t>9.</w:t>
            </w:r>
            <w:r w:rsidR="00990B6A">
              <w:rPr>
                <w:rFonts w:asciiTheme="minorHAnsi" w:eastAsiaTheme="minorEastAsia" w:hAnsiTheme="minorHAnsi"/>
                <w:noProof/>
                <w:lang w:val="en-IN" w:eastAsia="en-IN"/>
              </w:rPr>
              <w:tab/>
            </w:r>
            <w:r w:rsidR="00990B6A" w:rsidRPr="003D534D">
              <w:rPr>
                <w:rStyle w:val="Hyperlink"/>
                <w:rFonts w:cs="Times New Roman"/>
                <w:b/>
                <w:noProof/>
              </w:rPr>
              <w:t>PROJECT COST:</w:t>
            </w:r>
            <w:r w:rsidR="00990B6A">
              <w:rPr>
                <w:noProof/>
                <w:webHidden/>
              </w:rPr>
              <w:tab/>
            </w:r>
            <w:r w:rsidR="00990B6A">
              <w:rPr>
                <w:noProof/>
                <w:webHidden/>
              </w:rPr>
              <w:fldChar w:fldCharType="begin"/>
            </w:r>
            <w:r w:rsidR="00990B6A">
              <w:rPr>
                <w:noProof/>
                <w:webHidden/>
              </w:rPr>
              <w:instrText xml:space="preserve"> PAGEREF _Toc43785496 \h </w:instrText>
            </w:r>
            <w:r w:rsidR="00990B6A">
              <w:rPr>
                <w:noProof/>
                <w:webHidden/>
              </w:rPr>
            </w:r>
            <w:r w:rsidR="00990B6A">
              <w:rPr>
                <w:noProof/>
                <w:webHidden/>
              </w:rPr>
              <w:fldChar w:fldCharType="separate"/>
            </w:r>
            <w:r w:rsidR="00990B6A">
              <w:rPr>
                <w:noProof/>
                <w:webHidden/>
              </w:rPr>
              <w:t>13</w:t>
            </w:r>
            <w:r w:rsidR="00990B6A">
              <w:rPr>
                <w:noProof/>
                <w:webHidden/>
              </w:rPr>
              <w:fldChar w:fldCharType="end"/>
            </w:r>
          </w:hyperlink>
        </w:p>
        <w:p w:rsidR="00C129C5" w:rsidRDefault="00C129C5">
          <w:r>
            <w:rPr>
              <w:b/>
              <w:bCs/>
              <w:noProof/>
            </w:rPr>
            <w:fldChar w:fldCharType="end"/>
          </w:r>
        </w:p>
      </w:sdtContent>
    </w:sdt>
    <w:p w:rsidR="0049753E" w:rsidRDefault="0049753E" w:rsidP="0049753E">
      <w:pPr>
        <w:rPr>
          <w:rFonts w:cs="Times New Roman"/>
          <w:sz w:val="36"/>
        </w:rPr>
      </w:pPr>
    </w:p>
    <w:p w:rsidR="0049753E" w:rsidRDefault="0049753E" w:rsidP="0049753E">
      <w:pPr>
        <w:rPr>
          <w:rFonts w:cs="Times New Roman"/>
          <w:sz w:val="36"/>
        </w:rPr>
      </w:pPr>
    </w:p>
    <w:p w:rsidR="0049753E" w:rsidRDefault="0049753E" w:rsidP="0049753E">
      <w:pPr>
        <w:rPr>
          <w:rFonts w:cs="Times New Roman"/>
          <w:sz w:val="36"/>
        </w:rPr>
      </w:pPr>
    </w:p>
    <w:p w:rsidR="0049753E" w:rsidRDefault="0049753E" w:rsidP="0049753E">
      <w:pPr>
        <w:rPr>
          <w:rFonts w:cs="Times New Roman"/>
          <w:sz w:val="36"/>
        </w:rPr>
      </w:pPr>
    </w:p>
    <w:p w:rsidR="0049753E" w:rsidRDefault="0049753E" w:rsidP="0049753E">
      <w:pPr>
        <w:rPr>
          <w:rFonts w:cs="Times New Roman"/>
          <w:sz w:val="36"/>
        </w:rPr>
      </w:pPr>
    </w:p>
    <w:p w:rsidR="0049753E" w:rsidRDefault="0049753E" w:rsidP="0049753E">
      <w:pPr>
        <w:rPr>
          <w:rFonts w:cs="Times New Roman"/>
          <w:sz w:val="36"/>
        </w:rPr>
      </w:pPr>
    </w:p>
    <w:p w:rsidR="0049753E" w:rsidRDefault="0049753E" w:rsidP="0049753E">
      <w:pPr>
        <w:rPr>
          <w:rFonts w:cs="Times New Roman"/>
          <w:sz w:val="36"/>
        </w:rPr>
      </w:pPr>
    </w:p>
    <w:p w:rsidR="00C129C5" w:rsidRDefault="00C129C5" w:rsidP="0049753E">
      <w:pPr>
        <w:rPr>
          <w:rFonts w:cs="Times New Roman"/>
          <w:sz w:val="36"/>
        </w:rPr>
      </w:pPr>
    </w:p>
    <w:p w:rsidR="00C129C5" w:rsidRDefault="00C129C5" w:rsidP="00C129C5">
      <w:pPr>
        <w:tabs>
          <w:tab w:val="left" w:pos="2475"/>
        </w:tabs>
        <w:rPr>
          <w:rFonts w:cs="Times New Roman"/>
          <w:sz w:val="36"/>
        </w:rPr>
      </w:pPr>
      <w:r>
        <w:rPr>
          <w:rFonts w:cs="Times New Roman"/>
          <w:sz w:val="36"/>
        </w:rPr>
        <w:tab/>
      </w:r>
    </w:p>
    <w:p w:rsidR="00C129C5" w:rsidRDefault="00C129C5" w:rsidP="0049753E">
      <w:pPr>
        <w:rPr>
          <w:rFonts w:cs="Times New Roman"/>
          <w:sz w:val="36"/>
        </w:rPr>
      </w:pPr>
    </w:p>
    <w:p w:rsidR="00C129C5" w:rsidRDefault="00C129C5" w:rsidP="0049753E">
      <w:pPr>
        <w:rPr>
          <w:rFonts w:cs="Times New Roman"/>
          <w:sz w:val="36"/>
        </w:rPr>
      </w:pPr>
    </w:p>
    <w:p w:rsidR="00C129C5" w:rsidRDefault="00C129C5" w:rsidP="0049753E">
      <w:pPr>
        <w:rPr>
          <w:rFonts w:cs="Times New Roman"/>
          <w:sz w:val="36"/>
        </w:rPr>
      </w:pPr>
    </w:p>
    <w:p w:rsidR="00C129C5" w:rsidRDefault="00C129C5" w:rsidP="0049753E">
      <w:pPr>
        <w:rPr>
          <w:rFonts w:cs="Times New Roman"/>
          <w:sz w:val="36"/>
        </w:rPr>
      </w:pPr>
    </w:p>
    <w:p w:rsidR="00C129C5" w:rsidRDefault="00C129C5" w:rsidP="0049753E">
      <w:pPr>
        <w:rPr>
          <w:rFonts w:cs="Times New Roman"/>
          <w:sz w:val="36"/>
        </w:rPr>
      </w:pPr>
    </w:p>
    <w:p w:rsidR="0049753E" w:rsidRDefault="0049753E" w:rsidP="0049753E">
      <w:pPr>
        <w:rPr>
          <w:rFonts w:cs="Times New Roman"/>
          <w:sz w:val="36"/>
        </w:rPr>
      </w:pPr>
    </w:p>
    <w:p w:rsidR="0049753E" w:rsidRDefault="0049753E" w:rsidP="0049753E">
      <w:pPr>
        <w:rPr>
          <w:rFonts w:cs="Times New Roman"/>
          <w:sz w:val="36"/>
        </w:rPr>
      </w:pPr>
    </w:p>
    <w:p w:rsidR="0049753E" w:rsidRDefault="0049753E" w:rsidP="00375B84">
      <w:pPr>
        <w:pStyle w:val="Heading1"/>
        <w:numPr>
          <w:ilvl w:val="0"/>
          <w:numId w:val="11"/>
        </w:numPr>
        <w:rPr>
          <w:rFonts w:ascii="Times New Roman" w:hAnsi="Times New Roman" w:cs="Times New Roman"/>
          <w:b/>
          <w:color w:val="auto"/>
        </w:rPr>
      </w:pPr>
      <w:bookmarkStart w:id="0" w:name="_Toc43785488"/>
      <w:r w:rsidRPr="00375B84">
        <w:rPr>
          <w:rFonts w:ascii="Times New Roman" w:hAnsi="Times New Roman" w:cs="Times New Roman"/>
          <w:b/>
          <w:color w:val="auto"/>
        </w:rPr>
        <w:t>EXECUTIVE SUMARY</w:t>
      </w:r>
      <w:r w:rsidR="00375B84">
        <w:rPr>
          <w:rFonts w:ascii="Times New Roman" w:hAnsi="Times New Roman" w:cs="Times New Roman"/>
          <w:b/>
          <w:color w:val="auto"/>
        </w:rPr>
        <w:t>:</w:t>
      </w:r>
      <w:bookmarkEnd w:id="0"/>
    </w:p>
    <w:p w:rsidR="00375B84" w:rsidRPr="00375B84" w:rsidRDefault="00375B84" w:rsidP="00375B84"/>
    <w:p w:rsidR="00375B84" w:rsidRDefault="003762EC" w:rsidP="00375B84">
      <w:pPr>
        <w:spacing w:line="276" w:lineRule="auto"/>
        <w:jc w:val="both"/>
        <w:rPr>
          <w:rFonts w:cs="Times New Roman"/>
        </w:rPr>
      </w:pPr>
      <w:r w:rsidRPr="00F777AC">
        <w:rPr>
          <w:rFonts w:cs="Times New Roman"/>
        </w:rPr>
        <w:t xml:space="preserve">As per </w:t>
      </w:r>
      <w:r w:rsidR="00F777AC">
        <w:rPr>
          <w:rFonts w:cs="Times New Roman"/>
        </w:rPr>
        <w:t xml:space="preserve">the </w:t>
      </w:r>
      <w:r w:rsidRPr="00F777AC">
        <w:rPr>
          <w:rFonts w:cs="Times New Roman"/>
        </w:rPr>
        <w:t>study</w:t>
      </w:r>
      <w:r w:rsidR="00F777AC">
        <w:rPr>
          <w:rFonts w:cs="Times New Roman"/>
        </w:rPr>
        <w:t xml:space="preserve"> done</w:t>
      </w:r>
      <w:r w:rsidRPr="00F777AC">
        <w:rPr>
          <w:rFonts w:cs="Times New Roman"/>
        </w:rPr>
        <w:t xml:space="preserve"> by W</w:t>
      </w:r>
      <w:r w:rsidR="006B271C">
        <w:rPr>
          <w:rFonts w:cs="Times New Roman"/>
        </w:rPr>
        <w:t xml:space="preserve">orld </w:t>
      </w:r>
      <w:r w:rsidRPr="00F777AC">
        <w:rPr>
          <w:rFonts w:cs="Times New Roman"/>
        </w:rPr>
        <w:t>H</w:t>
      </w:r>
      <w:r w:rsidR="006B271C">
        <w:rPr>
          <w:rFonts w:cs="Times New Roman"/>
        </w:rPr>
        <w:t xml:space="preserve">ealth </w:t>
      </w:r>
      <w:r w:rsidRPr="00F777AC">
        <w:rPr>
          <w:rFonts w:cs="Times New Roman"/>
        </w:rPr>
        <w:t>O</w:t>
      </w:r>
      <w:r w:rsidR="006B271C">
        <w:rPr>
          <w:rFonts w:cs="Times New Roman"/>
        </w:rPr>
        <w:t>rganization</w:t>
      </w:r>
      <w:r w:rsidRPr="00F777AC">
        <w:rPr>
          <w:rFonts w:cs="Times New Roman"/>
        </w:rPr>
        <w:t>, Bio Medi</w:t>
      </w:r>
      <w:r w:rsidR="00F777AC">
        <w:rPr>
          <w:rFonts w:cs="Times New Roman"/>
        </w:rPr>
        <w:t>cal Waste (BMW) is considered to be</w:t>
      </w:r>
      <w:r w:rsidRPr="00F777AC">
        <w:rPr>
          <w:rFonts w:cs="Times New Roman"/>
        </w:rPr>
        <w:t xml:space="preserve"> the most dangerous waste</w:t>
      </w:r>
      <w:r w:rsidR="00F777AC" w:rsidRPr="00F777AC">
        <w:rPr>
          <w:rFonts w:cs="Times New Roman"/>
        </w:rPr>
        <w:t xml:space="preserve"> </w:t>
      </w:r>
      <w:r w:rsidR="00913C01">
        <w:rPr>
          <w:rFonts w:cs="Times New Roman"/>
        </w:rPr>
        <w:t>after n</w:t>
      </w:r>
      <w:r w:rsidR="002E3B38">
        <w:rPr>
          <w:rFonts w:cs="Times New Roman"/>
        </w:rPr>
        <w:t>uclear waste. If not stored/handled</w:t>
      </w:r>
      <w:r w:rsidRPr="00F777AC">
        <w:rPr>
          <w:rFonts w:cs="Times New Roman"/>
        </w:rPr>
        <w:t xml:space="preserve"> properly, it can bec</w:t>
      </w:r>
      <w:r w:rsidR="00913C01">
        <w:rPr>
          <w:rFonts w:cs="Times New Roman"/>
        </w:rPr>
        <w:t>ome a potent source of</w:t>
      </w:r>
      <w:r w:rsidR="00F777AC" w:rsidRPr="00F777AC">
        <w:rPr>
          <w:rFonts w:cs="Times New Roman"/>
        </w:rPr>
        <w:t xml:space="preserve"> </w:t>
      </w:r>
      <w:r w:rsidRPr="00F777AC">
        <w:rPr>
          <w:rFonts w:cs="Times New Roman"/>
        </w:rPr>
        <w:t>infection</w:t>
      </w:r>
      <w:r w:rsidR="00913C01">
        <w:rPr>
          <w:rFonts w:cs="Times New Roman"/>
        </w:rPr>
        <w:t xml:space="preserve"> propagation</w:t>
      </w:r>
      <w:r w:rsidRPr="00F777AC">
        <w:rPr>
          <w:rFonts w:cs="Times New Roman"/>
        </w:rPr>
        <w:t xml:space="preserve"> and disease causing more harm to society, animals and environment than the benefits</w:t>
      </w:r>
      <w:r w:rsidR="00F777AC" w:rsidRPr="00F777AC">
        <w:rPr>
          <w:rFonts w:cs="Times New Roman"/>
        </w:rPr>
        <w:t xml:space="preserve"> </w:t>
      </w:r>
      <w:r w:rsidR="00913C01">
        <w:rPr>
          <w:rFonts w:cs="Times New Roman"/>
        </w:rPr>
        <w:t>to the</w:t>
      </w:r>
      <w:r w:rsidRPr="00F777AC">
        <w:rPr>
          <w:rFonts w:cs="Times New Roman"/>
        </w:rPr>
        <w:t xml:space="preserve"> medical facilities.</w:t>
      </w:r>
      <w:r w:rsidR="00F777AC" w:rsidRPr="00F777AC">
        <w:rPr>
          <w:rFonts w:cs="Times New Roman"/>
        </w:rPr>
        <w:t xml:space="preserve"> </w:t>
      </w:r>
      <w:r w:rsidRPr="00F777AC">
        <w:rPr>
          <w:rFonts w:cs="Times New Roman"/>
        </w:rPr>
        <w:t>A Common Bio-medical Waste Treatment Facility (CBWTF) is a set up where bio-medical</w:t>
      </w:r>
      <w:r w:rsidR="00F777AC" w:rsidRPr="00F777AC">
        <w:rPr>
          <w:rFonts w:cs="Times New Roman"/>
        </w:rPr>
        <w:t xml:space="preserve"> waste</w:t>
      </w:r>
      <w:r w:rsidRPr="00F777AC">
        <w:rPr>
          <w:rFonts w:cs="Times New Roman"/>
        </w:rPr>
        <w:t>,</w:t>
      </w:r>
      <w:r w:rsidR="00F777AC" w:rsidRPr="00F777AC">
        <w:rPr>
          <w:rFonts w:cs="Times New Roman"/>
        </w:rPr>
        <w:t xml:space="preserve"> </w:t>
      </w:r>
      <w:r w:rsidRPr="00F777AC">
        <w:rPr>
          <w:rFonts w:cs="Times New Roman"/>
        </w:rPr>
        <w:t>generated from different healthcare units, is c</w:t>
      </w:r>
      <w:r w:rsidR="00913C01">
        <w:rPr>
          <w:rFonts w:cs="Times New Roman"/>
        </w:rPr>
        <w:t>ollected and then after imparting</w:t>
      </w:r>
      <w:r w:rsidRPr="00F777AC">
        <w:rPr>
          <w:rFonts w:cs="Times New Roman"/>
        </w:rPr>
        <w:t xml:space="preserve"> necessary</w:t>
      </w:r>
      <w:r w:rsidR="00F777AC" w:rsidRPr="00F777AC">
        <w:rPr>
          <w:rFonts w:cs="Times New Roman"/>
        </w:rPr>
        <w:t xml:space="preserve"> </w:t>
      </w:r>
      <w:r w:rsidRPr="00F777AC">
        <w:rPr>
          <w:rFonts w:cs="Times New Roman"/>
        </w:rPr>
        <w:t xml:space="preserve">treatment to these waste to nullify its adverse effects </w:t>
      </w:r>
      <w:r w:rsidR="00913C01">
        <w:rPr>
          <w:rFonts w:cs="Times New Roman"/>
        </w:rPr>
        <w:t>(</w:t>
      </w:r>
      <w:r w:rsidRPr="00F777AC">
        <w:rPr>
          <w:rFonts w:cs="Times New Roman"/>
        </w:rPr>
        <w:t>that it may pose to the society and</w:t>
      </w:r>
      <w:r w:rsidR="00F777AC" w:rsidRPr="00F777AC">
        <w:rPr>
          <w:rFonts w:cs="Times New Roman"/>
        </w:rPr>
        <w:t xml:space="preserve"> </w:t>
      </w:r>
      <w:r w:rsidRPr="00F777AC">
        <w:rPr>
          <w:rFonts w:cs="Times New Roman"/>
        </w:rPr>
        <w:t>environment</w:t>
      </w:r>
      <w:r w:rsidR="00913C01">
        <w:rPr>
          <w:rFonts w:cs="Times New Roman"/>
        </w:rPr>
        <w:t>) is f</w:t>
      </w:r>
      <w:r w:rsidR="0099391F">
        <w:rPr>
          <w:rFonts w:cs="Times New Roman"/>
        </w:rPr>
        <w:t>inally</w:t>
      </w:r>
      <w:r w:rsidRPr="00F777AC">
        <w:rPr>
          <w:rFonts w:cs="Times New Roman"/>
        </w:rPr>
        <w:t xml:space="preserve"> sent for disposal in a landfill or for recycling</w:t>
      </w:r>
      <w:r w:rsidR="00F777AC" w:rsidRPr="00F777AC">
        <w:rPr>
          <w:rFonts w:cs="Times New Roman"/>
        </w:rPr>
        <w:t xml:space="preserve"> </w:t>
      </w:r>
      <w:r w:rsidRPr="00F777AC">
        <w:rPr>
          <w:rFonts w:cs="Times New Roman"/>
        </w:rPr>
        <w:t>depending on its nature. An individual treatment facility by a healthcare unit requires</w:t>
      </w:r>
      <w:r w:rsidR="00F777AC" w:rsidRPr="00F777AC">
        <w:rPr>
          <w:rFonts w:cs="Times New Roman"/>
        </w:rPr>
        <w:t xml:space="preserve"> </w:t>
      </w:r>
      <w:r w:rsidRPr="00F777AC">
        <w:rPr>
          <w:rFonts w:cs="Times New Roman"/>
        </w:rPr>
        <w:t>comparatively high capital investment. In addition, it requires separate manpower and</w:t>
      </w:r>
      <w:r w:rsidR="00F777AC" w:rsidRPr="00F777AC">
        <w:rPr>
          <w:rFonts w:cs="Times New Roman"/>
        </w:rPr>
        <w:t xml:space="preserve"> </w:t>
      </w:r>
      <w:r w:rsidRPr="00F777AC">
        <w:rPr>
          <w:rFonts w:cs="Times New Roman"/>
        </w:rPr>
        <w:t>infrastructure for proper operation and ma</w:t>
      </w:r>
      <w:r w:rsidR="006B271C">
        <w:rPr>
          <w:rFonts w:cs="Times New Roman"/>
        </w:rPr>
        <w:t xml:space="preserve">intenance of treatment systems. </w:t>
      </w:r>
      <w:r w:rsidRPr="00F777AC">
        <w:rPr>
          <w:rFonts w:cs="Times New Roman"/>
        </w:rPr>
        <w:t>The concept of</w:t>
      </w:r>
      <w:r w:rsidR="00F777AC" w:rsidRPr="00F777AC">
        <w:rPr>
          <w:rFonts w:cs="Times New Roman"/>
        </w:rPr>
        <w:t xml:space="preserve"> </w:t>
      </w:r>
      <w:r w:rsidRPr="00F777AC">
        <w:rPr>
          <w:rFonts w:cs="Times New Roman"/>
        </w:rPr>
        <w:t>CBWTF not only addresses such problems but also prevents proliferation of treatment</w:t>
      </w:r>
      <w:r w:rsidR="00913C01">
        <w:rPr>
          <w:rFonts w:cs="Times New Roman"/>
        </w:rPr>
        <w:t xml:space="preserve"> </w:t>
      </w:r>
      <w:r w:rsidR="00913C01" w:rsidRPr="00913C01">
        <w:rPr>
          <w:rFonts w:cs="Times New Roman"/>
        </w:rPr>
        <w:t>equipment in a city. In turn it also reduces the monitoring pressure on regulatory agencies. By</w:t>
      </w:r>
      <w:r w:rsidR="002E3B38">
        <w:rPr>
          <w:rFonts w:cs="Times New Roman"/>
        </w:rPr>
        <w:t xml:space="preserve"> </w:t>
      </w:r>
      <w:r w:rsidR="00913C01" w:rsidRPr="00913C01">
        <w:rPr>
          <w:rFonts w:cs="Times New Roman"/>
        </w:rPr>
        <w:t xml:space="preserve">running the treatment equipment at CBWTF to its full capacity, the cost of treatment of </w:t>
      </w:r>
      <w:r w:rsidR="002E3B38" w:rsidRPr="00913C01">
        <w:rPr>
          <w:rFonts w:cs="Times New Roman"/>
        </w:rPr>
        <w:t>per kilogram</w:t>
      </w:r>
      <w:r w:rsidR="00913C01" w:rsidRPr="00913C01">
        <w:rPr>
          <w:rFonts w:cs="Times New Roman"/>
        </w:rPr>
        <w:t xml:space="preserve"> gets significantly reduced. Its considerable advantages have made CBWTF popular</w:t>
      </w:r>
      <w:r w:rsidR="002E3B38">
        <w:rPr>
          <w:rFonts w:cs="Times New Roman"/>
        </w:rPr>
        <w:t xml:space="preserve"> </w:t>
      </w:r>
      <w:r w:rsidR="00913C01" w:rsidRPr="00913C01">
        <w:rPr>
          <w:rFonts w:cs="Times New Roman"/>
        </w:rPr>
        <w:t>and proven concept in many developed countries.</w:t>
      </w:r>
      <w:r w:rsidR="002E3B38">
        <w:rPr>
          <w:rFonts w:cs="Times New Roman"/>
        </w:rPr>
        <w:t xml:space="preserve"> </w:t>
      </w:r>
      <w:r w:rsidR="002E3B38" w:rsidRPr="002E3B38">
        <w:rPr>
          <w:rFonts w:cs="Times New Roman"/>
        </w:rPr>
        <w:t>In order to set up a CBWTF to its perfection, care shall be taken in choosing the right</w:t>
      </w:r>
      <w:r w:rsidR="002E3B38">
        <w:rPr>
          <w:rFonts w:cs="Times New Roman"/>
        </w:rPr>
        <w:t xml:space="preserve"> </w:t>
      </w:r>
      <w:r w:rsidR="002E3B38" w:rsidRPr="002E3B38">
        <w:rPr>
          <w:rFonts w:cs="Times New Roman"/>
        </w:rPr>
        <w:t>technology, proper site selection for development of CBWTF area, proper designing of</w:t>
      </w:r>
      <w:r w:rsidR="002E3B38">
        <w:rPr>
          <w:rFonts w:cs="Times New Roman"/>
        </w:rPr>
        <w:t xml:space="preserve"> </w:t>
      </w:r>
      <w:r w:rsidR="002E3B38" w:rsidRPr="002E3B38">
        <w:rPr>
          <w:rFonts w:cs="Times New Roman"/>
        </w:rPr>
        <w:t>Collection system, Deployment of trained personnel to achieve optimum results etc.</w:t>
      </w:r>
      <w:r w:rsidR="006B271C">
        <w:rPr>
          <w:rFonts w:cs="Times New Roman"/>
        </w:rPr>
        <w:t xml:space="preserve"> </w:t>
      </w:r>
      <w:r w:rsidR="00F777AC" w:rsidRPr="00F777AC">
        <w:rPr>
          <w:rFonts w:cs="Times New Roman"/>
        </w:rPr>
        <w:t xml:space="preserve">In the current pandemic scenario, exponentially increasing number of corona virus victims are producing synonymous volumes of medical waste. Hence in order to effectively and safely process the waste is of utmost importance in the containment of the infection. Such a facility will also create employment which shall contribute to jump-starting the slowing economy of the nation. </w:t>
      </w:r>
      <w:r w:rsidR="00913C01">
        <w:rPr>
          <w:rFonts w:cs="Times New Roman"/>
        </w:rPr>
        <w:t xml:space="preserve">Since large volumes of waste is available, it would commercially be feasible for the same facility to be profitable while also conferring to a greater social cause. </w:t>
      </w:r>
    </w:p>
    <w:p w:rsidR="00232EA6" w:rsidRPr="00375B84" w:rsidRDefault="00232EA6" w:rsidP="00375B84">
      <w:pPr>
        <w:spacing w:line="276" w:lineRule="auto"/>
        <w:jc w:val="both"/>
        <w:rPr>
          <w:rFonts w:cs="Times New Roman"/>
        </w:rPr>
      </w:pPr>
    </w:p>
    <w:p w:rsidR="0049753E" w:rsidRDefault="0049753E" w:rsidP="00375B84">
      <w:pPr>
        <w:pStyle w:val="Heading1"/>
        <w:numPr>
          <w:ilvl w:val="0"/>
          <w:numId w:val="11"/>
        </w:numPr>
        <w:rPr>
          <w:rFonts w:ascii="Times New Roman" w:hAnsi="Times New Roman" w:cs="Times New Roman"/>
          <w:b/>
          <w:color w:val="auto"/>
        </w:rPr>
      </w:pPr>
      <w:bookmarkStart w:id="1" w:name="_Toc43785489"/>
      <w:r w:rsidRPr="00375B84">
        <w:rPr>
          <w:rFonts w:ascii="Times New Roman" w:hAnsi="Times New Roman" w:cs="Times New Roman"/>
          <w:b/>
          <w:color w:val="auto"/>
        </w:rPr>
        <w:t>INTRODUCTION</w:t>
      </w:r>
      <w:r w:rsidR="00375B84">
        <w:rPr>
          <w:rFonts w:ascii="Times New Roman" w:hAnsi="Times New Roman" w:cs="Times New Roman"/>
          <w:b/>
          <w:color w:val="auto"/>
        </w:rPr>
        <w:t>:</w:t>
      </w:r>
      <w:bookmarkEnd w:id="1"/>
    </w:p>
    <w:p w:rsidR="00375B84" w:rsidRDefault="00375B84" w:rsidP="00375B84"/>
    <w:p w:rsidR="0060485C" w:rsidRDefault="00375B84" w:rsidP="00232EA6">
      <w:pPr>
        <w:spacing w:line="276" w:lineRule="auto"/>
        <w:jc w:val="both"/>
        <w:rPr>
          <w:rFonts w:cs="Times New Roman"/>
        </w:rPr>
      </w:pPr>
      <w:r>
        <w:rPr>
          <w:rFonts w:cs="Times New Roman"/>
        </w:rPr>
        <w:t>India is considered to be the 4</w:t>
      </w:r>
      <w:r w:rsidRPr="00375B84">
        <w:rPr>
          <w:rFonts w:cs="Times New Roman"/>
          <w:vertAlign w:val="superscript"/>
        </w:rPr>
        <w:t>th</w:t>
      </w:r>
      <w:r>
        <w:rPr>
          <w:rFonts w:cs="Times New Roman"/>
        </w:rPr>
        <w:t xml:space="preserve"> worst affected nation by the COVID-19 pandemic</w:t>
      </w:r>
      <w:r w:rsidR="00232EA6">
        <w:rPr>
          <w:rFonts w:cs="Times New Roman"/>
        </w:rPr>
        <w:t xml:space="preserve"> as of June 18</w:t>
      </w:r>
      <w:r w:rsidR="00232EA6" w:rsidRPr="00232EA6">
        <w:rPr>
          <w:rFonts w:cs="Times New Roman"/>
          <w:vertAlign w:val="superscript"/>
        </w:rPr>
        <w:t>th</w:t>
      </w:r>
      <w:r w:rsidR="00232EA6">
        <w:rPr>
          <w:rFonts w:cs="Times New Roman"/>
        </w:rPr>
        <w:t>, 2020</w:t>
      </w:r>
      <w:r>
        <w:rPr>
          <w:rFonts w:cs="Times New Roman"/>
        </w:rPr>
        <w:t>. With over</w:t>
      </w:r>
      <w:r w:rsidR="00232EA6">
        <w:rPr>
          <w:rFonts w:cs="Times New Roman"/>
        </w:rPr>
        <w:t xml:space="preserve"> 400,000 cases and 14,000 deaths, estimates studying the growth rate now project that the coronavirus cases shall peak in mid-November.</w:t>
      </w:r>
      <w:r w:rsidR="0024016F">
        <w:rPr>
          <w:rFonts w:cs="Times New Roman"/>
        </w:rPr>
        <w:t xml:space="preserve"> Such an exponential rise</w:t>
      </w:r>
      <w:r w:rsidR="00232EA6">
        <w:rPr>
          <w:rFonts w:cs="Times New Roman"/>
        </w:rPr>
        <w:t xml:space="preserve"> in the number of patients has resulted in in</w:t>
      </w:r>
      <w:r w:rsidR="0024016F">
        <w:rPr>
          <w:rFonts w:cs="Times New Roman"/>
        </w:rPr>
        <w:t xml:space="preserve">creased bed occupancy in </w:t>
      </w:r>
      <w:r w:rsidR="00232EA6">
        <w:rPr>
          <w:rFonts w:cs="Times New Roman"/>
        </w:rPr>
        <w:t>healthcare facilities</w:t>
      </w:r>
      <w:r w:rsidR="0024016F">
        <w:rPr>
          <w:rFonts w:cs="Times New Roman"/>
        </w:rPr>
        <w:t xml:space="preserve"> such as hospitals, clinics and public quarantine centres</w:t>
      </w:r>
      <w:r w:rsidR="00232EA6">
        <w:rPr>
          <w:rFonts w:cs="Times New Roman"/>
        </w:rPr>
        <w:t xml:space="preserve"> (</w:t>
      </w:r>
      <w:r w:rsidR="0024016F">
        <w:rPr>
          <w:rFonts w:cs="Times New Roman"/>
        </w:rPr>
        <w:t>90% of critical coronavirus care beds had been occupied as of 6</w:t>
      </w:r>
      <w:r w:rsidR="0024016F" w:rsidRPr="0024016F">
        <w:rPr>
          <w:rFonts w:cs="Times New Roman"/>
          <w:vertAlign w:val="superscript"/>
        </w:rPr>
        <w:t>th</w:t>
      </w:r>
      <w:r w:rsidR="0024016F">
        <w:rPr>
          <w:rFonts w:cs="Times New Roman"/>
        </w:rPr>
        <w:t xml:space="preserve"> June, 2020). As a consequence of the same, the amount of medical waste generated by HCF has been rising in synchrony. </w:t>
      </w:r>
      <w:r w:rsidR="0024016F" w:rsidRPr="00F0320B">
        <w:rPr>
          <w:rFonts w:cs="Times New Roman"/>
        </w:rPr>
        <w:t xml:space="preserve">It has been estimated that an average Indian hospital produces about 100-150 kg/day of medical waste post lockdown period </w:t>
      </w:r>
      <w:r w:rsidR="0024016F" w:rsidRPr="00F0320B">
        <w:rPr>
          <w:rFonts w:cs="Times New Roman"/>
          <w:vertAlign w:val="superscript"/>
        </w:rPr>
        <w:t>[2]</w:t>
      </w:r>
      <w:r w:rsidR="0024016F" w:rsidRPr="00F0320B">
        <w:rPr>
          <w:rFonts w:cs="Times New Roman"/>
        </w:rPr>
        <w:t xml:space="preserve">. Furthermore, hospitals are having to shell out large sums of money for disposing bio-waste amid the coronavirus pandemic. The cost of biomedical waste disposal, which was Rs 24 per kg before the lockdown, has doubled and risen to Rs 50 for Covid-19 bio-waste ever since the lockdown came into effect. Moreover, hospitals are now also paying a supplementary charge at an average of Rs. 500 per trip for the collection of Covid-19 bio-waste. The lockdown period saw this charge rise to Rs. 750 </w:t>
      </w:r>
      <w:r w:rsidR="0024016F" w:rsidRPr="00F0320B">
        <w:rPr>
          <w:rFonts w:cs="Times New Roman"/>
          <w:vertAlign w:val="superscript"/>
        </w:rPr>
        <w:t>[3]</w:t>
      </w:r>
      <w:r w:rsidR="0024016F" w:rsidRPr="00F0320B">
        <w:rPr>
          <w:rFonts w:cs="Times New Roman"/>
        </w:rPr>
        <w:t xml:space="preserve">. This is synonymous with the increased use of personal protective equipment (PPE) kits, masks, gloves, goggles, cotton swabs, dressing, bedding contaminated with blood and body fluids, blood bags needles and syringes </w:t>
      </w:r>
      <w:r w:rsidR="0024016F" w:rsidRPr="00F0320B">
        <w:rPr>
          <w:rFonts w:cs="Times New Roman"/>
          <w:vertAlign w:val="superscript"/>
        </w:rPr>
        <w:t>[4]</w:t>
      </w:r>
      <w:r w:rsidR="0024016F" w:rsidRPr="00F0320B">
        <w:rPr>
          <w:rFonts w:cs="Times New Roman"/>
        </w:rPr>
        <w:t>.</w:t>
      </w:r>
      <w:r w:rsidR="0024016F">
        <w:rPr>
          <w:rFonts w:cs="Times New Roman"/>
        </w:rPr>
        <w:t xml:space="preserve"> </w:t>
      </w:r>
    </w:p>
    <w:p w:rsidR="0060485C" w:rsidRDefault="0060485C" w:rsidP="00232EA6">
      <w:pPr>
        <w:spacing w:line="276" w:lineRule="auto"/>
        <w:jc w:val="both"/>
        <w:rPr>
          <w:rFonts w:cs="Times New Roman"/>
        </w:rPr>
      </w:pPr>
      <w:r>
        <w:rPr>
          <w:rFonts w:cs="Times New Roman"/>
        </w:rPr>
        <w:t>Though several hospitals have an on-site medical waste treatment facility, a centralized facility of the same nature is advantageous owing to the following reasons:</w:t>
      </w:r>
    </w:p>
    <w:p w:rsidR="0060485C" w:rsidRDefault="0060485C" w:rsidP="0060485C">
      <w:pPr>
        <w:pStyle w:val="ListParagraph"/>
        <w:numPr>
          <w:ilvl w:val="0"/>
          <w:numId w:val="12"/>
        </w:numPr>
        <w:spacing w:line="276" w:lineRule="auto"/>
        <w:jc w:val="both"/>
        <w:rPr>
          <w:rFonts w:cs="Times New Roman"/>
        </w:rPr>
      </w:pPr>
      <w:r w:rsidRPr="0060485C">
        <w:rPr>
          <w:rFonts w:cs="Times New Roman"/>
        </w:rPr>
        <w:t>Through centralized system, the hos</w:t>
      </w:r>
      <w:r>
        <w:rPr>
          <w:rFonts w:cs="Times New Roman"/>
        </w:rPr>
        <w:t>pital would have to expend reduced effort</w:t>
      </w:r>
      <w:r w:rsidRPr="0060485C">
        <w:rPr>
          <w:rFonts w:cs="Times New Roman"/>
        </w:rPr>
        <w:t xml:space="preserve"> </w:t>
      </w:r>
      <w:r>
        <w:rPr>
          <w:rFonts w:cs="Times New Roman"/>
        </w:rPr>
        <w:t xml:space="preserve">to </w:t>
      </w:r>
      <w:r w:rsidRPr="0060485C">
        <w:rPr>
          <w:rFonts w:cs="Times New Roman"/>
        </w:rPr>
        <w:t>waste management and</w:t>
      </w:r>
      <w:r>
        <w:rPr>
          <w:rFonts w:cs="Times New Roman"/>
        </w:rPr>
        <w:t xml:space="preserve"> </w:t>
      </w:r>
      <w:r w:rsidRPr="0060485C">
        <w:rPr>
          <w:rFonts w:cs="Times New Roman"/>
        </w:rPr>
        <w:t>might</w:t>
      </w:r>
      <w:r>
        <w:rPr>
          <w:rFonts w:cs="Times New Roman"/>
        </w:rPr>
        <w:t xml:space="preserve"> </w:t>
      </w:r>
      <w:r w:rsidRPr="0060485C">
        <w:rPr>
          <w:rFonts w:cs="Times New Roman"/>
        </w:rPr>
        <w:t>devote</w:t>
      </w:r>
      <w:r>
        <w:rPr>
          <w:rFonts w:cs="Times New Roman"/>
        </w:rPr>
        <w:t xml:space="preserve"> </w:t>
      </w:r>
      <w:r w:rsidRPr="0060485C">
        <w:rPr>
          <w:rFonts w:cs="Times New Roman"/>
        </w:rPr>
        <w:t>more</w:t>
      </w:r>
      <w:r>
        <w:rPr>
          <w:rFonts w:cs="Times New Roman"/>
        </w:rPr>
        <w:t xml:space="preserve"> </w:t>
      </w:r>
      <w:r w:rsidRPr="0060485C">
        <w:rPr>
          <w:rFonts w:cs="Times New Roman"/>
        </w:rPr>
        <w:t>time</w:t>
      </w:r>
      <w:r>
        <w:rPr>
          <w:rFonts w:cs="Times New Roman"/>
        </w:rPr>
        <w:t xml:space="preserve"> </w:t>
      </w:r>
      <w:r w:rsidRPr="0060485C">
        <w:rPr>
          <w:rFonts w:cs="Times New Roman"/>
        </w:rPr>
        <w:t>on</w:t>
      </w:r>
      <w:r>
        <w:rPr>
          <w:rFonts w:cs="Times New Roman"/>
        </w:rPr>
        <w:t xml:space="preserve"> </w:t>
      </w:r>
      <w:r w:rsidRPr="0060485C">
        <w:rPr>
          <w:rFonts w:cs="Times New Roman"/>
        </w:rPr>
        <w:t>development</w:t>
      </w:r>
      <w:r>
        <w:rPr>
          <w:rFonts w:cs="Times New Roman"/>
        </w:rPr>
        <w:t xml:space="preserve"> </w:t>
      </w:r>
      <w:r w:rsidRPr="0060485C">
        <w:rPr>
          <w:rFonts w:cs="Times New Roman"/>
        </w:rPr>
        <w:t>of</w:t>
      </w:r>
      <w:r>
        <w:rPr>
          <w:rFonts w:cs="Times New Roman"/>
        </w:rPr>
        <w:t xml:space="preserve"> </w:t>
      </w:r>
      <w:r w:rsidRPr="0060485C">
        <w:rPr>
          <w:rFonts w:cs="Times New Roman"/>
        </w:rPr>
        <w:t>quality</w:t>
      </w:r>
      <w:r>
        <w:rPr>
          <w:rFonts w:cs="Times New Roman"/>
        </w:rPr>
        <w:t xml:space="preserve"> </w:t>
      </w:r>
      <w:r w:rsidRPr="0060485C">
        <w:rPr>
          <w:rFonts w:cs="Times New Roman"/>
        </w:rPr>
        <w:t xml:space="preserve">patient care. </w:t>
      </w:r>
    </w:p>
    <w:p w:rsidR="0060485C" w:rsidRDefault="0060485C" w:rsidP="0060485C">
      <w:pPr>
        <w:pStyle w:val="ListParagraph"/>
        <w:numPr>
          <w:ilvl w:val="0"/>
          <w:numId w:val="12"/>
        </w:numPr>
        <w:spacing w:line="276" w:lineRule="auto"/>
        <w:jc w:val="both"/>
        <w:rPr>
          <w:rFonts w:cs="Times New Roman"/>
        </w:rPr>
      </w:pPr>
      <w:r>
        <w:rPr>
          <w:rFonts w:cs="Times New Roman"/>
        </w:rPr>
        <w:t xml:space="preserve">Installation of </w:t>
      </w:r>
      <w:r w:rsidRPr="0060485C">
        <w:rPr>
          <w:rFonts w:cs="Times New Roman"/>
        </w:rPr>
        <w:t>individual</w:t>
      </w:r>
      <w:r>
        <w:rPr>
          <w:rFonts w:cs="Times New Roman"/>
        </w:rPr>
        <w:t xml:space="preserve"> </w:t>
      </w:r>
      <w:r w:rsidRPr="0060485C">
        <w:rPr>
          <w:rFonts w:cs="Times New Roman"/>
        </w:rPr>
        <w:t>treatment</w:t>
      </w:r>
      <w:r>
        <w:rPr>
          <w:rFonts w:cs="Times New Roman"/>
        </w:rPr>
        <w:t xml:space="preserve"> </w:t>
      </w:r>
      <w:r w:rsidRPr="0060485C">
        <w:rPr>
          <w:rFonts w:cs="Times New Roman"/>
        </w:rPr>
        <w:t>facilities</w:t>
      </w:r>
      <w:r>
        <w:rPr>
          <w:rFonts w:cs="Times New Roman"/>
        </w:rPr>
        <w:t xml:space="preserve"> </w:t>
      </w:r>
      <w:r w:rsidRPr="0060485C">
        <w:rPr>
          <w:rFonts w:cs="Times New Roman"/>
        </w:rPr>
        <w:t>by</w:t>
      </w:r>
      <w:r>
        <w:rPr>
          <w:rFonts w:cs="Times New Roman"/>
        </w:rPr>
        <w:t xml:space="preserve"> </w:t>
      </w:r>
      <w:r w:rsidRPr="0060485C">
        <w:rPr>
          <w:rFonts w:cs="Times New Roman"/>
        </w:rPr>
        <w:t>small</w:t>
      </w:r>
      <w:r>
        <w:rPr>
          <w:rFonts w:cs="Times New Roman"/>
        </w:rPr>
        <w:t xml:space="preserve"> </w:t>
      </w:r>
      <w:r w:rsidRPr="0060485C">
        <w:rPr>
          <w:rFonts w:cs="Times New Roman"/>
        </w:rPr>
        <w:t>healthcare</w:t>
      </w:r>
      <w:r>
        <w:rPr>
          <w:rFonts w:cs="Times New Roman"/>
        </w:rPr>
        <w:t xml:space="preserve"> </w:t>
      </w:r>
      <w:r w:rsidRPr="0060485C">
        <w:rPr>
          <w:rFonts w:cs="Times New Roman"/>
        </w:rPr>
        <w:t>establishments</w:t>
      </w:r>
      <w:r>
        <w:rPr>
          <w:rFonts w:cs="Times New Roman"/>
        </w:rPr>
        <w:t xml:space="preserve"> </w:t>
      </w:r>
      <w:r w:rsidRPr="0060485C">
        <w:rPr>
          <w:rFonts w:cs="Times New Roman"/>
        </w:rPr>
        <w:t>requires</w:t>
      </w:r>
      <w:r>
        <w:rPr>
          <w:rFonts w:cs="Times New Roman"/>
        </w:rPr>
        <w:t xml:space="preserve"> </w:t>
      </w:r>
      <w:r w:rsidRPr="0060485C">
        <w:rPr>
          <w:rFonts w:cs="Times New Roman"/>
        </w:rPr>
        <w:t>comparat</w:t>
      </w:r>
      <w:r>
        <w:rPr>
          <w:rFonts w:cs="Times New Roman"/>
        </w:rPr>
        <w:t>ively high capital investment.</w:t>
      </w:r>
    </w:p>
    <w:p w:rsidR="0060485C" w:rsidRDefault="0060485C" w:rsidP="0060485C">
      <w:pPr>
        <w:pStyle w:val="ListParagraph"/>
        <w:numPr>
          <w:ilvl w:val="0"/>
          <w:numId w:val="12"/>
        </w:numPr>
        <w:spacing w:line="276" w:lineRule="auto"/>
        <w:jc w:val="both"/>
        <w:rPr>
          <w:rFonts w:cs="Times New Roman"/>
        </w:rPr>
      </w:pPr>
      <w:r>
        <w:rPr>
          <w:rFonts w:cs="Times New Roman"/>
        </w:rPr>
        <w:t>I</w:t>
      </w:r>
      <w:r w:rsidRPr="0060485C">
        <w:rPr>
          <w:rFonts w:cs="Times New Roman"/>
        </w:rPr>
        <w:t>t r</w:t>
      </w:r>
      <w:r>
        <w:rPr>
          <w:rFonts w:cs="Times New Roman"/>
        </w:rPr>
        <w:t>equires separate manpower along with</w:t>
      </w:r>
      <w:r w:rsidRPr="0060485C">
        <w:rPr>
          <w:rFonts w:cs="Times New Roman"/>
        </w:rPr>
        <w:t xml:space="preserve"> infrastructure development</w:t>
      </w:r>
      <w:r>
        <w:rPr>
          <w:rFonts w:cs="Times New Roman"/>
        </w:rPr>
        <w:t xml:space="preserve"> and consequently management</w:t>
      </w:r>
      <w:r w:rsidRPr="0060485C">
        <w:rPr>
          <w:rFonts w:cs="Times New Roman"/>
        </w:rPr>
        <w:t xml:space="preserve"> for the proper operations</w:t>
      </w:r>
      <w:r>
        <w:rPr>
          <w:rFonts w:cs="Times New Roman"/>
        </w:rPr>
        <w:t xml:space="preserve"> </w:t>
      </w:r>
      <w:r w:rsidRPr="0060485C">
        <w:rPr>
          <w:rFonts w:cs="Times New Roman"/>
        </w:rPr>
        <w:t>and</w:t>
      </w:r>
      <w:r>
        <w:rPr>
          <w:rFonts w:cs="Times New Roman"/>
        </w:rPr>
        <w:t xml:space="preserve"> </w:t>
      </w:r>
      <w:r w:rsidRPr="0060485C">
        <w:rPr>
          <w:rFonts w:cs="Times New Roman"/>
        </w:rPr>
        <w:t>maintenance</w:t>
      </w:r>
      <w:r>
        <w:rPr>
          <w:rFonts w:cs="Times New Roman"/>
        </w:rPr>
        <w:t xml:space="preserve"> </w:t>
      </w:r>
      <w:r w:rsidRPr="0060485C">
        <w:rPr>
          <w:rFonts w:cs="Times New Roman"/>
        </w:rPr>
        <w:t>of</w:t>
      </w:r>
      <w:r>
        <w:rPr>
          <w:rFonts w:cs="Times New Roman"/>
        </w:rPr>
        <w:t xml:space="preserve"> </w:t>
      </w:r>
      <w:r w:rsidRPr="0060485C">
        <w:rPr>
          <w:rFonts w:cs="Times New Roman"/>
        </w:rPr>
        <w:t>treatment</w:t>
      </w:r>
      <w:r>
        <w:rPr>
          <w:rFonts w:cs="Times New Roman"/>
        </w:rPr>
        <w:t xml:space="preserve"> </w:t>
      </w:r>
      <w:r w:rsidRPr="0060485C">
        <w:rPr>
          <w:rFonts w:cs="Times New Roman"/>
        </w:rPr>
        <w:t>systems</w:t>
      </w:r>
      <w:r>
        <w:rPr>
          <w:rFonts w:cs="Times New Roman"/>
        </w:rPr>
        <w:t>.</w:t>
      </w:r>
    </w:p>
    <w:p w:rsidR="0060485C" w:rsidRDefault="0060485C" w:rsidP="0060485C">
      <w:pPr>
        <w:pStyle w:val="ListParagraph"/>
        <w:numPr>
          <w:ilvl w:val="0"/>
          <w:numId w:val="12"/>
        </w:numPr>
        <w:spacing w:line="276" w:lineRule="auto"/>
        <w:jc w:val="both"/>
        <w:rPr>
          <w:rFonts w:cs="Times New Roman"/>
        </w:rPr>
      </w:pPr>
      <w:r w:rsidRPr="0060485C">
        <w:rPr>
          <w:rFonts w:cs="Times New Roman"/>
        </w:rPr>
        <w:t>Setting</w:t>
      </w:r>
      <w:r>
        <w:rPr>
          <w:rFonts w:cs="Times New Roman"/>
        </w:rPr>
        <w:t xml:space="preserve"> </w:t>
      </w:r>
      <w:r w:rsidRPr="0060485C">
        <w:rPr>
          <w:rFonts w:cs="Times New Roman"/>
        </w:rPr>
        <w:t>up</w:t>
      </w:r>
      <w:r>
        <w:rPr>
          <w:rFonts w:cs="Times New Roman"/>
        </w:rPr>
        <w:t xml:space="preserve"> </w:t>
      </w:r>
      <w:r w:rsidRPr="0060485C">
        <w:rPr>
          <w:rFonts w:cs="Times New Roman"/>
        </w:rPr>
        <w:t>and running</w:t>
      </w:r>
      <w:r>
        <w:rPr>
          <w:rFonts w:cs="Times New Roman"/>
        </w:rPr>
        <w:t xml:space="preserve"> </w:t>
      </w:r>
      <w:r w:rsidRPr="0060485C">
        <w:rPr>
          <w:rFonts w:cs="Times New Roman"/>
        </w:rPr>
        <w:t>treatment</w:t>
      </w:r>
      <w:r>
        <w:rPr>
          <w:rFonts w:cs="Times New Roman"/>
        </w:rPr>
        <w:t xml:space="preserve"> </w:t>
      </w:r>
      <w:r w:rsidRPr="0060485C">
        <w:rPr>
          <w:rFonts w:cs="Times New Roman"/>
        </w:rPr>
        <w:t>technologies</w:t>
      </w:r>
      <w:r>
        <w:rPr>
          <w:rFonts w:cs="Times New Roman"/>
        </w:rPr>
        <w:t xml:space="preserve"> </w:t>
      </w:r>
      <w:r w:rsidRPr="0060485C">
        <w:rPr>
          <w:rFonts w:cs="Times New Roman"/>
        </w:rPr>
        <w:t>requires</w:t>
      </w:r>
      <w:r>
        <w:rPr>
          <w:rFonts w:cs="Times New Roman"/>
        </w:rPr>
        <w:t xml:space="preserve"> </w:t>
      </w:r>
      <w:r w:rsidRPr="0060485C">
        <w:rPr>
          <w:rFonts w:cs="Times New Roman"/>
        </w:rPr>
        <w:t>space,</w:t>
      </w:r>
      <w:r>
        <w:rPr>
          <w:rFonts w:cs="Times New Roman"/>
        </w:rPr>
        <w:t xml:space="preserve"> </w:t>
      </w:r>
      <w:r w:rsidRPr="0060485C">
        <w:rPr>
          <w:rFonts w:cs="Times New Roman"/>
        </w:rPr>
        <w:t>huge</w:t>
      </w:r>
      <w:r>
        <w:rPr>
          <w:rFonts w:cs="Times New Roman"/>
        </w:rPr>
        <w:t xml:space="preserve"> </w:t>
      </w:r>
      <w:r w:rsidRPr="0060485C">
        <w:rPr>
          <w:rFonts w:cs="Times New Roman"/>
        </w:rPr>
        <w:t>investment,</w:t>
      </w:r>
      <w:r>
        <w:rPr>
          <w:rFonts w:cs="Times New Roman"/>
        </w:rPr>
        <w:t xml:space="preserve"> </w:t>
      </w:r>
      <w:r w:rsidRPr="0060485C">
        <w:rPr>
          <w:rFonts w:cs="Times New Roman"/>
        </w:rPr>
        <w:t>high</w:t>
      </w:r>
      <w:r>
        <w:rPr>
          <w:rFonts w:cs="Times New Roman"/>
        </w:rPr>
        <w:t xml:space="preserve"> </w:t>
      </w:r>
      <w:r w:rsidRPr="0060485C">
        <w:rPr>
          <w:rFonts w:cs="Times New Roman"/>
        </w:rPr>
        <w:t>operation</w:t>
      </w:r>
      <w:r>
        <w:rPr>
          <w:rFonts w:cs="Times New Roman"/>
        </w:rPr>
        <w:t xml:space="preserve"> </w:t>
      </w:r>
      <w:r w:rsidRPr="0060485C">
        <w:rPr>
          <w:rFonts w:cs="Times New Roman"/>
        </w:rPr>
        <w:t>and</w:t>
      </w:r>
      <w:r>
        <w:rPr>
          <w:rFonts w:cs="Times New Roman"/>
        </w:rPr>
        <w:t xml:space="preserve"> </w:t>
      </w:r>
      <w:r w:rsidRPr="0060485C">
        <w:rPr>
          <w:rFonts w:cs="Times New Roman"/>
        </w:rPr>
        <w:t>maintenance</w:t>
      </w:r>
      <w:r>
        <w:rPr>
          <w:rFonts w:cs="Times New Roman"/>
        </w:rPr>
        <w:t xml:space="preserve"> </w:t>
      </w:r>
      <w:r w:rsidRPr="0060485C">
        <w:rPr>
          <w:rFonts w:cs="Times New Roman"/>
        </w:rPr>
        <w:t>charges, technically</w:t>
      </w:r>
      <w:r>
        <w:rPr>
          <w:rFonts w:cs="Times New Roman"/>
        </w:rPr>
        <w:t xml:space="preserve"> </w:t>
      </w:r>
      <w:r w:rsidRPr="0060485C">
        <w:rPr>
          <w:rFonts w:cs="Times New Roman"/>
        </w:rPr>
        <w:t>qualified</w:t>
      </w:r>
      <w:r>
        <w:rPr>
          <w:rFonts w:cs="Times New Roman"/>
        </w:rPr>
        <w:t xml:space="preserve"> </w:t>
      </w:r>
      <w:r w:rsidRPr="0060485C">
        <w:rPr>
          <w:rFonts w:cs="Times New Roman"/>
        </w:rPr>
        <w:t>staff,</w:t>
      </w:r>
      <w:r>
        <w:rPr>
          <w:rFonts w:cs="Times New Roman"/>
        </w:rPr>
        <w:t xml:space="preserve"> </w:t>
      </w:r>
      <w:r w:rsidRPr="0060485C">
        <w:rPr>
          <w:rFonts w:cs="Times New Roman"/>
        </w:rPr>
        <w:t>waste</w:t>
      </w:r>
      <w:r>
        <w:rPr>
          <w:rFonts w:cs="Times New Roman"/>
        </w:rPr>
        <w:t xml:space="preserve"> </w:t>
      </w:r>
      <w:r w:rsidRPr="0060485C">
        <w:rPr>
          <w:rFonts w:cs="Times New Roman"/>
        </w:rPr>
        <w:t>to</w:t>
      </w:r>
      <w:r>
        <w:rPr>
          <w:rFonts w:cs="Times New Roman"/>
        </w:rPr>
        <w:t xml:space="preserve"> </w:t>
      </w:r>
      <w:r w:rsidRPr="0060485C">
        <w:rPr>
          <w:rFonts w:cs="Times New Roman"/>
        </w:rPr>
        <w:t>the</w:t>
      </w:r>
      <w:r>
        <w:rPr>
          <w:rFonts w:cs="Times New Roman"/>
        </w:rPr>
        <w:t xml:space="preserve"> </w:t>
      </w:r>
      <w:r w:rsidRPr="0060485C">
        <w:rPr>
          <w:rFonts w:cs="Times New Roman"/>
        </w:rPr>
        <w:t>maximum</w:t>
      </w:r>
      <w:r>
        <w:rPr>
          <w:rFonts w:cs="Times New Roman"/>
        </w:rPr>
        <w:t xml:space="preserve"> </w:t>
      </w:r>
      <w:r w:rsidRPr="0060485C">
        <w:rPr>
          <w:rFonts w:cs="Times New Roman"/>
        </w:rPr>
        <w:t>capacity</w:t>
      </w:r>
      <w:r>
        <w:rPr>
          <w:rFonts w:cs="Times New Roman"/>
        </w:rPr>
        <w:t xml:space="preserve"> </w:t>
      </w:r>
      <w:r w:rsidRPr="0060485C">
        <w:rPr>
          <w:rFonts w:cs="Times New Roman"/>
        </w:rPr>
        <w:t>of</w:t>
      </w:r>
      <w:r>
        <w:rPr>
          <w:rFonts w:cs="Times New Roman"/>
        </w:rPr>
        <w:t xml:space="preserve"> </w:t>
      </w:r>
      <w:r w:rsidRPr="0060485C">
        <w:rPr>
          <w:rFonts w:cs="Times New Roman"/>
        </w:rPr>
        <w:t>the</w:t>
      </w:r>
      <w:r>
        <w:rPr>
          <w:rFonts w:cs="Times New Roman"/>
        </w:rPr>
        <w:t xml:space="preserve"> </w:t>
      </w:r>
      <w:r w:rsidRPr="0060485C">
        <w:rPr>
          <w:rFonts w:cs="Times New Roman"/>
        </w:rPr>
        <w:t>machine</w:t>
      </w:r>
      <w:r>
        <w:rPr>
          <w:rFonts w:cs="Times New Roman"/>
        </w:rPr>
        <w:t xml:space="preserve"> </w:t>
      </w:r>
      <w:r w:rsidRPr="0060485C">
        <w:rPr>
          <w:rFonts w:cs="Times New Roman"/>
        </w:rPr>
        <w:t>to</w:t>
      </w:r>
      <w:r>
        <w:rPr>
          <w:rFonts w:cs="Times New Roman"/>
        </w:rPr>
        <w:t xml:space="preserve"> </w:t>
      </w:r>
      <w:r w:rsidRPr="0060485C">
        <w:rPr>
          <w:rFonts w:cs="Times New Roman"/>
        </w:rPr>
        <w:t>bring</w:t>
      </w:r>
      <w:r>
        <w:rPr>
          <w:rFonts w:cs="Times New Roman"/>
        </w:rPr>
        <w:t xml:space="preserve"> </w:t>
      </w:r>
      <w:r w:rsidRPr="0060485C">
        <w:rPr>
          <w:rFonts w:cs="Times New Roman"/>
        </w:rPr>
        <w:t>down</w:t>
      </w:r>
      <w:r>
        <w:rPr>
          <w:rFonts w:cs="Times New Roman"/>
        </w:rPr>
        <w:t xml:space="preserve"> </w:t>
      </w:r>
      <w:r w:rsidRPr="0060485C">
        <w:rPr>
          <w:rFonts w:cs="Times New Roman"/>
        </w:rPr>
        <w:t>the</w:t>
      </w:r>
      <w:r>
        <w:rPr>
          <w:rFonts w:cs="Times New Roman"/>
        </w:rPr>
        <w:t xml:space="preserve"> </w:t>
      </w:r>
      <w:r w:rsidRPr="0060485C">
        <w:rPr>
          <w:rFonts w:cs="Times New Roman"/>
        </w:rPr>
        <w:t>per</w:t>
      </w:r>
      <w:r>
        <w:rPr>
          <w:rFonts w:cs="Times New Roman"/>
        </w:rPr>
        <w:t xml:space="preserve"> </w:t>
      </w:r>
      <w:r w:rsidRPr="0060485C">
        <w:rPr>
          <w:rFonts w:cs="Times New Roman"/>
        </w:rPr>
        <w:t>kg</w:t>
      </w:r>
      <w:r>
        <w:rPr>
          <w:rFonts w:cs="Times New Roman"/>
        </w:rPr>
        <w:t xml:space="preserve"> </w:t>
      </w:r>
      <w:r w:rsidRPr="0060485C">
        <w:rPr>
          <w:rFonts w:cs="Times New Roman"/>
        </w:rPr>
        <w:t>treatment cost,</w:t>
      </w:r>
      <w:r>
        <w:rPr>
          <w:rFonts w:cs="Times New Roman"/>
        </w:rPr>
        <w:t xml:space="preserve"> </w:t>
      </w:r>
      <w:r w:rsidRPr="0060485C">
        <w:rPr>
          <w:rFonts w:cs="Times New Roman"/>
        </w:rPr>
        <w:t>etc.</w:t>
      </w:r>
      <w:r>
        <w:rPr>
          <w:rFonts w:cs="Times New Roman"/>
        </w:rPr>
        <w:t xml:space="preserve"> </w:t>
      </w:r>
    </w:p>
    <w:p w:rsidR="0060485C" w:rsidRDefault="0060485C" w:rsidP="0060485C">
      <w:pPr>
        <w:pStyle w:val="ListParagraph"/>
        <w:numPr>
          <w:ilvl w:val="0"/>
          <w:numId w:val="12"/>
        </w:numPr>
        <w:spacing w:line="276" w:lineRule="auto"/>
        <w:jc w:val="both"/>
        <w:rPr>
          <w:rFonts w:cs="Times New Roman"/>
        </w:rPr>
      </w:pPr>
      <w:r w:rsidRPr="0060485C">
        <w:rPr>
          <w:rFonts w:cs="Times New Roman"/>
        </w:rPr>
        <w:t>In</w:t>
      </w:r>
      <w:r>
        <w:rPr>
          <w:rFonts w:cs="Times New Roman"/>
        </w:rPr>
        <w:t xml:space="preserve"> </w:t>
      </w:r>
      <w:r w:rsidRPr="0060485C">
        <w:rPr>
          <w:rFonts w:cs="Times New Roman"/>
        </w:rPr>
        <w:t>comparison,</w:t>
      </w:r>
      <w:r>
        <w:rPr>
          <w:rFonts w:cs="Times New Roman"/>
        </w:rPr>
        <w:t xml:space="preserve"> </w:t>
      </w:r>
      <w:r w:rsidRPr="0060485C">
        <w:rPr>
          <w:rFonts w:cs="Times New Roman"/>
        </w:rPr>
        <w:t>if</w:t>
      </w:r>
      <w:r>
        <w:rPr>
          <w:rFonts w:cs="Times New Roman"/>
        </w:rPr>
        <w:t xml:space="preserve"> </w:t>
      </w:r>
      <w:r w:rsidRPr="0060485C">
        <w:rPr>
          <w:rFonts w:cs="Times New Roman"/>
        </w:rPr>
        <w:t>the</w:t>
      </w:r>
      <w:r>
        <w:rPr>
          <w:rFonts w:cs="Times New Roman"/>
        </w:rPr>
        <w:t xml:space="preserve"> </w:t>
      </w:r>
      <w:r w:rsidRPr="0060485C">
        <w:rPr>
          <w:rFonts w:cs="Times New Roman"/>
        </w:rPr>
        <w:t>waste</w:t>
      </w:r>
      <w:r>
        <w:rPr>
          <w:rFonts w:cs="Times New Roman"/>
        </w:rPr>
        <w:t xml:space="preserve"> </w:t>
      </w:r>
      <w:r w:rsidRPr="0060485C">
        <w:rPr>
          <w:rFonts w:cs="Times New Roman"/>
        </w:rPr>
        <w:t>from</w:t>
      </w:r>
      <w:r>
        <w:rPr>
          <w:rFonts w:cs="Times New Roman"/>
        </w:rPr>
        <w:t xml:space="preserve"> </w:t>
      </w:r>
      <w:r w:rsidRPr="0060485C">
        <w:rPr>
          <w:rFonts w:cs="Times New Roman"/>
        </w:rPr>
        <w:t>a</w:t>
      </w:r>
      <w:r>
        <w:rPr>
          <w:rFonts w:cs="Times New Roman"/>
        </w:rPr>
        <w:t xml:space="preserve"> </w:t>
      </w:r>
      <w:r w:rsidRPr="0060485C">
        <w:rPr>
          <w:rFonts w:cs="Times New Roman"/>
        </w:rPr>
        <w:t>number</w:t>
      </w:r>
      <w:r>
        <w:rPr>
          <w:rFonts w:cs="Times New Roman"/>
        </w:rPr>
        <w:t xml:space="preserve"> </w:t>
      </w:r>
      <w:r w:rsidRPr="0060485C">
        <w:rPr>
          <w:rFonts w:cs="Times New Roman"/>
        </w:rPr>
        <w:t>of</w:t>
      </w:r>
      <w:r>
        <w:rPr>
          <w:rFonts w:cs="Times New Roman"/>
        </w:rPr>
        <w:t xml:space="preserve"> </w:t>
      </w:r>
      <w:r w:rsidRPr="0060485C">
        <w:rPr>
          <w:rFonts w:cs="Times New Roman"/>
        </w:rPr>
        <w:t>healthcare</w:t>
      </w:r>
      <w:r>
        <w:rPr>
          <w:rFonts w:cs="Times New Roman"/>
        </w:rPr>
        <w:t xml:space="preserve"> </w:t>
      </w:r>
      <w:r w:rsidRPr="0060485C">
        <w:rPr>
          <w:rFonts w:cs="Times New Roman"/>
        </w:rPr>
        <w:t>establishments</w:t>
      </w:r>
      <w:r>
        <w:rPr>
          <w:rFonts w:cs="Times New Roman"/>
        </w:rPr>
        <w:t xml:space="preserve"> </w:t>
      </w:r>
      <w:r w:rsidRPr="0060485C">
        <w:rPr>
          <w:rFonts w:cs="Times New Roman"/>
        </w:rPr>
        <w:t>is</w:t>
      </w:r>
      <w:r>
        <w:rPr>
          <w:rFonts w:cs="Times New Roman"/>
        </w:rPr>
        <w:t xml:space="preserve"> </w:t>
      </w:r>
      <w:r w:rsidRPr="0060485C">
        <w:rPr>
          <w:rFonts w:cs="Times New Roman"/>
        </w:rPr>
        <w:t>brought</w:t>
      </w:r>
      <w:r>
        <w:rPr>
          <w:rFonts w:cs="Times New Roman"/>
        </w:rPr>
        <w:t xml:space="preserve"> </w:t>
      </w:r>
      <w:r w:rsidRPr="0060485C">
        <w:rPr>
          <w:rFonts w:cs="Times New Roman"/>
        </w:rPr>
        <w:t>at</w:t>
      </w:r>
      <w:r>
        <w:rPr>
          <w:rFonts w:cs="Times New Roman"/>
        </w:rPr>
        <w:t xml:space="preserve"> </w:t>
      </w:r>
      <w:r w:rsidRPr="0060485C">
        <w:rPr>
          <w:rFonts w:cs="Times New Roman"/>
        </w:rPr>
        <w:t>a</w:t>
      </w:r>
      <w:r>
        <w:rPr>
          <w:rFonts w:cs="Times New Roman"/>
        </w:rPr>
        <w:t xml:space="preserve"> </w:t>
      </w:r>
      <w:r w:rsidRPr="0060485C">
        <w:rPr>
          <w:rFonts w:cs="Times New Roman"/>
        </w:rPr>
        <w:t xml:space="preserve">centralised facility, all the above problems get scaled down. </w:t>
      </w:r>
    </w:p>
    <w:p w:rsidR="0060485C" w:rsidRDefault="0060485C" w:rsidP="0060485C">
      <w:pPr>
        <w:pStyle w:val="ListParagraph"/>
        <w:numPr>
          <w:ilvl w:val="0"/>
          <w:numId w:val="12"/>
        </w:numPr>
        <w:spacing w:line="276" w:lineRule="auto"/>
        <w:jc w:val="both"/>
        <w:rPr>
          <w:rFonts w:cs="Times New Roman"/>
        </w:rPr>
      </w:pPr>
      <w:r w:rsidRPr="0060485C">
        <w:rPr>
          <w:rFonts w:cs="Times New Roman"/>
        </w:rPr>
        <w:t xml:space="preserve">The concept of CBWTF not only addresses these problems but also prevents scattering of </w:t>
      </w:r>
      <w:r w:rsidR="0095567F">
        <w:rPr>
          <w:rFonts w:cs="Times New Roman"/>
        </w:rPr>
        <w:t>treatment equipment in the city which might otherwise prove to be hazardous.</w:t>
      </w:r>
    </w:p>
    <w:p w:rsidR="0060485C" w:rsidRDefault="0060485C" w:rsidP="0060485C">
      <w:pPr>
        <w:pStyle w:val="ListParagraph"/>
        <w:numPr>
          <w:ilvl w:val="0"/>
          <w:numId w:val="12"/>
        </w:numPr>
        <w:spacing w:line="276" w:lineRule="auto"/>
        <w:jc w:val="both"/>
        <w:rPr>
          <w:rFonts w:cs="Times New Roman"/>
        </w:rPr>
      </w:pPr>
      <w:r w:rsidRPr="0060485C">
        <w:rPr>
          <w:rFonts w:cs="Times New Roman"/>
        </w:rPr>
        <w:t>Moreover, monitoring these facilities is much easier and one can ensure that the best and cleanest technologies with adequate pollution control devices are installed.</w:t>
      </w:r>
    </w:p>
    <w:p w:rsidR="001E5A15" w:rsidRDefault="001E5A15" w:rsidP="0060485C">
      <w:pPr>
        <w:pStyle w:val="ListParagraph"/>
        <w:numPr>
          <w:ilvl w:val="0"/>
          <w:numId w:val="12"/>
        </w:numPr>
        <w:spacing w:line="276" w:lineRule="auto"/>
        <w:jc w:val="both"/>
        <w:rPr>
          <w:rFonts w:cs="Times New Roman"/>
        </w:rPr>
      </w:pPr>
      <w:r>
        <w:rPr>
          <w:rFonts w:cs="Times New Roman"/>
        </w:rPr>
        <w:t>Since there has been a rise in the number of public quarantine centres, the waste generated from such facilities can easily be processed by a CBWTF</w:t>
      </w:r>
      <w:r w:rsidR="00F66C0C">
        <w:rPr>
          <w:rFonts w:cs="Times New Roman"/>
        </w:rPr>
        <w:t>.</w:t>
      </w:r>
    </w:p>
    <w:p w:rsidR="0095567F" w:rsidRDefault="0095567F" w:rsidP="0095567F">
      <w:pPr>
        <w:spacing w:line="276" w:lineRule="auto"/>
        <w:jc w:val="both"/>
        <w:rPr>
          <w:rFonts w:cs="Times New Roman"/>
        </w:rPr>
      </w:pPr>
      <w:r>
        <w:rPr>
          <w:rFonts w:cs="Times New Roman"/>
        </w:rPr>
        <w:t>A centralized bio-medical waste treatment facility would not only aid greatly in the management of the large volume</w:t>
      </w:r>
      <w:r w:rsidR="001E5A15">
        <w:rPr>
          <w:rFonts w:cs="Times New Roman"/>
        </w:rPr>
        <w:t xml:space="preserve"> of</w:t>
      </w:r>
      <w:r>
        <w:rPr>
          <w:rFonts w:cs="Times New Roman"/>
        </w:rPr>
        <w:t xml:space="preserve"> medical waste generated during the current pandemic but also cater and contribute to </w:t>
      </w:r>
      <w:r w:rsidR="001E5A15">
        <w:rPr>
          <w:rFonts w:cs="Times New Roman"/>
        </w:rPr>
        <w:t xml:space="preserve">jumpstarting the local economy. </w:t>
      </w:r>
    </w:p>
    <w:p w:rsidR="0029493E" w:rsidRDefault="0029493E" w:rsidP="0095567F">
      <w:pPr>
        <w:spacing w:line="276" w:lineRule="auto"/>
        <w:jc w:val="both"/>
        <w:rPr>
          <w:rFonts w:cs="Times New Roman"/>
        </w:rPr>
      </w:pPr>
    </w:p>
    <w:p w:rsidR="0029493E" w:rsidRDefault="0029493E" w:rsidP="0029493E">
      <w:pPr>
        <w:pStyle w:val="Heading1"/>
        <w:numPr>
          <w:ilvl w:val="0"/>
          <w:numId w:val="11"/>
        </w:numPr>
        <w:rPr>
          <w:rFonts w:ascii="Times New Roman" w:hAnsi="Times New Roman" w:cs="Times New Roman"/>
          <w:b/>
          <w:color w:val="auto"/>
          <w:u w:val="single"/>
        </w:rPr>
      </w:pPr>
      <w:bookmarkStart w:id="2" w:name="_Toc43785490"/>
      <w:r w:rsidRPr="00EF3A86">
        <w:rPr>
          <w:rFonts w:ascii="Times New Roman" w:hAnsi="Times New Roman" w:cs="Times New Roman"/>
          <w:b/>
          <w:color w:val="auto"/>
        </w:rPr>
        <w:t>BIO-MEDICAL WASTE MANAGEMENT RULES:</w:t>
      </w:r>
      <w:bookmarkEnd w:id="2"/>
    </w:p>
    <w:p w:rsidR="0029493E" w:rsidRPr="0029493E" w:rsidRDefault="0029493E" w:rsidP="0029493E"/>
    <w:p w:rsidR="0029493E" w:rsidRPr="00FA772B" w:rsidRDefault="0029493E" w:rsidP="0029493E">
      <w:pPr>
        <w:spacing w:line="276" w:lineRule="auto"/>
        <w:jc w:val="both"/>
        <w:rPr>
          <w:rFonts w:cs="Times New Roman"/>
        </w:rPr>
      </w:pPr>
      <w:r w:rsidRPr="00FA772B">
        <w:rPr>
          <w:rFonts w:cs="Times New Roman"/>
        </w:rPr>
        <w:t>As per the Gazette Notification dated 20th July, 1998 it is the duty of every occupier (a person having control over an institution or premises) of an institution generating bio-medical waste including a hospital, nursing home, clinic, dispensary, veterinary institution, animal house, pathological laboratory, blood bank to take all steps to ensure that such waste is handled without any adverse effect to human health and the environment. Under these rules...</w:t>
      </w:r>
    </w:p>
    <w:p w:rsidR="0029493E" w:rsidRPr="00FA772B" w:rsidRDefault="0029493E" w:rsidP="0029493E">
      <w:pPr>
        <w:pStyle w:val="ListParagraph"/>
        <w:numPr>
          <w:ilvl w:val="0"/>
          <w:numId w:val="25"/>
        </w:numPr>
        <w:spacing w:line="276" w:lineRule="auto"/>
        <w:jc w:val="both"/>
        <w:rPr>
          <w:rFonts w:cs="Times New Roman"/>
        </w:rPr>
      </w:pPr>
      <w:r w:rsidRPr="00FA772B">
        <w:rPr>
          <w:rFonts w:cs="Times New Roman"/>
        </w:rPr>
        <w:t xml:space="preserve">Bio-medical waste shall not be mixed with other wastes. </w:t>
      </w:r>
    </w:p>
    <w:p w:rsidR="0029493E" w:rsidRPr="00FA772B" w:rsidRDefault="0029493E" w:rsidP="0029493E">
      <w:pPr>
        <w:pStyle w:val="ListParagraph"/>
        <w:numPr>
          <w:ilvl w:val="0"/>
          <w:numId w:val="25"/>
        </w:numPr>
        <w:spacing w:line="276" w:lineRule="auto"/>
        <w:jc w:val="both"/>
        <w:rPr>
          <w:rFonts w:cs="Times New Roman"/>
        </w:rPr>
      </w:pPr>
      <w:r w:rsidRPr="00FA772B">
        <w:rPr>
          <w:rFonts w:cs="Times New Roman"/>
        </w:rPr>
        <w:t xml:space="preserve">Bio-medical waste shall be segregated into container / bags at the point of generation as per their respective categories. </w:t>
      </w:r>
    </w:p>
    <w:p w:rsidR="0029493E" w:rsidRPr="00FA772B" w:rsidRDefault="0029493E" w:rsidP="0029493E">
      <w:pPr>
        <w:pStyle w:val="ListParagraph"/>
        <w:numPr>
          <w:ilvl w:val="0"/>
          <w:numId w:val="25"/>
        </w:numPr>
        <w:spacing w:line="276" w:lineRule="auto"/>
        <w:jc w:val="both"/>
        <w:rPr>
          <w:rFonts w:cs="Times New Roman"/>
        </w:rPr>
      </w:pPr>
      <w:r w:rsidRPr="00FA772B">
        <w:rPr>
          <w:rFonts w:cs="Times New Roman"/>
        </w:rPr>
        <w:t xml:space="preserve">Bio-medical waste shall not be stored for more than 48 hrs. </w:t>
      </w:r>
    </w:p>
    <w:p w:rsidR="0029493E" w:rsidRPr="00FA772B" w:rsidRDefault="0029493E" w:rsidP="0029493E">
      <w:pPr>
        <w:pStyle w:val="ListParagraph"/>
        <w:numPr>
          <w:ilvl w:val="0"/>
          <w:numId w:val="25"/>
        </w:numPr>
        <w:spacing w:line="276" w:lineRule="auto"/>
        <w:jc w:val="both"/>
        <w:rPr>
          <w:rFonts w:cs="Times New Roman"/>
        </w:rPr>
      </w:pPr>
      <w:r w:rsidRPr="00FA772B">
        <w:rPr>
          <w:rFonts w:cs="Times New Roman"/>
        </w:rPr>
        <w:t xml:space="preserve">Every occupier is required to set up requisite bio-medical waste treatment facilities like incinerator, autoclave, microwave system for the treatment of waste or ensure requisite treatment of waste at a common waste treatment facility. </w:t>
      </w:r>
    </w:p>
    <w:p w:rsidR="0029493E" w:rsidRPr="00FA772B" w:rsidRDefault="0029493E" w:rsidP="0029493E">
      <w:pPr>
        <w:pStyle w:val="ListParagraph"/>
        <w:numPr>
          <w:ilvl w:val="0"/>
          <w:numId w:val="25"/>
        </w:numPr>
        <w:spacing w:line="276" w:lineRule="auto"/>
        <w:jc w:val="both"/>
        <w:rPr>
          <w:rFonts w:cs="Times New Roman"/>
        </w:rPr>
      </w:pPr>
      <w:r w:rsidRPr="00FA772B">
        <w:rPr>
          <w:rFonts w:cs="Times New Roman"/>
        </w:rPr>
        <w:t xml:space="preserve">Every occupier shall make an application to the prescribed authority for grant of Authorization. </w:t>
      </w:r>
    </w:p>
    <w:p w:rsidR="0029493E" w:rsidRDefault="0029493E" w:rsidP="0029493E">
      <w:pPr>
        <w:pStyle w:val="ListParagraph"/>
        <w:numPr>
          <w:ilvl w:val="0"/>
          <w:numId w:val="25"/>
        </w:numPr>
        <w:spacing w:line="276" w:lineRule="auto"/>
        <w:jc w:val="both"/>
        <w:rPr>
          <w:rFonts w:cs="Times New Roman"/>
        </w:rPr>
      </w:pPr>
      <w:r w:rsidRPr="00FA772B">
        <w:rPr>
          <w:rFonts w:cs="Times New Roman"/>
        </w:rPr>
        <w:t>Every occupier shall maintain records related to generation, collection, reception, storage, transportation, treatment and disposal of bio-medical waste.</w:t>
      </w:r>
    </w:p>
    <w:p w:rsidR="0029493E" w:rsidRDefault="0029493E" w:rsidP="0029493E">
      <w:pPr>
        <w:spacing w:line="276" w:lineRule="auto"/>
        <w:jc w:val="both"/>
        <w:rPr>
          <w:rFonts w:cs="Times New Roman"/>
        </w:rPr>
      </w:pPr>
      <w:r w:rsidRPr="0029493E">
        <w:rPr>
          <w:rFonts w:cs="Times New Roman"/>
        </w:rPr>
        <w:t>Categories of bio-medical waste and modes of treatment</w:t>
      </w:r>
      <w:r>
        <w:rPr>
          <w:rFonts w:cs="Times New Roman"/>
        </w:rPr>
        <w:t xml:space="preserve"> according to the BIO-MEMDICAL WASTE MANAGEMENT RULES 2016.</w:t>
      </w:r>
    </w:p>
    <w:p w:rsidR="00576219" w:rsidRPr="0029493E" w:rsidRDefault="00576219" w:rsidP="0029493E">
      <w:pPr>
        <w:spacing w:line="276" w:lineRule="auto"/>
        <w:jc w:val="both"/>
        <w:rPr>
          <w:rFonts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7"/>
        <w:gridCol w:w="1440"/>
        <w:gridCol w:w="5573"/>
        <w:gridCol w:w="1811"/>
      </w:tblGrid>
      <w:tr w:rsidR="00576219" w:rsidTr="00576219">
        <w:trPr>
          <w:trHeight w:val="645"/>
          <w:jc w:val="center"/>
        </w:trPr>
        <w:tc>
          <w:tcPr>
            <w:tcW w:w="727" w:type="dxa"/>
          </w:tcPr>
          <w:p w:rsidR="00576219" w:rsidRDefault="00576219" w:rsidP="00576219">
            <w:pPr>
              <w:pStyle w:val="TableParagraph"/>
              <w:spacing w:before="190"/>
              <w:ind w:left="168" w:right="158"/>
              <w:rPr>
                <w:b/>
                <w:sz w:val="20"/>
              </w:rPr>
            </w:pPr>
            <w:r>
              <w:rPr>
                <w:b/>
                <w:sz w:val="20"/>
              </w:rPr>
              <w:t>NO.</w:t>
            </w:r>
          </w:p>
        </w:tc>
        <w:tc>
          <w:tcPr>
            <w:tcW w:w="1440" w:type="dxa"/>
          </w:tcPr>
          <w:p w:rsidR="00576219" w:rsidRDefault="00576219" w:rsidP="00576219">
            <w:pPr>
              <w:pStyle w:val="TableParagraph"/>
              <w:spacing w:before="190"/>
              <w:ind w:left="121" w:right="113"/>
              <w:rPr>
                <w:b/>
                <w:sz w:val="20"/>
              </w:rPr>
            </w:pPr>
            <w:r>
              <w:rPr>
                <w:b/>
                <w:sz w:val="20"/>
              </w:rPr>
              <w:t>CATEGORY</w:t>
            </w:r>
          </w:p>
        </w:tc>
        <w:tc>
          <w:tcPr>
            <w:tcW w:w="5573" w:type="dxa"/>
          </w:tcPr>
          <w:p w:rsidR="00576219" w:rsidRDefault="00576219" w:rsidP="00576219">
            <w:pPr>
              <w:pStyle w:val="TableParagraph"/>
              <w:spacing w:before="190"/>
              <w:ind w:left="1820"/>
              <w:jc w:val="left"/>
              <w:rPr>
                <w:b/>
                <w:sz w:val="20"/>
              </w:rPr>
            </w:pPr>
            <w:r>
              <w:rPr>
                <w:b/>
                <w:sz w:val="20"/>
              </w:rPr>
              <w:t>WASTE CATEGORY</w:t>
            </w:r>
          </w:p>
        </w:tc>
        <w:tc>
          <w:tcPr>
            <w:tcW w:w="1811" w:type="dxa"/>
          </w:tcPr>
          <w:p w:rsidR="00576219" w:rsidRDefault="00576219" w:rsidP="00576219">
            <w:pPr>
              <w:pStyle w:val="TableParagraph"/>
              <w:spacing w:before="58" w:line="276" w:lineRule="auto"/>
              <w:ind w:left="404" w:right="257" w:hanging="119"/>
              <w:jc w:val="left"/>
              <w:rPr>
                <w:b/>
                <w:sz w:val="20"/>
              </w:rPr>
            </w:pPr>
            <w:r>
              <w:rPr>
                <w:b/>
                <w:sz w:val="20"/>
              </w:rPr>
              <w:t>METHOD OF DISPOSAL</w:t>
            </w:r>
          </w:p>
        </w:tc>
      </w:tr>
      <w:tr w:rsidR="00576219" w:rsidTr="00576219">
        <w:trPr>
          <w:trHeight w:val="644"/>
          <w:jc w:val="center"/>
        </w:trPr>
        <w:tc>
          <w:tcPr>
            <w:tcW w:w="727" w:type="dxa"/>
          </w:tcPr>
          <w:p w:rsidR="00576219" w:rsidRDefault="00576219" w:rsidP="00576219">
            <w:pPr>
              <w:pStyle w:val="TableParagraph"/>
              <w:spacing w:before="187"/>
              <w:ind w:left="9"/>
              <w:rPr>
                <w:sz w:val="20"/>
              </w:rPr>
            </w:pPr>
            <w:r>
              <w:rPr>
                <w:sz w:val="20"/>
              </w:rPr>
              <w:t>1</w:t>
            </w:r>
          </w:p>
        </w:tc>
        <w:tc>
          <w:tcPr>
            <w:tcW w:w="1440" w:type="dxa"/>
          </w:tcPr>
          <w:p w:rsidR="00576219" w:rsidRDefault="00576219" w:rsidP="00576219">
            <w:pPr>
              <w:pStyle w:val="TableParagraph"/>
              <w:spacing w:before="187"/>
              <w:ind w:left="121" w:right="111"/>
              <w:rPr>
                <w:sz w:val="20"/>
              </w:rPr>
            </w:pPr>
            <w:r>
              <w:rPr>
                <w:sz w:val="20"/>
              </w:rPr>
              <w:t>No. 1</w:t>
            </w:r>
          </w:p>
        </w:tc>
        <w:tc>
          <w:tcPr>
            <w:tcW w:w="5573" w:type="dxa"/>
          </w:tcPr>
          <w:p w:rsidR="00576219" w:rsidRDefault="00576219" w:rsidP="00576219">
            <w:pPr>
              <w:pStyle w:val="TableParagraph"/>
              <w:spacing w:before="56"/>
              <w:ind w:left="115"/>
              <w:jc w:val="left"/>
              <w:rPr>
                <w:b/>
                <w:sz w:val="20"/>
              </w:rPr>
            </w:pPr>
            <w:r>
              <w:rPr>
                <w:b/>
                <w:sz w:val="20"/>
              </w:rPr>
              <w:t>Human anatomical waste</w:t>
            </w:r>
          </w:p>
          <w:p w:rsidR="00576219" w:rsidRDefault="00576219" w:rsidP="00576219">
            <w:pPr>
              <w:pStyle w:val="TableParagraph"/>
              <w:spacing w:before="33"/>
              <w:ind w:left="115"/>
              <w:jc w:val="left"/>
              <w:rPr>
                <w:sz w:val="20"/>
              </w:rPr>
            </w:pPr>
            <w:r>
              <w:rPr>
                <w:sz w:val="20"/>
              </w:rPr>
              <w:t>(human tissues, organs, body parts)</w:t>
            </w:r>
          </w:p>
        </w:tc>
        <w:tc>
          <w:tcPr>
            <w:tcW w:w="1811" w:type="dxa"/>
          </w:tcPr>
          <w:p w:rsidR="00576219" w:rsidRDefault="00576219" w:rsidP="00576219">
            <w:pPr>
              <w:pStyle w:val="TableParagraph"/>
              <w:spacing w:before="187"/>
              <w:ind w:left="401" w:right="392"/>
              <w:rPr>
                <w:sz w:val="20"/>
              </w:rPr>
            </w:pPr>
            <w:r>
              <w:rPr>
                <w:sz w:val="20"/>
              </w:rPr>
              <w:t>Incineration</w:t>
            </w:r>
          </w:p>
        </w:tc>
      </w:tr>
      <w:tr w:rsidR="00576219" w:rsidTr="00576219">
        <w:trPr>
          <w:trHeight w:val="1438"/>
          <w:jc w:val="center"/>
        </w:trPr>
        <w:tc>
          <w:tcPr>
            <w:tcW w:w="727" w:type="dxa"/>
          </w:tcPr>
          <w:p w:rsidR="00576219" w:rsidRDefault="00576219" w:rsidP="00576219">
            <w:pPr>
              <w:pStyle w:val="TableParagraph"/>
              <w:spacing w:before="0"/>
              <w:jc w:val="left"/>
              <w:rPr>
                <w:b/>
              </w:rPr>
            </w:pPr>
          </w:p>
          <w:p w:rsidR="00576219" w:rsidRDefault="00576219" w:rsidP="00576219">
            <w:pPr>
              <w:pStyle w:val="TableParagraph"/>
              <w:spacing w:before="9"/>
              <w:jc w:val="left"/>
              <w:rPr>
                <w:b/>
                <w:sz w:val="28"/>
              </w:rPr>
            </w:pPr>
          </w:p>
          <w:p w:rsidR="00576219" w:rsidRDefault="00576219" w:rsidP="00576219">
            <w:pPr>
              <w:pStyle w:val="TableParagraph"/>
              <w:spacing w:before="0"/>
              <w:ind w:left="9"/>
              <w:rPr>
                <w:sz w:val="20"/>
              </w:rPr>
            </w:pPr>
            <w:r>
              <w:rPr>
                <w:sz w:val="20"/>
              </w:rPr>
              <w:t>2</w:t>
            </w:r>
          </w:p>
        </w:tc>
        <w:tc>
          <w:tcPr>
            <w:tcW w:w="1440" w:type="dxa"/>
          </w:tcPr>
          <w:p w:rsidR="00576219" w:rsidRDefault="00576219" w:rsidP="00576219">
            <w:pPr>
              <w:pStyle w:val="TableParagraph"/>
              <w:spacing w:before="0"/>
              <w:jc w:val="left"/>
              <w:rPr>
                <w:b/>
              </w:rPr>
            </w:pPr>
          </w:p>
          <w:p w:rsidR="00576219" w:rsidRDefault="00576219" w:rsidP="00576219">
            <w:pPr>
              <w:pStyle w:val="TableParagraph"/>
              <w:spacing w:before="9"/>
              <w:jc w:val="left"/>
              <w:rPr>
                <w:b/>
                <w:sz w:val="28"/>
              </w:rPr>
            </w:pPr>
          </w:p>
          <w:p w:rsidR="00576219" w:rsidRDefault="00576219" w:rsidP="00576219">
            <w:pPr>
              <w:pStyle w:val="TableParagraph"/>
              <w:spacing w:before="0"/>
              <w:ind w:left="121" w:right="111"/>
              <w:rPr>
                <w:sz w:val="20"/>
              </w:rPr>
            </w:pPr>
            <w:r>
              <w:rPr>
                <w:sz w:val="20"/>
              </w:rPr>
              <w:t>No. 2</w:t>
            </w:r>
          </w:p>
        </w:tc>
        <w:tc>
          <w:tcPr>
            <w:tcW w:w="5573" w:type="dxa"/>
          </w:tcPr>
          <w:p w:rsidR="00576219" w:rsidRDefault="00576219" w:rsidP="00576219">
            <w:pPr>
              <w:pStyle w:val="TableParagraph"/>
              <w:spacing w:before="58"/>
              <w:ind w:left="115"/>
              <w:jc w:val="both"/>
              <w:rPr>
                <w:b/>
                <w:sz w:val="20"/>
              </w:rPr>
            </w:pPr>
            <w:r>
              <w:rPr>
                <w:b/>
                <w:sz w:val="20"/>
              </w:rPr>
              <w:t>Animal waste</w:t>
            </w:r>
          </w:p>
          <w:p w:rsidR="00576219" w:rsidRDefault="00576219" w:rsidP="00576219">
            <w:pPr>
              <w:pStyle w:val="TableParagraph"/>
              <w:spacing w:before="32" w:line="276" w:lineRule="auto"/>
              <w:ind w:left="115" w:right="99"/>
              <w:jc w:val="both"/>
              <w:rPr>
                <w:sz w:val="20"/>
              </w:rPr>
            </w:pPr>
            <w:r>
              <w:rPr>
                <w:sz w:val="20"/>
              </w:rPr>
              <w:t>(animal tissues, organs, body parts carcasses, bleeding parts, fluid, blood and experimental animals used in research, waste generated by veterinary hospitals colleges, discharge from hospitals animal houses)</w:t>
            </w:r>
          </w:p>
        </w:tc>
        <w:tc>
          <w:tcPr>
            <w:tcW w:w="1811" w:type="dxa"/>
          </w:tcPr>
          <w:p w:rsidR="00576219" w:rsidRDefault="00576219" w:rsidP="00576219">
            <w:pPr>
              <w:pStyle w:val="TableParagraph"/>
              <w:spacing w:before="0"/>
              <w:jc w:val="left"/>
              <w:rPr>
                <w:b/>
              </w:rPr>
            </w:pPr>
          </w:p>
          <w:p w:rsidR="00576219" w:rsidRDefault="00576219" w:rsidP="00576219">
            <w:pPr>
              <w:pStyle w:val="TableParagraph"/>
              <w:spacing w:before="9"/>
              <w:jc w:val="left"/>
              <w:rPr>
                <w:b/>
                <w:sz w:val="28"/>
              </w:rPr>
            </w:pPr>
          </w:p>
          <w:p w:rsidR="00576219" w:rsidRDefault="00576219" w:rsidP="00576219">
            <w:pPr>
              <w:pStyle w:val="TableParagraph"/>
              <w:spacing w:before="0"/>
              <w:ind w:left="401" w:right="392"/>
              <w:rPr>
                <w:sz w:val="20"/>
              </w:rPr>
            </w:pPr>
            <w:r>
              <w:rPr>
                <w:sz w:val="20"/>
              </w:rPr>
              <w:t>Incineration</w:t>
            </w:r>
          </w:p>
        </w:tc>
      </w:tr>
      <w:tr w:rsidR="00576219" w:rsidTr="00576219">
        <w:trPr>
          <w:trHeight w:val="1703"/>
          <w:jc w:val="center"/>
        </w:trPr>
        <w:tc>
          <w:tcPr>
            <w:tcW w:w="727" w:type="dxa"/>
          </w:tcPr>
          <w:p w:rsidR="00576219" w:rsidRDefault="00576219" w:rsidP="00576219">
            <w:pPr>
              <w:pStyle w:val="TableParagraph"/>
              <w:spacing w:before="0"/>
              <w:jc w:val="left"/>
              <w:rPr>
                <w:b/>
              </w:rPr>
            </w:pPr>
          </w:p>
          <w:p w:rsidR="00576219" w:rsidRDefault="00576219" w:rsidP="00576219">
            <w:pPr>
              <w:pStyle w:val="TableParagraph"/>
              <w:spacing w:before="0"/>
              <w:jc w:val="left"/>
              <w:rPr>
                <w:b/>
              </w:rPr>
            </w:pPr>
          </w:p>
          <w:p w:rsidR="00576219" w:rsidRDefault="00576219" w:rsidP="00576219">
            <w:pPr>
              <w:pStyle w:val="TableParagraph"/>
              <w:spacing w:before="3"/>
              <w:jc w:val="left"/>
              <w:rPr>
                <w:b/>
                <w:sz w:val="18"/>
              </w:rPr>
            </w:pPr>
          </w:p>
          <w:p w:rsidR="00576219" w:rsidRDefault="00576219" w:rsidP="00576219">
            <w:pPr>
              <w:pStyle w:val="TableParagraph"/>
              <w:spacing w:before="0"/>
              <w:ind w:left="9"/>
              <w:rPr>
                <w:sz w:val="20"/>
              </w:rPr>
            </w:pPr>
            <w:r>
              <w:rPr>
                <w:sz w:val="20"/>
              </w:rPr>
              <w:t>3</w:t>
            </w:r>
          </w:p>
        </w:tc>
        <w:tc>
          <w:tcPr>
            <w:tcW w:w="1440" w:type="dxa"/>
          </w:tcPr>
          <w:p w:rsidR="00576219" w:rsidRDefault="00576219" w:rsidP="00576219">
            <w:pPr>
              <w:pStyle w:val="TableParagraph"/>
              <w:spacing w:before="0"/>
              <w:jc w:val="left"/>
              <w:rPr>
                <w:b/>
              </w:rPr>
            </w:pPr>
          </w:p>
          <w:p w:rsidR="00576219" w:rsidRDefault="00576219" w:rsidP="00576219">
            <w:pPr>
              <w:pStyle w:val="TableParagraph"/>
              <w:spacing w:before="0"/>
              <w:jc w:val="left"/>
              <w:rPr>
                <w:b/>
              </w:rPr>
            </w:pPr>
          </w:p>
          <w:p w:rsidR="00576219" w:rsidRDefault="00576219" w:rsidP="00576219">
            <w:pPr>
              <w:pStyle w:val="TableParagraph"/>
              <w:spacing w:before="3"/>
              <w:jc w:val="left"/>
              <w:rPr>
                <w:b/>
                <w:sz w:val="18"/>
              </w:rPr>
            </w:pPr>
          </w:p>
          <w:p w:rsidR="00576219" w:rsidRDefault="00576219" w:rsidP="00576219">
            <w:pPr>
              <w:pStyle w:val="TableParagraph"/>
              <w:spacing w:before="0"/>
              <w:ind w:left="121" w:right="111"/>
              <w:rPr>
                <w:sz w:val="20"/>
              </w:rPr>
            </w:pPr>
            <w:r>
              <w:rPr>
                <w:sz w:val="20"/>
              </w:rPr>
              <w:t>No. 3</w:t>
            </w:r>
          </w:p>
        </w:tc>
        <w:tc>
          <w:tcPr>
            <w:tcW w:w="5573" w:type="dxa"/>
          </w:tcPr>
          <w:p w:rsidR="00576219" w:rsidRDefault="00576219" w:rsidP="00576219">
            <w:pPr>
              <w:pStyle w:val="TableParagraph"/>
              <w:spacing w:before="58"/>
              <w:ind w:left="115"/>
              <w:jc w:val="both"/>
              <w:rPr>
                <w:b/>
                <w:sz w:val="20"/>
              </w:rPr>
            </w:pPr>
            <w:r>
              <w:rPr>
                <w:b/>
                <w:sz w:val="20"/>
              </w:rPr>
              <w:t>Microbiology &amp; biotechnology waste</w:t>
            </w:r>
          </w:p>
          <w:p w:rsidR="00576219" w:rsidRDefault="00576219" w:rsidP="00576219">
            <w:pPr>
              <w:pStyle w:val="TableParagraph"/>
              <w:spacing w:before="32" w:line="276" w:lineRule="auto"/>
              <w:ind w:left="115" w:right="101"/>
              <w:jc w:val="both"/>
              <w:rPr>
                <w:sz w:val="20"/>
              </w:rPr>
            </w:pPr>
            <w:r>
              <w:rPr>
                <w:sz w:val="20"/>
              </w:rPr>
              <w:t>(wastes from laboratory cultures, stocks or specimens of micro- organism live or attenuated vaccines, human and animal cell culture used in research and infectious agents from research and industrial laboratories, wastes from production of biologicals toxins, dishes and levices used for transfer of cultures)</w:t>
            </w:r>
          </w:p>
        </w:tc>
        <w:tc>
          <w:tcPr>
            <w:tcW w:w="1811" w:type="dxa"/>
          </w:tcPr>
          <w:p w:rsidR="00576219" w:rsidRDefault="00576219" w:rsidP="00576219">
            <w:pPr>
              <w:pStyle w:val="TableParagraph"/>
              <w:spacing w:before="0"/>
              <w:jc w:val="left"/>
              <w:rPr>
                <w:b/>
              </w:rPr>
            </w:pPr>
          </w:p>
          <w:p w:rsidR="00576219" w:rsidRDefault="00576219" w:rsidP="00576219">
            <w:pPr>
              <w:pStyle w:val="TableParagraph"/>
              <w:spacing w:before="0"/>
              <w:jc w:val="left"/>
              <w:rPr>
                <w:b/>
              </w:rPr>
            </w:pPr>
          </w:p>
          <w:p w:rsidR="00576219" w:rsidRDefault="00576219" w:rsidP="00576219">
            <w:pPr>
              <w:pStyle w:val="TableParagraph"/>
              <w:spacing w:before="3"/>
              <w:jc w:val="left"/>
              <w:rPr>
                <w:b/>
                <w:sz w:val="18"/>
              </w:rPr>
            </w:pPr>
          </w:p>
          <w:p w:rsidR="00576219" w:rsidRDefault="00576219" w:rsidP="00576219">
            <w:pPr>
              <w:pStyle w:val="TableParagraph"/>
              <w:spacing w:before="0" w:line="276" w:lineRule="auto"/>
              <w:ind w:left="510" w:right="355" w:hanging="129"/>
              <w:jc w:val="left"/>
              <w:rPr>
                <w:sz w:val="20"/>
              </w:rPr>
            </w:pPr>
            <w:r>
              <w:rPr>
                <w:sz w:val="20"/>
              </w:rPr>
              <w:t>Autoclaving/ shredding</w:t>
            </w:r>
          </w:p>
        </w:tc>
      </w:tr>
      <w:tr w:rsidR="00576219" w:rsidTr="00576219">
        <w:trPr>
          <w:trHeight w:val="909"/>
          <w:jc w:val="center"/>
        </w:trPr>
        <w:tc>
          <w:tcPr>
            <w:tcW w:w="727" w:type="dxa"/>
          </w:tcPr>
          <w:p w:rsidR="00576219" w:rsidRDefault="00576219" w:rsidP="00576219">
            <w:pPr>
              <w:pStyle w:val="TableParagraph"/>
              <w:spacing w:before="9"/>
              <w:jc w:val="left"/>
              <w:rPr>
                <w:b/>
                <w:sz w:val="27"/>
              </w:rPr>
            </w:pPr>
          </w:p>
          <w:p w:rsidR="00576219" w:rsidRDefault="00576219" w:rsidP="00576219">
            <w:pPr>
              <w:pStyle w:val="TableParagraph"/>
              <w:spacing w:before="0"/>
              <w:ind w:left="9"/>
              <w:rPr>
                <w:sz w:val="20"/>
              </w:rPr>
            </w:pPr>
            <w:r>
              <w:rPr>
                <w:sz w:val="20"/>
              </w:rPr>
              <w:t>4</w:t>
            </w:r>
          </w:p>
        </w:tc>
        <w:tc>
          <w:tcPr>
            <w:tcW w:w="1440" w:type="dxa"/>
          </w:tcPr>
          <w:p w:rsidR="00576219" w:rsidRDefault="00576219" w:rsidP="00576219">
            <w:pPr>
              <w:pStyle w:val="TableParagraph"/>
              <w:spacing w:before="9"/>
              <w:jc w:val="left"/>
              <w:rPr>
                <w:b/>
                <w:sz w:val="27"/>
              </w:rPr>
            </w:pPr>
          </w:p>
          <w:p w:rsidR="00576219" w:rsidRDefault="00576219" w:rsidP="00576219">
            <w:pPr>
              <w:pStyle w:val="TableParagraph"/>
              <w:spacing w:before="0"/>
              <w:ind w:left="121" w:right="111"/>
              <w:rPr>
                <w:sz w:val="20"/>
              </w:rPr>
            </w:pPr>
            <w:r>
              <w:rPr>
                <w:sz w:val="20"/>
              </w:rPr>
              <w:t>No. 4</w:t>
            </w:r>
          </w:p>
        </w:tc>
        <w:tc>
          <w:tcPr>
            <w:tcW w:w="5573" w:type="dxa"/>
          </w:tcPr>
          <w:p w:rsidR="00576219" w:rsidRDefault="00576219" w:rsidP="00576219">
            <w:pPr>
              <w:pStyle w:val="TableParagraph"/>
              <w:spacing w:before="58"/>
              <w:ind w:left="115"/>
              <w:jc w:val="left"/>
              <w:rPr>
                <w:b/>
                <w:sz w:val="20"/>
              </w:rPr>
            </w:pPr>
            <w:r>
              <w:rPr>
                <w:b/>
                <w:sz w:val="20"/>
              </w:rPr>
              <w:t>Waste sharps</w:t>
            </w:r>
          </w:p>
          <w:p w:rsidR="00576219" w:rsidRDefault="00576219" w:rsidP="00576219">
            <w:pPr>
              <w:pStyle w:val="TableParagraph"/>
              <w:spacing w:before="31" w:line="276" w:lineRule="auto"/>
              <w:ind w:left="115"/>
              <w:jc w:val="left"/>
              <w:rPr>
                <w:sz w:val="20"/>
              </w:rPr>
            </w:pPr>
            <w:r>
              <w:rPr>
                <w:sz w:val="20"/>
              </w:rPr>
              <w:t>(needles, syringes, scalpels, blades, glass, etc. That may cause puncture and cuts. This included both used and unused sharps)</w:t>
            </w:r>
          </w:p>
        </w:tc>
        <w:tc>
          <w:tcPr>
            <w:tcW w:w="1811" w:type="dxa"/>
          </w:tcPr>
          <w:p w:rsidR="00576219" w:rsidRDefault="00576219" w:rsidP="00576219">
            <w:pPr>
              <w:pStyle w:val="TableParagraph"/>
              <w:spacing w:before="9"/>
              <w:jc w:val="left"/>
              <w:rPr>
                <w:b/>
                <w:sz w:val="27"/>
              </w:rPr>
            </w:pPr>
          </w:p>
          <w:p w:rsidR="00576219" w:rsidRDefault="00576219" w:rsidP="00576219">
            <w:pPr>
              <w:pStyle w:val="TableParagraph"/>
              <w:spacing w:before="0" w:line="276" w:lineRule="auto"/>
              <w:ind w:left="509" w:right="355" w:hanging="128"/>
              <w:jc w:val="left"/>
              <w:rPr>
                <w:sz w:val="20"/>
              </w:rPr>
            </w:pPr>
            <w:r>
              <w:rPr>
                <w:sz w:val="20"/>
              </w:rPr>
              <w:t>Autoclaving/ shredding</w:t>
            </w:r>
          </w:p>
        </w:tc>
      </w:tr>
      <w:tr w:rsidR="00576219" w:rsidTr="00576219">
        <w:trPr>
          <w:trHeight w:val="909"/>
          <w:jc w:val="center"/>
        </w:trPr>
        <w:tc>
          <w:tcPr>
            <w:tcW w:w="727" w:type="dxa"/>
          </w:tcPr>
          <w:p w:rsidR="00576219" w:rsidRDefault="00576219" w:rsidP="00576219">
            <w:pPr>
              <w:pStyle w:val="TableParagraph"/>
              <w:spacing w:before="9"/>
              <w:jc w:val="left"/>
              <w:rPr>
                <w:b/>
                <w:sz w:val="27"/>
              </w:rPr>
            </w:pPr>
          </w:p>
          <w:p w:rsidR="00576219" w:rsidRDefault="00576219" w:rsidP="00576219">
            <w:pPr>
              <w:pStyle w:val="TableParagraph"/>
              <w:spacing w:before="0"/>
              <w:ind w:left="9"/>
              <w:rPr>
                <w:sz w:val="20"/>
              </w:rPr>
            </w:pPr>
            <w:r>
              <w:rPr>
                <w:sz w:val="20"/>
              </w:rPr>
              <w:t>5</w:t>
            </w:r>
          </w:p>
        </w:tc>
        <w:tc>
          <w:tcPr>
            <w:tcW w:w="1440" w:type="dxa"/>
          </w:tcPr>
          <w:p w:rsidR="00576219" w:rsidRDefault="00576219" w:rsidP="00576219">
            <w:pPr>
              <w:pStyle w:val="TableParagraph"/>
              <w:spacing w:before="9"/>
              <w:jc w:val="left"/>
              <w:rPr>
                <w:b/>
                <w:sz w:val="27"/>
              </w:rPr>
            </w:pPr>
          </w:p>
          <w:p w:rsidR="00576219" w:rsidRDefault="00576219" w:rsidP="00576219">
            <w:pPr>
              <w:pStyle w:val="TableParagraph"/>
              <w:spacing w:before="0"/>
              <w:ind w:left="121" w:right="111"/>
              <w:rPr>
                <w:sz w:val="20"/>
              </w:rPr>
            </w:pPr>
            <w:r>
              <w:rPr>
                <w:sz w:val="20"/>
              </w:rPr>
              <w:t>No. 5</w:t>
            </w:r>
          </w:p>
        </w:tc>
        <w:tc>
          <w:tcPr>
            <w:tcW w:w="5573" w:type="dxa"/>
          </w:tcPr>
          <w:p w:rsidR="00576219" w:rsidRDefault="00576219" w:rsidP="00576219">
            <w:pPr>
              <w:pStyle w:val="TableParagraph"/>
              <w:spacing w:before="58"/>
              <w:ind w:left="115"/>
              <w:jc w:val="left"/>
              <w:rPr>
                <w:b/>
                <w:sz w:val="20"/>
              </w:rPr>
            </w:pPr>
            <w:r>
              <w:rPr>
                <w:b/>
                <w:sz w:val="20"/>
              </w:rPr>
              <w:t>Discarded medical and Cytotoxic drugs</w:t>
            </w:r>
          </w:p>
          <w:p w:rsidR="00576219" w:rsidRDefault="00576219" w:rsidP="00576219">
            <w:pPr>
              <w:pStyle w:val="TableParagraph"/>
              <w:spacing w:before="31" w:line="276" w:lineRule="auto"/>
              <w:ind w:left="115"/>
              <w:jc w:val="left"/>
              <w:rPr>
                <w:sz w:val="20"/>
              </w:rPr>
            </w:pPr>
            <w:r>
              <w:rPr>
                <w:sz w:val="20"/>
              </w:rPr>
              <w:t>(wastes comprising or outdated, contaminated and discarded medicines)</w:t>
            </w:r>
          </w:p>
        </w:tc>
        <w:tc>
          <w:tcPr>
            <w:tcW w:w="1811" w:type="dxa"/>
          </w:tcPr>
          <w:p w:rsidR="00576219" w:rsidRDefault="00576219" w:rsidP="00576219">
            <w:pPr>
              <w:pStyle w:val="TableParagraph"/>
              <w:spacing w:before="0"/>
              <w:jc w:val="left"/>
              <w:rPr>
                <w:b/>
              </w:rPr>
            </w:pPr>
          </w:p>
          <w:p w:rsidR="00576219" w:rsidRDefault="00576219" w:rsidP="00576219">
            <w:pPr>
              <w:pStyle w:val="TableParagraph"/>
              <w:spacing w:before="3"/>
              <w:jc w:val="left"/>
              <w:rPr>
                <w:b/>
                <w:sz w:val="17"/>
              </w:rPr>
            </w:pPr>
          </w:p>
          <w:p w:rsidR="00576219" w:rsidRDefault="00576219" w:rsidP="00576219">
            <w:pPr>
              <w:pStyle w:val="TableParagraph"/>
              <w:spacing w:before="0"/>
              <w:ind w:left="401" w:right="392"/>
              <w:rPr>
                <w:sz w:val="20"/>
              </w:rPr>
            </w:pPr>
            <w:r>
              <w:rPr>
                <w:sz w:val="20"/>
              </w:rPr>
              <w:t>Incineration</w:t>
            </w:r>
          </w:p>
        </w:tc>
      </w:tr>
      <w:tr w:rsidR="00576219" w:rsidTr="00576219">
        <w:trPr>
          <w:trHeight w:val="1174"/>
          <w:jc w:val="center"/>
        </w:trPr>
        <w:tc>
          <w:tcPr>
            <w:tcW w:w="727" w:type="dxa"/>
          </w:tcPr>
          <w:p w:rsidR="00576219" w:rsidRDefault="00576219" w:rsidP="00576219">
            <w:pPr>
              <w:pStyle w:val="TableParagraph"/>
              <w:spacing w:before="0"/>
              <w:jc w:val="left"/>
              <w:rPr>
                <w:b/>
              </w:rPr>
            </w:pPr>
          </w:p>
          <w:p w:rsidR="00576219" w:rsidRDefault="00576219" w:rsidP="00576219">
            <w:pPr>
              <w:pStyle w:val="TableParagraph"/>
              <w:spacing w:before="4"/>
              <w:jc w:val="left"/>
              <w:rPr>
                <w:b/>
                <w:sz w:val="17"/>
              </w:rPr>
            </w:pPr>
          </w:p>
          <w:p w:rsidR="00576219" w:rsidRDefault="00576219" w:rsidP="00576219">
            <w:pPr>
              <w:pStyle w:val="TableParagraph"/>
              <w:spacing w:before="0"/>
              <w:ind w:left="9"/>
              <w:rPr>
                <w:sz w:val="20"/>
              </w:rPr>
            </w:pPr>
            <w:r>
              <w:rPr>
                <w:sz w:val="20"/>
              </w:rPr>
              <w:t>6</w:t>
            </w:r>
          </w:p>
        </w:tc>
        <w:tc>
          <w:tcPr>
            <w:tcW w:w="1440" w:type="dxa"/>
          </w:tcPr>
          <w:p w:rsidR="00576219" w:rsidRDefault="00576219" w:rsidP="00576219">
            <w:pPr>
              <w:pStyle w:val="TableParagraph"/>
              <w:spacing w:before="0"/>
              <w:jc w:val="left"/>
              <w:rPr>
                <w:b/>
              </w:rPr>
            </w:pPr>
          </w:p>
          <w:p w:rsidR="00576219" w:rsidRDefault="00576219" w:rsidP="00576219">
            <w:pPr>
              <w:pStyle w:val="TableParagraph"/>
              <w:spacing w:before="4"/>
              <w:jc w:val="left"/>
              <w:rPr>
                <w:b/>
                <w:sz w:val="17"/>
              </w:rPr>
            </w:pPr>
          </w:p>
          <w:p w:rsidR="00576219" w:rsidRDefault="00576219" w:rsidP="00576219">
            <w:pPr>
              <w:pStyle w:val="TableParagraph"/>
              <w:spacing w:before="0"/>
              <w:ind w:left="121" w:right="111"/>
              <w:rPr>
                <w:sz w:val="20"/>
              </w:rPr>
            </w:pPr>
            <w:r>
              <w:rPr>
                <w:sz w:val="20"/>
              </w:rPr>
              <w:t>No. 6</w:t>
            </w:r>
          </w:p>
        </w:tc>
        <w:tc>
          <w:tcPr>
            <w:tcW w:w="5573" w:type="dxa"/>
          </w:tcPr>
          <w:p w:rsidR="00576219" w:rsidRDefault="00576219" w:rsidP="00576219">
            <w:pPr>
              <w:pStyle w:val="TableParagraph"/>
              <w:spacing w:before="58"/>
              <w:ind w:left="115"/>
              <w:jc w:val="both"/>
              <w:rPr>
                <w:b/>
                <w:sz w:val="20"/>
              </w:rPr>
            </w:pPr>
            <w:r>
              <w:rPr>
                <w:b/>
                <w:sz w:val="20"/>
              </w:rPr>
              <w:t>Soiled waste</w:t>
            </w:r>
          </w:p>
          <w:p w:rsidR="00576219" w:rsidRDefault="00576219" w:rsidP="00576219">
            <w:pPr>
              <w:pStyle w:val="TableParagraph"/>
              <w:spacing w:before="31" w:line="276" w:lineRule="auto"/>
              <w:ind w:left="115" w:right="99"/>
              <w:jc w:val="both"/>
              <w:rPr>
                <w:sz w:val="20"/>
              </w:rPr>
            </w:pPr>
            <w:r>
              <w:rPr>
                <w:sz w:val="20"/>
              </w:rPr>
              <w:t>(items contaminated with blood, and body, fluids including cotton, dressings, soiled plaster casts, lines beddings, other material contaminated with blood)</w:t>
            </w:r>
          </w:p>
        </w:tc>
        <w:tc>
          <w:tcPr>
            <w:tcW w:w="1811" w:type="dxa"/>
          </w:tcPr>
          <w:p w:rsidR="00576219" w:rsidRDefault="00576219" w:rsidP="00576219">
            <w:pPr>
              <w:pStyle w:val="TableParagraph"/>
              <w:spacing w:before="0"/>
              <w:jc w:val="left"/>
              <w:rPr>
                <w:b/>
              </w:rPr>
            </w:pPr>
          </w:p>
          <w:p w:rsidR="00576219" w:rsidRDefault="00576219" w:rsidP="00576219">
            <w:pPr>
              <w:pStyle w:val="TableParagraph"/>
              <w:spacing w:before="9"/>
              <w:jc w:val="left"/>
              <w:rPr>
                <w:b/>
                <w:sz w:val="28"/>
              </w:rPr>
            </w:pPr>
          </w:p>
          <w:p w:rsidR="00576219" w:rsidRDefault="00576219" w:rsidP="00576219">
            <w:pPr>
              <w:pStyle w:val="TableParagraph"/>
              <w:spacing w:before="0"/>
              <w:ind w:left="401" w:right="392"/>
              <w:rPr>
                <w:sz w:val="20"/>
              </w:rPr>
            </w:pPr>
            <w:r>
              <w:rPr>
                <w:sz w:val="20"/>
              </w:rPr>
              <w:t>Incineration</w:t>
            </w:r>
          </w:p>
        </w:tc>
      </w:tr>
      <w:tr w:rsidR="00576219" w:rsidTr="00576219">
        <w:trPr>
          <w:trHeight w:val="909"/>
          <w:jc w:val="center"/>
        </w:trPr>
        <w:tc>
          <w:tcPr>
            <w:tcW w:w="727" w:type="dxa"/>
          </w:tcPr>
          <w:p w:rsidR="00576219" w:rsidRDefault="00576219" w:rsidP="00576219">
            <w:pPr>
              <w:pStyle w:val="TableParagraph"/>
              <w:spacing w:before="9"/>
              <w:jc w:val="left"/>
              <w:rPr>
                <w:b/>
                <w:sz w:val="27"/>
              </w:rPr>
            </w:pPr>
          </w:p>
          <w:p w:rsidR="00576219" w:rsidRDefault="00576219" w:rsidP="00576219">
            <w:pPr>
              <w:pStyle w:val="TableParagraph"/>
              <w:spacing w:before="0"/>
              <w:ind w:left="9"/>
              <w:rPr>
                <w:sz w:val="20"/>
              </w:rPr>
            </w:pPr>
            <w:r>
              <w:rPr>
                <w:sz w:val="20"/>
              </w:rPr>
              <w:t>7</w:t>
            </w:r>
          </w:p>
        </w:tc>
        <w:tc>
          <w:tcPr>
            <w:tcW w:w="1440" w:type="dxa"/>
          </w:tcPr>
          <w:p w:rsidR="00576219" w:rsidRDefault="00576219" w:rsidP="00576219">
            <w:pPr>
              <w:pStyle w:val="TableParagraph"/>
              <w:spacing w:before="9"/>
              <w:jc w:val="left"/>
              <w:rPr>
                <w:b/>
                <w:sz w:val="27"/>
              </w:rPr>
            </w:pPr>
          </w:p>
          <w:p w:rsidR="00576219" w:rsidRDefault="00576219" w:rsidP="00576219">
            <w:pPr>
              <w:pStyle w:val="TableParagraph"/>
              <w:spacing w:before="0"/>
              <w:ind w:left="121" w:right="111"/>
              <w:rPr>
                <w:sz w:val="20"/>
              </w:rPr>
            </w:pPr>
            <w:r>
              <w:rPr>
                <w:sz w:val="20"/>
              </w:rPr>
              <w:t>No. 7</w:t>
            </w:r>
          </w:p>
        </w:tc>
        <w:tc>
          <w:tcPr>
            <w:tcW w:w="5573" w:type="dxa"/>
          </w:tcPr>
          <w:p w:rsidR="00576219" w:rsidRDefault="00576219" w:rsidP="00576219">
            <w:pPr>
              <w:pStyle w:val="TableParagraph"/>
              <w:spacing w:before="58"/>
              <w:ind w:left="115"/>
              <w:jc w:val="left"/>
              <w:rPr>
                <w:b/>
                <w:sz w:val="20"/>
              </w:rPr>
            </w:pPr>
            <w:r>
              <w:rPr>
                <w:b/>
                <w:sz w:val="20"/>
              </w:rPr>
              <w:t>Solid waste</w:t>
            </w:r>
          </w:p>
          <w:p w:rsidR="00576219" w:rsidRDefault="00576219" w:rsidP="00576219">
            <w:pPr>
              <w:pStyle w:val="TableParagraph"/>
              <w:spacing w:before="31" w:line="276" w:lineRule="auto"/>
              <w:ind w:left="115" w:right="58"/>
              <w:jc w:val="left"/>
              <w:rPr>
                <w:sz w:val="20"/>
              </w:rPr>
            </w:pPr>
            <w:r>
              <w:rPr>
                <w:sz w:val="20"/>
              </w:rPr>
              <w:t>(wastes generated from disposable items other than the waste sharps such as tubings, catheters, in travenous sets etc.)</w:t>
            </w:r>
          </w:p>
        </w:tc>
        <w:tc>
          <w:tcPr>
            <w:tcW w:w="1811" w:type="dxa"/>
          </w:tcPr>
          <w:p w:rsidR="00576219" w:rsidRDefault="00576219" w:rsidP="00576219">
            <w:pPr>
              <w:pStyle w:val="TableParagraph"/>
              <w:spacing w:before="9"/>
              <w:jc w:val="left"/>
              <w:rPr>
                <w:b/>
                <w:sz w:val="27"/>
              </w:rPr>
            </w:pPr>
          </w:p>
          <w:p w:rsidR="00576219" w:rsidRDefault="00576219" w:rsidP="00576219">
            <w:pPr>
              <w:pStyle w:val="TableParagraph"/>
              <w:spacing w:before="0" w:line="276" w:lineRule="auto"/>
              <w:ind w:left="510" w:right="355" w:hanging="129"/>
              <w:jc w:val="left"/>
              <w:rPr>
                <w:sz w:val="20"/>
              </w:rPr>
            </w:pPr>
            <w:r>
              <w:rPr>
                <w:sz w:val="20"/>
              </w:rPr>
              <w:t>Autoclaving/ shredding</w:t>
            </w:r>
          </w:p>
        </w:tc>
      </w:tr>
      <w:tr w:rsidR="00576219" w:rsidTr="00576219">
        <w:trPr>
          <w:trHeight w:val="645"/>
          <w:jc w:val="center"/>
        </w:trPr>
        <w:tc>
          <w:tcPr>
            <w:tcW w:w="727" w:type="dxa"/>
          </w:tcPr>
          <w:p w:rsidR="00576219" w:rsidRDefault="00576219" w:rsidP="00576219">
            <w:pPr>
              <w:pStyle w:val="TableParagraph"/>
              <w:spacing w:before="187"/>
              <w:ind w:left="9"/>
              <w:rPr>
                <w:sz w:val="20"/>
              </w:rPr>
            </w:pPr>
            <w:r>
              <w:rPr>
                <w:sz w:val="20"/>
              </w:rPr>
              <w:t>8</w:t>
            </w:r>
          </w:p>
        </w:tc>
        <w:tc>
          <w:tcPr>
            <w:tcW w:w="1440" w:type="dxa"/>
          </w:tcPr>
          <w:p w:rsidR="00576219" w:rsidRDefault="00576219" w:rsidP="00576219">
            <w:pPr>
              <w:pStyle w:val="TableParagraph"/>
              <w:spacing w:before="187"/>
              <w:ind w:left="121" w:right="111"/>
              <w:rPr>
                <w:sz w:val="20"/>
              </w:rPr>
            </w:pPr>
            <w:r>
              <w:rPr>
                <w:sz w:val="20"/>
              </w:rPr>
              <w:t>No. 9</w:t>
            </w:r>
          </w:p>
        </w:tc>
        <w:tc>
          <w:tcPr>
            <w:tcW w:w="5573" w:type="dxa"/>
          </w:tcPr>
          <w:p w:rsidR="00576219" w:rsidRDefault="00576219" w:rsidP="00576219">
            <w:pPr>
              <w:pStyle w:val="TableParagraph"/>
              <w:spacing w:before="58"/>
              <w:ind w:left="115"/>
              <w:jc w:val="left"/>
              <w:rPr>
                <w:b/>
                <w:sz w:val="20"/>
              </w:rPr>
            </w:pPr>
            <w:r>
              <w:rPr>
                <w:b/>
                <w:sz w:val="20"/>
              </w:rPr>
              <w:t>Incineration ash</w:t>
            </w:r>
          </w:p>
          <w:p w:rsidR="00576219" w:rsidRDefault="00576219" w:rsidP="00576219">
            <w:pPr>
              <w:pStyle w:val="TableParagraph"/>
              <w:spacing w:before="31"/>
              <w:ind w:left="115"/>
              <w:jc w:val="left"/>
              <w:rPr>
                <w:sz w:val="20"/>
              </w:rPr>
            </w:pPr>
            <w:r>
              <w:rPr>
                <w:sz w:val="20"/>
              </w:rPr>
              <w:t>(ash from incineration of bio-medical waste)</w:t>
            </w:r>
          </w:p>
        </w:tc>
        <w:tc>
          <w:tcPr>
            <w:tcW w:w="1811" w:type="dxa"/>
          </w:tcPr>
          <w:p w:rsidR="00576219" w:rsidRDefault="00576219" w:rsidP="00576219">
            <w:pPr>
              <w:pStyle w:val="TableParagraph"/>
              <w:spacing w:before="55" w:line="276" w:lineRule="auto"/>
              <w:ind w:left="616" w:right="94" w:hanging="496"/>
              <w:jc w:val="left"/>
              <w:rPr>
                <w:sz w:val="20"/>
              </w:rPr>
            </w:pPr>
            <w:r>
              <w:rPr>
                <w:sz w:val="20"/>
              </w:rPr>
              <w:t>Disposal in secured landfill</w:t>
            </w:r>
          </w:p>
        </w:tc>
      </w:tr>
    </w:tbl>
    <w:p w:rsidR="0029493E" w:rsidRDefault="0029493E" w:rsidP="0095567F">
      <w:pPr>
        <w:spacing w:line="276" w:lineRule="auto"/>
        <w:jc w:val="both"/>
        <w:rPr>
          <w:rFonts w:cs="Times New Roman"/>
        </w:rPr>
      </w:pPr>
    </w:p>
    <w:p w:rsidR="001E5A15" w:rsidRDefault="001E5A15" w:rsidP="0095567F">
      <w:pPr>
        <w:spacing w:line="276" w:lineRule="auto"/>
        <w:jc w:val="both"/>
        <w:rPr>
          <w:rFonts w:cs="Times New Roman"/>
        </w:rPr>
      </w:pPr>
    </w:p>
    <w:p w:rsidR="001E5A15" w:rsidRDefault="001E5A15" w:rsidP="001E5A15">
      <w:pPr>
        <w:pStyle w:val="Heading1"/>
        <w:numPr>
          <w:ilvl w:val="0"/>
          <w:numId w:val="11"/>
        </w:numPr>
        <w:rPr>
          <w:rFonts w:ascii="Times New Roman" w:hAnsi="Times New Roman" w:cs="Times New Roman"/>
          <w:b/>
          <w:color w:val="auto"/>
        </w:rPr>
      </w:pPr>
      <w:bookmarkStart w:id="3" w:name="_Toc43785491"/>
      <w:r>
        <w:rPr>
          <w:rFonts w:ascii="Times New Roman" w:hAnsi="Times New Roman" w:cs="Times New Roman"/>
          <w:b/>
          <w:color w:val="auto"/>
        </w:rPr>
        <w:t>PROPOSAL:</w:t>
      </w:r>
      <w:bookmarkEnd w:id="3"/>
    </w:p>
    <w:p w:rsidR="001E5A15" w:rsidRDefault="001E5A15" w:rsidP="001E5A15"/>
    <w:p w:rsidR="001E5A15" w:rsidRDefault="001E5A15" w:rsidP="001E5A15">
      <w:pPr>
        <w:spacing w:line="276" w:lineRule="auto"/>
        <w:jc w:val="both"/>
        <w:rPr>
          <w:rFonts w:cs="Times New Roman"/>
        </w:rPr>
      </w:pPr>
      <w:r>
        <w:rPr>
          <w:rFonts w:cs="Times New Roman"/>
        </w:rPr>
        <w:t xml:space="preserve">Considering the above information, establishing a CBWTF in the current pandemic is feasible as: </w:t>
      </w:r>
    </w:p>
    <w:p w:rsidR="001E5A15" w:rsidRDefault="001E5A15" w:rsidP="00576219">
      <w:pPr>
        <w:pStyle w:val="ListParagraph"/>
        <w:numPr>
          <w:ilvl w:val="0"/>
          <w:numId w:val="14"/>
        </w:numPr>
        <w:spacing w:line="276" w:lineRule="auto"/>
        <w:jc w:val="both"/>
        <w:rPr>
          <w:rFonts w:cs="Times New Roman"/>
        </w:rPr>
      </w:pPr>
      <w:r w:rsidRPr="001E5A15">
        <w:rPr>
          <w:rFonts w:cs="Times New Roman"/>
        </w:rPr>
        <w:t xml:space="preserve">The amount of medical waste generated by HCF currently would allow such a facility to operate at full capacity hence making the process </w:t>
      </w:r>
      <w:r w:rsidR="004B6E7A">
        <w:rPr>
          <w:rFonts w:cs="Times New Roman"/>
        </w:rPr>
        <w:t xml:space="preserve">much more </w:t>
      </w:r>
      <w:r w:rsidRPr="001E5A15">
        <w:rPr>
          <w:rFonts w:cs="Times New Roman"/>
        </w:rPr>
        <w:t>efficient.</w:t>
      </w:r>
    </w:p>
    <w:p w:rsidR="001E5A15" w:rsidRDefault="001E5A15" w:rsidP="00576219">
      <w:pPr>
        <w:pStyle w:val="ListParagraph"/>
        <w:numPr>
          <w:ilvl w:val="0"/>
          <w:numId w:val="14"/>
        </w:numPr>
        <w:spacing w:line="276" w:lineRule="auto"/>
        <w:jc w:val="both"/>
        <w:rPr>
          <w:rFonts w:cs="Times New Roman"/>
        </w:rPr>
      </w:pPr>
      <w:r w:rsidRPr="001E5A15">
        <w:rPr>
          <w:rFonts w:cs="Times New Roman"/>
        </w:rPr>
        <w:t xml:space="preserve">The facility shall allow for </w:t>
      </w:r>
      <w:r>
        <w:rPr>
          <w:rFonts w:cs="Times New Roman"/>
        </w:rPr>
        <w:t>effortless waste management operations hence allowing hospitals and quarantine centres to divert their focus on dealing effectively with the adversity of the current situation.</w:t>
      </w:r>
    </w:p>
    <w:p w:rsidR="004B6E7A" w:rsidRDefault="001E5A15" w:rsidP="00576219">
      <w:pPr>
        <w:pStyle w:val="ListParagraph"/>
        <w:numPr>
          <w:ilvl w:val="0"/>
          <w:numId w:val="14"/>
        </w:numPr>
        <w:spacing w:line="276" w:lineRule="auto"/>
        <w:jc w:val="both"/>
        <w:rPr>
          <w:rFonts w:cs="Times New Roman"/>
        </w:rPr>
      </w:pPr>
      <w:r>
        <w:rPr>
          <w:rFonts w:cs="Times New Roman"/>
        </w:rPr>
        <w:t xml:space="preserve">Centralized facility would greatly reduce the cost incurred by HCF </w:t>
      </w:r>
      <w:r w:rsidR="004B6E7A">
        <w:rPr>
          <w:rFonts w:cs="Times New Roman"/>
        </w:rPr>
        <w:t>in dealing with waste hence it would promote safe handling of waste as opposed to illegal dumping.</w:t>
      </w:r>
    </w:p>
    <w:p w:rsidR="004B6E7A" w:rsidRPr="004B6E7A" w:rsidRDefault="004B6E7A" w:rsidP="004B6E7A">
      <w:pPr>
        <w:pStyle w:val="ListParagraph"/>
        <w:numPr>
          <w:ilvl w:val="0"/>
          <w:numId w:val="14"/>
        </w:numPr>
        <w:spacing w:line="276" w:lineRule="auto"/>
        <w:jc w:val="both"/>
        <w:rPr>
          <w:rFonts w:cs="Times New Roman"/>
        </w:rPr>
      </w:pPr>
      <w:r>
        <w:rPr>
          <w:rFonts w:cs="Times New Roman"/>
        </w:rPr>
        <w:t>Such a facility shall reduce the tension on the supply chain of medical waste and hence avoid the storage of the hazardous waste in HFC.</w:t>
      </w:r>
    </w:p>
    <w:p w:rsidR="004B6E7A" w:rsidRDefault="004B6E7A" w:rsidP="00576219">
      <w:pPr>
        <w:pStyle w:val="ListParagraph"/>
        <w:numPr>
          <w:ilvl w:val="0"/>
          <w:numId w:val="14"/>
        </w:numPr>
        <w:spacing w:line="276" w:lineRule="auto"/>
        <w:jc w:val="both"/>
        <w:rPr>
          <w:rFonts w:cs="Times New Roman"/>
        </w:rPr>
      </w:pPr>
      <w:r>
        <w:rPr>
          <w:rFonts w:cs="Times New Roman"/>
        </w:rPr>
        <w:t>Since monitoring a singular facility is easier, minimal environmental by incomplete incineration shall be avoided.</w:t>
      </w:r>
    </w:p>
    <w:p w:rsidR="001E5A15" w:rsidRDefault="004B6E7A" w:rsidP="004B6E7A">
      <w:pPr>
        <w:spacing w:line="276" w:lineRule="auto"/>
        <w:jc w:val="both"/>
        <w:rPr>
          <w:rFonts w:cs="Times New Roman"/>
        </w:rPr>
      </w:pPr>
      <w:r>
        <w:rPr>
          <w:rFonts w:cs="Times New Roman"/>
        </w:rPr>
        <w:t>The activities of the proposed facility shall be as follows:</w:t>
      </w:r>
    </w:p>
    <w:p w:rsidR="004B6E7A" w:rsidRPr="004B6E7A" w:rsidRDefault="004B6E7A" w:rsidP="004B6E7A">
      <w:pPr>
        <w:pStyle w:val="ListParagraph"/>
        <w:numPr>
          <w:ilvl w:val="0"/>
          <w:numId w:val="15"/>
        </w:numPr>
        <w:spacing w:line="276" w:lineRule="auto"/>
        <w:jc w:val="both"/>
        <w:rPr>
          <w:rFonts w:cs="Times New Roman"/>
        </w:rPr>
      </w:pPr>
      <w:r w:rsidRPr="004B6E7A">
        <w:rPr>
          <w:rFonts w:cs="Times New Roman"/>
        </w:rPr>
        <w:t>Collection: Door to d</w:t>
      </w:r>
      <w:r w:rsidR="00D673E8">
        <w:rPr>
          <w:rFonts w:cs="Times New Roman"/>
        </w:rPr>
        <w:t>oor collection facility for</w:t>
      </w:r>
      <w:r w:rsidRPr="004B6E7A">
        <w:rPr>
          <w:rFonts w:cs="Times New Roman"/>
        </w:rPr>
        <w:t xml:space="preserve"> health care unit</w:t>
      </w:r>
      <w:r w:rsidR="00D673E8">
        <w:rPr>
          <w:rFonts w:cs="Times New Roman"/>
        </w:rPr>
        <w:t>s</w:t>
      </w:r>
      <w:r w:rsidRPr="004B6E7A">
        <w:rPr>
          <w:rFonts w:cs="Times New Roman"/>
        </w:rPr>
        <w:t>.</w:t>
      </w:r>
    </w:p>
    <w:p w:rsidR="004B6E7A" w:rsidRPr="004B6E7A" w:rsidRDefault="004B6E7A" w:rsidP="004B6E7A">
      <w:pPr>
        <w:pStyle w:val="ListParagraph"/>
        <w:numPr>
          <w:ilvl w:val="0"/>
          <w:numId w:val="15"/>
        </w:numPr>
        <w:spacing w:line="276" w:lineRule="auto"/>
        <w:jc w:val="both"/>
        <w:rPr>
          <w:rFonts w:cs="Times New Roman"/>
        </w:rPr>
      </w:pPr>
      <w:r w:rsidRPr="004B6E7A">
        <w:rPr>
          <w:rFonts w:cs="Times New Roman"/>
        </w:rPr>
        <w:t>Transportation: Waste is transported as per the guidelines of CPCB, from generation unit to treatment facility. All the transportation is according to the Motor Vehicle act which prescribe the standards for transport of Hazardous waste.</w:t>
      </w:r>
    </w:p>
    <w:p w:rsidR="004B6E7A" w:rsidRPr="004B6E7A" w:rsidRDefault="004B6E7A" w:rsidP="004B6E7A">
      <w:pPr>
        <w:pStyle w:val="ListParagraph"/>
        <w:numPr>
          <w:ilvl w:val="0"/>
          <w:numId w:val="15"/>
        </w:numPr>
        <w:spacing w:line="276" w:lineRule="auto"/>
        <w:jc w:val="both"/>
        <w:rPr>
          <w:rFonts w:cs="Times New Roman"/>
        </w:rPr>
      </w:pPr>
      <w:r w:rsidRPr="004B6E7A">
        <w:rPr>
          <w:rFonts w:cs="Times New Roman"/>
        </w:rPr>
        <w:t xml:space="preserve">Treatment: 3 types of treatment </w:t>
      </w:r>
      <w:r w:rsidR="00D673E8">
        <w:rPr>
          <w:rFonts w:cs="Times New Roman"/>
        </w:rPr>
        <w:t xml:space="preserve">that shall be </w:t>
      </w:r>
      <w:r w:rsidRPr="004B6E7A">
        <w:rPr>
          <w:rFonts w:cs="Times New Roman"/>
        </w:rPr>
        <w:t>provide</w:t>
      </w:r>
      <w:r w:rsidR="00D673E8">
        <w:rPr>
          <w:rFonts w:cs="Times New Roman"/>
        </w:rPr>
        <w:t>d in the CBWTF are as follows:</w:t>
      </w:r>
    </w:p>
    <w:p w:rsidR="004B6E7A" w:rsidRPr="00D673E8" w:rsidRDefault="004B6E7A" w:rsidP="00D673E8">
      <w:pPr>
        <w:pStyle w:val="ListParagraph"/>
        <w:numPr>
          <w:ilvl w:val="0"/>
          <w:numId w:val="17"/>
        </w:numPr>
        <w:spacing w:line="276" w:lineRule="auto"/>
        <w:jc w:val="both"/>
        <w:rPr>
          <w:rFonts w:cs="Times New Roman"/>
        </w:rPr>
      </w:pPr>
      <w:r w:rsidRPr="00D673E8">
        <w:rPr>
          <w:rFonts w:cs="Times New Roman"/>
        </w:rPr>
        <w:t>Incineration</w:t>
      </w:r>
      <w:r w:rsidR="00F66C0C">
        <w:rPr>
          <w:rFonts w:cs="Times New Roman"/>
        </w:rPr>
        <w:t>.</w:t>
      </w:r>
    </w:p>
    <w:p w:rsidR="004B6E7A" w:rsidRPr="00D673E8" w:rsidRDefault="004B6E7A" w:rsidP="00D673E8">
      <w:pPr>
        <w:pStyle w:val="ListParagraph"/>
        <w:numPr>
          <w:ilvl w:val="0"/>
          <w:numId w:val="17"/>
        </w:numPr>
        <w:spacing w:line="276" w:lineRule="auto"/>
        <w:jc w:val="both"/>
        <w:rPr>
          <w:rFonts w:cs="Times New Roman"/>
        </w:rPr>
      </w:pPr>
      <w:r w:rsidRPr="00D673E8">
        <w:rPr>
          <w:rFonts w:cs="Times New Roman"/>
        </w:rPr>
        <w:t>Autoclaving</w:t>
      </w:r>
      <w:r w:rsidR="00F66C0C">
        <w:rPr>
          <w:rFonts w:cs="Times New Roman"/>
        </w:rPr>
        <w:t>.</w:t>
      </w:r>
    </w:p>
    <w:p w:rsidR="00D673E8" w:rsidRPr="00D673E8" w:rsidRDefault="004B6E7A" w:rsidP="00D673E8">
      <w:pPr>
        <w:pStyle w:val="ListParagraph"/>
        <w:numPr>
          <w:ilvl w:val="0"/>
          <w:numId w:val="17"/>
        </w:numPr>
        <w:spacing w:line="276" w:lineRule="auto"/>
        <w:jc w:val="both"/>
        <w:rPr>
          <w:rFonts w:cs="Times New Roman"/>
        </w:rPr>
      </w:pPr>
      <w:r w:rsidRPr="00D673E8">
        <w:rPr>
          <w:rFonts w:cs="Times New Roman"/>
        </w:rPr>
        <w:t>Shredder</w:t>
      </w:r>
      <w:r w:rsidR="00F66C0C">
        <w:rPr>
          <w:rFonts w:cs="Times New Roman"/>
        </w:rPr>
        <w:t>.</w:t>
      </w:r>
    </w:p>
    <w:p w:rsidR="00D673E8" w:rsidRDefault="004B6E7A" w:rsidP="00D673E8">
      <w:pPr>
        <w:pStyle w:val="ListParagraph"/>
        <w:numPr>
          <w:ilvl w:val="0"/>
          <w:numId w:val="18"/>
        </w:numPr>
        <w:spacing w:line="276" w:lineRule="auto"/>
        <w:jc w:val="both"/>
        <w:rPr>
          <w:rFonts w:cs="Times New Roman"/>
        </w:rPr>
      </w:pPr>
      <w:r w:rsidRPr="00D673E8">
        <w:rPr>
          <w:rFonts w:cs="Times New Roman"/>
        </w:rPr>
        <w:t>Final Disposal:</w:t>
      </w:r>
      <w:r w:rsidR="00D673E8">
        <w:rPr>
          <w:rFonts w:cs="Times New Roman"/>
        </w:rPr>
        <w:t xml:space="preserve"> </w:t>
      </w:r>
    </w:p>
    <w:p w:rsidR="00D673E8" w:rsidRDefault="00D673E8" w:rsidP="00D673E8">
      <w:pPr>
        <w:pStyle w:val="ListParagraph"/>
        <w:numPr>
          <w:ilvl w:val="1"/>
          <w:numId w:val="21"/>
        </w:numPr>
        <w:spacing w:line="276" w:lineRule="auto"/>
        <w:jc w:val="both"/>
        <w:rPr>
          <w:rFonts w:cs="Times New Roman"/>
        </w:rPr>
      </w:pPr>
      <w:r w:rsidRPr="00D673E8">
        <w:rPr>
          <w:rFonts w:cs="Times New Roman"/>
        </w:rPr>
        <w:t xml:space="preserve">Incineration </w:t>
      </w:r>
      <w:r>
        <w:rPr>
          <w:rFonts w:cs="Times New Roman"/>
        </w:rPr>
        <w:t>unit: T</w:t>
      </w:r>
      <w:r w:rsidRPr="00D673E8">
        <w:rPr>
          <w:rFonts w:cs="Times New Roman"/>
        </w:rPr>
        <w:t xml:space="preserve">reatment of </w:t>
      </w:r>
      <w:r>
        <w:rPr>
          <w:rFonts w:cs="Times New Roman"/>
        </w:rPr>
        <w:t>the following:</w:t>
      </w:r>
    </w:p>
    <w:p w:rsidR="004B6E7A" w:rsidRPr="00D673E8" w:rsidRDefault="00D673E8" w:rsidP="00D673E8">
      <w:pPr>
        <w:pStyle w:val="ListParagraph"/>
        <w:numPr>
          <w:ilvl w:val="2"/>
          <w:numId w:val="20"/>
        </w:numPr>
        <w:spacing w:line="276" w:lineRule="auto"/>
        <w:jc w:val="both"/>
        <w:rPr>
          <w:rFonts w:cs="Times New Roman"/>
        </w:rPr>
      </w:pPr>
      <w:r>
        <w:rPr>
          <w:rFonts w:cs="Times New Roman"/>
        </w:rPr>
        <w:t>H</w:t>
      </w:r>
      <w:r w:rsidR="004B6E7A" w:rsidRPr="00D673E8">
        <w:rPr>
          <w:rFonts w:cs="Times New Roman"/>
        </w:rPr>
        <w:t>uman</w:t>
      </w:r>
      <w:r w:rsidRPr="00D673E8">
        <w:rPr>
          <w:rFonts w:cs="Times New Roman"/>
        </w:rPr>
        <w:t xml:space="preserve"> </w:t>
      </w:r>
      <w:r w:rsidR="004B6E7A" w:rsidRPr="00D673E8">
        <w:rPr>
          <w:rFonts w:cs="Times New Roman"/>
        </w:rPr>
        <w:t>anatomical</w:t>
      </w:r>
      <w:r w:rsidRPr="00D673E8">
        <w:rPr>
          <w:rFonts w:cs="Times New Roman"/>
        </w:rPr>
        <w:t xml:space="preserve"> </w:t>
      </w:r>
      <w:r w:rsidR="004B6E7A" w:rsidRPr="00D673E8">
        <w:rPr>
          <w:rFonts w:cs="Times New Roman"/>
        </w:rPr>
        <w:t>waste</w:t>
      </w:r>
      <w:r w:rsidRPr="00D673E8">
        <w:rPr>
          <w:rFonts w:cs="Times New Roman"/>
        </w:rPr>
        <w:t xml:space="preserve"> </w:t>
      </w:r>
      <w:r w:rsidR="004B6E7A" w:rsidRPr="00D673E8">
        <w:rPr>
          <w:rFonts w:cs="Times New Roman"/>
        </w:rPr>
        <w:t>(human</w:t>
      </w:r>
      <w:r w:rsidRPr="00D673E8">
        <w:rPr>
          <w:rFonts w:cs="Times New Roman"/>
        </w:rPr>
        <w:t xml:space="preserve"> </w:t>
      </w:r>
      <w:r w:rsidR="004B6E7A" w:rsidRPr="00D673E8">
        <w:rPr>
          <w:rFonts w:cs="Times New Roman"/>
        </w:rPr>
        <w:t>tissue,</w:t>
      </w:r>
      <w:r w:rsidRPr="00D673E8">
        <w:rPr>
          <w:rFonts w:cs="Times New Roman"/>
        </w:rPr>
        <w:t xml:space="preserve"> </w:t>
      </w:r>
      <w:r w:rsidR="004B6E7A" w:rsidRPr="00D673E8">
        <w:rPr>
          <w:rFonts w:cs="Times New Roman"/>
        </w:rPr>
        <w:t>organs,</w:t>
      </w:r>
      <w:r w:rsidRPr="00D673E8">
        <w:rPr>
          <w:rFonts w:cs="Times New Roman"/>
        </w:rPr>
        <w:t xml:space="preserve"> </w:t>
      </w:r>
      <w:r w:rsidR="004B6E7A" w:rsidRPr="00D673E8">
        <w:rPr>
          <w:rFonts w:cs="Times New Roman"/>
        </w:rPr>
        <w:t>body</w:t>
      </w:r>
      <w:r w:rsidRPr="00D673E8">
        <w:rPr>
          <w:rFonts w:cs="Times New Roman"/>
        </w:rPr>
        <w:t xml:space="preserve"> </w:t>
      </w:r>
      <w:r w:rsidR="004B6E7A" w:rsidRPr="00D673E8">
        <w:rPr>
          <w:rFonts w:cs="Times New Roman"/>
        </w:rPr>
        <w:t>parts).</w:t>
      </w:r>
    </w:p>
    <w:p w:rsidR="004B6E7A" w:rsidRPr="00D673E8" w:rsidRDefault="004B6E7A" w:rsidP="00D673E8">
      <w:pPr>
        <w:pStyle w:val="ListParagraph"/>
        <w:numPr>
          <w:ilvl w:val="0"/>
          <w:numId w:val="22"/>
        </w:numPr>
        <w:spacing w:line="276" w:lineRule="auto"/>
        <w:jc w:val="both"/>
        <w:rPr>
          <w:rFonts w:cs="Times New Roman"/>
        </w:rPr>
      </w:pPr>
      <w:r w:rsidRPr="00D673E8">
        <w:rPr>
          <w:rFonts w:cs="Times New Roman"/>
        </w:rPr>
        <w:t>Animal anatomical waste (animal tissue, organs, body parts, bleeding parts, experimental used in research)</w:t>
      </w:r>
      <w:r w:rsidR="00F66C0C">
        <w:rPr>
          <w:rFonts w:cs="Times New Roman"/>
        </w:rPr>
        <w:t>.</w:t>
      </w:r>
    </w:p>
    <w:p w:rsidR="004B6E7A" w:rsidRPr="00D673E8" w:rsidRDefault="004B6E7A" w:rsidP="00D673E8">
      <w:pPr>
        <w:pStyle w:val="ListParagraph"/>
        <w:numPr>
          <w:ilvl w:val="0"/>
          <w:numId w:val="22"/>
        </w:numPr>
        <w:spacing w:line="276" w:lineRule="auto"/>
        <w:jc w:val="both"/>
        <w:rPr>
          <w:rFonts w:cs="Times New Roman"/>
        </w:rPr>
      </w:pPr>
      <w:r w:rsidRPr="00D673E8">
        <w:rPr>
          <w:rFonts w:cs="Times New Roman"/>
        </w:rPr>
        <w:t>Disc</w:t>
      </w:r>
      <w:r w:rsidR="00D673E8">
        <w:rPr>
          <w:rFonts w:cs="Times New Roman"/>
        </w:rPr>
        <w:t xml:space="preserve">arded medicines and toxic drugs </w:t>
      </w:r>
      <w:r w:rsidRPr="00D673E8">
        <w:rPr>
          <w:rFonts w:cs="Times New Roman"/>
        </w:rPr>
        <w:t>(waste comprises of outdated, contaminated and discarded medicines)</w:t>
      </w:r>
      <w:r w:rsidR="00F66C0C">
        <w:rPr>
          <w:rFonts w:cs="Times New Roman"/>
        </w:rPr>
        <w:t>.</w:t>
      </w:r>
    </w:p>
    <w:p w:rsidR="004B6E7A" w:rsidRPr="00D673E8" w:rsidRDefault="00D673E8" w:rsidP="00D673E8">
      <w:pPr>
        <w:pStyle w:val="ListParagraph"/>
        <w:numPr>
          <w:ilvl w:val="0"/>
          <w:numId w:val="22"/>
        </w:numPr>
        <w:spacing w:line="276" w:lineRule="auto"/>
        <w:jc w:val="both"/>
        <w:rPr>
          <w:rFonts w:cs="Times New Roman"/>
        </w:rPr>
      </w:pPr>
      <w:r>
        <w:rPr>
          <w:rFonts w:cs="Times New Roman"/>
        </w:rPr>
        <w:t>Other waste (</w:t>
      </w:r>
      <w:r w:rsidR="004B6E7A" w:rsidRPr="00D673E8">
        <w:rPr>
          <w:rFonts w:cs="Times New Roman"/>
        </w:rPr>
        <w:t>item contaminated with blood and body fluids including cotton, dressing, soiled</w:t>
      </w:r>
      <w:r>
        <w:rPr>
          <w:rFonts w:cs="Times New Roman"/>
        </w:rPr>
        <w:t xml:space="preserve"> </w:t>
      </w:r>
      <w:r w:rsidR="004B6E7A" w:rsidRPr="00D673E8">
        <w:rPr>
          <w:rFonts w:cs="Times New Roman"/>
        </w:rPr>
        <w:t>plaster casts, bedding other material contaminated with blood).</w:t>
      </w:r>
    </w:p>
    <w:p w:rsidR="004B6E7A" w:rsidRDefault="004B6E7A" w:rsidP="00D673E8">
      <w:pPr>
        <w:pStyle w:val="ListParagraph"/>
        <w:numPr>
          <w:ilvl w:val="0"/>
          <w:numId w:val="22"/>
        </w:numPr>
        <w:spacing w:line="276" w:lineRule="auto"/>
        <w:jc w:val="both"/>
        <w:rPr>
          <w:rFonts w:cs="Times New Roman"/>
        </w:rPr>
      </w:pPr>
      <w:r w:rsidRPr="00D673E8">
        <w:rPr>
          <w:rFonts w:cs="Times New Roman"/>
        </w:rPr>
        <w:t>Infected Plastic</w:t>
      </w:r>
      <w:r w:rsidR="00F66C0C">
        <w:rPr>
          <w:rFonts w:cs="Times New Roman"/>
        </w:rPr>
        <w:t>.</w:t>
      </w:r>
    </w:p>
    <w:p w:rsidR="00D673E8" w:rsidRPr="00D673E8" w:rsidRDefault="00D673E8" w:rsidP="00D673E8">
      <w:pPr>
        <w:pStyle w:val="ListParagraph"/>
        <w:numPr>
          <w:ilvl w:val="0"/>
          <w:numId w:val="23"/>
        </w:numPr>
        <w:spacing w:line="276" w:lineRule="auto"/>
        <w:jc w:val="both"/>
        <w:rPr>
          <w:rFonts w:cs="Times New Roman"/>
          <w:szCs w:val="28"/>
        </w:rPr>
      </w:pPr>
      <w:r w:rsidRPr="00D673E8">
        <w:rPr>
          <w:rFonts w:cs="Times New Roman"/>
          <w:szCs w:val="28"/>
        </w:rPr>
        <w:t>Autoclave unit</w:t>
      </w:r>
      <w:r>
        <w:rPr>
          <w:rFonts w:cs="Times New Roman"/>
          <w:szCs w:val="28"/>
        </w:rPr>
        <w:t>: T</w:t>
      </w:r>
      <w:r w:rsidRPr="00D673E8">
        <w:rPr>
          <w:rFonts w:cs="Times New Roman"/>
          <w:szCs w:val="28"/>
        </w:rPr>
        <w:t>reatment of Microbiological waste</w:t>
      </w:r>
      <w:r>
        <w:rPr>
          <w:rFonts w:cs="Times New Roman"/>
          <w:szCs w:val="28"/>
        </w:rPr>
        <w:t>.</w:t>
      </w:r>
    </w:p>
    <w:p w:rsidR="00D673E8" w:rsidRPr="00D673E8" w:rsidRDefault="00D673E8" w:rsidP="00D673E8">
      <w:pPr>
        <w:pStyle w:val="ListParagraph"/>
        <w:numPr>
          <w:ilvl w:val="0"/>
          <w:numId w:val="23"/>
        </w:numPr>
        <w:spacing w:line="276" w:lineRule="auto"/>
        <w:jc w:val="both"/>
        <w:rPr>
          <w:rFonts w:cs="Times New Roman"/>
          <w:szCs w:val="28"/>
        </w:rPr>
      </w:pPr>
      <w:r w:rsidRPr="00D673E8">
        <w:rPr>
          <w:rFonts w:cs="Times New Roman"/>
          <w:szCs w:val="28"/>
        </w:rPr>
        <w:t>Shredder Unit:</w:t>
      </w:r>
      <w:r>
        <w:rPr>
          <w:rFonts w:cs="Times New Roman"/>
          <w:szCs w:val="28"/>
        </w:rPr>
        <w:t xml:space="preserve"> </w:t>
      </w:r>
      <w:r w:rsidRPr="00D673E8">
        <w:rPr>
          <w:rFonts w:cs="Times New Roman"/>
          <w:szCs w:val="28"/>
        </w:rPr>
        <w:t>Treat waste generated by autoclave unit.</w:t>
      </w:r>
    </w:p>
    <w:p w:rsidR="00D673E8" w:rsidRPr="00367FDB" w:rsidRDefault="00D673E8" w:rsidP="00D673E8">
      <w:pPr>
        <w:pStyle w:val="ListParagraph"/>
        <w:numPr>
          <w:ilvl w:val="0"/>
          <w:numId w:val="23"/>
        </w:numPr>
        <w:spacing w:line="276" w:lineRule="auto"/>
        <w:jc w:val="both"/>
        <w:rPr>
          <w:rFonts w:cs="Times New Roman"/>
          <w:sz w:val="18"/>
        </w:rPr>
      </w:pPr>
      <w:r w:rsidRPr="00D673E8">
        <w:rPr>
          <w:rFonts w:cs="Times New Roman"/>
          <w:szCs w:val="28"/>
        </w:rPr>
        <w:t>Landfill:</w:t>
      </w:r>
      <w:r>
        <w:rPr>
          <w:rFonts w:cs="Times New Roman"/>
          <w:szCs w:val="28"/>
        </w:rPr>
        <w:t xml:space="preserve"> </w:t>
      </w:r>
      <w:r w:rsidRPr="00D673E8">
        <w:rPr>
          <w:rFonts w:cs="Times New Roman"/>
          <w:szCs w:val="28"/>
        </w:rPr>
        <w:t>incinerated ash is sent to Municipal Landfill</w:t>
      </w:r>
      <w:r>
        <w:rPr>
          <w:rFonts w:cs="Times New Roman"/>
          <w:szCs w:val="28"/>
        </w:rPr>
        <w:t xml:space="preserve"> </w:t>
      </w:r>
      <w:r w:rsidRPr="00D673E8">
        <w:rPr>
          <w:rFonts w:cs="Times New Roman"/>
          <w:szCs w:val="28"/>
        </w:rPr>
        <w:t>site</w:t>
      </w:r>
      <w:r w:rsidR="00F66C0C">
        <w:rPr>
          <w:rFonts w:cs="Times New Roman"/>
          <w:szCs w:val="28"/>
        </w:rPr>
        <w:t>.</w:t>
      </w:r>
    </w:p>
    <w:p w:rsidR="00367FDB" w:rsidRPr="00FA772B" w:rsidRDefault="00367FDB" w:rsidP="00367FDB">
      <w:pPr>
        <w:pStyle w:val="ListParagraph"/>
        <w:spacing w:line="276" w:lineRule="auto"/>
        <w:ind w:left="1440"/>
        <w:jc w:val="both"/>
        <w:rPr>
          <w:rFonts w:cs="Times New Roman"/>
          <w:sz w:val="18"/>
        </w:rPr>
      </w:pPr>
    </w:p>
    <w:tbl>
      <w:tblPr>
        <w:tblStyle w:val="TableGrid"/>
        <w:tblW w:w="8500" w:type="dxa"/>
        <w:jc w:val="center"/>
        <w:tblLook w:val="04A0" w:firstRow="1" w:lastRow="0" w:firstColumn="1" w:lastColumn="0" w:noHBand="0" w:noVBand="1"/>
      </w:tblPr>
      <w:tblGrid>
        <w:gridCol w:w="718"/>
        <w:gridCol w:w="2679"/>
        <w:gridCol w:w="5103"/>
      </w:tblGrid>
      <w:tr w:rsidR="00F66C0C" w:rsidTr="00FA772B">
        <w:trPr>
          <w:jc w:val="center"/>
        </w:trPr>
        <w:tc>
          <w:tcPr>
            <w:tcW w:w="718" w:type="dxa"/>
          </w:tcPr>
          <w:p w:rsidR="00F66C0C" w:rsidRPr="00F66C0C" w:rsidRDefault="00F66C0C" w:rsidP="00F66C0C">
            <w:pPr>
              <w:spacing w:line="276" w:lineRule="auto"/>
              <w:jc w:val="center"/>
              <w:rPr>
                <w:rFonts w:cs="Times New Roman"/>
              </w:rPr>
            </w:pPr>
            <w:r w:rsidRPr="00F66C0C">
              <w:rPr>
                <w:rFonts w:cs="Times New Roman"/>
              </w:rPr>
              <w:t>S.No.</w:t>
            </w:r>
          </w:p>
        </w:tc>
        <w:tc>
          <w:tcPr>
            <w:tcW w:w="2679" w:type="dxa"/>
          </w:tcPr>
          <w:p w:rsidR="00F66C0C" w:rsidRPr="00F66C0C" w:rsidRDefault="00F66C0C" w:rsidP="00F66C0C">
            <w:pPr>
              <w:spacing w:line="276" w:lineRule="auto"/>
              <w:jc w:val="center"/>
              <w:rPr>
                <w:rFonts w:cs="Times New Roman"/>
              </w:rPr>
            </w:pPr>
            <w:r w:rsidRPr="00F66C0C">
              <w:rPr>
                <w:rFonts w:cs="Times New Roman"/>
              </w:rPr>
              <w:t>DESCRIPTION</w:t>
            </w:r>
          </w:p>
        </w:tc>
        <w:tc>
          <w:tcPr>
            <w:tcW w:w="5103" w:type="dxa"/>
          </w:tcPr>
          <w:p w:rsidR="00F66C0C" w:rsidRPr="00F66C0C" w:rsidRDefault="00F66C0C" w:rsidP="00F66C0C">
            <w:pPr>
              <w:spacing w:line="276" w:lineRule="auto"/>
              <w:jc w:val="center"/>
              <w:rPr>
                <w:rFonts w:cs="Times New Roman"/>
              </w:rPr>
            </w:pPr>
            <w:r w:rsidRPr="00F66C0C">
              <w:rPr>
                <w:rFonts w:cs="Times New Roman"/>
              </w:rPr>
              <w:t>DETAILS</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PROPOSED PROJECT</w:t>
            </w:r>
          </w:p>
        </w:tc>
        <w:tc>
          <w:tcPr>
            <w:tcW w:w="5103" w:type="dxa"/>
          </w:tcPr>
          <w:p w:rsidR="00F66C0C" w:rsidRPr="00F66C0C" w:rsidRDefault="00F66C0C" w:rsidP="00F66C0C">
            <w:pPr>
              <w:spacing w:line="276" w:lineRule="auto"/>
              <w:jc w:val="both"/>
              <w:rPr>
                <w:rFonts w:cs="Times New Roman"/>
              </w:rPr>
            </w:pPr>
            <w:r>
              <w:rPr>
                <w:rFonts w:cs="Times New Roman"/>
              </w:rPr>
              <w:t>Centralized Bio-medical Waste Treatment Facility</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PROJECT CATEGORY</w:t>
            </w:r>
          </w:p>
        </w:tc>
        <w:tc>
          <w:tcPr>
            <w:tcW w:w="5103" w:type="dxa"/>
          </w:tcPr>
          <w:p w:rsidR="00F66C0C" w:rsidRPr="00F66C0C" w:rsidRDefault="00F66C0C" w:rsidP="00BB10A7">
            <w:pPr>
              <w:spacing w:line="276" w:lineRule="auto"/>
              <w:jc w:val="both"/>
              <w:rPr>
                <w:rFonts w:cs="Times New Roman"/>
              </w:rPr>
            </w:pPr>
            <w:r w:rsidRPr="00F66C0C">
              <w:rPr>
                <w:rFonts w:cs="Times New Roman"/>
                <w:szCs w:val="28"/>
              </w:rPr>
              <w:t xml:space="preserve">Category B S.No. 7(a)(d)as per EIA Notification 2006 </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PROJECT PROPONENT</w:t>
            </w:r>
          </w:p>
        </w:tc>
        <w:tc>
          <w:tcPr>
            <w:tcW w:w="5103" w:type="dxa"/>
          </w:tcPr>
          <w:p w:rsidR="00F66C0C" w:rsidRPr="00F66C0C" w:rsidRDefault="00BB10A7" w:rsidP="00F66C0C">
            <w:pPr>
              <w:spacing w:line="276" w:lineRule="auto"/>
              <w:jc w:val="both"/>
              <w:rPr>
                <w:rFonts w:cs="Times New Roman"/>
              </w:rPr>
            </w:pPr>
            <w:r>
              <w:rPr>
                <w:rFonts w:cs="Times New Roman"/>
              </w:rPr>
              <w:t>Dr. Abhishek Sharma &amp; Akshay Srivastava</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PROJECT LOCATION</w:t>
            </w:r>
          </w:p>
        </w:tc>
        <w:tc>
          <w:tcPr>
            <w:tcW w:w="5103" w:type="dxa"/>
          </w:tcPr>
          <w:p w:rsidR="00F66C0C" w:rsidRPr="00F66C0C" w:rsidRDefault="00FA772B" w:rsidP="00F66C0C">
            <w:pPr>
              <w:spacing w:line="276" w:lineRule="auto"/>
              <w:jc w:val="both"/>
              <w:rPr>
                <w:rFonts w:cs="Times New Roman"/>
              </w:rPr>
            </w:pPr>
            <w:r>
              <w:rPr>
                <w:rFonts w:cs="Times New Roman"/>
              </w:rPr>
              <w:t>Kanakpura industrial area, Kanakpura, Jaipur</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PLOT AREA</w:t>
            </w:r>
          </w:p>
        </w:tc>
        <w:tc>
          <w:tcPr>
            <w:tcW w:w="5103" w:type="dxa"/>
          </w:tcPr>
          <w:p w:rsidR="00F66C0C" w:rsidRPr="00F66C0C" w:rsidRDefault="00FA772B" w:rsidP="00F66C0C">
            <w:pPr>
              <w:spacing w:line="276" w:lineRule="auto"/>
              <w:jc w:val="both"/>
              <w:rPr>
                <w:rFonts w:cs="Times New Roman"/>
              </w:rPr>
            </w:pPr>
            <w:r>
              <w:rPr>
                <w:rFonts w:cs="Times New Roman"/>
              </w:rPr>
              <w:t>~1 Acre</w:t>
            </w:r>
          </w:p>
        </w:tc>
      </w:tr>
      <w:tr w:rsidR="00F66C0C" w:rsidTr="0029493E">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GREEN AREA</w:t>
            </w:r>
          </w:p>
        </w:tc>
        <w:tc>
          <w:tcPr>
            <w:tcW w:w="5103" w:type="dxa"/>
            <w:shd w:val="clear" w:color="auto" w:fill="D0CECE" w:themeFill="background2" w:themeFillShade="E6"/>
          </w:tcPr>
          <w:p w:rsidR="00F66C0C" w:rsidRPr="00F66C0C" w:rsidRDefault="00F66C0C" w:rsidP="00F66C0C">
            <w:pPr>
              <w:spacing w:line="276" w:lineRule="auto"/>
              <w:jc w:val="both"/>
              <w:rPr>
                <w:rFonts w:cs="Times New Roman"/>
              </w:rPr>
            </w:pP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CAPACITY</w:t>
            </w:r>
          </w:p>
        </w:tc>
        <w:tc>
          <w:tcPr>
            <w:tcW w:w="5103" w:type="dxa"/>
          </w:tcPr>
          <w:p w:rsidR="00F66C0C" w:rsidRPr="00F66C0C" w:rsidRDefault="00FA772B" w:rsidP="00FA772B">
            <w:pPr>
              <w:spacing w:line="276" w:lineRule="auto"/>
              <w:jc w:val="both"/>
              <w:rPr>
                <w:rFonts w:cs="Times New Roman"/>
              </w:rPr>
            </w:pPr>
            <w:r>
              <w:rPr>
                <w:rFonts w:cs="Times New Roman"/>
              </w:rPr>
              <w:t>200 kg/hr</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 xml:space="preserve">WATER REQUIREMENT </w:t>
            </w:r>
          </w:p>
        </w:tc>
        <w:tc>
          <w:tcPr>
            <w:tcW w:w="5103" w:type="dxa"/>
          </w:tcPr>
          <w:p w:rsidR="00F66C0C" w:rsidRPr="00F66C0C" w:rsidRDefault="00FA772B" w:rsidP="00F66C0C">
            <w:pPr>
              <w:spacing w:line="276" w:lineRule="auto"/>
              <w:jc w:val="both"/>
              <w:rPr>
                <w:rFonts w:cs="Times New Roman"/>
              </w:rPr>
            </w:pPr>
            <w:r>
              <w:rPr>
                <w:rFonts w:cs="Times New Roman"/>
              </w:rPr>
              <w:t>5000L/hr</w:t>
            </w:r>
          </w:p>
        </w:tc>
      </w:tr>
      <w:tr w:rsidR="00F66C0C" w:rsidTr="00FA772B">
        <w:trPr>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POWER CONSUMPTION</w:t>
            </w:r>
          </w:p>
        </w:tc>
        <w:tc>
          <w:tcPr>
            <w:tcW w:w="5103" w:type="dxa"/>
          </w:tcPr>
          <w:p w:rsidR="00F66C0C" w:rsidRPr="00F66C0C" w:rsidRDefault="00FA772B" w:rsidP="00F66C0C">
            <w:pPr>
              <w:spacing w:line="276" w:lineRule="auto"/>
              <w:jc w:val="both"/>
              <w:rPr>
                <w:rFonts w:cs="Times New Roman"/>
              </w:rPr>
            </w:pPr>
            <w:r>
              <w:rPr>
                <w:rFonts w:cs="Times New Roman"/>
              </w:rPr>
              <w:t>50KVA (10KW solar power)</w:t>
            </w:r>
          </w:p>
        </w:tc>
      </w:tr>
      <w:tr w:rsidR="00F66C0C" w:rsidTr="00FA772B">
        <w:trPr>
          <w:trHeight w:val="70"/>
          <w:jc w:val="center"/>
        </w:trPr>
        <w:tc>
          <w:tcPr>
            <w:tcW w:w="718" w:type="dxa"/>
          </w:tcPr>
          <w:p w:rsidR="00F66C0C" w:rsidRPr="00F66C0C" w:rsidRDefault="00F66C0C" w:rsidP="00F66C0C">
            <w:pPr>
              <w:pStyle w:val="ListParagraph"/>
              <w:numPr>
                <w:ilvl w:val="0"/>
                <w:numId w:val="24"/>
              </w:numPr>
              <w:spacing w:line="276" w:lineRule="auto"/>
              <w:jc w:val="center"/>
              <w:rPr>
                <w:rFonts w:cs="Times New Roman"/>
              </w:rPr>
            </w:pPr>
          </w:p>
        </w:tc>
        <w:tc>
          <w:tcPr>
            <w:tcW w:w="2679" w:type="dxa"/>
          </w:tcPr>
          <w:p w:rsidR="00F66C0C" w:rsidRPr="00F66C0C" w:rsidRDefault="00F66C0C" w:rsidP="00F66C0C">
            <w:pPr>
              <w:spacing w:line="276" w:lineRule="auto"/>
              <w:jc w:val="both"/>
              <w:rPr>
                <w:rFonts w:cs="Times New Roman"/>
              </w:rPr>
            </w:pPr>
            <w:r w:rsidRPr="00F66C0C">
              <w:rPr>
                <w:rFonts w:cs="Times New Roman"/>
              </w:rPr>
              <w:t>POWER BACKUP</w:t>
            </w:r>
          </w:p>
        </w:tc>
        <w:tc>
          <w:tcPr>
            <w:tcW w:w="5103" w:type="dxa"/>
          </w:tcPr>
          <w:p w:rsidR="00F66C0C" w:rsidRPr="00F66C0C" w:rsidRDefault="00FA772B" w:rsidP="00F66C0C">
            <w:pPr>
              <w:spacing w:line="276" w:lineRule="auto"/>
              <w:jc w:val="both"/>
              <w:rPr>
                <w:rFonts w:cs="Times New Roman"/>
              </w:rPr>
            </w:pPr>
            <w:r>
              <w:rPr>
                <w:rFonts w:cs="Times New Roman"/>
              </w:rPr>
              <w:t>D.G. set 10KW</w:t>
            </w:r>
          </w:p>
        </w:tc>
      </w:tr>
    </w:tbl>
    <w:p w:rsidR="00367FDB" w:rsidRDefault="00367FDB" w:rsidP="00367FDB">
      <w:pPr>
        <w:spacing w:line="276" w:lineRule="auto"/>
        <w:jc w:val="both"/>
        <w:rPr>
          <w:rFonts w:cs="Times New Roman"/>
        </w:rPr>
      </w:pPr>
    </w:p>
    <w:p w:rsidR="00367FDB" w:rsidRDefault="00367FDB" w:rsidP="00367FDB">
      <w:pPr>
        <w:pStyle w:val="Heading1"/>
        <w:numPr>
          <w:ilvl w:val="0"/>
          <w:numId w:val="11"/>
        </w:numPr>
        <w:rPr>
          <w:rFonts w:ascii="Times New Roman" w:hAnsi="Times New Roman" w:cs="Times New Roman"/>
          <w:b/>
          <w:color w:val="auto"/>
        </w:rPr>
      </w:pPr>
      <w:bookmarkStart w:id="4" w:name="_Toc43785492"/>
      <w:r>
        <w:rPr>
          <w:rFonts w:ascii="Times New Roman" w:hAnsi="Times New Roman" w:cs="Times New Roman"/>
          <w:b/>
          <w:color w:val="auto"/>
        </w:rPr>
        <w:t>LOCATION OF ESTABLISHMENT:</w:t>
      </w:r>
      <w:bookmarkEnd w:id="4"/>
    </w:p>
    <w:p w:rsidR="00367FDB" w:rsidRDefault="00367FDB" w:rsidP="00367FDB"/>
    <w:p w:rsidR="0029493E" w:rsidRDefault="00367FDB" w:rsidP="00367FDB">
      <w:pPr>
        <w:spacing w:line="276" w:lineRule="auto"/>
        <w:jc w:val="both"/>
        <w:rPr>
          <w:rFonts w:cs="Times New Roman"/>
        </w:rPr>
      </w:pPr>
      <w:r>
        <w:rPr>
          <w:rFonts w:cs="Times New Roman"/>
        </w:rPr>
        <w:t>The location of the establishment is selected to be Kanahpura, Jaipur. The location is selected on the basis of preliminary assessments such as the following:</w:t>
      </w:r>
    </w:p>
    <w:p w:rsidR="00367FDB" w:rsidRPr="00367FDB" w:rsidRDefault="00367FDB" w:rsidP="00367FDB">
      <w:pPr>
        <w:pStyle w:val="ListParagraph"/>
        <w:numPr>
          <w:ilvl w:val="0"/>
          <w:numId w:val="18"/>
        </w:numPr>
        <w:spacing w:line="276" w:lineRule="auto"/>
        <w:jc w:val="both"/>
        <w:rPr>
          <w:rFonts w:cs="Times New Roman"/>
          <w:szCs w:val="27"/>
          <w:u w:val="single"/>
        </w:rPr>
      </w:pPr>
      <w:r>
        <w:rPr>
          <w:rFonts w:cs="Times New Roman"/>
          <w:szCs w:val="27"/>
        </w:rPr>
        <w:t>The location is central to a large number HCF in Jaipur.</w:t>
      </w:r>
      <w:r w:rsidRPr="00367FDB">
        <w:rPr>
          <w:rFonts w:cs="Times New Roman"/>
          <w:szCs w:val="27"/>
        </w:rPr>
        <w:t xml:space="preserve"> </w:t>
      </w:r>
    </w:p>
    <w:p w:rsidR="00367FDB" w:rsidRPr="00367FDB" w:rsidRDefault="00367FDB" w:rsidP="00367FDB">
      <w:pPr>
        <w:pStyle w:val="ListParagraph"/>
        <w:numPr>
          <w:ilvl w:val="0"/>
          <w:numId w:val="18"/>
        </w:numPr>
        <w:spacing w:line="276" w:lineRule="auto"/>
        <w:jc w:val="both"/>
        <w:rPr>
          <w:rFonts w:cs="Times New Roman"/>
          <w:szCs w:val="27"/>
          <w:u w:val="single"/>
        </w:rPr>
      </w:pPr>
      <w:r>
        <w:rPr>
          <w:rFonts w:cs="Times New Roman"/>
          <w:szCs w:val="27"/>
        </w:rPr>
        <w:t>The location is close to a national highway (NH52) for waste transportation.</w:t>
      </w:r>
    </w:p>
    <w:p w:rsidR="00367FDB" w:rsidRPr="00367FDB" w:rsidRDefault="00367FDB" w:rsidP="00367FDB">
      <w:pPr>
        <w:pStyle w:val="ListParagraph"/>
        <w:numPr>
          <w:ilvl w:val="0"/>
          <w:numId w:val="18"/>
        </w:numPr>
        <w:spacing w:line="276" w:lineRule="auto"/>
        <w:jc w:val="both"/>
        <w:rPr>
          <w:rFonts w:cs="Times New Roman"/>
          <w:szCs w:val="27"/>
          <w:u w:val="single"/>
        </w:rPr>
      </w:pPr>
      <w:r>
        <w:rPr>
          <w:rFonts w:cs="Times New Roman"/>
          <w:szCs w:val="27"/>
        </w:rPr>
        <w:t>According to Bio-medical waste management rules 2016, facilities shall restrict utilizing self-operated on-site establishment if a centralized facility is present within a 75km radius of the said facility.</w:t>
      </w:r>
    </w:p>
    <w:p w:rsidR="00367FDB" w:rsidRPr="00367FDB" w:rsidRDefault="00E42D65" w:rsidP="00367FDB">
      <w:pPr>
        <w:spacing w:line="276" w:lineRule="auto"/>
        <w:jc w:val="both"/>
        <w:rPr>
          <w:rFonts w:cs="Times New Roman"/>
          <w:szCs w:val="27"/>
          <w:u w:val="single"/>
        </w:rPr>
      </w:pPr>
      <w:r>
        <w:rPr>
          <w:rFonts w:cs="Times New Roman"/>
          <w:szCs w:val="27"/>
        </w:rPr>
        <w:t>The following map lists out the hospitals near Kanakpura, Jaipur:</w:t>
      </w:r>
      <w:r w:rsidR="00367FDB" w:rsidRPr="00367FDB">
        <w:rPr>
          <w:rFonts w:cs="Times New Roman"/>
          <w:szCs w:val="27"/>
        </w:rPr>
        <w:t xml:space="preserve">  </w:t>
      </w:r>
    </w:p>
    <w:p w:rsidR="0060485C" w:rsidRDefault="00367FDB" w:rsidP="00367FDB">
      <w:pPr>
        <w:spacing w:line="276" w:lineRule="auto"/>
        <w:jc w:val="center"/>
        <w:rPr>
          <w:rFonts w:cs="Times New Roman"/>
        </w:rPr>
      </w:pPr>
      <w:r>
        <w:rPr>
          <w:noProof/>
          <w:lang w:val="en-IN" w:eastAsia="en-IN"/>
        </w:rPr>
        <w:drawing>
          <wp:inline distT="0" distB="0" distL="0" distR="0" wp14:anchorId="3CD92BDB" wp14:editId="7274368A">
            <wp:extent cx="7878432" cy="4811471"/>
            <wp:effectExtent l="920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29" t="15665" b="14286"/>
                    <a:stretch/>
                  </pic:blipFill>
                  <pic:spPr bwMode="auto">
                    <a:xfrm rot="16200000">
                      <a:off x="0" y="0"/>
                      <a:ext cx="7902829" cy="4826371"/>
                    </a:xfrm>
                    <a:prstGeom prst="rect">
                      <a:avLst/>
                    </a:prstGeom>
                    <a:ln>
                      <a:noFill/>
                    </a:ln>
                    <a:extLst>
                      <a:ext uri="{53640926-AAD7-44D8-BBD7-CCE9431645EC}">
                        <a14:shadowObscured xmlns:a14="http://schemas.microsoft.com/office/drawing/2010/main"/>
                      </a:ext>
                    </a:extLst>
                  </pic:spPr>
                </pic:pic>
              </a:graphicData>
            </a:graphic>
          </wp:inline>
        </w:drawing>
      </w:r>
    </w:p>
    <w:p w:rsidR="00E42D65" w:rsidRDefault="00E42D65" w:rsidP="00E42D65">
      <w:pPr>
        <w:spacing w:line="276" w:lineRule="auto"/>
        <w:rPr>
          <w:rFonts w:cs="Times New Roman"/>
        </w:rPr>
      </w:pPr>
      <w:r>
        <w:rPr>
          <w:rFonts w:cs="Times New Roman"/>
        </w:rPr>
        <w:t>The number of beds available in the above listed hospitals have been tabulated as follows:</w:t>
      </w:r>
    </w:p>
    <w:tbl>
      <w:tblPr>
        <w:tblStyle w:val="TableGrid"/>
        <w:tblW w:w="0" w:type="auto"/>
        <w:jc w:val="center"/>
        <w:tblLook w:val="04A0" w:firstRow="1" w:lastRow="0" w:firstColumn="1" w:lastColumn="0" w:noHBand="0" w:noVBand="1"/>
      </w:tblPr>
      <w:tblGrid>
        <w:gridCol w:w="846"/>
        <w:gridCol w:w="3827"/>
        <w:gridCol w:w="1701"/>
      </w:tblGrid>
      <w:tr w:rsidR="00E42D65" w:rsidTr="00576219">
        <w:trPr>
          <w:jc w:val="center"/>
        </w:trPr>
        <w:tc>
          <w:tcPr>
            <w:tcW w:w="846" w:type="dxa"/>
          </w:tcPr>
          <w:p w:rsidR="00E42D65" w:rsidRDefault="00E42D65" w:rsidP="00E42D65">
            <w:pPr>
              <w:spacing w:line="276" w:lineRule="auto"/>
              <w:rPr>
                <w:rFonts w:cs="Times New Roman"/>
              </w:rPr>
            </w:pPr>
            <w:r>
              <w:rPr>
                <w:rFonts w:cs="Times New Roman"/>
              </w:rPr>
              <w:t>S.No.</w:t>
            </w:r>
          </w:p>
        </w:tc>
        <w:tc>
          <w:tcPr>
            <w:tcW w:w="3827" w:type="dxa"/>
          </w:tcPr>
          <w:p w:rsidR="00E42D65" w:rsidRDefault="00E42D65" w:rsidP="00E42D65">
            <w:pPr>
              <w:spacing w:line="276" w:lineRule="auto"/>
              <w:rPr>
                <w:rFonts w:cs="Times New Roman"/>
              </w:rPr>
            </w:pPr>
            <w:r>
              <w:rPr>
                <w:rFonts w:cs="Times New Roman"/>
              </w:rPr>
              <w:t>Hospital Name</w:t>
            </w:r>
          </w:p>
        </w:tc>
        <w:tc>
          <w:tcPr>
            <w:tcW w:w="1701" w:type="dxa"/>
          </w:tcPr>
          <w:p w:rsidR="00E42D65" w:rsidRDefault="00E42D65" w:rsidP="00E42D65">
            <w:pPr>
              <w:spacing w:line="276" w:lineRule="auto"/>
              <w:rPr>
                <w:rFonts w:cs="Times New Roman"/>
              </w:rPr>
            </w:pPr>
            <w:r>
              <w:rPr>
                <w:rFonts w:cs="Times New Roman"/>
              </w:rPr>
              <w:t>Number of beds</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Pr="00E42D65" w:rsidRDefault="00E42D65" w:rsidP="00E42D65">
            <w:pPr>
              <w:rPr>
                <w:rFonts w:cs="Times New Roman"/>
              </w:rPr>
            </w:pPr>
            <w:r w:rsidRPr="00E42D65">
              <w:rPr>
                <w:rFonts w:cs="Times New Roman"/>
              </w:rPr>
              <w:t>Apollo Spectra Hospital</w:t>
            </w:r>
          </w:p>
        </w:tc>
        <w:tc>
          <w:tcPr>
            <w:tcW w:w="1701" w:type="dxa"/>
          </w:tcPr>
          <w:p w:rsidR="00E42D65" w:rsidRDefault="003A1F14" w:rsidP="00E42D65">
            <w:pPr>
              <w:spacing w:line="276" w:lineRule="auto"/>
              <w:rPr>
                <w:rFonts w:cs="Times New Roman"/>
              </w:rPr>
            </w:pPr>
            <w:r>
              <w:rPr>
                <w:rFonts w:cs="Times New Roman"/>
              </w:rPr>
              <w:t>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Manipal Hospital Jaipur</w:t>
            </w:r>
          </w:p>
        </w:tc>
        <w:tc>
          <w:tcPr>
            <w:tcW w:w="1701" w:type="dxa"/>
          </w:tcPr>
          <w:p w:rsidR="00E42D65" w:rsidRDefault="003A1F14" w:rsidP="00E42D65">
            <w:pPr>
              <w:spacing w:line="276" w:lineRule="auto"/>
              <w:rPr>
                <w:rFonts w:cs="Times New Roman"/>
              </w:rPr>
            </w:pPr>
            <w:r>
              <w:rPr>
                <w:rFonts w:cs="Times New Roman"/>
              </w:rPr>
              <w:t>650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Surya Hospital Jaipur</w:t>
            </w:r>
          </w:p>
        </w:tc>
        <w:tc>
          <w:tcPr>
            <w:tcW w:w="1701" w:type="dxa"/>
          </w:tcPr>
          <w:p w:rsidR="00E42D65" w:rsidRDefault="003A1F14" w:rsidP="00E42D65">
            <w:pPr>
              <w:spacing w:line="276" w:lineRule="auto"/>
              <w:rPr>
                <w:rFonts w:cs="Times New Roman"/>
              </w:rPr>
            </w:pPr>
            <w:r>
              <w:rPr>
                <w:rFonts w:cs="Times New Roman"/>
              </w:rPr>
              <w:t>130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Apex Hospital Jaipur</w:t>
            </w:r>
          </w:p>
        </w:tc>
        <w:tc>
          <w:tcPr>
            <w:tcW w:w="1701" w:type="dxa"/>
          </w:tcPr>
          <w:p w:rsidR="00E42D65" w:rsidRDefault="003A1F14" w:rsidP="00E42D65">
            <w:pPr>
              <w:spacing w:line="276" w:lineRule="auto"/>
              <w:rPr>
                <w:rFonts w:cs="Times New Roman"/>
              </w:rPr>
            </w:pPr>
            <w:r>
              <w:rPr>
                <w:rFonts w:cs="Times New Roman"/>
              </w:rPr>
              <w:t>150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Fortis Escort Hospital Jaipur</w:t>
            </w:r>
          </w:p>
        </w:tc>
        <w:tc>
          <w:tcPr>
            <w:tcW w:w="1701" w:type="dxa"/>
          </w:tcPr>
          <w:p w:rsidR="00E42D65" w:rsidRDefault="003A1F14" w:rsidP="00E42D65">
            <w:pPr>
              <w:spacing w:line="276" w:lineRule="auto"/>
              <w:rPr>
                <w:rFonts w:cs="Times New Roman"/>
              </w:rPr>
            </w:pPr>
            <w:r>
              <w:rPr>
                <w:rFonts w:cs="Times New Roman"/>
              </w:rPr>
              <w:t>105</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Jaipur Hospital</w:t>
            </w:r>
          </w:p>
        </w:tc>
        <w:tc>
          <w:tcPr>
            <w:tcW w:w="1701" w:type="dxa"/>
          </w:tcPr>
          <w:p w:rsidR="00E42D65" w:rsidRDefault="003A1F14" w:rsidP="00E42D65">
            <w:pPr>
              <w:spacing w:line="276" w:lineRule="auto"/>
              <w:rPr>
                <w:rFonts w:cs="Times New Roman"/>
              </w:rPr>
            </w:pPr>
            <w:r>
              <w:rPr>
                <w:rFonts w:cs="Times New Roman"/>
              </w:rPr>
              <w:t>70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Shalby Multi-Specialty Hospital</w:t>
            </w:r>
          </w:p>
        </w:tc>
        <w:tc>
          <w:tcPr>
            <w:tcW w:w="1701" w:type="dxa"/>
          </w:tcPr>
          <w:p w:rsidR="00E42D65" w:rsidRDefault="003A1F14" w:rsidP="00E42D65">
            <w:pPr>
              <w:spacing w:line="276" w:lineRule="auto"/>
              <w:rPr>
                <w:rFonts w:cs="Times New Roman"/>
              </w:rPr>
            </w:pPr>
            <w:r>
              <w:rPr>
                <w:rFonts w:cs="Times New Roman"/>
              </w:rPr>
              <w:t>225</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Narayana Multispecialty Hospital</w:t>
            </w:r>
          </w:p>
        </w:tc>
        <w:tc>
          <w:tcPr>
            <w:tcW w:w="1701" w:type="dxa"/>
          </w:tcPr>
          <w:p w:rsidR="00E42D65" w:rsidRDefault="003A1F14" w:rsidP="00E42D65">
            <w:pPr>
              <w:spacing w:line="276" w:lineRule="auto"/>
              <w:rPr>
                <w:rFonts w:cs="Times New Roman"/>
              </w:rPr>
            </w:pPr>
            <w:r>
              <w:rPr>
                <w:rFonts w:cs="Times New Roman"/>
              </w:rPr>
              <w:t>290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Bagra Hospital Sanganer Jaipur</w:t>
            </w:r>
          </w:p>
        </w:tc>
        <w:tc>
          <w:tcPr>
            <w:tcW w:w="1701" w:type="dxa"/>
          </w:tcPr>
          <w:p w:rsidR="00E42D65" w:rsidRDefault="003A1F14" w:rsidP="00E42D65">
            <w:pPr>
              <w:spacing w:line="276" w:lineRule="auto"/>
              <w:rPr>
                <w:rFonts w:cs="Times New Roman"/>
              </w:rPr>
            </w:pPr>
            <w:r>
              <w:rPr>
                <w:rFonts w:cs="Times New Roman"/>
              </w:rPr>
              <w:t>150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SMS Hospital, Jaipur</w:t>
            </w:r>
          </w:p>
        </w:tc>
        <w:tc>
          <w:tcPr>
            <w:tcW w:w="1701" w:type="dxa"/>
          </w:tcPr>
          <w:p w:rsidR="00E42D65" w:rsidRDefault="003A1F14" w:rsidP="00E42D65">
            <w:pPr>
              <w:spacing w:line="276" w:lineRule="auto"/>
              <w:rPr>
                <w:rFonts w:cs="Times New Roman"/>
              </w:rPr>
            </w:pPr>
            <w:r>
              <w:rPr>
                <w:rFonts w:cs="Times New Roman"/>
              </w:rPr>
              <w:t>2250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Eternal Heart Care Centre Jaipur</w:t>
            </w:r>
          </w:p>
        </w:tc>
        <w:tc>
          <w:tcPr>
            <w:tcW w:w="1701" w:type="dxa"/>
          </w:tcPr>
          <w:p w:rsidR="00E42D65" w:rsidRDefault="003A1F14" w:rsidP="00E42D65">
            <w:pPr>
              <w:spacing w:line="276" w:lineRule="auto"/>
              <w:rPr>
                <w:rFonts w:cs="Times New Roman"/>
              </w:rPr>
            </w:pPr>
            <w:r>
              <w:rPr>
                <w:rFonts w:cs="Times New Roman"/>
              </w:rPr>
              <w:t>150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Shubh Hospital Jaipur</w:t>
            </w:r>
          </w:p>
        </w:tc>
        <w:tc>
          <w:tcPr>
            <w:tcW w:w="1701" w:type="dxa"/>
          </w:tcPr>
          <w:p w:rsidR="00E42D65" w:rsidRDefault="003A1F14" w:rsidP="00E42D65">
            <w:pPr>
              <w:spacing w:line="276" w:lineRule="auto"/>
              <w:rPr>
                <w:rFonts w:cs="Times New Roman"/>
              </w:rPr>
            </w:pPr>
            <w:r>
              <w:rPr>
                <w:rFonts w:cs="Times New Roman"/>
              </w:rPr>
              <w:t>25</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Bhandari Hospital and research centre</w:t>
            </w:r>
          </w:p>
        </w:tc>
        <w:tc>
          <w:tcPr>
            <w:tcW w:w="1701" w:type="dxa"/>
          </w:tcPr>
          <w:p w:rsidR="00E42D65" w:rsidRDefault="003A1F14" w:rsidP="00E42D65">
            <w:pPr>
              <w:spacing w:line="276" w:lineRule="auto"/>
              <w:rPr>
                <w:rFonts w:cs="Times New Roman"/>
              </w:rPr>
            </w:pPr>
            <w:r>
              <w:rPr>
                <w:rFonts w:cs="Times New Roman"/>
              </w:rPr>
              <w:t>150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Khandaka Hospital Jaipur</w:t>
            </w:r>
          </w:p>
        </w:tc>
        <w:tc>
          <w:tcPr>
            <w:tcW w:w="1701" w:type="dxa"/>
          </w:tcPr>
          <w:p w:rsidR="00E42D65" w:rsidRDefault="003A1F14" w:rsidP="00E42D65">
            <w:pPr>
              <w:spacing w:line="276" w:lineRule="auto"/>
              <w:rPr>
                <w:rFonts w:cs="Times New Roman"/>
              </w:rPr>
            </w:pPr>
            <w:r>
              <w:rPr>
                <w:rFonts w:cs="Times New Roman"/>
              </w:rPr>
              <w:t>70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Soni Hospital</w:t>
            </w:r>
          </w:p>
        </w:tc>
        <w:tc>
          <w:tcPr>
            <w:tcW w:w="1701" w:type="dxa"/>
          </w:tcPr>
          <w:p w:rsidR="00E42D65" w:rsidRDefault="003A1F14" w:rsidP="00E42D65">
            <w:pPr>
              <w:spacing w:line="276" w:lineRule="auto"/>
              <w:rPr>
                <w:rFonts w:cs="Times New Roman"/>
              </w:rPr>
            </w:pPr>
            <w:r>
              <w:rPr>
                <w:rFonts w:cs="Times New Roman"/>
              </w:rPr>
              <w:t>250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Dhanwantri Hospital and research centre</w:t>
            </w:r>
          </w:p>
        </w:tc>
        <w:tc>
          <w:tcPr>
            <w:tcW w:w="1701" w:type="dxa"/>
          </w:tcPr>
          <w:p w:rsidR="00E42D65" w:rsidRDefault="003A1F14" w:rsidP="00E42D65">
            <w:pPr>
              <w:spacing w:line="276" w:lineRule="auto"/>
              <w:rPr>
                <w:rFonts w:cs="Times New Roman"/>
              </w:rPr>
            </w:pPr>
            <w:r>
              <w:rPr>
                <w:rFonts w:cs="Times New Roman"/>
              </w:rPr>
              <w:t>100</w:t>
            </w:r>
          </w:p>
        </w:tc>
      </w:tr>
      <w:tr w:rsidR="00E42D65" w:rsidTr="00576219">
        <w:trPr>
          <w:jc w:val="center"/>
        </w:trPr>
        <w:tc>
          <w:tcPr>
            <w:tcW w:w="846" w:type="dxa"/>
          </w:tcPr>
          <w:p w:rsidR="00E42D65" w:rsidRPr="00E42D65" w:rsidRDefault="00E42D65" w:rsidP="00E42D65">
            <w:pPr>
              <w:pStyle w:val="ListParagraph"/>
              <w:numPr>
                <w:ilvl w:val="0"/>
                <w:numId w:val="28"/>
              </w:numPr>
              <w:spacing w:line="276" w:lineRule="auto"/>
              <w:rPr>
                <w:rFonts w:cs="Times New Roman"/>
              </w:rPr>
            </w:pPr>
          </w:p>
        </w:tc>
        <w:tc>
          <w:tcPr>
            <w:tcW w:w="3827" w:type="dxa"/>
          </w:tcPr>
          <w:p w:rsidR="00E42D65" w:rsidRDefault="00E42D65" w:rsidP="00E42D65">
            <w:pPr>
              <w:spacing w:line="276" w:lineRule="auto"/>
              <w:rPr>
                <w:rFonts w:cs="Times New Roman"/>
              </w:rPr>
            </w:pPr>
            <w:r>
              <w:rPr>
                <w:rFonts w:cs="Times New Roman"/>
              </w:rPr>
              <w:t>Santokba Durlabhji Memorial Hospital</w:t>
            </w:r>
          </w:p>
        </w:tc>
        <w:tc>
          <w:tcPr>
            <w:tcW w:w="1701" w:type="dxa"/>
          </w:tcPr>
          <w:p w:rsidR="00E42D65" w:rsidRDefault="003A1F14" w:rsidP="00E42D65">
            <w:pPr>
              <w:spacing w:line="276" w:lineRule="auto"/>
              <w:rPr>
                <w:rFonts w:cs="Times New Roman"/>
              </w:rPr>
            </w:pPr>
            <w:r>
              <w:rPr>
                <w:rFonts w:cs="Times New Roman"/>
              </w:rPr>
              <w:t>500</w:t>
            </w:r>
          </w:p>
        </w:tc>
      </w:tr>
      <w:tr w:rsidR="003A1F14" w:rsidTr="00576219">
        <w:trPr>
          <w:jc w:val="center"/>
        </w:trPr>
        <w:tc>
          <w:tcPr>
            <w:tcW w:w="846" w:type="dxa"/>
          </w:tcPr>
          <w:p w:rsidR="003A1F14" w:rsidRPr="00E42D65" w:rsidRDefault="003A1F14" w:rsidP="003A1F14">
            <w:pPr>
              <w:pStyle w:val="ListParagraph"/>
              <w:spacing w:line="276" w:lineRule="auto"/>
              <w:rPr>
                <w:rFonts w:cs="Times New Roman"/>
              </w:rPr>
            </w:pPr>
          </w:p>
        </w:tc>
        <w:tc>
          <w:tcPr>
            <w:tcW w:w="3827" w:type="dxa"/>
          </w:tcPr>
          <w:p w:rsidR="003A1F14" w:rsidRDefault="003A1F14" w:rsidP="00E42D65">
            <w:pPr>
              <w:spacing w:line="276" w:lineRule="auto"/>
              <w:rPr>
                <w:rFonts w:cs="Times New Roman"/>
              </w:rPr>
            </w:pPr>
            <w:r>
              <w:rPr>
                <w:rFonts w:cs="Times New Roman"/>
              </w:rPr>
              <w:t>TOTAL</w:t>
            </w:r>
          </w:p>
        </w:tc>
        <w:tc>
          <w:tcPr>
            <w:tcW w:w="1701" w:type="dxa"/>
          </w:tcPr>
          <w:p w:rsidR="003A1F14" w:rsidRDefault="00576219" w:rsidP="00E42D65">
            <w:pPr>
              <w:spacing w:line="276" w:lineRule="auto"/>
              <w:rPr>
                <w:rFonts w:cs="Times New Roman"/>
              </w:rPr>
            </w:pPr>
            <w:r>
              <w:rPr>
                <w:rFonts w:cs="Times New Roman"/>
              </w:rPr>
              <w:t>5315</w:t>
            </w:r>
          </w:p>
        </w:tc>
      </w:tr>
    </w:tbl>
    <w:p w:rsidR="00576219" w:rsidRDefault="00576219" w:rsidP="00576219">
      <w:pPr>
        <w:pStyle w:val="BodyText"/>
        <w:spacing w:before="4"/>
        <w:rPr>
          <w:b/>
          <w:sz w:val="13"/>
        </w:rPr>
      </w:pPr>
    </w:p>
    <w:p w:rsidR="00576219" w:rsidRDefault="00576219" w:rsidP="00576219">
      <w:pPr>
        <w:pStyle w:val="BodyText"/>
        <w:spacing w:before="4"/>
        <w:rPr>
          <w:b/>
          <w:sz w:val="22"/>
        </w:rPr>
      </w:pPr>
    </w:p>
    <w:p w:rsidR="00576219" w:rsidRDefault="00576219" w:rsidP="00576219">
      <w:pPr>
        <w:pStyle w:val="Heading1"/>
        <w:numPr>
          <w:ilvl w:val="0"/>
          <w:numId w:val="31"/>
        </w:numPr>
        <w:jc w:val="both"/>
        <w:rPr>
          <w:rFonts w:ascii="Times New Roman" w:hAnsi="Times New Roman" w:cs="Times New Roman"/>
          <w:b/>
          <w:color w:val="auto"/>
        </w:rPr>
      </w:pPr>
      <w:bookmarkStart w:id="5" w:name="_Toc43785493"/>
      <w:r>
        <w:rPr>
          <w:rFonts w:ascii="Times New Roman" w:hAnsi="Times New Roman" w:cs="Times New Roman"/>
          <w:b/>
          <w:color w:val="auto"/>
        </w:rPr>
        <w:t xml:space="preserve">TREATMENT FACILITY AND </w:t>
      </w:r>
      <w:r w:rsidRPr="00576219">
        <w:rPr>
          <w:rFonts w:ascii="Times New Roman" w:hAnsi="Times New Roman" w:cs="Times New Roman"/>
          <w:b/>
          <w:color w:val="auto"/>
        </w:rPr>
        <w:t>INFRASTRUCTURE</w:t>
      </w:r>
      <w:bookmarkEnd w:id="5"/>
    </w:p>
    <w:p w:rsidR="00EF3A86" w:rsidRPr="00EF3A86" w:rsidRDefault="00EF3A86" w:rsidP="00EF3A86">
      <w:pPr>
        <w:spacing w:line="276" w:lineRule="auto"/>
      </w:pPr>
    </w:p>
    <w:p w:rsidR="00576219" w:rsidRPr="00576219" w:rsidRDefault="00576219" w:rsidP="00EF3A86">
      <w:pPr>
        <w:pStyle w:val="BodyText"/>
        <w:spacing w:before="113" w:line="276" w:lineRule="auto"/>
        <w:ind w:right="130"/>
        <w:jc w:val="both"/>
        <w:rPr>
          <w:sz w:val="22"/>
          <w:szCs w:val="22"/>
        </w:rPr>
      </w:pPr>
      <w:r w:rsidRPr="00576219">
        <w:rPr>
          <w:sz w:val="22"/>
          <w:szCs w:val="22"/>
        </w:rPr>
        <w:t>The CBMWTF shall have enough space within it to install required treatm</w:t>
      </w:r>
      <w:r w:rsidR="00EF3A86">
        <w:rPr>
          <w:sz w:val="22"/>
          <w:szCs w:val="22"/>
        </w:rPr>
        <w:t>ent equipment, incoming and out</w:t>
      </w:r>
      <w:r w:rsidRPr="00576219">
        <w:rPr>
          <w:sz w:val="22"/>
          <w:szCs w:val="22"/>
        </w:rPr>
        <w:t>going waste storage area, vehicle-parking and washing area, effluent treatment plant (ETP), staff room, Security Cabin, Sharp Pits, Chimney foundation, Boundary wall etc. The required area for CBMWTF would depend upon the projected amount of bio-medical waste to be handled by it. A CBMWTF shall have the following</w:t>
      </w:r>
      <w:r w:rsidRPr="00576219">
        <w:rPr>
          <w:spacing w:val="-29"/>
          <w:sz w:val="22"/>
          <w:szCs w:val="22"/>
        </w:rPr>
        <w:t xml:space="preserve"> </w:t>
      </w:r>
      <w:r w:rsidRPr="00576219">
        <w:rPr>
          <w:sz w:val="22"/>
          <w:szCs w:val="22"/>
        </w:rPr>
        <w:t>infrastructure:</w:t>
      </w:r>
    </w:p>
    <w:p w:rsidR="00576219" w:rsidRPr="00576219" w:rsidRDefault="00576219" w:rsidP="00EF3A86">
      <w:pPr>
        <w:pStyle w:val="BodyText"/>
        <w:spacing w:before="2" w:line="276" w:lineRule="auto"/>
        <w:jc w:val="both"/>
        <w:rPr>
          <w:sz w:val="22"/>
          <w:szCs w:val="22"/>
        </w:rPr>
      </w:pPr>
    </w:p>
    <w:p w:rsidR="00576219" w:rsidRPr="00576219" w:rsidRDefault="00576219" w:rsidP="00EF3A86">
      <w:pPr>
        <w:pStyle w:val="ListParagraph"/>
        <w:numPr>
          <w:ilvl w:val="0"/>
          <w:numId w:val="32"/>
        </w:numPr>
        <w:spacing w:line="276" w:lineRule="auto"/>
        <w:jc w:val="both"/>
      </w:pPr>
      <w:r w:rsidRPr="00EF3A86">
        <w:t>TREATMENT EQUIPMENT</w:t>
      </w:r>
      <w:r w:rsidRPr="00EF3A86">
        <w:rPr>
          <w:spacing w:val="-1"/>
        </w:rPr>
        <w:t xml:space="preserve"> </w:t>
      </w:r>
      <w:r w:rsidRPr="00EF3A86">
        <w:t>ROOM:</w:t>
      </w:r>
      <w:r w:rsidR="00EF3A86">
        <w:t xml:space="preserve"> </w:t>
      </w:r>
      <w:r w:rsidRPr="00576219">
        <w:t>A separate housing may be provided for treatment equipment at the CBMWTF such as incinerator room, autoclave room, microwave room etc, as applicable. Each room shall have well-designed roof</w:t>
      </w:r>
      <w:r w:rsidR="00EF3A86">
        <w:t xml:space="preserve"> and walls. Such room shall be </w:t>
      </w:r>
      <w:r w:rsidRPr="00576219">
        <w:t>well ventilated and easy to wash. The floor and interior finishing of the room shall be such that chances of sticking/ harbouring of microorganisms are minimized. This can be attained by providing smooth &amp; fine floor and wall surfaces (to a height of 2 meter from floor) preferably of tiles. The number of joints in such surfaces shall be</w:t>
      </w:r>
      <w:r w:rsidRPr="00EF3A86">
        <w:rPr>
          <w:spacing w:val="-34"/>
        </w:rPr>
        <w:t xml:space="preserve"> </w:t>
      </w:r>
      <w:r w:rsidRPr="00576219">
        <w:t>minimal.</w:t>
      </w:r>
      <w:r w:rsidR="00EF3A86">
        <w:t xml:space="preserve"> </w:t>
      </w:r>
      <w:r w:rsidRPr="00576219">
        <w:t>The equipment room shall also have a separate cabin, to supervise the operation of the equipment and to record the waste handling and equipment operational data. Attached to each equipment room, there shall be two waste storage rooms, one for storage of untreated wastes and another for treated wastes. The storage room shall have provisions similar to that of equipment room being well-ventilated with easy to wash floors &amp; w</w:t>
      </w:r>
      <w:r w:rsidR="00EF3A86">
        <w:t xml:space="preserve">alls, smooth and fine surfaces </w:t>
      </w:r>
      <w:r w:rsidRPr="00576219">
        <w:t>etc.</w:t>
      </w:r>
    </w:p>
    <w:p w:rsidR="00576219" w:rsidRPr="00576219" w:rsidRDefault="00576219" w:rsidP="00EF3A86">
      <w:pPr>
        <w:pStyle w:val="ListParagraph"/>
        <w:numPr>
          <w:ilvl w:val="0"/>
          <w:numId w:val="32"/>
        </w:numPr>
        <w:spacing w:line="276" w:lineRule="auto"/>
        <w:jc w:val="both"/>
      </w:pPr>
      <w:r w:rsidRPr="00576219">
        <w:t>MAIN WASTE STORAGE</w:t>
      </w:r>
      <w:r w:rsidRPr="00EF3A86">
        <w:rPr>
          <w:spacing w:val="-5"/>
        </w:rPr>
        <w:t xml:space="preserve"> </w:t>
      </w:r>
      <w:r w:rsidRPr="00576219">
        <w:t>ROOM</w:t>
      </w:r>
      <w:r w:rsidR="00EF3A86">
        <w:t xml:space="preserve">: </w:t>
      </w:r>
      <w:r w:rsidRPr="00576219">
        <w:t>This shall be provided near the entry point of the CBMWTF to unload and store all bio-medical wastes that have been transported to the facility by vehicle. The size of the room shall be adequate to store all wastes transported to the CBMWTF. The front portion of the room shall be utilized for unloading the wastes from the vehicle and back or side portion shall be utilized for shifting the wastes to the respective treatment equipment. In the front of the room where vehicle is parked for unloading, the floor shall be made impermeable so that any liquid spilled during unloading does not percolate into the ground. The liquid generated during handling of wastes and washing, shall be diverted to the inlet of ETP. In the main storage room, wastes shall be stacked with clear distinction as per the color coding of the containers. From here, the coloured containers may be sent to the respective treatment equipment. The main storage room too shall have provisions similar to that of equipment room such as roofing, well ventilated, easy to wash floors &amp; walls, smooth and fine surfaces</w:t>
      </w:r>
      <w:r w:rsidRPr="00EF3A86">
        <w:rPr>
          <w:spacing w:val="-2"/>
        </w:rPr>
        <w:t xml:space="preserve"> </w:t>
      </w:r>
      <w:r w:rsidRPr="00576219">
        <w:t>etc.</w:t>
      </w:r>
    </w:p>
    <w:p w:rsidR="00576219" w:rsidRPr="00576219" w:rsidRDefault="00576219" w:rsidP="00EF3A86">
      <w:pPr>
        <w:pStyle w:val="ListParagraph"/>
        <w:numPr>
          <w:ilvl w:val="0"/>
          <w:numId w:val="32"/>
        </w:numPr>
        <w:spacing w:line="276" w:lineRule="auto"/>
        <w:jc w:val="both"/>
      </w:pPr>
      <w:r w:rsidRPr="00576219">
        <w:t>TREATED WASTE STORAGE</w:t>
      </w:r>
      <w:r w:rsidRPr="00EF3A86">
        <w:rPr>
          <w:spacing w:val="-3"/>
        </w:rPr>
        <w:t xml:space="preserve"> </w:t>
      </w:r>
      <w:r w:rsidRPr="00576219">
        <w:t>ROOM:</w:t>
      </w:r>
      <w:r w:rsidR="00EF3A86">
        <w:t xml:space="preserve"> </w:t>
      </w:r>
      <w:r w:rsidRPr="00576219">
        <w:t>This is the room where wastes treated in different treatment units shall be stored. The wastes shall be stored in separate group as per the disposal options. Other provisions in the room shall be similar to the main storage room.</w:t>
      </w:r>
    </w:p>
    <w:p w:rsidR="00EF3A86" w:rsidRDefault="00576219" w:rsidP="00EF3A86">
      <w:pPr>
        <w:pStyle w:val="ListParagraph"/>
        <w:numPr>
          <w:ilvl w:val="0"/>
          <w:numId w:val="32"/>
        </w:numPr>
        <w:spacing w:line="276" w:lineRule="auto"/>
        <w:jc w:val="both"/>
      </w:pPr>
      <w:r w:rsidRPr="00576219">
        <w:t>ADMINISTRATIVE</w:t>
      </w:r>
      <w:r w:rsidRPr="00EF3A86">
        <w:rPr>
          <w:spacing w:val="-2"/>
        </w:rPr>
        <w:t xml:space="preserve"> </w:t>
      </w:r>
      <w:r w:rsidRPr="00576219">
        <w:t>ROOM:</w:t>
      </w:r>
      <w:r w:rsidR="00EF3A86">
        <w:t xml:space="preserve"> </w:t>
      </w:r>
      <w:r w:rsidRPr="00576219">
        <w:t>This room shall be utilized for general administration, record keeping, and billing etc.</w:t>
      </w:r>
    </w:p>
    <w:p w:rsidR="00EF3A86" w:rsidRPr="00EF3A86" w:rsidRDefault="00EF3A86" w:rsidP="00EF3A86">
      <w:pPr>
        <w:pStyle w:val="ListParagraph"/>
        <w:numPr>
          <w:ilvl w:val="0"/>
          <w:numId w:val="32"/>
        </w:numPr>
        <w:spacing w:line="276" w:lineRule="auto"/>
        <w:jc w:val="both"/>
      </w:pPr>
      <w:r>
        <w:t>SITE</w:t>
      </w:r>
      <w:r w:rsidRPr="00EF3A86">
        <w:rPr>
          <w:spacing w:val="-1"/>
        </w:rPr>
        <w:t xml:space="preserve"> </w:t>
      </w:r>
      <w:r>
        <w:t>SECURITY: High walls, fencing and guarded gates shall be provided at the facility to prevent unauthorized access to the site by humans and livestock.</w:t>
      </w:r>
    </w:p>
    <w:p w:rsidR="00EF3A86" w:rsidRPr="00EF3A86" w:rsidRDefault="00EF3A86" w:rsidP="00EF3A86">
      <w:pPr>
        <w:pStyle w:val="ListParagraph"/>
        <w:numPr>
          <w:ilvl w:val="0"/>
          <w:numId w:val="32"/>
        </w:numPr>
        <w:spacing w:line="276" w:lineRule="auto"/>
        <w:jc w:val="both"/>
      </w:pPr>
      <w:r>
        <w:t>PARKING: Provision shall be made within the confines of the site for parking of required number of vehicles, loading and unloading of the vehicles meant for transporting waste to and from the facility, etc.</w:t>
      </w:r>
    </w:p>
    <w:p w:rsidR="00EF3A86" w:rsidRPr="00EF3A86" w:rsidRDefault="00EF3A86" w:rsidP="00EF3A86">
      <w:pPr>
        <w:pStyle w:val="ListParagraph"/>
        <w:numPr>
          <w:ilvl w:val="0"/>
          <w:numId w:val="32"/>
        </w:numPr>
        <w:spacing w:line="276" w:lineRule="auto"/>
        <w:jc w:val="both"/>
      </w:pPr>
      <w:r>
        <w:t>SIGN</w:t>
      </w:r>
      <w:r w:rsidRPr="00EF3A86">
        <w:rPr>
          <w:spacing w:val="-1"/>
        </w:rPr>
        <w:t xml:space="preserve"> </w:t>
      </w:r>
      <w:r>
        <w:t>BOARD: An identification board of durable material and finish shall be displayed at the entrance to the facility. This shall clearly display the name of the facility, the name, address and telephone number of the operator and the prescribed authority, the hours of operation and the telephone numbers of the personnel to be contacted in the event of an emergency.</w:t>
      </w:r>
    </w:p>
    <w:p w:rsidR="00EF3A86" w:rsidRPr="00EF3A86" w:rsidRDefault="00EF3A86" w:rsidP="00EF3A86">
      <w:pPr>
        <w:pStyle w:val="ListParagraph"/>
        <w:numPr>
          <w:ilvl w:val="0"/>
          <w:numId w:val="32"/>
        </w:numPr>
        <w:spacing w:line="276" w:lineRule="auto"/>
        <w:jc w:val="both"/>
      </w:pPr>
      <w:r>
        <w:t>GREEN</w:t>
      </w:r>
      <w:r w:rsidRPr="00EF3A86">
        <w:rPr>
          <w:spacing w:val="-1"/>
        </w:rPr>
        <w:t xml:space="preserve"> </w:t>
      </w:r>
      <w:r>
        <w:t>BELT: The open area within the CBMWTF shall be developed into greenbelt.</w:t>
      </w:r>
    </w:p>
    <w:p w:rsidR="00EF3A86" w:rsidRDefault="00EF3A86" w:rsidP="00EF3A86">
      <w:pPr>
        <w:pStyle w:val="ListParagraph"/>
        <w:numPr>
          <w:ilvl w:val="0"/>
          <w:numId w:val="32"/>
        </w:numPr>
        <w:spacing w:line="276" w:lineRule="auto"/>
        <w:jc w:val="both"/>
      </w:pPr>
      <w:r>
        <w:t>WASHING</w:t>
      </w:r>
      <w:r w:rsidRPr="00EF3A86">
        <w:rPr>
          <w:spacing w:val="-9"/>
        </w:rPr>
        <w:t xml:space="preserve"> </w:t>
      </w:r>
      <w:r>
        <w:t xml:space="preserve">ROOM: A washing room shall be provided for eye washing/hand washing/bathing etc. </w:t>
      </w:r>
    </w:p>
    <w:p w:rsidR="00EF3A86" w:rsidRDefault="00EF3A86" w:rsidP="00EF3A86">
      <w:pPr>
        <w:spacing w:line="276" w:lineRule="auto"/>
        <w:jc w:val="both"/>
      </w:pPr>
      <w:r>
        <w:t>Besides above, following important provisions should be made in a</w:t>
      </w:r>
      <w:r w:rsidRPr="00EF3A86">
        <w:rPr>
          <w:spacing w:val="-2"/>
        </w:rPr>
        <w:t xml:space="preserve"> </w:t>
      </w:r>
      <w:r>
        <w:t>CBMWTF:</w:t>
      </w:r>
    </w:p>
    <w:p w:rsidR="00EF3A86" w:rsidRPr="00EF3A86" w:rsidRDefault="00EF3A86" w:rsidP="00EF3A86">
      <w:pPr>
        <w:pStyle w:val="ListParagraph"/>
        <w:numPr>
          <w:ilvl w:val="1"/>
          <w:numId w:val="34"/>
        </w:numPr>
        <w:spacing w:line="276" w:lineRule="auto"/>
        <w:jc w:val="both"/>
      </w:pPr>
      <w:r w:rsidRPr="00EF3A86">
        <w:t>A telephone shall be provided and maintained at the</w:t>
      </w:r>
      <w:r w:rsidRPr="00EF3A86">
        <w:rPr>
          <w:spacing w:val="-3"/>
        </w:rPr>
        <w:t xml:space="preserve"> </w:t>
      </w:r>
      <w:r w:rsidRPr="00EF3A86">
        <w:t>facility.</w:t>
      </w:r>
    </w:p>
    <w:p w:rsidR="00EF3A86" w:rsidRPr="00EF3A86" w:rsidRDefault="00EF3A86" w:rsidP="00EF3A86">
      <w:pPr>
        <w:pStyle w:val="ListParagraph"/>
        <w:numPr>
          <w:ilvl w:val="1"/>
          <w:numId w:val="34"/>
        </w:numPr>
        <w:spacing w:line="276" w:lineRule="auto"/>
        <w:jc w:val="both"/>
      </w:pPr>
      <w:r w:rsidRPr="00EF3A86">
        <w:t>A first aid box shall be provided and maintained at the CBMWTF. Proper lighting shall be provided at the facility.</w:t>
      </w:r>
    </w:p>
    <w:p w:rsidR="00EF3A86" w:rsidRPr="00EF3A86" w:rsidRDefault="00EF3A86" w:rsidP="00EF3A86">
      <w:pPr>
        <w:pStyle w:val="ListParagraph"/>
        <w:numPr>
          <w:ilvl w:val="1"/>
          <w:numId w:val="34"/>
        </w:numPr>
        <w:spacing w:line="276" w:lineRule="auto"/>
        <w:jc w:val="both"/>
      </w:pPr>
      <w:r w:rsidRPr="00EF3A86">
        <w:t>Proper care shall be taken to keep the facility and surroundings free from</w:t>
      </w:r>
      <w:r w:rsidRPr="00EF3A86">
        <w:rPr>
          <w:spacing w:val="-12"/>
        </w:rPr>
        <w:t xml:space="preserve"> </w:t>
      </w:r>
      <w:r w:rsidRPr="00EF3A86">
        <w:t>odours.</w:t>
      </w:r>
    </w:p>
    <w:p w:rsidR="00EF3A86" w:rsidRPr="00EF3A86" w:rsidRDefault="00EF3A86" w:rsidP="00EF3A86">
      <w:pPr>
        <w:pStyle w:val="ListParagraph"/>
        <w:numPr>
          <w:ilvl w:val="1"/>
          <w:numId w:val="34"/>
        </w:numPr>
        <w:spacing w:line="276" w:lineRule="auto"/>
        <w:jc w:val="both"/>
      </w:pPr>
      <w:r>
        <w:t>Proper fire</w:t>
      </w:r>
      <w:r w:rsidRPr="00EF3A86">
        <w:t>fighting facilities and emergency alarm shall be installed. Measures shall be implemented to control pests and insects at the site. Measures shall be implemented to control the escape of litter from the site.</w:t>
      </w:r>
    </w:p>
    <w:p w:rsidR="00EF3A86" w:rsidRPr="00EF3A86" w:rsidRDefault="00EF3A86" w:rsidP="00EF3A86">
      <w:pPr>
        <w:pStyle w:val="ListParagraph"/>
        <w:numPr>
          <w:ilvl w:val="1"/>
          <w:numId w:val="34"/>
        </w:numPr>
        <w:spacing w:line="276" w:lineRule="auto"/>
        <w:jc w:val="both"/>
      </w:pPr>
      <w:r w:rsidRPr="00EF3A86">
        <w:t>Necessary provision shall be made to prevent and control noise generated, if any, due to the activities at the site. Necessary protective gear for the waste handlers shall be</w:t>
      </w:r>
      <w:r w:rsidRPr="00EF3A86">
        <w:rPr>
          <w:spacing w:val="-12"/>
        </w:rPr>
        <w:t xml:space="preserve"> </w:t>
      </w:r>
      <w:r w:rsidRPr="00EF3A86">
        <w:t>provided.</w:t>
      </w:r>
    </w:p>
    <w:p w:rsidR="00EF3A86" w:rsidRDefault="00EF3A86" w:rsidP="00EF3A86">
      <w:pPr>
        <w:spacing w:line="276" w:lineRule="auto"/>
        <w:jc w:val="both"/>
      </w:pPr>
      <w:r>
        <w:t>Records of waste</w:t>
      </w:r>
      <w:r w:rsidRPr="00EF3A86">
        <w:rPr>
          <w:spacing w:val="-3"/>
        </w:rPr>
        <w:t xml:space="preserve"> </w:t>
      </w:r>
      <w:r>
        <w:t>movements:</w:t>
      </w:r>
    </w:p>
    <w:p w:rsidR="00EF3A86" w:rsidRPr="00EF3A86" w:rsidRDefault="00EF3A86" w:rsidP="00EF3A86">
      <w:pPr>
        <w:pStyle w:val="ListParagraph"/>
        <w:numPr>
          <w:ilvl w:val="1"/>
          <w:numId w:val="33"/>
        </w:numPr>
        <w:spacing w:line="276" w:lineRule="auto"/>
        <w:jc w:val="both"/>
      </w:pPr>
      <w:r>
        <w:t xml:space="preserve">Daily records shall be maintained for the waste accepted and treated waste removed from the site. </w:t>
      </w:r>
      <w:r w:rsidRPr="00EF3A86">
        <w:t>This record shall include the following details:</w:t>
      </w:r>
    </w:p>
    <w:p w:rsidR="00EF3A86" w:rsidRPr="00EF3A86" w:rsidRDefault="00EF3A86" w:rsidP="00EF3A86">
      <w:pPr>
        <w:pStyle w:val="ListParagraph"/>
        <w:numPr>
          <w:ilvl w:val="1"/>
          <w:numId w:val="33"/>
        </w:numPr>
        <w:spacing w:line="276" w:lineRule="auto"/>
        <w:jc w:val="both"/>
      </w:pPr>
      <w:r w:rsidRPr="00EF3A86">
        <w:t>Waste accepted: - waste collection date, name of the healthcare unit, waste category as per the rules, quantity of waste, vehicle number and receiving date (at</w:t>
      </w:r>
      <w:r w:rsidRPr="00EF3A86">
        <w:rPr>
          <w:spacing w:val="-6"/>
        </w:rPr>
        <w:t xml:space="preserve"> </w:t>
      </w:r>
      <w:r w:rsidRPr="00EF3A86">
        <w:t>site).</w:t>
      </w:r>
    </w:p>
    <w:p w:rsidR="00EF3A86" w:rsidRPr="00EF3A86" w:rsidRDefault="00EF3A86" w:rsidP="00EF3A86">
      <w:pPr>
        <w:pStyle w:val="ListParagraph"/>
        <w:numPr>
          <w:ilvl w:val="1"/>
          <w:numId w:val="33"/>
        </w:numPr>
        <w:spacing w:line="276" w:lineRule="auto"/>
        <w:jc w:val="both"/>
      </w:pPr>
      <w:r w:rsidRPr="00EF3A86">
        <w:t>Treated waste removed: - date, treated waste type, quantity, vehicle number and location of</w:t>
      </w:r>
      <w:r w:rsidRPr="00EF3A86">
        <w:rPr>
          <w:spacing w:val="-28"/>
        </w:rPr>
        <w:t xml:space="preserve"> </w:t>
      </w:r>
      <w:r w:rsidRPr="00EF3A86">
        <w:t>disposal.</w:t>
      </w:r>
    </w:p>
    <w:p w:rsidR="00EF3A86" w:rsidRPr="00990B6A" w:rsidRDefault="00EF3A86" w:rsidP="00990B6A">
      <w:pPr>
        <w:pStyle w:val="Heading1"/>
        <w:numPr>
          <w:ilvl w:val="0"/>
          <w:numId w:val="31"/>
        </w:numPr>
        <w:rPr>
          <w:rFonts w:ascii="Times New Roman" w:hAnsi="Times New Roman" w:cs="Times New Roman"/>
          <w:b/>
          <w:color w:val="auto"/>
        </w:rPr>
      </w:pPr>
      <w:bookmarkStart w:id="6" w:name="_Toc43785494"/>
      <w:r w:rsidRPr="00990B6A">
        <w:rPr>
          <w:rFonts w:ascii="Times New Roman" w:hAnsi="Times New Roman" w:cs="Times New Roman"/>
          <w:b/>
          <w:color w:val="auto"/>
        </w:rPr>
        <w:t>CO</w:t>
      </w:r>
      <w:r w:rsidR="00971399" w:rsidRPr="00990B6A">
        <w:rPr>
          <w:rFonts w:ascii="Times New Roman" w:hAnsi="Times New Roman" w:cs="Times New Roman"/>
          <w:b/>
          <w:color w:val="auto"/>
        </w:rPr>
        <w:t>LLECTION &amp; TRANSPORTATION</w:t>
      </w:r>
      <w:bookmarkEnd w:id="6"/>
    </w:p>
    <w:p w:rsidR="00EF3A86" w:rsidRPr="00EF3A86" w:rsidRDefault="00EF3A86" w:rsidP="00971399">
      <w:pPr>
        <w:pStyle w:val="BodyText"/>
        <w:spacing w:before="113" w:line="276" w:lineRule="auto"/>
        <w:ind w:right="131"/>
        <w:jc w:val="both"/>
        <w:rPr>
          <w:sz w:val="22"/>
          <w:szCs w:val="22"/>
        </w:rPr>
      </w:pPr>
      <w:r w:rsidRPr="00EF3A86">
        <w:rPr>
          <w:sz w:val="22"/>
          <w:szCs w:val="22"/>
        </w:rPr>
        <w:t>The collection and transportation of bio-medical waste shall be carried out in a manner so as to avoid any possible hazard to human health and environment. Collection and transportation are the two operations where the chances of segregated bio-medical waste coming in contact with the public, rag pickers, animals/birds, etc are high. Therefore, all care shall be taken to ensure that the segregated bio-medical waste, handed over by the healthcare units, reach CBMWTF without any damage, spillage or unauthorized access by public, animals etc.</w:t>
      </w:r>
    </w:p>
    <w:p w:rsidR="00971399" w:rsidRDefault="00971399" w:rsidP="00971399">
      <w:pPr>
        <w:pStyle w:val="BodyText"/>
        <w:spacing w:line="276" w:lineRule="auto"/>
        <w:ind w:right="131"/>
        <w:jc w:val="both"/>
        <w:rPr>
          <w:sz w:val="22"/>
          <w:szCs w:val="22"/>
        </w:rPr>
      </w:pPr>
    </w:p>
    <w:p w:rsidR="00EF3A86" w:rsidRPr="00EF3A86" w:rsidRDefault="00EF3A86" w:rsidP="00971399">
      <w:pPr>
        <w:pStyle w:val="BodyText"/>
        <w:spacing w:line="276" w:lineRule="auto"/>
        <w:ind w:right="131"/>
        <w:jc w:val="both"/>
        <w:rPr>
          <w:sz w:val="22"/>
          <w:szCs w:val="22"/>
        </w:rPr>
      </w:pPr>
      <w:r w:rsidRPr="00EF3A86">
        <w:rPr>
          <w:sz w:val="22"/>
          <w:szCs w:val="22"/>
        </w:rPr>
        <w:t>A responsible person from the CBMWTF operator shall always accompany the vehicle to supervise the collection and transportation of bio-medical waste. An organogram of CBMWTF is attached herewith.</w:t>
      </w:r>
    </w:p>
    <w:p w:rsidR="00EF3A86" w:rsidRPr="00EF3A86" w:rsidRDefault="00EF3A86" w:rsidP="00971399">
      <w:pPr>
        <w:pStyle w:val="BodyText"/>
        <w:spacing w:before="3" w:line="276" w:lineRule="auto"/>
        <w:jc w:val="both"/>
        <w:rPr>
          <w:sz w:val="22"/>
          <w:szCs w:val="22"/>
        </w:rPr>
      </w:pPr>
    </w:p>
    <w:p w:rsidR="00EF3A86" w:rsidRPr="00971399" w:rsidRDefault="00EF3A86" w:rsidP="00971399">
      <w:pPr>
        <w:jc w:val="both"/>
        <w:rPr>
          <w:u w:val="single"/>
        </w:rPr>
      </w:pPr>
      <w:r w:rsidRPr="00971399">
        <w:rPr>
          <w:u w:val="single"/>
        </w:rPr>
        <w:t>COLLECTION OF BIO-MEDICAL</w:t>
      </w:r>
      <w:r w:rsidRPr="00971399">
        <w:rPr>
          <w:spacing w:val="-2"/>
          <w:u w:val="single"/>
        </w:rPr>
        <w:t xml:space="preserve"> </w:t>
      </w:r>
      <w:r w:rsidRPr="00971399">
        <w:rPr>
          <w:u w:val="single"/>
        </w:rPr>
        <w:t>WASTE</w:t>
      </w:r>
    </w:p>
    <w:p w:rsidR="00EF3A86" w:rsidRPr="00EF3A86" w:rsidRDefault="00EF3A86" w:rsidP="00971399">
      <w:pPr>
        <w:pStyle w:val="BodyText"/>
        <w:spacing w:before="112" w:line="276" w:lineRule="auto"/>
        <w:ind w:right="131"/>
        <w:jc w:val="both"/>
        <w:rPr>
          <w:sz w:val="22"/>
          <w:szCs w:val="22"/>
        </w:rPr>
      </w:pPr>
      <w:r w:rsidRPr="00EF3A86">
        <w:rPr>
          <w:sz w:val="22"/>
          <w:szCs w:val="22"/>
        </w:rPr>
        <w:t>Generator of the bio-medical waste is responsible for providing segregated waste to the CBMWTF operator. The wastes shall be segregated as per the provisions of the Bio-Medical Waste (Management &amp; Handling) Rules, 1988 &amp; amendment in 2003. The CBMWTF operator shall not accept the non-segregated waste and such incident shall be reported to the prescribed authority.</w:t>
      </w:r>
    </w:p>
    <w:p w:rsidR="00EF3A86" w:rsidRPr="00EF3A86" w:rsidRDefault="00EF3A86" w:rsidP="00971399">
      <w:pPr>
        <w:pStyle w:val="BodyText"/>
        <w:spacing w:line="276" w:lineRule="auto"/>
        <w:ind w:right="131"/>
        <w:jc w:val="both"/>
        <w:rPr>
          <w:sz w:val="22"/>
          <w:szCs w:val="22"/>
        </w:rPr>
      </w:pPr>
      <w:r w:rsidRPr="00EF3A86">
        <w:rPr>
          <w:sz w:val="22"/>
          <w:szCs w:val="22"/>
        </w:rPr>
        <w:t>Temporary storage at healthcare unit shall be designated the coloured bags handed over by the healthcare units shall be collected in similar coloured containers with cover. Each bag shall be labeled as per the Schedule III &amp; IV of the Bio- Medical Waste (Management &amp; Handling) Rules, so that at any time, the healthcare units can be traced back that are not segregating the bio-medical wastes as per the rules. The coloured containers should be strong enough to withstand any possible damage that may occur during loading, transportation or unloading of such containers. These containers shall also be labeled as per the schedule iii of the rules. Sharps shall be collected in puncture resistant container.</w:t>
      </w:r>
    </w:p>
    <w:p w:rsidR="00EF3A86" w:rsidRPr="00EF3A86" w:rsidRDefault="00EF3A86" w:rsidP="00971399">
      <w:pPr>
        <w:pStyle w:val="BodyText"/>
        <w:spacing w:line="276" w:lineRule="auto"/>
        <w:ind w:right="130"/>
        <w:jc w:val="both"/>
        <w:rPr>
          <w:sz w:val="22"/>
          <w:szCs w:val="22"/>
        </w:rPr>
      </w:pPr>
      <w:r w:rsidRPr="00EF3A86">
        <w:rPr>
          <w:sz w:val="22"/>
          <w:szCs w:val="22"/>
        </w:rPr>
        <w:t>The person responsible for collection of bio-medical wastes shall also carry a register with him to maintain the records such as name of the healthcare unit, the type and quantity of waste received, signature of the authorised person from the healthcare unit side, day and time of collection etc.</w:t>
      </w:r>
    </w:p>
    <w:p w:rsidR="00EF3A86" w:rsidRPr="00EF3A86" w:rsidRDefault="00EF3A86" w:rsidP="00971399">
      <w:pPr>
        <w:pStyle w:val="BodyText"/>
        <w:spacing w:before="3" w:line="276" w:lineRule="auto"/>
        <w:jc w:val="both"/>
        <w:rPr>
          <w:sz w:val="22"/>
          <w:szCs w:val="22"/>
        </w:rPr>
      </w:pPr>
    </w:p>
    <w:p w:rsidR="00EF3A86" w:rsidRPr="00971399" w:rsidRDefault="00EF3A86" w:rsidP="00971399">
      <w:pPr>
        <w:jc w:val="both"/>
        <w:rPr>
          <w:u w:val="single"/>
        </w:rPr>
      </w:pPr>
      <w:r w:rsidRPr="00971399">
        <w:rPr>
          <w:u w:val="single"/>
        </w:rPr>
        <w:t>TRANSPORTATION OF THE COLLECTED BIO-MEDICAL WASTE TO THE</w:t>
      </w:r>
      <w:r w:rsidRPr="00971399">
        <w:rPr>
          <w:spacing w:val="-14"/>
          <w:u w:val="single"/>
        </w:rPr>
        <w:t xml:space="preserve"> </w:t>
      </w:r>
      <w:r w:rsidRPr="00971399">
        <w:rPr>
          <w:u w:val="single"/>
        </w:rPr>
        <w:t>CBMWTF:</w:t>
      </w:r>
    </w:p>
    <w:p w:rsidR="00EF3A86" w:rsidRPr="00EF3A86" w:rsidRDefault="00EF3A86" w:rsidP="00971399">
      <w:pPr>
        <w:pStyle w:val="BodyText"/>
        <w:spacing w:before="113" w:line="276" w:lineRule="auto"/>
        <w:ind w:right="130"/>
        <w:jc w:val="both"/>
        <w:rPr>
          <w:sz w:val="22"/>
          <w:szCs w:val="22"/>
        </w:rPr>
      </w:pPr>
      <w:r w:rsidRPr="00EF3A86">
        <w:rPr>
          <w:sz w:val="22"/>
          <w:szCs w:val="22"/>
        </w:rPr>
        <w:t>The bio-medical waste collected in coloured containers shall be transported to the CBMWTF in a fully covered vehicle. Such vehicle shall be dedicated for transportation of bio-medical waste only. Depending upon the volume of the wastes to be transported, the vehicle may be a three-wheeler, light motor vehicle or heavy duty</w:t>
      </w:r>
      <w:r w:rsidRPr="00EF3A86">
        <w:rPr>
          <w:spacing w:val="-24"/>
          <w:sz w:val="22"/>
          <w:szCs w:val="22"/>
        </w:rPr>
        <w:t xml:space="preserve"> </w:t>
      </w:r>
      <w:r w:rsidRPr="00EF3A86">
        <w:rPr>
          <w:sz w:val="22"/>
          <w:szCs w:val="22"/>
        </w:rPr>
        <w:t>vehicle.</w:t>
      </w:r>
      <w:r w:rsidR="00971399">
        <w:rPr>
          <w:sz w:val="22"/>
          <w:szCs w:val="22"/>
        </w:rPr>
        <w:t xml:space="preserve"> </w:t>
      </w:r>
      <w:r w:rsidRPr="00EF3A86">
        <w:rPr>
          <w:sz w:val="22"/>
          <w:szCs w:val="22"/>
        </w:rPr>
        <w:t xml:space="preserve">In either case, the vehicle must </w:t>
      </w:r>
      <w:r w:rsidR="00971399" w:rsidRPr="00EF3A86">
        <w:rPr>
          <w:sz w:val="22"/>
          <w:szCs w:val="22"/>
        </w:rPr>
        <w:t>possess</w:t>
      </w:r>
      <w:r w:rsidRPr="00EF3A86">
        <w:rPr>
          <w:sz w:val="22"/>
          <w:szCs w:val="22"/>
        </w:rPr>
        <w:t xml:space="preserve"> the following:</w:t>
      </w:r>
    </w:p>
    <w:p w:rsidR="00EF3A86" w:rsidRPr="00EF3A86" w:rsidRDefault="00EF3A86" w:rsidP="00971399">
      <w:pPr>
        <w:pStyle w:val="ListParagraph"/>
        <w:widowControl w:val="0"/>
        <w:numPr>
          <w:ilvl w:val="2"/>
          <w:numId w:val="35"/>
        </w:numPr>
        <w:tabs>
          <w:tab w:val="left" w:pos="1180"/>
        </w:tabs>
        <w:autoSpaceDE w:val="0"/>
        <w:autoSpaceDN w:val="0"/>
        <w:spacing w:before="114" w:after="0" w:line="276" w:lineRule="auto"/>
        <w:ind w:hanging="541"/>
        <w:contextualSpacing w:val="0"/>
        <w:jc w:val="both"/>
        <w:rPr>
          <w:rFonts w:cs="Times New Roman"/>
        </w:rPr>
      </w:pPr>
      <w:r w:rsidRPr="00EF3A86">
        <w:rPr>
          <w:rFonts w:cs="Times New Roman"/>
        </w:rPr>
        <w:t>Separate cabins shall be provided for driver/staff and the bio-medical waste</w:t>
      </w:r>
      <w:r w:rsidRPr="00EF3A86">
        <w:rPr>
          <w:rFonts w:cs="Times New Roman"/>
          <w:spacing w:val="-13"/>
        </w:rPr>
        <w:t xml:space="preserve"> </w:t>
      </w:r>
      <w:r w:rsidRPr="00EF3A86">
        <w:rPr>
          <w:rFonts w:cs="Times New Roman"/>
        </w:rPr>
        <w:t>containers.</w:t>
      </w:r>
    </w:p>
    <w:p w:rsidR="00EF3A86" w:rsidRPr="00EF3A86" w:rsidRDefault="00EF3A86" w:rsidP="00971399">
      <w:pPr>
        <w:pStyle w:val="ListParagraph"/>
        <w:widowControl w:val="0"/>
        <w:numPr>
          <w:ilvl w:val="2"/>
          <w:numId w:val="35"/>
        </w:numPr>
        <w:tabs>
          <w:tab w:val="left" w:pos="1180"/>
        </w:tabs>
        <w:autoSpaceDE w:val="0"/>
        <w:autoSpaceDN w:val="0"/>
        <w:spacing w:before="116" w:after="0" w:line="276" w:lineRule="auto"/>
        <w:ind w:hanging="541"/>
        <w:contextualSpacing w:val="0"/>
        <w:jc w:val="both"/>
        <w:rPr>
          <w:rFonts w:cs="Times New Roman"/>
        </w:rPr>
      </w:pPr>
      <w:r w:rsidRPr="00EF3A86">
        <w:rPr>
          <w:rFonts w:cs="Times New Roman"/>
        </w:rPr>
        <w:t>The base of the waste cabin shall be leak proof to avoid pilferage of liquid during</w:t>
      </w:r>
      <w:r w:rsidRPr="00EF3A86">
        <w:rPr>
          <w:rFonts w:cs="Times New Roman"/>
          <w:spacing w:val="-22"/>
        </w:rPr>
        <w:t xml:space="preserve"> </w:t>
      </w:r>
      <w:r w:rsidRPr="00EF3A86">
        <w:rPr>
          <w:rFonts w:cs="Times New Roman"/>
        </w:rPr>
        <w:t>transportation.</w:t>
      </w:r>
    </w:p>
    <w:p w:rsidR="00EF3A86" w:rsidRPr="00EF3A86" w:rsidRDefault="00EF3A86" w:rsidP="00971399">
      <w:pPr>
        <w:pStyle w:val="ListParagraph"/>
        <w:widowControl w:val="0"/>
        <w:numPr>
          <w:ilvl w:val="2"/>
          <w:numId w:val="35"/>
        </w:numPr>
        <w:tabs>
          <w:tab w:val="left" w:pos="1180"/>
        </w:tabs>
        <w:autoSpaceDE w:val="0"/>
        <w:autoSpaceDN w:val="0"/>
        <w:spacing w:before="114" w:after="0" w:line="276" w:lineRule="auto"/>
        <w:ind w:hanging="541"/>
        <w:contextualSpacing w:val="0"/>
        <w:jc w:val="both"/>
        <w:rPr>
          <w:rFonts w:cs="Times New Roman"/>
        </w:rPr>
      </w:pPr>
      <w:r w:rsidRPr="00EF3A86">
        <w:rPr>
          <w:rFonts w:cs="Times New Roman"/>
        </w:rPr>
        <w:t>The waste cabin may be designed for storing waste containers in</w:t>
      </w:r>
      <w:r w:rsidRPr="00EF3A86">
        <w:rPr>
          <w:rFonts w:cs="Times New Roman"/>
          <w:spacing w:val="-9"/>
        </w:rPr>
        <w:t xml:space="preserve"> </w:t>
      </w:r>
      <w:r w:rsidRPr="00EF3A86">
        <w:rPr>
          <w:rFonts w:cs="Times New Roman"/>
        </w:rPr>
        <w:t>tiers.</w:t>
      </w:r>
    </w:p>
    <w:p w:rsidR="00EF3A86" w:rsidRPr="00EF3A86" w:rsidRDefault="00EF3A86" w:rsidP="00971399">
      <w:pPr>
        <w:pStyle w:val="ListParagraph"/>
        <w:widowControl w:val="0"/>
        <w:numPr>
          <w:ilvl w:val="2"/>
          <w:numId w:val="35"/>
        </w:numPr>
        <w:tabs>
          <w:tab w:val="left" w:pos="1180"/>
        </w:tabs>
        <w:autoSpaceDE w:val="0"/>
        <w:autoSpaceDN w:val="0"/>
        <w:spacing w:before="116" w:after="0" w:line="276" w:lineRule="auto"/>
        <w:ind w:hanging="541"/>
        <w:contextualSpacing w:val="0"/>
        <w:jc w:val="both"/>
        <w:rPr>
          <w:rFonts w:cs="Times New Roman"/>
        </w:rPr>
      </w:pPr>
      <w:r w:rsidRPr="00EF3A86">
        <w:rPr>
          <w:rFonts w:cs="Times New Roman"/>
        </w:rPr>
        <w:t>The waste cabin shall be so designed that it is easy to wash and</w:t>
      </w:r>
      <w:r w:rsidRPr="00EF3A86">
        <w:rPr>
          <w:rFonts w:cs="Times New Roman"/>
          <w:spacing w:val="-10"/>
        </w:rPr>
        <w:t xml:space="preserve"> </w:t>
      </w:r>
      <w:r w:rsidRPr="00EF3A86">
        <w:rPr>
          <w:rFonts w:cs="Times New Roman"/>
        </w:rPr>
        <w:t>disinfect.</w:t>
      </w:r>
    </w:p>
    <w:p w:rsidR="00EF3A86" w:rsidRPr="00EF3A86" w:rsidRDefault="00EF3A86" w:rsidP="00971399">
      <w:pPr>
        <w:pStyle w:val="ListParagraph"/>
        <w:widowControl w:val="0"/>
        <w:numPr>
          <w:ilvl w:val="2"/>
          <w:numId w:val="35"/>
        </w:numPr>
        <w:tabs>
          <w:tab w:val="left" w:pos="1179"/>
          <w:tab w:val="left" w:pos="1180"/>
        </w:tabs>
        <w:autoSpaceDE w:val="0"/>
        <w:autoSpaceDN w:val="0"/>
        <w:spacing w:before="114" w:after="0" w:line="276" w:lineRule="auto"/>
        <w:ind w:hanging="541"/>
        <w:contextualSpacing w:val="0"/>
        <w:jc w:val="both"/>
        <w:rPr>
          <w:rFonts w:cs="Times New Roman"/>
        </w:rPr>
      </w:pPr>
      <w:r w:rsidRPr="00EF3A86">
        <w:rPr>
          <w:rFonts w:cs="Times New Roman"/>
        </w:rPr>
        <w:t>The inner surface of the waste cabin shall be made of smooth surface to minimize water</w:t>
      </w:r>
      <w:r w:rsidRPr="00EF3A86">
        <w:rPr>
          <w:rFonts w:cs="Times New Roman"/>
          <w:spacing w:val="-25"/>
        </w:rPr>
        <w:t xml:space="preserve"> </w:t>
      </w:r>
      <w:r w:rsidRPr="00EF3A86">
        <w:rPr>
          <w:rFonts w:cs="Times New Roman"/>
        </w:rPr>
        <w:t>retention.</w:t>
      </w:r>
    </w:p>
    <w:p w:rsidR="00EF3A86" w:rsidRPr="00EF3A86" w:rsidRDefault="00EF3A86" w:rsidP="00971399">
      <w:pPr>
        <w:pStyle w:val="ListParagraph"/>
        <w:widowControl w:val="0"/>
        <w:numPr>
          <w:ilvl w:val="2"/>
          <w:numId w:val="35"/>
        </w:numPr>
        <w:tabs>
          <w:tab w:val="left" w:pos="1180"/>
        </w:tabs>
        <w:autoSpaceDE w:val="0"/>
        <w:autoSpaceDN w:val="0"/>
        <w:spacing w:before="116" w:after="0" w:line="276" w:lineRule="auto"/>
        <w:ind w:left="1187" w:right="130" w:hanging="548"/>
        <w:contextualSpacing w:val="0"/>
        <w:jc w:val="both"/>
        <w:rPr>
          <w:rFonts w:cs="Times New Roman"/>
        </w:rPr>
      </w:pPr>
      <w:r w:rsidRPr="00EF3A86">
        <w:rPr>
          <w:rFonts w:cs="Times New Roman"/>
        </w:rPr>
        <w:t>The waste cabin shall have provisions for sufficient openings in the rear and/or sides so that waste containers can be easily loaded and</w:t>
      </w:r>
      <w:r w:rsidRPr="00EF3A86">
        <w:rPr>
          <w:rFonts w:cs="Times New Roman"/>
          <w:spacing w:val="-4"/>
        </w:rPr>
        <w:t xml:space="preserve"> </w:t>
      </w:r>
      <w:r w:rsidRPr="00EF3A86">
        <w:rPr>
          <w:rFonts w:cs="Times New Roman"/>
        </w:rPr>
        <w:t>unloaded.</w:t>
      </w:r>
    </w:p>
    <w:p w:rsidR="00EF3A86" w:rsidRDefault="00EF3A86" w:rsidP="00971399">
      <w:pPr>
        <w:pStyle w:val="ListParagraph"/>
        <w:widowControl w:val="0"/>
        <w:numPr>
          <w:ilvl w:val="2"/>
          <w:numId w:val="35"/>
        </w:numPr>
        <w:tabs>
          <w:tab w:val="left" w:pos="1231"/>
        </w:tabs>
        <w:autoSpaceDE w:val="0"/>
        <w:autoSpaceDN w:val="0"/>
        <w:spacing w:after="0" w:line="276" w:lineRule="auto"/>
        <w:ind w:left="1187" w:right="132" w:hanging="548"/>
        <w:contextualSpacing w:val="0"/>
        <w:jc w:val="both"/>
        <w:rPr>
          <w:rFonts w:cs="Times New Roman"/>
        </w:rPr>
      </w:pPr>
      <w:r w:rsidRPr="00EF3A86">
        <w:rPr>
          <w:rFonts w:cs="Times New Roman"/>
        </w:rPr>
        <w:tab/>
        <w:t xml:space="preserve">The vehicle shall be </w:t>
      </w:r>
      <w:r w:rsidR="00971399" w:rsidRPr="00EF3A86">
        <w:rPr>
          <w:rFonts w:cs="Times New Roman"/>
        </w:rPr>
        <w:t>labelled</w:t>
      </w:r>
      <w:r w:rsidRPr="00EF3A86">
        <w:rPr>
          <w:rFonts w:cs="Times New Roman"/>
        </w:rPr>
        <w:t xml:space="preserve"> with the bio-medical waste symbol (as per the schedule iii of the rules) and should display the name, address and telephone number of the</w:t>
      </w:r>
      <w:r w:rsidRPr="00EF3A86">
        <w:rPr>
          <w:rFonts w:cs="Times New Roman"/>
          <w:spacing w:val="-11"/>
        </w:rPr>
        <w:t xml:space="preserve"> </w:t>
      </w:r>
      <w:r w:rsidRPr="00EF3A86">
        <w:rPr>
          <w:rFonts w:cs="Times New Roman"/>
        </w:rPr>
        <w:t>CBMWTF.</w:t>
      </w:r>
    </w:p>
    <w:p w:rsidR="00971399" w:rsidRPr="00971399" w:rsidRDefault="00971399" w:rsidP="00971399">
      <w:pPr>
        <w:pStyle w:val="ListParagraph"/>
        <w:widowControl w:val="0"/>
        <w:tabs>
          <w:tab w:val="left" w:pos="1231"/>
        </w:tabs>
        <w:autoSpaceDE w:val="0"/>
        <w:autoSpaceDN w:val="0"/>
        <w:spacing w:after="0" w:line="276" w:lineRule="auto"/>
        <w:ind w:left="1187" w:right="132"/>
        <w:contextualSpacing w:val="0"/>
        <w:jc w:val="both"/>
        <w:rPr>
          <w:rFonts w:cs="Times New Roman"/>
        </w:rPr>
      </w:pPr>
    </w:p>
    <w:p w:rsidR="00EF3A86" w:rsidRDefault="00EF3A86" w:rsidP="00971399">
      <w:pPr>
        <w:pStyle w:val="BodyText"/>
        <w:spacing w:before="1" w:line="276" w:lineRule="auto"/>
        <w:ind w:left="279" w:right="129"/>
        <w:jc w:val="both"/>
        <w:rPr>
          <w:sz w:val="22"/>
          <w:szCs w:val="22"/>
        </w:rPr>
      </w:pPr>
      <w:r w:rsidRPr="00EF3A86">
        <w:rPr>
          <w:sz w:val="22"/>
          <w:szCs w:val="22"/>
        </w:rPr>
        <w:t>Depending upon the area to be covered under the CBMWTF, the route of transportation shall be worked out. The transportation routes of the vehicle shall be designed for optimum travel distance and to cover maximum number of healthcare units. As far as possible, the transportation shall be carried out during non-peak traffic hours. If the area to be covered is very large, a satellite station may be established to store the bio-medical waste collected from the adjoining areas. The wastes so stored at satellite station may then be transported to the CBMWTF in a big vehicle. It shall be ensured that the total time taken from generation of bio-medical waste to its treatment, which also includes collection and transportation and treatment time, shall not exceed 48 hours.</w:t>
      </w:r>
    </w:p>
    <w:p w:rsidR="00971399" w:rsidRDefault="00971399" w:rsidP="00971399">
      <w:pPr>
        <w:pStyle w:val="BodyText"/>
        <w:spacing w:before="1" w:line="276" w:lineRule="auto"/>
        <w:ind w:left="279" w:right="129"/>
        <w:jc w:val="both"/>
        <w:rPr>
          <w:sz w:val="22"/>
          <w:szCs w:val="22"/>
        </w:rPr>
      </w:pPr>
    </w:p>
    <w:p w:rsidR="00971399" w:rsidRDefault="00971399" w:rsidP="00971399">
      <w:pPr>
        <w:pStyle w:val="Heading1"/>
        <w:numPr>
          <w:ilvl w:val="0"/>
          <w:numId w:val="31"/>
        </w:numPr>
        <w:spacing w:line="276" w:lineRule="auto"/>
        <w:rPr>
          <w:rFonts w:ascii="Times New Roman" w:hAnsi="Times New Roman" w:cs="Times New Roman"/>
          <w:b/>
          <w:color w:val="auto"/>
        </w:rPr>
      </w:pPr>
      <w:bookmarkStart w:id="7" w:name="_Toc43785495"/>
      <w:r w:rsidRPr="00971399">
        <w:rPr>
          <w:rFonts w:ascii="Times New Roman" w:hAnsi="Times New Roman" w:cs="Times New Roman"/>
          <w:b/>
          <w:color w:val="auto"/>
        </w:rPr>
        <w:t>MO</w:t>
      </w:r>
      <w:r>
        <w:rPr>
          <w:rFonts w:ascii="Times New Roman" w:hAnsi="Times New Roman" w:cs="Times New Roman"/>
          <w:b/>
          <w:color w:val="auto"/>
        </w:rPr>
        <w:t>DE OF TREATMENT</w:t>
      </w:r>
      <w:bookmarkEnd w:id="7"/>
    </w:p>
    <w:p w:rsidR="00971399" w:rsidRPr="00971399" w:rsidRDefault="00971399" w:rsidP="00971399">
      <w:pPr>
        <w:spacing w:line="276" w:lineRule="auto"/>
      </w:pP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Treatment can be broadly divided into Burn and Non-Burn types. Though emphasis should be more on non-burn technologies but anatomical waste, (both human as well as animal), items soiled with blood, body fluids etc should be incinerated. Some of treatment technologies are as below: </w:t>
      </w:r>
    </w:p>
    <w:p w:rsidR="00971399" w:rsidRDefault="00971399" w:rsidP="00971399">
      <w:pPr>
        <w:pStyle w:val="Default"/>
        <w:spacing w:line="276" w:lineRule="auto"/>
        <w:jc w:val="both"/>
        <w:rPr>
          <w:rFonts w:ascii="Times New Roman" w:hAnsi="Times New Roman" w:cs="Times New Roman"/>
          <w:b/>
          <w:bCs/>
          <w:sz w:val="22"/>
          <w:szCs w:val="22"/>
        </w:rPr>
      </w:pPr>
    </w:p>
    <w:p w:rsidR="00971399" w:rsidRDefault="00971399" w:rsidP="00971399">
      <w:pPr>
        <w:pStyle w:val="Default"/>
        <w:spacing w:line="276" w:lineRule="auto"/>
        <w:jc w:val="both"/>
        <w:rPr>
          <w:rFonts w:ascii="Times New Roman" w:hAnsi="Times New Roman" w:cs="Times New Roman"/>
          <w:b/>
          <w:bCs/>
          <w:sz w:val="22"/>
          <w:szCs w:val="22"/>
        </w:rPr>
      </w:pPr>
      <w:r w:rsidRPr="00971399">
        <w:rPr>
          <w:rFonts w:ascii="Times New Roman" w:hAnsi="Times New Roman" w:cs="Times New Roman"/>
          <w:b/>
          <w:bCs/>
          <w:sz w:val="22"/>
          <w:szCs w:val="22"/>
        </w:rPr>
        <w:t xml:space="preserve">INCINERATOR: </w:t>
      </w:r>
    </w:p>
    <w:p w:rsidR="00971399" w:rsidRP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An Incinerator is used for tre</w:t>
      </w:r>
      <w:r>
        <w:rPr>
          <w:rFonts w:ascii="Times New Roman" w:hAnsi="Times New Roman" w:cs="Times New Roman"/>
          <w:sz w:val="22"/>
          <w:szCs w:val="22"/>
        </w:rPr>
        <w:t>atment of yellow category waste</w:t>
      </w:r>
      <w:r w:rsidRPr="00971399">
        <w:rPr>
          <w:rFonts w:ascii="Times New Roman" w:hAnsi="Times New Roman" w:cs="Times New Roman"/>
          <w:sz w:val="22"/>
          <w:szCs w:val="22"/>
        </w:rPr>
        <w:t>. Yellow Waste is generated from Human &amp; Animal tissues, Body parts, carcasses, organs, Bleeding parts, Fluid, Blood, Laboratory cultur</w:t>
      </w:r>
      <w:r>
        <w:rPr>
          <w:rFonts w:ascii="Times New Roman" w:hAnsi="Times New Roman" w:cs="Times New Roman"/>
          <w:sz w:val="22"/>
          <w:szCs w:val="22"/>
        </w:rPr>
        <w:t>es. Stock of specimens of micro-</w:t>
      </w:r>
      <w:r w:rsidRPr="00971399">
        <w:rPr>
          <w:rFonts w:ascii="Times New Roman" w:hAnsi="Times New Roman" w:cs="Times New Roman"/>
          <w:sz w:val="22"/>
          <w:szCs w:val="22"/>
        </w:rPr>
        <w:t>organism live or attenuated vaccines, human and animal cell culture used in research and industrial laboratories, items contaminated with blood and body fluids including cotto</w:t>
      </w:r>
      <w:r>
        <w:rPr>
          <w:rFonts w:ascii="Times New Roman" w:hAnsi="Times New Roman" w:cs="Times New Roman"/>
          <w:sz w:val="22"/>
          <w:szCs w:val="22"/>
        </w:rPr>
        <w:t>n, dressing soiled plaster cast, lines, bleeding</w:t>
      </w:r>
      <w:r w:rsidRPr="00971399">
        <w:rPr>
          <w:rFonts w:ascii="Times New Roman" w:hAnsi="Times New Roman" w:cs="Times New Roman"/>
          <w:sz w:val="22"/>
          <w:szCs w:val="22"/>
        </w:rPr>
        <w:t>, other material contaminated with blood, Expired and discarded medicines, chemical waste etc.</w:t>
      </w:r>
      <w:r>
        <w:rPr>
          <w:rFonts w:ascii="Times New Roman" w:hAnsi="Times New Roman" w:cs="Times New Roman"/>
          <w:sz w:val="22"/>
          <w:szCs w:val="22"/>
        </w:rPr>
        <w:t xml:space="preserve"> </w:t>
      </w:r>
      <w:r w:rsidRPr="00971399">
        <w:rPr>
          <w:rFonts w:ascii="Times New Roman" w:hAnsi="Times New Roman" w:cs="Times New Roman"/>
          <w:sz w:val="22"/>
          <w:szCs w:val="22"/>
        </w:rPr>
        <w:t xml:space="preserve">The Waste to be incinerated will be collected separately in yellow coloured liner bags. </w:t>
      </w:r>
    </w:p>
    <w:p w:rsidR="00971399" w:rsidRP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Incineration is to burn the waste to ashes through a combustion process. Complete combustion is achieved when all hydrocarbons have been destroyed and are converted to H2O &amp; CO2. Incinerator consists of a primary chamber and secondary chamber. In the primary chamber combustion takes place in stoichiometric condition. In the secondary chamber residence time of more than 2 Seconds is provided for the complete combustion of Volatiles organic compounds present in Flue Gas. The incineration chamber is lined suitably to maintain low skin temperature. The heat release from the burners vaporizes the organics and moisture present in the waste. </w:t>
      </w:r>
    </w:p>
    <w:p w:rsidR="00971399" w:rsidRP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The feeding of waste into the chamber is done through a Automatic charging door. Feeding starts only when chamber temperature is 850 0c. Modulating the fuel firing controls the temperature and combustion inside the chamber. The dilution air provides the minimum required oxygen potential for the heavy organic compounds. </w:t>
      </w:r>
    </w:p>
    <w:p w:rsidR="00971399" w:rsidRP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The vapours of the organics and moisture are released at a temperature of 800 0c +/- 50 0 c from primary chamber. The chamber temperature ensures part oxidation of organics. The heating of the waste will be due to direct flame. The flue gases with organic vapours from primary chamber enters the secondary chamber where complete thermal oxidation is ensured at temperatures ranging from 1050 0 c +/- 50 0 c under excess air-conditions which ensure enough oxygen potential. </w:t>
      </w:r>
    </w:p>
    <w:p w:rsidR="00971399" w:rsidRP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Incinerator shall be equipped with a Proper Air Pollution Control System of Device to control the emission</w:t>
      </w:r>
      <w:r>
        <w:rPr>
          <w:rFonts w:ascii="Times New Roman" w:hAnsi="Times New Roman" w:cs="Times New Roman"/>
          <w:sz w:val="22"/>
          <w:szCs w:val="22"/>
        </w:rPr>
        <w:t xml:space="preserve">s within the prescribed Limits. </w:t>
      </w:r>
    </w:p>
    <w:p w:rsid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r>
        <w:t>INCINERATOR</w:t>
      </w:r>
    </w:p>
    <w:p w:rsidR="00C419CC" w:rsidRPr="00C419CC" w:rsidRDefault="00C419CC" w:rsidP="00C419CC">
      <w:pPr>
        <w:pStyle w:val="BodyText"/>
        <w:rPr>
          <w:sz w:val="22"/>
        </w:rPr>
      </w:pPr>
      <w:r w:rsidRPr="00C419CC">
        <w:rPr>
          <w:sz w:val="22"/>
        </w:rPr>
        <w:t>Nos.</w:t>
      </w:r>
      <w:r w:rsidRPr="00C419CC">
        <w:rPr>
          <w:sz w:val="22"/>
        </w:rPr>
        <w:tab/>
      </w:r>
      <w:r w:rsidRPr="00C419CC">
        <w:rPr>
          <w:sz w:val="22"/>
        </w:rPr>
        <w:tab/>
      </w:r>
      <w:r w:rsidRPr="00C419CC">
        <w:rPr>
          <w:sz w:val="22"/>
        </w:rPr>
        <w:tab/>
      </w:r>
      <w:r w:rsidR="0014126F">
        <w:rPr>
          <w:sz w:val="22"/>
        </w:rPr>
        <w:tab/>
      </w:r>
      <w:r w:rsidRPr="00C419CC">
        <w:rPr>
          <w:sz w:val="22"/>
        </w:rPr>
        <w:t>:</w:t>
      </w:r>
      <w:r w:rsidRPr="00C419CC">
        <w:rPr>
          <w:sz w:val="22"/>
        </w:rPr>
        <w:tab/>
        <w:t>1</w:t>
      </w:r>
    </w:p>
    <w:p w:rsidR="00C419CC" w:rsidRPr="00C419CC" w:rsidRDefault="00C419CC" w:rsidP="00C419CC">
      <w:pPr>
        <w:pStyle w:val="BodyText"/>
        <w:rPr>
          <w:sz w:val="22"/>
        </w:rPr>
      </w:pPr>
      <w:r w:rsidRPr="00C419CC">
        <w:rPr>
          <w:sz w:val="22"/>
        </w:rPr>
        <w:t>Capacity</w:t>
      </w:r>
      <w:r w:rsidRPr="00C419CC">
        <w:rPr>
          <w:sz w:val="22"/>
        </w:rPr>
        <w:tab/>
      </w:r>
      <w:r w:rsidRPr="00C419CC">
        <w:rPr>
          <w:sz w:val="22"/>
        </w:rPr>
        <w:tab/>
      </w:r>
      <w:r w:rsidRPr="00C419CC">
        <w:rPr>
          <w:sz w:val="22"/>
        </w:rPr>
        <w:tab/>
        <w:t>:</w:t>
      </w:r>
      <w:r w:rsidRPr="00C419CC">
        <w:rPr>
          <w:sz w:val="22"/>
        </w:rPr>
        <w:tab/>
        <w:t>200 Kg./</w:t>
      </w:r>
      <w:r w:rsidRPr="00C419CC">
        <w:rPr>
          <w:spacing w:val="-5"/>
          <w:sz w:val="22"/>
        </w:rPr>
        <w:t xml:space="preserve"> </w:t>
      </w:r>
      <w:r w:rsidRPr="00C419CC">
        <w:rPr>
          <w:sz w:val="22"/>
        </w:rPr>
        <w:t>Hr.</w:t>
      </w:r>
    </w:p>
    <w:p w:rsidR="00C419CC" w:rsidRPr="00C419CC" w:rsidRDefault="00C419CC" w:rsidP="00C419CC">
      <w:pPr>
        <w:pStyle w:val="BodyText"/>
        <w:rPr>
          <w:sz w:val="22"/>
        </w:rPr>
      </w:pPr>
      <w:r w:rsidRPr="00C419CC">
        <w:rPr>
          <w:sz w:val="22"/>
        </w:rPr>
        <w:t>Fuel</w:t>
      </w:r>
      <w:r w:rsidRPr="00C419CC">
        <w:rPr>
          <w:sz w:val="22"/>
        </w:rPr>
        <w:tab/>
      </w:r>
      <w:r w:rsidRPr="00C419CC">
        <w:rPr>
          <w:sz w:val="22"/>
        </w:rPr>
        <w:tab/>
      </w:r>
      <w:r w:rsidRPr="00C419CC">
        <w:rPr>
          <w:sz w:val="22"/>
        </w:rPr>
        <w:tab/>
      </w:r>
      <w:r w:rsidR="0014126F">
        <w:rPr>
          <w:sz w:val="22"/>
        </w:rPr>
        <w:tab/>
      </w:r>
      <w:r w:rsidRPr="00C419CC">
        <w:rPr>
          <w:sz w:val="22"/>
        </w:rPr>
        <w:t>:</w:t>
      </w:r>
      <w:r w:rsidRPr="00C419CC">
        <w:rPr>
          <w:sz w:val="22"/>
        </w:rPr>
        <w:tab/>
        <w:t>LDO / HSD (Duel</w:t>
      </w:r>
      <w:r w:rsidRPr="00C419CC">
        <w:rPr>
          <w:spacing w:val="-5"/>
          <w:sz w:val="22"/>
        </w:rPr>
        <w:t xml:space="preserve"> </w:t>
      </w:r>
      <w:r w:rsidRPr="00C419CC">
        <w:rPr>
          <w:sz w:val="22"/>
        </w:rPr>
        <w:t>Fired)</w:t>
      </w:r>
    </w:p>
    <w:p w:rsidR="00C419CC" w:rsidRPr="00C419CC" w:rsidRDefault="00C419CC" w:rsidP="00C419CC">
      <w:pPr>
        <w:pStyle w:val="BodyText"/>
        <w:rPr>
          <w:b/>
          <w:sz w:val="22"/>
        </w:rPr>
      </w:pPr>
      <w:r w:rsidRPr="00C419CC">
        <w:rPr>
          <w:sz w:val="22"/>
        </w:rPr>
        <w:t>Type of</w:t>
      </w:r>
      <w:r w:rsidRPr="00C419CC">
        <w:rPr>
          <w:spacing w:val="-7"/>
          <w:sz w:val="22"/>
        </w:rPr>
        <w:t xml:space="preserve"> </w:t>
      </w:r>
      <w:r w:rsidRPr="00C419CC">
        <w:rPr>
          <w:sz w:val="22"/>
        </w:rPr>
        <w:t>Burner</w:t>
      </w:r>
      <w:r w:rsidRPr="00C419CC">
        <w:rPr>
          <w:spacing w:val="-2"/>
          <w:sz w:val="22"/>
        </w:rPr>
        <w:t xml:space="preserve"> </w:t>
      </w:r>
      <w:r w:rsidR="0014126F">
        <w:rPr>
          <w:sz w:val="22"/>
        </w:rPr>
        <w:t>Operation</w:t>
      </w:r>
      <w:r w:rsidR="0014126F">
        <w:rPr>
          <w:sz w:val="22"/>
        </w:rPr>
        <w:tab/>
      </w:r>
      <w:r w:rsidRPr="00C419CC">
        <w:rPr>
          <w:sz w:val="22"/>
        </w:rPr>
        <w:t>:</w:t>
      </w:r>
      <w:r w:rsidRPr="00C419CC">
        <w:rPr>
          <w:sz w:val="22"/>
        </w:rPr>
        <w:tab/>
        <w:t>Automatic.</w:t>
      </w:r>
      <w:r w:rsidRPr="00C419CC">
        <w:rPr>
          <w:b/>
          <w:sz w:val="22"/>
        </w:rPr>
        <w:t xml:space="preserve"> </w:t>
      </w:r>
    </w:p>
    <w:p w:rsidR="00C419CC" w:rsidRPr="00C419CC" w:rsidRDefault="00C419CC" w:rsidP="00C419CC">
      <w:pPr>
        <w:pStyle w:val="BodyText"/>
        <w:rPr>
          <w:sz w:val="22"/>
        </w:rPr>
      </w:pPr>
      <w:r w:rsidRPr="00C419CC">
        <w:rPr>
          <w:sz w:val="22"/>
        </w:rPr>
        <w:t>Operating</w:t>
      </w:r>
      <w:r w:rsidRPr="00C419CC">
        <w:rPr>
          <w:spacing w:val="-4"/>
          <w:sz w:val="22"/>
        </w:rPr>
        <w:t xml:space="preserve"> </w:t>
      </w:r>
      <w:r w:rsidRPr="00C419CC">
        <w:rPr>
          <w:sz w:val="22"/>
        </w:rPr>
        <w:t>Hours</w:t>
      </w:r>
      <w:r w:rsidRPr="00C419CC">
        <w:rPr>
          <w:sz w:val="22"/>
        </w:rPr>
        <w:tab/>
      </w:r>
      <w:r w:rsidRPr="00C419CC">
        <w:rPr>
          <w:sz w:val="22"/>
        </w:rPr>
        <w:tab/>
        <w:t>:</w:t>
      </w:r>
      <w:r w:rsidRPr="00C419CC">
        <w:rPr>
          <w:sz w:val="22"/>
        </w:rPr>
        <w:tab/>
      </w:r>
      <w:r w:rsidRPr="00C419CC">
        <w:rPr>
          <w:spacing w:val="-1"/>
          <w:sz w:val="22"/>
        </w:rPr>
        <w:t xml:space="preserve">Continuous. </w:t>
      </w:r>
      <w:r w:rsidRPr="00C419CC">
        <w:rPr>
          <w:sz w:val="22"/>
        </w:rPr>
        <w:t>Residence Time of gases</w:t>
      </w:r>
      <w:r w:rsidRPr="00C419CC">
        <w:rPr>
          <w:spacing w:val="-3"/>
          <w:sz w:val="22"/>
        </w:rPr>
        <w:t xml:space="preserve"> </w:t>
      </w:r>
      <w:r w:rsidRPr="00C419CC">
        <w:rPr>
          <w:sz w:val="22"/>
        </w:rPr>
        <w:t>in</w:t>
      </w:r>
    </w:p>
    <w:p w:rsidR="00C419CC" w:rsidRPr="00C419CC" w:rsidRDefault="00C419CC" w:rsidP="00C419CC">
      <w:pPr>
        <w:pStyle w:val="BodyText"/>
        <w:rPr>
          <w:sz w:val="22"/>
        </w:rPr>
      </w:pPr>
      <w:r w:rsidRPr="00C419CC">
        <w:rPr>
          <w:sz w:val="22"/>
        </w:rPr>
        <w:t>Secondary</w:t>
      </w:r>
      <w:r w:rsidRPr="00C419CC">
        <w:rPr>
          <w:spacing w:val="-3"/>
          <w:sz w:val="22"/>
        </w:rPr>
        <w:t xml:space="preserve"> </w:t>
      </w:r>
      <w:r w:rsidRPr="00C419CC">
        <w:rPr>
          <w:sz w:val="22"/>
        </w:rPr>
        <w:t>Chamber</w:t>
      </w:r>
      <w:r w:rsidRPr="00C419CC">
        <w:rPr>
          <w:sz w:val="22"/>
        </w:rPr>
        <w:tab/>
      </w:r>
      <w:r w:rsidR="0014126F">
        <w:rPr>
          <w:sz w:val="22"/>
        </w:rPr>
        <w:tab/>
      </w:r>
      <w:r w:rsidRPr="00C419CC">
        <w:rPr>
          <w:sz w:val="22"/>
        </w:rPr>
        <w:t>:</w:t>
      </w:r>
      <w:r w:rsidRPr="00C419CC">
        <w:rPr>
          <w:sz w:val="22"/>
        </w:rPr>
        <w:tab/>
        <w:t>2</w:t>
      </w:r>
      <w:r w:rsidRPr="00C419CC">
        <w:rPr>
          <w:spacing w:val="-1"/>
          <w:sz w:val="22"/>
        </w:rPr>
        <w:t xml:space="preserve"> </w:t>
      </w:r>
      <w:r w:rsidRPr="00C419CC">
        <w:rPr>
          <w:sz w:val="22"/>
        </w:rPr>
        <w:t>Sec.</w:t>
      </w:r>
    </w:p>
    <w:p w:rsidR="00C419CC" w:rsidRPr="00C419CC" w:rsidRDefault="00C419CC" w:rsidP="00C419CC">
      <w:pPr>
        <w:pStyle w:val="BodyText"/>
        <w:rPr>
          <w:sz w:val="22"/>
        </w:rPr>
      </w:pPr>
      <w:r w:rsidRPr="00C419CC">
        <w:rPr>
          <w:sz w:val="22"/>
        </w:rPr>
        <w:t>Stack</w:t>
      </w:r>
      <w:r w:rsidRPr="00C419CC">
        <w:rPr>
          <w:spacing w:val="-3"/>
          <w:sz w:val="22"/>
        </w:rPr>
        <w:t xml:space="preserve"> </w:t>
      </w:r>
      <w:r w:rsidRPr="00C419CC">
        <w:rPr>
          <w:sz w:val="22"/>
        </w:rPr>
        <w:t>Height</w:t>
      </w:r>
      <w:r w:rsidRPr="00C419CC">
        <w:rPr>
          <w:sz w:val="22"/>
        </w:rPr>
        <w:tab/>
      </w:r>
      <w:r w:rsidRPr="00C419CC">
        <w:rPr>
          <w:sz w:val="22"/>
        </w:rPr>
        <w:tab/>
      </w:r>
      <w:r w:rsidR="0014126F">
        <w:rPr>
          <w:sz w:val="22"/>
        </w:rPr>
        <w:tab/>
      </w:r>
      <w:r w:rsidRPr="00C419CC">
        <w:rPr>
          <w:sz w:val="22"/>
        </w:rPr>
        <w:t>:</w:t>
      </w:r>
      <w:r w:rsidRPr="00C419CC">
        <w:rPr>
          <w:sz w:val="22"/>
        </w:rPr>
        <w:tab/>
        <w:t>30</w:t>
      </w:r>
      <w:r w:rsidRPr="00C419CC">
        <w:rPr>
          <w:spacing w:val="-3"/>
          <w:sz w:val="22"/>
        </w:rPr>
        <w:t xml:space="preserve"> </w:t>
      </w:r>
      <w:r w:rsidRPr="00C419CC">
        <w:rPr>
          <w:sz w:val="22"/>
        </w:rPr>
        <w:t>m.</w:t>
      </w:r>
    </w:p>
    <w:p w:rsidR="00C419CC" w:rsidRPr="00C419CC" w:rsidRDefault="00C419CC" w:rsidP="00C419CC">
      <w:pPr>
        <w:pStyle w:val="BodyText"/>
        <w:rPr>
          <w:sz w:val="22"/>
        </w:rPr>
      </w:pPr>
      <w:r w:rsidRPr="00C419CC">
        <w:rPr>
          <w:sz w:val="22"/>
        </w:rPr>
        <w:t>Temperature</w:t>
      </w:r>
      <w:r w:rsidRPr="00C419CC">
        <w:rPr>
          <w:sz w:val="22"/>
        </w:rPr>
        <w:tab/>
      </w:r>
      <w:r w:rsidRPr="00C419CC">
        <w:rPr>
          <w:sz w:val="22"/>
        </w:rPr>
        <w:tab/>
      </w:r>
      <w:r w:rsidR="0014126F">
        <w:rPr>
          <w:sz w:val="22"/>
        </w:rPr>
        <w:tab/>
      </w:r>
      <w:r w:rsidRPr="00C419CC">
        <w:rPr>
          <w:sz w:val="22"/>
        </w:rPr>
        <w:t>:</w:t>
      </w:r>
      <w:r w:rsidRPr="00C419CC">
        <w:rPr>
          <w:sz w:val="22"/>
        </w:rPr>
        <w:tab/>
        <w:t>Primary Chamber – 850</w:t>
      </w:r>
      <w:r w:rsidRPr="00C419CC">
        <w:rPr>
          <w:spacing w:val="-3"/>
          <w:sz w:val="22"/>
        </w:rPr>
        <w:t xml:space="preserve"> </w:t>
      </w:r>
      <w:r w:rsidRPr="00C419CC">
        <w:rPr>
          <w:sz w:val="22"/>
          <w:vertAlign w:val="superscript"/>
        </w:rPr>
        <w:t>0</w:t>
      </w:r>
      <w:r w:rsidRPr="00C419CC">
        <w:rPr>
          <w:sz w:val="22"/>
        </w:rPr>
        <w:t>C</w:t>
      </w:r>
    </w:p>
    <w:p w:rsidR="00C419CC" w:rsidRPr="00C419CC" w:rsidRDefault="00C419CC" w:rsidP="0014126F">
      <w:pPr>
        <w:pStyle w:val="BodyText"/>
        <w:ind w:left="2160" w:firstLine="720"/>
        <w:rPr>
          <w:sz w:val="22"/>
        </w:rPr>
      </w:pPr>
      <w:r w:rsidRPr="00C419CC">
        <w:rPr>
          <w:sz w:val="22"/>
        </w:rPr>
        <w:t>:</w:t>
      </w:r>
      <w:r w:rsidRPr="00C419CC">
        <w:rPr>
          <w:sz w:val="22"/>
        </w:rPr>
        <w:tab/>
        <w:t xml:space="preserve">Secondary Chamber – 1050 </w:t>
      </w:r>
      <w:r w:rsidRPr="00C419CC">
        <w:rPr>
          <w:sz w:val="22"/>
          <w:u w:val="single"/>
        </w:rPr>
        <w:t>+</w:t>
      </w:r>
      <w:r w:rsidRPr="00C419CC">
        <w:rPr>
          <w:sz w:val="22"/>
        </w:rPr>
        <w:t xml:space="preserve"> 50</w:t>
      </w:r>
      <w:r w:rsidRPr="00C419CC">
        <w:rPr>
          <w:spacing w:val="-9"/>
          <w:sz w:val="22"/>
        </w:rPr>
        <w:t xml:space="preserve"> </w:t>
      </w:r>
      <w:r w:rsidRPr="00C419CC">
        <w:rPr>
          <w:sz w:val="22"/>
          <w:vertAlign w:val="superscript"/>
        </w:rPr>
        <w:t>0</w:t>
      </w:r>
      <w:r w:rsidRPr="00C419CC">
        <w:rPr>
          <w:sz w:val="22"/>
        </w:rPr>
        <w:t>C</w:t>
      </w:r>
    </w:p>
    <w:p w:rsidR="00C419CC" w:rsidRPr="00C419CC" w:rsidRDefault="00C419CC" w:rsidP="00C419CC">
      <w:pPr>
        <w:pStyle w:val="BodyText"/>
        <w:rPr>
          <w:sz w:val="22"/>
        </w:rPr>
      </w:pPr>
      <w:r w:rsidRPr="00C419CC">
        <w:rPr>
          <w:sz w:val="22"/>
        </w:rPr>
        <w:t>Scrubbing</w:t>
      </w:r>
      <w:r w:rsidRPr="00C419CC">
        <w:rPr>
          <w:spacing w:val="-2"/>
          <w:sz w:val="22"/>
        </w:rPr>
        <w:t xml:space="preserve"> </w:t>
      </w:r>
      <w:r w:rsidRPr="00C419CC">
        <w:rPr>
          <w:sz w:val="22"/>
        </w:rPr>
        <w:t>media</w:t>
      </w:r>
      <w:r w:rsidRPr="00C419CC">
        <w:rPr>
          <w:sz w:val="22"/>
        </w:rPr>
        <w:tab/>
      </w:r>
      <w:r w:rsidRPr="00C419CC">
        <w:rPr>
          <w:sz w:val="22"/>
        </w:rPr>
        <w:tab/>
        <w:t>:</w:t>
      </w:r>
      <w:r w:rsidRPr="00C419CC">
        <w:rPr>
          <w:sz w:val="22"/>
        </w:rPr>
        <w:tab/>
        <w:t>SS Scrubber with 5% caustic</w:t>
      </w:r>
      <w:r w:rsidRPr="00C419CC">
        <w:rPr>
          <w:spacing w:val="-19"/>
          <w:sz w:val="22"/>
        </w:rPr>
        <w:t xml:space="preserve"> </w:t>
      </w:r>
      <w:r w:rsidRPr="00C419CC">
        <w:rPr>
          <w:sz w:val="22"/>
        </w:rPr>
        <w:t>solution</w:t>
      </w:r>
    </w:p>
    <w:p w:rsidR="00C419CC" w:rsidRPr="00C419CC" w:rsidRDefault="00C419CC" w:rsidP="00C419CC">
      <w:pPr>
        <w:pStyle w:val="BodyText"/>
        <w:rPr>
          <w:sz w:val="22"/>
        </w:rPr>
      </w:pPr>
      <w:r w:rsidRPr="00C419CC">
        <w:rPr>
          <w:sz w:val="22"/>
        </w:rPr>
        <w:t>Interlock</w:t>
      </w:r>
      <w:r w:rsidRPr="00C419CC">
        <w:rPr>
          <w:sz w:val="22"/>
        </w:rPr>
        <w:tab/>
      </w:r>
      <w:r w:rsidRPr="00C419CC">
        <w:rPr>
          <w:sz w:val="22"/>
        </w:rPr>
        <w:tab/>
      </w:r>
      <w:r w:rsidR="0014126F">
        <w:rPr>
          <w:sz w:val="22"/>
        </w:rPr>
        <w:tab/>
      </w:r>
      <w:r w:rsidRPr="00C419CC">
        <w:rPr>
          <w:sz w:val="22"/>
        </w:rPr>
        <w:t>:</w:t>
      </w:r>
      <w:r w:rsidRPr="00C419CC">
        <w:rPr>
          <w:sz w:val="22"/>
        </w:rPr>
        <w:tab/>
        <w:t>Primary and Secondary Burner on/</w:t>
      </w:r>
      <w:r w:rsidRPr="00C419CC">
        <w:rPr>
          <w:spacing w:val="-6"/>
          <w:sz w:val="22"/>
        </w:rPr>
        <w:t xml:space="preserve"> </w:t>
      </w:r>
      <w:r w:rsidRPr="00C419CC">
        <w:rPr>
          <w:sz w:val="22"/>
        </w:rPr>
        <w:t>off.</w:t>
      </w:r>
    </w:p>
    <w:p w:rsidR="00C419CC" w:rsidRPr="00C419CC" w:rsidRDefault="00C419CC" w:rsidP="0014126F">
      <w:pPr>
        <w:pStyle w:val="BodyText"/>
        <w:ind w:left="2160" w:firstLine="720"/>
        <w:rPr>
          <w:sz w:val="22"/>
        </w:rPr>
      </w:pPr>
      <w:r w:rsidRPr="00C419CC">
        <w:rPr>
          <w:sz w:val="22"/>
        </w:rPr>
        <w:t>:</w:t>
      </w:r>
      <w:r w:rsidRPr="00C419CC">
        <w:rPr>
          <w:sz w:val="22"/>
        </w:rPr>
        <w:tab/>
        <w:t>Limit Switch on Charging</w:t>
      </w:r>
      <w:r w:rsidRPr="00C419CC">
        <w:rPr>
          <w:spacing w:val="-2"/>
          <w:sz w:val="22"/>
        </w:rPr>
        <w:t xml:space="preserve"> </w:t>
      </w:r>
      <w:r w:rsidRPr="00C419CC">
        <w:rPr>
          <w:sz w:val="22"/>
        </w:rPr>
        <w:t>Door.</w:t>
      </w:r>
    </w:p>
    <w:p w:rsidR="00C419CC" w:rsidRPr="00C419CC" w:rsidRDefault="00C419CC" w:rsidP="0014126F">
      <w:pPr>
        <w:pStyle w:val="BodyText"/>
        <w:ind w:left="2160" w:firstLine="720"/>
        <w:rPr>
          <w:sz w:val="22"/>
        </w:rPr>
      </w:pPr>
      <w:r w:rsidRPr="00C419CC">
        <w:rPr>
          <w:sz w:val="22"/>
        </w:rPr>
        <w:t>:</w:t>
      </w:r>
      <w:r w:rsidRPr="00C419CC">
        <w:rPr>
          <w:sz w:val="22"/>
        </w:rPr>
        <w:tab/>
        <w:t>Venturi outlet</w:t>
      </w:r>
      <w:r w:rsidRPr="00C419CC">
        <w:rPr>
          <w:spacing w:val="-3"/>
          <w:sz w:val="22"/>
        </w:rPr>
        <w:t xml:space="preserve"> </w:t>
      </w:r>
      <w:r w:rsidRPr="00C419CC">
        <w:rPr>
          <w:sz w:val="22"/>
        </w:rPr>
        <w:t>temperature.</w:t>
      </w:r>
    </w:p>
    <w:p w:rsidR="00C419CC" w:rsidRPr="00C419CC" w:rsidRDefault="00C419CC" w:rsidP="0014126F">
      <w:pPr>
        <w:pStyle w:val="BodyText"/>
        <w:ind w:left="2160" w:firstLine="720"/>
        <w:rPr>
          <w:sz w:val="22"/>
        </w:rPr>
      </w:pPr>
      <w:r w:rsidRPr="00C419CC">
        <w:rPr>
          <w:sz w:val="22"/>
        </w:rPr>
        <w:t>:</w:t>
      </w:r>
      <w:r w:rsidRPr="00C419CC">
        <w:rPr>
          <w:sz w:val="22"/>
        </w:rPr>
        <w:tab/>
        <w:t>ID Fan</w:t>
      </w:r>
      <w:r w:rsidRPr="00C419CC">
        <w:rPr>
          <w:spacing w:val="-3"/>
          <w:sz w:val="22"/>
        </w:rPr>
        <w:t xml:space="preserve"> </w:t>
      </w:r>
      <w:r w:rsidRPr="00C419CC">
        <w:rPr>
          <w:sz w:val="22"/>
        </w:rPr>
        <w:t>Failure.</w:t>
      </w:r>
    </w:p>
    <w:p w:rsidR="00C419CC" w:rsidRPr="00C419CC" w:rsidRDefault="00C419CC" w:rsidP="00C419CC">
      <w:pPr>
        <w:pStyle w:val="BodyText"/>
        <w:rPr>
          <w:sz w:val="22"/>
        </w:rPr>
      </w:pPr>
      <w:r w:rsidRPr="00C419CC">
        <w:rPr>
          <w:sz w:val="22"/>
        </w:rPr>
        <w:t>Make</w:t>
      </w:r>
      <w:r w:rsidRPr="00C419CC">
        <w:rPr>
          <w:sz w:val="22"/>
        </w:rPr>
        <w:tab/>
      </w:r>
      <w:r w:rsidRPr="00C419CC">
        <w:rPr>
          <w:sz w:val="22"/>
        </w:rPr>
        <w:tab/>
      </w:r>
      <w:r w:rsidRPr="00C419CC">
        <w:rPr>
          <w:sz w:val="22"/>
        </w:rPr>
        <w:tab/>
      </w:r>
      <w:r w:rsidR="0014126F">
        <w:rPr>
          <w:sz w:val="22"/>
        </w:rPr>
        <w:tab/>
      </w:r>
      <w:r w:rsidRPr="00C419CC">
        <w:rPr>
          <w:sz w:val="22"/>
        </w:rPr>
        <w:t>:</w:t>
      </w:r>
      <w:r w:rsidRPr="00C419CC">
        <w:rPr>
          <w:sz w:val="22"/>
        </w:rPr>
        <w:tab/>
        <w:t>EEEPL</w:t>
      </w:r>
    </w:p>
    <w:p w:rsidR="00971399" w:rsidRDefault="00971399" w:rsidP="00C419CC">
      <w:pPr>
        <w:pStyle w:val="Default"/>
        <w:spacing w:line="276" w:lineRule="auto"/>
        <w:jc w:val="center"/>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sz w:val="22"/>
          <w:szCs w:val="22"/>
        </w:rPr>
      </w:pPr>
    </w:p>
    <w:p w:rsidR="00971399" w:rsidRDefault="00971399" w:rsidP="00971399">
      <w:pPr>
        <w:pStyle w:val="Default"/>
        <w:spacing w:line="276" w:lineRule="auto"/>
        <w:jc w:val="both"/>
        <w:rPr>
          <w:rFonts w:ascii="Times New Roman" w:hAnsi="Times New Roman" w:cs="Times New Roman"/>
          <w:b/>
          <w:bCs/>
          <w:sz w:val="22"/>
          <w:szCs w:val="22"/>
        </w:rPr>
      </w:pPr>
      <w:r w:rsidRPr="00971399">
        <w:rPr>
          <w:rFonts w:ascii="Times New Roman" w:hAnsi="Times New Roman" w:cs="Times New Roman"/>
          <w:b/>
          <w:bCs/>
          <w:sz w:val="22"/>
          <w:szCs w:val="22"/>
        </w:rPr>
        <w:t xml:space="preserve">HIGH PRESSURE </w:t>
      </w:r>
      <w:r>
        <w:rPr>
          <w:rFonts w:ascii="Times New Roman" w:hAnsi="Times New Roman" w:cs="Times New Roman"/>
          <w:b/>
          <w:bCs/>
          <w:sz w:val="22"/>
          <w:szCs w:val="22"/>
        </w:rPr>
        <w:t>HIGH VACCUM</w:t>
      </w:r>
      <w:r w:rsidRPr="00971399">
        <w:rPr>
          <w:rFonts w:ascii="Times New Roman" w:hAnsi="Times New Roman" w:cs="Times New Roman"/>
          <w:b/>
          <w:bCs/>
          <w:sz w:val="22"/>
          <w:szCs w:val="22"/>
        </w:rPr>
        <w:t xml:space="preserve"> AUTOCLAVES </w:t>
      </w:r>
    </w:p>
    <w:p w:rsidR="00971399" w:rsidRDefault="00971399" w:rsidP="00971399">
      <w:pPr>
        <w:pStyle w:val="Default"/>
        <w:spacing w:line="276" w:lineRule="auto"/>
        <w:jc w:val="both"/>
        <w:rPr>
          <w:rFonts w:ascii="Times New Roman" w:hAnsi="Times New Roman" w:cs="Times New Roman"/>
          <w:sz w:val="22"/>
          <w:szCs w:val="22"/>
        </w:rPr>
      </w:pP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An Autoclave is used for sterilisation of Red and White Category Waste. Red Category waste includes, Waste generated from disposabl</w:t>
      </w:r>
      <w:r>
        <w:rPr>
          <w:rFonts w:ascii="Times New Roman" w:hAnsi="Times New Roman" w:cs="Times New Roman"/>
          <w:sz w:val="22"/>
          <w:szCs w:val="22"/>
        </w:rPr>
        <w:t>e items such as tubing, bottles</w:t>
      </w:r>
      <w:r w:rsidRPr="00971399">
        <w:rPr>
          <w:rFonts w:ascii="Times New Roman" w:hAnsi="Times New Roman" w:cs="Times New Roman"/>
          <w:sz w:val="22"/>
          <w:szCs w:val="22"/>
        </w:rPr>
        <w:t>, intravenous tubes and sets, catheters, urine bags, syringes (without needle and fixed needle syringes) and gloves. White Category Waste includes sharps like, Needles, scalpel blades, scissors,</w:t>
      </w:r>
      <w:r>
        <w:rPr>
          <w:rFonts w:ascii="Times New Roman" w:hAnsi="Times New Roman" w:cs="Times New Roman"/>
          <w:sz w:val="22"/>
          <w:szCs w:val="22"/>
        </w:rPr>
        <w:t xml:space="preserve"> </w:t>
      </w:r>
      <w:r w:rsidRPr="00971399">
        <w:rPr>
          <w:rFonts w:ascii="Times New Roman" w:hAnsi="Times New Roman" w:cs="Times New Roman"/>
          <w:sz w:val="22"/>
          <w:szCs w:val="22"/>
        </w:rPr>
        <w:t xml:space="preserve">etc. </w:t>
      </w:r>
    </w:p>
    <w:p w:rsidR="00971399" w:rsidRDefault="00971399" w:rsidP="00971399">
      <w:pPr>
        <w:pStyle w:val="Default"/>
        <w:spacing w:line="276" w:lineRule="auto"/>
        <w:jc w:val="both"/>
        <w:rPr>
          <w:rFonts w:ascii="Times New Roman" w:hAnsi="Times New Roman" w:cs="Times New Roman"/>
          <w:sz w:val="22"/>
          <w:szCs w:val="22"/>
        </w:rPr>
      </w:pP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In an autoclave the infectious waste is sterilized with steam. For effective and efficient sterilization, the degree of steam penetration will be of utmost importance. The autoclave is equipped either electric steam generator or Standalone Oil-fired Boiler which will supply steam required for sterilization. </w:t>
      </w:r>
    </w:p>
    <w:p w:rsid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The autoclave is equipped with a programmable Logic controller for automatic regulation of the sterilization temperature. Special isolation is provided against temperature and moisture. The system is programmed to carry out the sterilization program automatically to ensure the desired accuracy and repeatability. </w:t>
      </w:r>
    </w:p>
    <w:p w:rsidR="00971399" w:rsidRDefault="00971399" w:rsidP="00971399">
      <w:pPr>
        <w:pStyle w:val="Default"/>
        <w:spacing w:line="276" w:lineRule="auto"/>
        <w:jc w:val="both"/>
        <w:rPr>
          <w:rFonts w:ascii="Times New Roman" w:hAnsi="Times New Roman" w:cs="Times New Roman"/>
          <w:sz w:val="22"/>
          <w:szCs w:val="22"/>
        </w:rPr>
      </w:pPr>
    </w:p>
    <w:p w:rsidR="00C419CC" w:rsidRPr="00C419CC" w:rsidRDefault="00C419CC" w:rsidP="00C419CC">
      <w:pPr>
        <w:pStyle w:val="BodyText"/>
        <w:tabs>
          <w:tab w:val="left" w:pos="3159"/>
          <w:tab w:val="right" w:pos="3980"/>
        </w:tabs>
        <w:spacing w:before="112"/>
        <w:ind w:left="280"/>
        <w:jc w:val="both"/>
        <w:rPr>
          <w:sz w:val="22"/>
        </w:rPr>
      </w:pPr>
      <w:r w:rsidRPr="00C419CC">
        <w:rPr>
          <w:sz w:val="22"/>
        </w:rPr>
        <w:t>Nos.</w:t>
      </w:r>
      <w:r w:rsidRPr="00C419CC">
        <w:rPr>
          <w:sz w:val="22"/>
        </w:rPr>
        <w:tab/>
        <w:t>:</w:t>
      </w:r>
      <w:r w:rsidRPr="00C419CC">
        <w:rPr>
          <w:sz w:val="22"/>
        </w:rPr>
        <w:tab/>
        <w:t>1</w:t>
      </w:r>
    </w:p>
    <w:p w:rsidR="00C419CC" w:rsidRPr="00C419CC" w:rsidRDefault="00C419CC" w:rsidP="00C419CC">
      <w:pPr>
        <w:pStyle w:val="BodyText"/>
        <w:tabs>
          <w:tab w:val="left" w:pos="3159"/>
          <w:tab w:val="left" w:pos="3880"/>
        </w:tabs>
        <w:spacing w:before="116"/>
        <w:ind w:left="280"/>
        <w:rPr>
          <w:sz w:val="22"/>
        </w:rPr>
      </w:pPr>
      <w:r w:rsidRPr="00C419CC">
        <w:rPr>
          <w:sz w:val="22"/>
        </w:rPr>
        <w:t>Type</w:t>
      </w:r>
      <w:r w:rsidRPr="00C419CC">
        <w:rPr>
          <w:sz w:val="22"/>
        </w:rPr>
        <w:tab/>
        <w:t>:</w:t>
      </w:r>
      <w:r w:rsidRPr="00C419CC">
        <w:rPr>
          <w:sz w:val="22"/>
        </w:rPr>
        <w:tab/>
        <w:t>High Pressure High</w:t>
      </w:r>
      <w:r w:rsidRPr="00C419CC">
        <w:rPr>
          <w:spacing w:val="-4"/>
          <w:sz w:val="22"/>
        </w:rPr>
        <w:t xml:space="preserve"> </w:t>
      </w:r>
      <w:r w:rsidRPr="00C419CC">
        <w:rPr>
          <w:sz w:val="22"/>
        </w:rPr>
        <w:t>Vacuum.</w:t>
      </w:r>
    </w:p>
    <w:p w:rsidR="0014126F" w:rsidRDefault="0014126F" w:rsidP="00C419CC">
      <w:pPr>
        <w:pStyle w:val="BodyText"/>
        <w:tabs>
          <w:tab w:val="left" w:pos="3159"/>
          <w:tab w:val="left" w:pos="3880"/>
        </w:tabs>
        <w:spacing w:before="114" w:line="360" w:lineRule="auto"/>
        <w:ind w:left="280" w:right="4190"/>
        <w:rPr>
          <w:sz w:val="22"/>
        </w:rPr>
      </w:pPr>
      <w:r>
        <w:rPr>
          <w:sz w:val="22"/>
        </w:rPr>
        <w:t>Capacity</w:t>
      </w:r>
      <w:r>
        <w:rPr>
          <w:sz w:val="22"/>
        </w:rPr>
        <w:tab/>
        <w:t>:</w:t>
      </w:r>
      <w:r>
        <w:rPr>
          <w:sz w:val="22"/>
        </w:rPr>
        <w:tab/>
        <w:t>2</w:t>
      </w:r>
      <w:r w:rsidR="00C419CC" w:rsidRPr="00C419CC">
        <w:rPr>
          <w:sz w:val="22"/>
        </w:rPr>
        <w:t xml:space="preserve">00 kg/hr </w:t>
      </w:r>
    </w:p>
    <w:p w:rsidR="00C419CC" w:rsidRPr="00C419CC" w:rsidRDefault="00C419CC" w:rsidP="00C419CC">
      <w:pPr>
        <w:pStyle w:val="BodyText"/>
        <w:tabs>
          <w:tab w:val="left" w:pos="3159"/>
          <w:tab w:val="left" w:pos="3880"/>
        </w:tabs>
        <w:spacing w:before="114" w:line="360" w:lineRule="auto"/>
        <w:ind w:left="280" w:right="4190"/>
        <w:rPr>
          <w:sz w:val="22"/>
        </w:rPr>
      </w:pPr>
      <w:r w:rsidRPr="00C419CC">
        <w:rPr>
          <w:sz w:val="22"/>
        </w:rPr>
        <w:t>Material</w:t>
      </w:r>
      <w:r w:rsidRPr="00C419CC">
        <w:rPr>
          <w:spacing w:val="-3"/>
          <w:sz w:val="22"/>
        </w:rPr>
        <w:t xml:space="preserve"> </w:t>
      </w:r>
      <w:r w:rsidRPr="00C419CC">
        <w:rPr>
          <w:sz w:val="22"/>
        </w:rPr>
        <w:t>of</w:t>
      </w:r>
      <w:r w:rsidRPr="00C419CC">
        <w:rPr>
          <w:spacing w:val="-3"/>
          <w:sz w:val="22"/>
        </w:rPr>
        <w:t xml:space="preserve"> </w:t>
      </w:r>
      <w:r w:rsidRPr="00C419CC">
        <w:rPr>
          <w:sz w:val="22"/>
        </w:rPr>
        <w:t>Construction</w:t>
      </w:r>
      <w:r w:rsidRPr="00C419CC">
        <w:rPr>
          <w:sz w:val="22"/>
        </w:rPr>
        <w:tab/>
        <w:t>:</w:t>
      </w:r>
      <w:r w:rsidRPr="00C419CC">
        <w:rPr>
          <w:sz w:val="22"/>
        </w:rPr>
        <w:tab/>
        <w:t>Stainless Steel Condensate</w:t>
      </w:r>
      <w:r w:rsidRPr="00C419CC">
        <w:rPr>
          <w:spacing w:val="-4"/>
          <w:sz w:val="22"/>
        </w:rPr>
        <w:t xml:space="preserve"> </w:t>
      </w:r>
      <w:r w:rsidRPr="00C419CC">
        <w:rPr>
          <w:sz w:val="22"/>
        </w:rPr>
        <w:t>Treatment</w:t>
      </w:r>
      <w:r w:rsidRPr="00C419CC">
        <w:rPr>
          <w:sz w:val="22"/>
        </w:rPr>
        <w:tab/>
        <w:t>:</w:t>
      </w:r>
      <w:r w:rsidRPr="00C419CC">
        <w:rPr>
          <w:sz w:val="22"/>
        </w:rPr>
        <w:tab/>
        <w:t>Secondary Sterilization Door</w:t>
      </w:r>
      <w:r w:rsidRPr="00C419CC">
        <w:rPr>
          <w:spacing w:val="-3"/>
          <w:sz w:val="22"/>
        </w:rPr>
        <w:t xml:space="preserve"> </w:t>
      </w:r>
      <w:r w:rsidRPr="00C419CC">
        <w:rPr>
          <w:sz w:val="22"/>
        </w:rPr>
        <w:t>Operation</w:t>
      </w:r>
      <w:r w:rsidRPr="00C419CC">
        <w:rPr>
          <w:sz w:val="22"/>
        </w:rPr>
        <w:tab/>
        <w:t>:</w:t>
      </w:r>
      <w:r w:rsidRPr="00C419CC">
        <w:rPr>
          <w:sz w:val="22"/>
        </w:rPr>
        <w:tab/>
        <w:t>Automatic</w:t>
      </w:r>
    </w:p>
    <w:p w:rsidR="00C419CC" w:rsidRPr="00C419CC" w:rsidRDefault="00C419CC" w:rsidP="00C419CC">
      <w:pPr>
        <w:pStyle w:val="BodyText"/>
        <w:tabs>
          <w:tab w:val="left" w:pos="3159"/>
          <w:tab w:val="left" w:pos="3879"/>
        </w:tabs>
        <w:ind w:left="280"/>
        <w:rPr>
          <w:sz w:val="22"/>
        </w:rPr>
      </w:pPr>
      <w:r w:rsidRPr="00C419CC">
        <w:rPr>
          <w:sz w:val="22"/>
        </w:rPr>
        <w:t>Control</w:t>
      </w:r>
      <w:r w:rsidRPr="00C419CC">
        <w:rPr>
          <w:spacing w:val="-3"/>
          <w:sz w:val="22"/>
        </w:rPr>
        <w:t xml:space="preserve"> </w:t>
      </w:r>
      <w:r w:rsidRPr="00C419CC">
        <w:rPr>
          <w:sz w:val="22"/>
        </w:rPr>
        <w:t>System</w:t>
      </w:r>
      <w:r w:rsidRPr="00C419CC">
        <w:rPr>
          <w:sz w:val="22"/>
        </w:rPr>
        <w:tab/>
        <w:t>:</w:t>
      </w:r>
      <w:r w:rsidRPr="00C419CC">
        <w:rPr>
          <w:sz w:val="22"/>
        </w:rPr>
        <w:tab/>
        <w:t>Micro Processor Controlled Process</w:t>
      </w:r>
      <w:r w:rsidRPr="00C419CC">
        <w:rPr>
          <w:spacing w:val="-3"/>
          <w:sz w:val="22"/>
        </w:rPr>
        <w:t xml:space="preserve"> </w:t>
      </w:r>
      <w:r w:rsidRPr="00C419CC">
        <w:rPr>
          <w:sz w:val="22"/>
        </w:rPr>
        <w:t>Management</w:t>
      </w:r>
    </w:p>
    <w:p w:rsidR="00C419CC" w:rsidRPr="00C419CC" w:rsidRDefault="00C419CC" w:rsidP="00C419CC">
      <w:pPr>
        <w:pStyle w:val="BodyText"/>
        <w:tabs>
          <w:tab w:val="left" w:pos="3880"/>
        </w:tabs>
        <w:spacing w:before="115"/>
        <w:ind w:left="3880" w:hanging="720"/>
        <w:rPr>
          <w:sz w:val="22"/>
        </w:rPr>
      </w:pPr>
      <w:r w:rsidRPr="00C419CC">
        <w:rPr>
          <w:sz w:val="22"/>
        </w:rPr>
        <w:t>:</w:t>
      </w:r>
      <w:r w:rsidRPr="00C419CC">
        <w:rPr>
          <w:sz w:val="22"/>
        </w:rPr>
        <w:tab/>
        <w:t>Automatic Door lock, Temperature/ Pressure alarms and relief</w:t>
      </w:r>
      <w:r w:rsidRPr="00C419CC">
        <w:rPr>
          <w:spacing w:val="-13"/>
          <w:sz w:val="22"/>
        </w:rPr>
        <w:t xml:space="preserve"> </w:t>
      </w:r>
      <w:r w:rsidRPr="00C419CC">
        <w:rPr>
          <w:sz w:val="22"/>
        </w:rPr>
        <w:t>devices</w:t>
      </w:r>
    </w:p>
    <w:p w:rsidR="00C419CC" w:rsidRDefault="00C419CC" w:rsidP="00971399">
      <w:pPr>
        <w:pStyle w:val="Default"/>
        <w:spacing w:line="276" w:lineRule="auto"/>
        <w:jc w:val="both"/>
        <w:rPr>
          <w:rFonts w:ascii="Times New Roman" w:hAnsi="Times New Roman" w:cs="Times New Roman"/>
          <w:sz w:val="22"/>
          <w:szCs w:val="22"/>
        </w:rPr>
      </w:pPr>
    </w:p>
    <w:p w:rsidR="00C419CC" w:rsidRPr="00971399" w:rsidRDefault="00C419CC" w:rsidP="00971399">
      <w:pPr>
        <w:pStyle w:val="Default"/>
        <w:spacing w:line="276" w:lineRule="auto"/>
        <w:jc w:val="both"/>
        <w:rPr>
          <w:rFonts w:ascii="Times New Roman" w:hAnsi="Times New Roman" w:cs="Times New Roman"/>
          <w:sz w:val="22"/>
          <w:szCs w:val="22"/>
        </w:rPr>
      </w:pP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b/>
          <w:bCs/>
          <w:sz w:val="22"/>
          <w:szCs w:val="22"/>
        </w:rPr>
        <w:t xml:space="preserve">SHREDDER: </w:t>
      </w:r>
    </w:p>
    <w:p w:rsidR="00971399" w:rsidRDefault="00971399" w:rsidP="00971399">
      <w:pPr>
        <w:pStyle w:val="Default"/>
        <w:spacing w:line="276" w:lineRule="auto"/>
        <w:jc w:val="both"/>
        <w:rPr>
          <w:rFonts w:ascii="Times New Roman" w:hAnsi="Times New Roman" w:cs="Times New Roman"/>
          <w:sz w:val="22"/>
          <w:szCs w:val="22"/>
        </w:rPr>
      </w:pP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All waste coming out of Autoclave need to be shredded so that it no more remains in reusable shape. </w:t>
      </w: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In order to shred the Autoclaved materials for effective deshaping shredder is used. The shredder is equipped with hopper of adequate size to accept the material to be shredded. The hopper is also provided with a lid which can be locked during operation. The hopper is well designed to take care of volume and weight of the material. The hopper directs the materials to the cutting chamber. </w:t>
      </w:r>
    </w:p>
    <w:p w:rsidR="00971399" w:rsidRDefault="00971399" w:rsidP="00971399">
      <w:pPr>
        <w:pStyle w:val="Default"/>
        <w:spacing w:line="276" w:lineRule="auto"/>
        <w:jc w:val="both"/>
        <w:rPr>
          <w:rFonts w:ascii="Times New Roman" w:hAnsi="Times New Roman" w:cs="Times New Roman"/>
          <w:sz w:val="22"/>
          <w:szCs w:val="22"/>
        </w:rPr>
      </w:pPr>
    </w:p>
    <w:p w:rsidR="00971399" w:rsidRPr="00971399" w:rsidRDefault="00971399" w:rsidP="00971399">
      <w:pPr>
        <w:pStyle w:val="Default"/>
        <w:spacing w:line="276" w:lineRule="auto"/>
        <w:jc w:val="both"/>
        <w:rPr>
          <w:rFonts w:ascii="Times New Roman" w:hAnsi="Times New Roman" w:cs="Times New Roman"/>
          <w:sz w:val="22"/>
          <w:szCs w:val="22"/>
        </w:rPr>
      </w:pPr>
      <w:r w:rsidRPr="00971399">
        <w:rPr>
          <w:rFonts w:ascii="Times New Roman" w:hAnsi="Times New Roman" w:cs="Times New Roman"/>
          <w:sz w:val="22"/>
          <w:szCs w:val="22"/>
        </w:rPr>
        <w:t xml:space="preserve">The Cutting chamber is equipped with a set of fixed blades and a set of rotating blades mounted on Shaft, which rotate in specified direction to achieve necessary shredding action. Below the shredder there is an enclosure for bins to be kept for collecting shredded material. Once the hopper lid and enclosure door is closed, shredder operates as a closed system. This also avoids any dust generation or aerosoling. </w:t>
      </w:r>
    </w:p>
    <w:p w:rsidR="00971399" w:rsidRDefault="00971399" w:rsidP="00971399">
      <w:pPr>
        <w:pStyle w:val="BodyText"/>
        <w:spacing w:before="1" w:line="276" w:lineRule="auto"/>
        <w:ind w:right="129"/>
        <w:jc w:val="both"/>
        <w:rPr>
          <w:sz w:val="22"/>
          <w:szCs w:val="22"/>
        </w:rPr>
      </w:pPr>
    </w:p>
    <w:p w:rsidR="00971399" w:rsidRDefault="00971399" w:rsidP="00971399">
      <w:pPr>
        <w:pStyle w:val="BodyText"/>
        <w:spacing w:before="1" w:line="276" w:lineRule="auto"/>
        <w:ind w:right="129"/>
        <w:jc w:val="both"/>
        <w:rPr>
          <w:sz w:val="22"/>
          <w:szCs w:val="22"/>
        </w:rPr>
      </w:pPr>
      <w:r w:rsidRPr="00971399">
        <w:rPr>
          <w:sz w:val="22"/>
          <w:szCs w:val="22"/>
        </w:rPr>
        <w:t xml:space="preserve">The Treated and shredded Waste is then stored in Treated waste storage area. Every 15 Days this waste is then sent to </w:t>
      </w:r>
      <w:r>
        <w:rPr>
          <w:sz w:val="22"/>
          <w:szCs w:val="22"/>
        </w:rPr>
        <w:t>a</w:t>
      </w:r>
      <w:r w:rsidRPr="00971399">
        <w:rPr>
          <w:sz w:val="22"/>
          <w:szCs w:val="22"/>
        </w:rPr>
        <w:t>uthorized Recycling facility for recycling.</w:t>
      </w:r>
    </w:p>
    <w:p w:rsidR="00971399" w:rsidRDefault="00971399" w:rsidP="00971399">
      <w:pPr>
        <w:pStyle w:val="BodyText"/>
        <w:spacing w:before="1" w:line="276" w:lineRule="auto"/>
        <w:ind w:right="129"/>
        <w:jc w:val="both"/>
        <w:rPr>
          <w:sz w:val="22"/>
          <w:szCs w:val="22"/>
        </w:rPr>
      </w:pPr>
    </w:p>
    <w:p w:rsidR="0014126F" w:rsidRPr="0014126F" w:rsidRDefault="0014126F" w:rsidP="0014126F">
      <w:pPr>
        <w:pStyle w:val="BodyText"/>
        <w:tabs>
          <w:tab w:val="left" w:pos="3159"/>
          <w:tab w:val="right" w:pos="3980"/>
        </w:tabs>
        <w:spacing w:before="112"/>
        <w:ind w:left="279"/>
        <w:rPr>
          <w:sz w:val="22"/>
          <w:szCs w:val="22"/>
        </w:rPr>
      </w:pPr>
      <w:r w:rsidRPr="0014126F">
        <w:rPr>
          <w:sz w:val="22"/>
          <w:szCs w:val="22"/>
        </w:rPr>
        <w:t>Nos.</w:t>
      </w:r>
      <w:r w:rsidRPr="0014126F">
        <w:rPr>
          <w:sz w:val="22"/>
          <w:szCs w:val="22"/>
        </w:rPr>
        <w:tab/>
        <w:t>:</w:t>
      </w:r>
      <w:r w:rsidRPr="0014126F">
        <w:rPr>
          <w:sz w:val="22"/>
          <w:szCs w:val="22"/>
        </w:rPr>
        <w:tab/>
        <w:t>1</w:t>
      </w:r>
    </w:p>
    <w:p w:rsidR="0014126F" w:rsidRPr="0014126F" w:rsidRDefault="0014126F" w:rsidP="0014126F">
      <w:pPr>
        <w:pStyle w:val="BodyText"/>
        <w:tabs>
          <w:tab w:val="left" w:pos="3160"/>
          <w:tab w:val="left" w:pos="3880"/>
        </w:tabs>
        <w:spacing w:before="116"/>
        <w:ind w:left="279"/>
        <w:rPr>
          <w:sz w:val="22"/>
          <w:szCs w:val="22"/>
        </w:rPr>
      </w:pPr>
      <w:r w:rsidRPr="0014126F">
        <w:rPr>
          <w:sz w:val="22"/>
          <w:szCs w:val="22"/>
        </w:rPr>
        <w:t>Capacity</w:t>
      </w:r>
      <w:r w:rsidRPr="0014126F">
        <w:rPr>
          <w:sz w:val="22"/>
          <w:szCs w:val="22"/>
        </w:rPr>
        <w:tab/>
        <w:t>:</w:t>
      </w:r>
      <w:r w:rsidRPr="0014126F">
        <w:rPr>
          <w:sz w:val="22"/>
          <w:szCs w:val="22"/>
        </w:rPr>
        <w:tab/>
        <w:t>100</w:t>
      </w:r>
      <w:r w:rsidRPr="0014126F">
        <w:rPr>
          <w:spacing w:val="-2"/>
          <w:sz w:val="22"/>
          <w:szCs w:val="22"/>
        </w:rPr>
        <w:t xml:space="preserve"> </w:t>
      </w:r>
      <w:r w:rsidRPr="0014126F">
        <w:rPr>
          <w:sz w:val="22"/>
          <w:szCs w:val="22"/>
        </w:rPr>
        <w:t>Kg./Hr.</w:t>
      </w:r>
    </w:p>
    <w:p w:rsidR="0014126F" w:rsidRPr="0014126F" w:rsidRDefault="0014126F" w:rsidP="0014126F">
      <w:pPr>
        <w:pStyle w:val="BodyText"/>
        <w:tabs>
          <w:tab w:val="left" w:pos="3158"/>
          <w:tab w:val="left" w:pos="3879"/>
        </w:tabs>
        <w:spacing w:before="114"/>
        <w:ind w:left="279"/>
        <w:rPr>
          <w:sz w:val="22"/>
          <w:szCs w:val="22"/>
        </w:rPr>
      </w:pPr>
      <w:r w:rsidRPr="0014126F">
        <w:rPr>
          <w:sz w:val="22"/>
          <w:szCs w:val="22"/>
        </w:rPr>
        <w:t>Blades</w:t>
      </w:r>
      <w:r w:rsidRPr="0014126F">
        <w:rPr>
          <w:sz w:val="22"/>
          <w:szCs w:val="22"/>
        </w:rPr>
        <w:tab/>
        <w:t>:</w:t>
      </w:r>
      <w:r w:rsidRPr="0014126F">
        <w:rPr>
          <w:sz w:val="22"/>
          <w:szCs w:val="22"/>
        </w:rPr>
        <w:tab/>
        <w:t>Combined Hook / Shear</w:t>
      </w:r>
      <w:r w:rsidRPr="0014126F">
        <w:rPr>
          <w:spacing w:val="-2"/>
          <w:sz w:val="22"/>
          <w:szCs w:val="22"/>
        </w:rPr>
        <w:t xml:space="preserve"> </w:t>
      </w:r>
      <w:r w:rsidRPr="0014126F">
        <w:rPr>
          <w:sz w:val="22"/>
          <w:szCs w:val="22"/>
        </w:rPr>
        <w:t>Blades.</w:t>
      </w:r>
    </w:p>
    <w:p w:rsidR="0014126F" w:rsidRPr="0014126F" w:rsidRDefault="0014126F" w:rsidP="0014126F">
      <w:pPr>
        <w:pStyle w:val="BodyText"/>
        <w:tabs>
          <w:tab w:val="left" w:pos="3161"/>
          <w:tab w:val="left" w:pos="3881"/>
        </w:tabs>
        <w:spacing w:before="116"/>
        <w:ind w:left="279"/>
        <w:rPr>
          <w:sz w:val="22"/>
          <w:szCs w:val="22"/>
        </w:rPr>
      </w:pPr>
      <w:r w:rsidRPr="0014126F">
        <w:rPr>
          <w:sz w:val="22"/>
          <w:szCs w:val="22"/>
        </w:rPr>
        <w:t>Safety</w:t>
      </w:r>
      <w:r w:rsidRPr="0014126F">
        <w:rPr>
          <w:spacing w:val="-4"/>
          <w:sz w:val="22"/>
          <w:szCs w:val="22"/>
        </w:rPr>
        <w:t xml:space="preserve"> </w:t>
      </w:r>
      <w:r w:rsidRPr="0014126F">
        <w:rPr>
          <w:sz w:val="22"/>
          <w:szCs w:val="22"/>
        </w:rPr>
        <w:t>Features</w:t>
      </w:r>
      <w:r w:rsidRPr="0014126F">
        <w:rPr>
          <w:sz w:val="22"/>
          <w:szCs w:val="22"/>
        </w:rPr>
        <w:tab/>
        <w:t>:</w:t>
      </w:r>
      <w:r w:rsidRPr="0014126F">
        <w:rPr>
          <w:sz w:val="22"/>
          <w:szCs w:val="22"/>
        </w:rPr>
        <w:tab/>
        <w:t>Auto Reverse</w:t>
      </w:r>
      <w:r w:rsidRPr="0014126F">
        <w:rPr>
          <w:spacing w:val="-2"/>
          <w:sz w:val="22"/>
          <w:szCs w:val="22"/>
        </w:rPr>
        <w:t xml:space="preserve"> </w:t>
      </w:r>
      <w:r w:rsidRPr="0014126F">
        <w:rPr>
          <w:sz w:val="22"/>
          <w:szCs w:val="22"/>
        </w:rPr>
        <w:t>System</w:t>
      </w:r>
    </w:p>
    <w:p w:rsidR="0014126F" w:rsidRPr="0014126F" w:rsidRDefault="0014126F" w:rsidP="0014126F">
      <w:pPr>
        <w:pStyle w:val="BodyText"/>
        <w:tabs>
          <w:tab w:val="left" w:pos="3880"/>
        </w:tabs>
        <w:spacing w:before="115"/>
        <w:ind w:left="3159"/>
        <w:rPr>
          <w:sz w:val="22"/>
          <w:szCs w:val="22"/>
        </w:rPr>
      </w:pPr>
      <w:r w:rsidRPr="0014126F">
        <w:rPr>
          <w:sz w:val="22"/>
          <w:szCs w:val="22"/>
        </w:rPr>
        <w:t>:</w:t>
      </w:r>
      <w:r w:rsidRPr="0014126F">
        <w:rPr>
          <w:sz w:val="22"/>
          <w:szCs w:val="22"/>
        </w:rPr>
        <w:tab/>
        <w:t>Interlocks to avoid aerosolizing.</w:t>
      </w:r>
    </w:p>
    <w:p w:rsidR="0014126F" w:rsidRPr="0014126F" w:rsidRDefault="0014126F" w:rsidP="0014126F">
      <w:pPr>
        <w:pStyle w:val="BodyText"/>
        <w:tabs>
          <w:tab w:val="left" w:pos="3880"/>
        </w:tabs>
        <w:spacing w:before="115"/>
        <w:ind w:left="3159"/>
        <w:rPr>
          <w:sz w:val="22"/>
          <w:szCs w:val="22"/>
        </w:rPr>
      </w:pPr>
      <w:r w:rsidRPr="0014126F">
        <w:rPr>
          <w:sz w:val="22"/>
          <w:szCs w:val="22"/>
        </w:rPr>
        <w:t>:</w:t>
      </w:r>
      <w:r w:rsidRPr="0014126F">
        <w:rPr>
          <w:sz w:val="22"/>
          <w:szCs w:val="22"/>
        </w:rPr>
        <w:tab/>
        <w:t>Low Noise, Non</w:t>
      </w:r>
      <w:r w:rsidRPr="0014126F">
        <w:rPr>
          <w:spacing w:val="-1"/>
          <w:sz w:val="22"/>
          <w:szCs w:val="22"/>
        </w:rPr>
        <w:t xml:space="preserve"> </w:t>
      </w:r>
      <w:r w:rsidRPr="0014126F">
        <w:rPr>
          <w:sz w:val="22"/>
          <w:szCs w:val="22"/>
        </w:rPr>
        <w:t>Ballistic.</w:t>
      </w:r>
    </w:p>
    <w:p w:rsidR="0014126F" w:rsidRPr="00C129C5" w:rsidRDefault="0014126F" w:rsidP="00C129C5">
      <w:pPr>
        <w:pStyle w:val="BodyText"/>
        <w:tabs>
          <w:tab w:val="left" w:pos="3879"/>
        </w:tabs>
        <w:spacing w:before="115"/>
        <w:ind w:left="3159"/>
        <w:rPr>
          <w:sz w:val="22"/>
          <w:szCs w:val="22"/>
        </w:rPr>
      </w:pPr>
      <w:r w:rsidRPr="0014126F">
        <w:rPr>
          <w:sz w:val="22"/>
          <w:szCs w:val="22"/>
        </w:rPr>
        <w:t>:</w:t>
      </w:r>
      <w:r w:rsidRPr="0014126F">
        <w:rPr>
          <w:sz w:val="22"/>
          <w:szCs w:val="22"/>
        </w:rPr>
        <w:tab/>
        <w:t>Auto Shut</w:t>
      </w:r>
      <w:r w:rsidRPr="0014126F">
        <w:rPr>
          <w:spacing w:val="-1"/>
          <w:sz w:val="22"/>
          <w:szCs w:val="22"/>
        </w:rPr>
        <w:t xml:space="preserve"> </w:t>
      </w:r>
      <w:r w:rsidR="00C129C5">
        <w:rPr>
          <w:sz w:val="22"/>
          <w:szCs w:val="22"/>
        </w:rPr>
        <w:t>Off.</w:t>
      </w:r>
    </w:p>
    <w:p w:rsidR="0014126F" w:rsidRDefault="0014126F" w:rsidP="00232EA6">
      <w:pPr>
        <w:spacing w:line="276" w:lineRule="auto"/>
        <w:jc w:val="both"/>
        <w:rPr>
          <w:rFonts w:eastAsia="Times New Roman" w:cs="Times New Roman"/>
          <w:lang w:val="en-US"/>
        </w:rPr>
      </w:pPr>
    </w:p>
    <w:p w:rsidR="0014126F" w:rsidRDefault="0014126F" w:rsidP="00232EA6">
      <w:pPr>
        <w:spacing w:line="276" w:lineRule="auto"/>
        <w:jc w:val="both"/>
        <w:rPr>
          <w:rFonts w:eastAsia="Times New Roman" w:cs="Times New Roman"/>
          <w:lang w:val="en-US"/>
        </w:rPr>
      </w:pPr>
    </w:p>
    <w:p w:rsidR="0014126F" w:rsidRDefault="0014126F" w:rsidP="00232EA6">
      <w:pPr>
        <w:spacing w:line="276" w:lineRule="auto"/>
        <w:jc w:val="both"/>
        <w:rPr>
          <w:rFonts w:eastAsia="Times New Roman" w:cs="Times New Roman"/>
          <w:lang w:val="en-US"/>
        </w:rPr>
      </w:pPr>
    </w:p>
    <w:p w:rsidR="0014126F" w:rsidRDefault="0014126F" w:rsidP="00232EA6">
      <w:pPr>
        <w:spacing w:line="276" w:lineRule="auto"/>
        <w:jc w:val="both"/>
      </w:pPr>
    </w:p>
    <w:p w:rsidR="00C129C5" w:rsidRDefault="00C129C5" w:rsidP="00232EA6">
      <w:pPr>
        <w:spacing w:line="276" w:lineRule="auto"/>
        <w:jc w:val="both"/>
      </w:pPr>
    </w:p>
    <w:p w:rsidR="00C129C5" w:rsidRDefault="00C129C5" w:rsidP="00232EA6">
      <w:pPr>
        <w:spacing w:line="276" w:lineRule="auto"/>
        <w:jc w:val="both"/>
      </w:pPr>
    </w:p>
    <w:p w:rsidR="00C129C5" w:rsidRDefault="00C129C5" w:rsidP="00232EA6">
      <w:pPr>
        <w:spacing w:line="276" w:lineRule="auto"/>
        <w:jc w:val="both"/>
      </w:pPr>
    </w:p>
    <w:p w:rsidR="00C129C5" w:rsidRDefault="00C129C5" w:rsidP="00232EA6">
      <w:pPr>
        <w:spacing w:line="276" w:lineRule="auto"/>
        <w:jc w:val="both"/>
      </w:pPr>
    </w:p>
    <w:p w:rsidR="00C129C5" w:rsidRDefault="00C129C5" w:rsidP="00232EA6">
      <w:pPr>
        <w:spacing w:line="276" w:lineRule="auto"/>
        <w:jc w:val="both"/>
      </w:pPr>
    </w:p>
    <w:p w:rsidR="00C129C5" w:rsidRDefault="00C129C5" w:rsidP="00232EA6">
      <w:pPr>
        <w:spacing w:line="276" w:lineRule="auto"/>
        <w:jc w:val="both"/>
      </w:pPr>
    </w:p>
    <w:p w:rsidR="00C129C5" w:rsidRPr="00C129C5" w:rsidRDefault="00C129C5" w:rsidP="00990B6A">
      <w:pPr>
        <w:sectPr w:rsidR="00C129C5" w:rsidRPr="00C129C5" w:rsidSect="00C129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W w:w="14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
        <w:gridCol w:w="719"/>
        <w:gridCol w:w="13"/>
        <w:gridCol w:w="3115"/>
        <w:gridCol w:w="13"/>
        <w:gridCol w:w="2849"/>
        <w:gridCol w:w="13"/>
        <w:gridCol w:w="2054"/>
        <w:gridCol w:w="13"/>
        <w:gridCol w:w="1305"/>
        <w:gridCol w:w="13"/>
        <w:gridCol w:w="1246"/>
        <w:gridCol w:w="13"/>
        <w:gridCol w:w="1166"/>
        <w:gridCol w:w="13"/>
        <w:gridCol w:w="1332"/>
        <w:gridCol w:w="13"/>
        <w:gridCol w:w="1022"/>
        <w:gridCol w:w="13"/>
      </w:tblGrid>
      <w:tr w:rsidR="0014126F" w:rsidTr="00C129C5">
        <w:trPr>
          <w:gridAfter w:val="1"/>
          <w:wAfter w:w="13" w:type="dxa"/>
          <w:trHeight w:val="224"/>
          <w:jc w:val="center"/>
        </w:trPr>
        <w:tc>
          <w:tcPr>
            <w:tcW w:w="14925" w:type="dxa"/>
            <w:gridSpan w:val="18"/>
          </w:tcPr>
          <w:p w:rsidR="000A4199" w:rsidRPr="00C129C5" w:rsidRDefault="000A4199" w:rsidP="000A4199">
            <w:pPr>
              <w:pStyle w:val="Heading1"/>
              <w:numPr>
                <w:ilvl w:val="0"/>
                <w:numId w:val="38"/>
              </w:numPr>
              <w:rPr>
                <w:rFonts w:ascii="Times New Roman" w:hAnsi="Times New Roman" w:cs="Times New Roman"/>
                <w:b/>
                <w:color w:val="auto"/>
              </w:rPr>
            </w:pPr>
            <w:bookmarkStart w:id="8" w:name="_Toc43785496"/>
            <w:r w:rsidRPr="00C129C5">
              <w:rPr>
                <w:rFonts w:ascii="Times New Roman" w:hAnsi="Times New Roman" w:cs="Times New Roman"/>
                <w:b/>
                <w:color w:val="auto"/>
              </w:rPr>
              <w:t>PROJECT COST</w:t>
            </w:r>
            <w:r>
              <w:rPr>
                <w:rFonts w:ascii="Times New Roman" w:hAnsi="Times New Roman" w:cs="Times New Roman"/>
                <w:b/>
                <w:color w:val="auto"/>
              </w:rPr>
              <w:t>:</w:t>
            </w:r>
            <w:bookmarkEnd w:id="8"/>
          </w:p>
          <w:p w:rsidR="0014126F" w:rsidRDefault="000A4199" w:rsidP="000A4199">
            <w:pPr>
              <w:pStyle w:val="TableParagraph"/>
              <w:spacing w:line="205" w:lineRule="exact"/>
              <w:ind w:left="40"/>
              <w:jc w:val="left"/>
              <w:rPr>
                <w:b/>
                <w:w w:val="105"/>
                <w:sz w:val="18"/>
              </w:rPr>
            </w:pPr>
            <w:r>
              <w:rPr>
                <w:b/>
                <w:w w:val="105"/>
                <w:sz w:val="18"/>
              </w:rPr>
              <w:t>EXCLUSIVE OF LAND COST</w:t>
            </w:r>
          </w:p>
          <w:p w:rsidR="000A4199" w:rsidRDefault="000A4199" w:rsidP="0014126F">
            <w:pPr>
              <w:pStyle w:val="TableParagraph"/>
              <w:spacing w:line="205" w:lineRule="exact"/>
              <w:ind w:left="40"/>
              <w:rPr>
                <w:b/>
                <w:sz w:val="18"/>
              </w:rPr>
            </w:pPr>
          </w:p>
        </w:tc>
      </w:tr>
      <w:tr w:rsidR="0014126F" w:rsidTr="00C129C5">
        <w:trPr>
          <w:gridAfter w:val="1"/>
          <w:wAfter w:w="13" w:type="dxa"/>
          <w:trHeight w:val="231"/>
          <w:jc w:val="center"/>
        </w:trPr>
        <w:tc>
          <w:tcPr>
            <w:tcW w:w="14925" w:type="dxa"/>
            <w:gridSpan w:val="18"/>
          </w:tcPr>
          <w:p w:rsidR="0014126F" w:rsidRDefault="0014126F" w:rsidP="0014126F">
            <w:pPr>
              <w:pStyle w:val="TableParagraph"/>
              <w:spacing w:before="2"/>
              <w:ind w:left="40"/>
              <w:rPr>
                <w:b/>
                <w:sz w:val="18"/>
              </w:rPr>
            </w:pPr>
            <w:r>
              <w:rPr>
                <w:b/>
                <w:w w:val="105"/>
                <w:sz w:val="18"/>
              </w:rPr>
              <w:t>Project: Common Biomedical Waste Treatment Facility</w:t>
            </w:r>
          </w:p>
        </w:tc>
      </w:tr>
      <w:tr w:rsidR="0014126F" w:rsidTr="00C129C5">
        <w:trPr>
          <w:gridAfter w:val="1"/>
          <w:wAfter w:w="13" w:type="dxa"/>
          <w:trHeight w:val="244"/>
          <w:jc w:val="center"/>
        </w:trPr>
        <w:tc>
          <w:tcPr>
            <w:tcW w:w="14925" w:type="dxa"/>
            <w:gridSpan w:val="18"/>
          </w:tcPr>
          <w:p w:rsidR="0014126F" w:rsidRDefault="0014126F" w:rsidP="0014126F">
            <w:pPr>
              <w:pStyle w:val="TableParagraph"/>
              <w:spacing w:before="9"/>
              <w:ind w:left="40"/>
              <w:rPr>
                <w:b/>
                <w:sz w:val="18"/>
              </w:rPr>
            </w:pPr>
            <w:r>
              <w:rPr>
                <w:b/>
                <w:w w:val="105"/>
                <w:sz w:val="18"/>
              </w:rPr>
              <w:t>Document: Project Cost</w:t>
            </w: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9"/>
              <w:rPr>
                <w:b/>
                <w:sz w:val="17"/>
              </w:rPr>
            </w:pPr>
            <w:r>
              <w:rPr>
                <w:b/>
                <w:w w:val="98"/>
                <w:sz w:val="17"/>
              </w:rPr>
              <w:t>A</w:t>
            </w:r>
          </w:p>
        </w:tc>
        <w:tc>
          <w:tcPr>
            <w:tcW w:w="14193" w:type="dxa"/>
            <w:gridSpan w:val="16"/>
          </w:tcPr>
          <w:p w:rsidR="0014126F" w:rsidRDefault="0014126F" w:rsidP="0014126F">
            <w:pPr>
              <w:pStyle w:val="TableParagraph"/>
              <w:spacing w:before="4"/>
              <w:ind w:left="37"/>
              <w:rPr>
                <w:b/>
                <w:sz w:val="17"/>
              </w:rPr>
            </w:pPr>
            <w:r>
              <w:rPr>
                <w:b/>
                <w:sz w:val="17"/>
              </w:rPr>
              <w:t>EQUIPMENT COST</w:t>
            </w:r>
          </w:p>
        </w:tc>
      </w:tr>
      <w:tr w:rsidR="0014126F" w:rsidTr="00C129C5">
        <w:trPr>
          <w:gridAfter w:val="1"/>
          <w:wAfter w:w="13" w:type="dxa"/>
          <w:trHeight w:val="472"/>
          <w:jc w:val="center"/>
        </w:trPr>
        <w:tc>
          <w:tcPr>
            <w:tcW w:w="732" w:type="dxa"/>
            <w:gridSpan w:val="2"/>
          </w:tcPr>
          <w:p w:rsidR="0014126F" w:rsidRDefault="0014126F" w:rsidP="0014126F">
            <w:pPr>
              <w:pStyle w:val="TableParagraph"/>
              <w:spacing w:before="136"/>
              <w:ind w:left="38"/>
              <w:rPr>
                <w:b/>
                <w:sz w:val="17"/>
              </w:rPr>
            </w:pPr>
            <w:r>
              <w:rPr>
                <w:b/>
                <w:sz w:val="17"/>
              </w:rPr>
              <w:t>Sr. No.</w:t>
            </w:r>
          </w:p>
        </w:tc>
        <w:tc>
          <w:tcPr>
            <w:tcW w:w="3128" w:type="dxa"/>
            <w:gridSpan w:val="2"/>
          </w:tcPr>
          <w:p w:rsidR="0014126F" w:rsidRDefault="0014126F" w:rsidP="0014126F">
            <w:pPr>
              <w:pStyle w:val="TableParagraph"/>
              <w:spacing w:before="136"/>
              <w:ind w:left="37"/>
              <w:rPr>
                <w:b/>
                <w:sz w:val="17"/>
              </w:rPr>
            </w:pPr>
            <w:r>
              <w:rPr>
                <w:b/>
                <w:sz w:val="17"/>
              </w:rPr>
              <w:t>Items</w:t>
            </w:r>
          </w:p>
        </w:tc>
        <w:tc>
          <w:tcPr>
            <w:tcW w:w="2862" w:type="dxa"/>
            <w:gridSpan w:val="2"/>
          </w:tcPr>
          <w:p w:rsidR="0014126F" w:rsidRDefault="0014126F" w:rsidP="0014126F">
            <w:pPr>
              <w:pStyle w:val="TableParagraph"/>
              <w:spacing w:before="136"/>
              <w:ind w:left="671" w:right="636"/>
              <w:rPr>
                <w:b/>
                <w:sz w:val="17"/>
              </w:rPr>
            </w:pPr>
            <w:r>
              <w:rPr>
                <w:b/>
                <w:sz w:val="17"/>
              </w:rPr>
              <w:t>Capacity</w:t>
            </w:r>
          </w:p>
        </w:tc>
        <w:tc>
          <w:tcPr>
            <w:tcW w:w="2067" w:type="dxa"/>
            <w:gridSpan w:val="2"/>
          </w:tcPr>
          <w:p w:rsidR="0014126F" w:rsidRDefault="0014126F" w:rsidP="0014126F">
            <w:pPr>
              <w:pStyle w:val="TableParagraph"/>
              <w:spacing w:before="136"/>
              <w:ind w:left="706"/>
              <w:rPr>
                <w:b/>
                <w:sz w:val="17"/>
              </w:rPr>
            </w:pPr>
            <w:r>
              <w:rPr>
                <w:b/>
                <w:sz w:val="17"/>
              </w:rPr>
              <w:t>Quantity</w:t>
            </w:r>
          </w:p>
        </w:tc>
        <w:tc>
          <w:tcPr>
            <w:tcW w:w="1318" w:type="dxa"/>
            <w:gridSpan w:val="2"/>
          </w:tcPr>
          <w:p w:rsidR="0014126F" w:rsidRDefault="0014126F" w:rsidP="0014126F">
            <w:pPr>
              <w:pStyle w:val="TableParagraph"/>
              <w:spacing w:before="14" w:line="210" w:lineRule="atLeast"/>
              <w:ind w:left="504" w:hanging="356"/>
              <w:rPr>
                <w:b/>
                <w:sz w:val="17"/>
              </w:rPr>
            </w:pPr>
            <w:r>
              <w:rPr>
                <w:b/>
                <w:sz w:val="17"/>
              </w:rPr>
              <w:t>Rate Per unit (Rs)</w:t>
            </w:r>
          </w:p>
        </w:tc>
        <w:tc>
          <w:tcPr>
            <w:tcW w:w="1259" w:type="dxa"/>
            <w:gridSpan w:val="2"/>
          </w:tcPr>
          <w:p w:rsidR="0014126F" w:rsidRDefault="0014126F" w:rsidP="0014126F">
            <w:pPr>
              <w:pStyle w:val="TableParagraph"/>
              <w:spacing w:before="14" w:line="210" w:lineRule="atLeast"/>
              <w:ind w:left="473" w:hanging="377"/>
              <w:rPr>
                <w:b/>
                <w:sz w:val="17"/>
              </w:rPr>
            </w:pPr>
            <w:r>
              <w:rPr>
                <w:b/>
                <w:sz w:val="17"/>
              </w:rPr>
              <w:t>Total Amount (Rs)</w:t>
            </w:r>
          </w:p>
        </w:tc>
        <w:tc>
          <w:tcPr>
            <w:tcW w:w="1179" w:type="dxa"/>
            <w:gridSpan w:val="2"/>
          </w:tcPr>
          <w:p w:rsidR="0014126F" w:rsidRDefault="0014126F" w:rsidP="0014126F">
            <w:pPr>
              <w:pStyle w:val="TableParagraph"/>
              <w:spacing w:before="14" w:line="210" w:lineRule="atLeast"/>
              <w:ind w:left="431" w:hanging="303"/>
              <w:rPr>
                <w:b/>
                <w:sz w:val="17"/>
              </w:rPr>
            </w:pPr>
            <w:r>
              <w:rPr>
                <w:b/>
                <w:sz w:val="17"/>
              </w:rPr>
              <w:t>GST @18% (Rs)</w:t>
            </w:r>
          </w:p>
        </w:tc>
        <w:tc>
          <w:tcPr>
            <w:tcW w:w="1345" w:type="dxa"/>
            <w:gridSpan w:val="2"/>
          </w:tcPr>
          <w:p w:rsidR="0014126F" w:rsidRDefault="0014126F" w:rsidP="0014126F">
            <w:pPr>
              <w:pStyle w:val="TableParagraph"/>
              <w:spacing w:before="14" w:line="210" w:lineRule="atLeast"/>
              <w:ind w:left="515" w:right="11" w:hanging="440"/>
              <w:rPr>
                <w:b/>
                <w:sz w:val="17"/>
              </w:rPr>
            </w:pPr>
            <w:r>
              <w:rPr>
                <w:b/>
                <w:sz w:val="17"/>
              </w:rPr>
              <w:t>Total With GST (Rs)</w:t>
            </w:r>
          </w:p>
        </w:tc>
        <w:tc>
          <w:tcPr>
            <w:tcW w:w="1035" w:type="dxa"/>
            <w:gridSpan w:val="2"/>
          </w:tcPr>
          <w:p w:rsidR="0014126F" w:rsidRDefault="0014126F" w:rsidP="0014126F">
            <w:pPr>
              <w:pStyle w:val="TableParagraph"/>
              <w:spacing w:before="136"/>
              <w:ind w:left="141" w:right="114"/>
              <w:rPr>
                <w:b/>
                <w:sz w:val="17"/>
              </w:rPr>
            </w:pPr>
            <w:r>
              <w:rPr>
                <w:b/>
                <w:sz w:val="17"/>
              </w:rPr>
              <w:t>Remarks</w:t>
            </w:r>
          </w:p>
        </w:tc>
      </w:tr>
      <w:tr w:rsidR="0014126F" w:rsidTr="00C129C5">
        <w:trPr>
          <w:gridAfter w:val="1"/>
          <w:wAfter w:w="13" w:type="dxa"/>
          <w:trHeight w:val="225"/>
          <w:jc w:val="center"/>
        </w:trPr>
        <w:tc>
          <w:tcPr>
            <w:tcW w:w="732" w:type="dxa"/>
            <w:gridSpan w:val="2"/>
          </w:tcPr>
          <w:p w:rsidR="0014126F" w:rsidRDefault="0014126F" w:rsidP="0014126F">
            <w:pPr>
              <w:pStyle w:val="TableParagraph"/>
              <w:spacing w:before="9"/>
              <w:ind w:left="47"/>
              <w:rPr>
                <w:sz w:val="17"/>
              </w:rPr>
            </w:pPr>
            <w:r>
              <w:rPr>
                <w:w w:val="98"/>
                <w:sz w:val="17"/>
              </w:rPr>
              <w:t>1</w:t>
            </w:r>
          </w:p>
        </w:tc>
        <w:tc>
          <w:tcPr>
            <w:tcW w:w="3128" w:type="dxa"/>
            <w:gridSpan w:val="2"/>
          </w:tcPr>
          <w:p w:rsidR="0014126F" w:rsidRDefault="0014126F" w:rsidP="0014126F">
            <w:pPr>
              <w:pStyle w:val="TableParagraph"/>
              <w:spacing w:before="9"/>
              <w:ind w:left="37"/>
              <w:rPr>
                <w:sz w:val="17"/>
              </w:rPr>
            </w:pPr>
            <w:r>
              <w:rPr>
                <w:sz w:val="17"/>
              </w:rPr>
              <w:t>Incinerator System (StationaryType)</w:t>
            </w:r>
          </w:p>
        </w:tc>
        <w:tc>
          <w:tcPr>
            <w:tcW w:w="2862" w:type="dxa"/>
            <w:gridSpan w:val="2"/>
          </w:tcPr>
          <w:p w:rsidR="0014126F" w:rsidRDefault="0014126F" w:rsidP="0014126F">
            <w:pPr>
              <w:pStyle w:val="TableParagraph"/>
              <w:spacing w:before="9"/>
              <w:ind w:left="930"/>
              <w:rPr>
                <w:sz w:val="17"/>
              </w:rPr>
            </w:pPr>
            <w:r>
              <w:rPr>
                <w:sz w:val="17"/>
              </w:rPr>
              <w:t>200 Kgs/Hour</w:t>
            </w:r>
          </w:p>
        </w:tc>
        <w:tc>
          <w:tcPr>
            <w:tcW w:w="2067" w:type="dxa"/>
            <w:gridSpan w:val="2"/>
          </w:tcPr>
          <w:p w:rsidR="0014126F" w:rsidRDefault="0014126F" w:rsidP="0014126F">
            <w:pPr>
              <w:pStyle w:val="TableParagraph"/>
              <w:spacing w:before="9"/>
              <w:ind w:left="45"/>
              <w:rPr>
                <w:sz w:val="17"/>
              </w:rPr>
            </w:pPr>
            <w:r>
              <w:rPr>
                <w:w w:val="98"/>
                <w:sz w:val="17"/>
              </w:rPr>
              <w:t>1</w:t>
            </w:r>
          </w:p>
        </w:tc>
        <w:tc>
          <w:tcPr>
            <w:tcW w:w="1318" w:type="dxa"/>
            <w:gridSpan w:val="2"/>
          </w:tcPr>
          <w:p w:rsidR="0014126F" w:rsidRDefault="0014126F" w:rsidP="0014126F">
            <w:pPr>
              <w:pStyle w:val="TableParagraph"/>
              <w:spacing w:before="9"/>
              <w:ind w:right="9"/>
              <w:jc w:val="right"/>
              <w:rPr>
                <w:sz w:val="17"/>
              </w:rPr>
            </w:pPr>
            <w:r>
              <w:rPr>
                <w:w w:val="95"/>
                <w:sz w:val="17"/>
              </w:rPr>
              <w:t>7,500,000</w:t>
            </w:r>
          </w:p>
        </w:tc>
        <w:tc>
          <w:tcPr>
            <w:tcW w:w="1259" w:type="dxa"/>
            <w:gridSpan w:val="2"/>
          </w:tcPr>
          <w:p w:rsidR="0014126F" w:rsidRDefault="0014126F" w:rsidP="0014126F">
            <w:pPr>
              <w:pStyle w:val="TableParagraph"/>
              <w:spacing w:before="9"/>
              <w:ind w:right="11"/>
              <w:jc w:val="right"/>
              <w:rPr>
                <w:sz w:val="17"/>
              </w:rPr>
            </w:pPr>
            <w:r>
              <w:rPr>
                <w:w w:val="95"/>
                <w:sz w:val="17"/>
              </w:rPr>
              <w:t>7,500,000</w:t>
            </w:r>
          </w:p>
        </w:tc>
        <w:tc>
          <w:tcPr>
            <w:tcW w:w="1179" w:type="dxa"/>
            <w:gridSpan w:val="2"/>
          </w:tcPr>
          <w:p w:rsidR="0014126F" w:rsidRDefault="0014126F" w:rsidP="0014126F">
            <w:pPr>
              <w:pStyle w:val="TableParagraph"/>
              <w:spacing w:before="9"/>
              <w:ind w:right="11"/>
              <w:jc w:val="right"/>
              <w:rPr>
                <w:sz w:val="17"/>
              </w:rPr>
            </w:pPr>
            <w:r>
              <w:rPr>
                <w:w w:val="95"/>
                <w:sz w:val="17"/>
              </w:rPr>
              <w:t>1,350,000</w:t>
            </w:r>
          </w:p>
        </w:tc>
        <w:tc>
          <w:tcPr>
            <w:tcW w:w="1345" w:type="dxa"/>
            <w:gridSpan w:val="2"/>
          </w:tcPr>
          <w:p w:rsidR="0014126F" w:rsidRDefault="0014126F" w:rsidP="0014126F">
            <w:pPr>
              <w:pStyle w:val="TableParagraph"/>
              <w:spacing w:before="9"/>
              <w:ind w:right="12"/>
              <w:jc w:val="right"/>
              <w:rPr>
                <w:sz w:val="17"/>
              </w:rPr>
            </w:pPr>
            <w:r>
              <w:rPr>
                <w:w w:val="95"/>
                <w:sz w:val="17"/>
              </w:rPr>
              <w:t>8,850,000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2</w:t>
            </w:r>
          </w:p>
        </w:tc>
        <w:tc>
          <w:tcPr>
            <w:tcW w:w="3128" w:type="dxa"/>
            <w:gridSpan w:val="2"/>
          </w:tcPr>
          <w:p w:rsidR="0014126F" w:rsidRDefault="0014126F" w:rsidP="0014126F">
            <w:pPr>
              <w:pStyle w:val="TableParagraph"/>
              <w:spacing w:before="9"/>
              <w:ind w:left="37"/>
              <w:rPr>
                <w:sz w:val="17"/>
              </w:rPr>
            </w:pPr>
            <w:r>
              <w:rPr>
                <w:sz w:val="17"/>
              </w:rPr>
              <w:t>Autoclave</w:t>
            </w:r>
          </w:p>
        </w:tc>
        <w:tc>
          <w:tcPr>
            <w:tcW w:w="2862" w:type="dxa"/>
            <w:gridSpan w:val="2"/>
          </w:tcPr>
          <w:p w:rsidR="0014126F" w:rsidRDefault="0014126F" w:rsidP="0014126F">
            <w:pPr>
              <w:pStyle w:val="TableParagraph"/>
              <w:spacing w:before="9"/>
              <w:ind w:left="930"/>
              <w:rPr>
                <w:sz w:val="17"/>
              </w:rPr>
            </w:pPr>
            <w:r>
              <w:rPr>
                <w:sz w:val="17"/>
              </w:rPr>
              <w:t>100 Kgs/Hour</w:t>
            </w:r>
          </w:p>
        </w:tc>
        <w:tc>
          <w:tcPr>
            <w:tcW w:w="2067" w:type="dxa"/>
            <w:gridSpan w:val="2"/>
          </w:tcPr>
          <w:p w:rsidR="0014126F" w:rsidRDefault="0014126F" w:rsidP="0014126F">
            <w:pPr>
              <w:pStyle w:val="TableParagraph"/>
              <w:spacing w:before="9"/>
              <w:ind w:left="45"/>
              <w:rPr>
                <w:sz w:val="17"/>
              </w:rPr>
            </w:pPr>
            <w:r>
              <w:rPr>
                <w:w w:val="98"/>
                <w:sz w:val="17"/>
              </w:rPr>
              <w:t>2</w:t>
            </w:r>
          </w:p>
        </w:tc>
        <w:tc>
          <w:tcPr>
            <w:tcW w:w="1318" w:type="dxa"/>
            <w:gridSpan w:val="2"/>
          </w:tcPr>
          <w:p w:rsidR="0014126F" w:rsidRDefault="0014126F" w:rsidP="0014126F">
            <w:pPr>
              <w:pStyle w:val="TableParagraph"/>
              <w:spacing w:before="9"/>
              <w:ind w:right="9"/>
              <w:jc w:val="right"/>
              <w:rPr>
                <w:sz w:val="17"/>
              </w:rPr>
            </w:pPr>
            <w:r>
              <w:rPr>
                <w:w w:val="95"/>
                <w:sz w:val="17"/>
              </w:rPr>
              <w:t>1,200,000</w:t>
            </w:r>
          </w:p>
        </w:tc>
        <w:tc>
          <w:tcPr>
            <w:tcW w:w="1259" w:type="dxa"/>
            <w:gridSpan w:val="2"/>
          </w:tcPr>
          <w:p w:rsidR="0014126F" w:rsidRDefault="0014126F" w:rsidP="0014126F">
            <w:pPr>
              <w:pStyle w:val="TableParagraph"/>
              <w:spacing w:before="9"/>
              <w:ind w:right="11"/>
              <w:jc w:val="right"/>
              <w:rPr>
                <w:sz w:val="17"/>
              </w:rPr>
            </w:pPr>
            <w:r>
              <w:rPr>
                <w:w w:val="95"/>
                <w:sz w:val="17"/>
              </w:rPr>
              <w:t>2,400,000</w:t>
            </w:r>
          </w:p>
        </w:tc>
        <w:tc>
          <w:tcPr>
            <w:tcW w:w="1179" w:type="dxa"/>
            <w:gridSpan w:val="2"/>
          </w:tcPr>
          <w:p w:rsidR="0014126F" w:rsidRDefault="0014126F" w:rsidP="0014126F">
            <w:pPr>
              <w:pStyle w:val="TableParagraph"/>
              <w:spacing w:before="9"/>
              <w:ind w:right="11"/>
              <w:jc w:val="right"/>
              <w:rPr>
                <w:sz w:val="17"/>
              </w:rPr>
            </w:pPr>
            <w:r>
              <w:rPr>
                <w:w w:val="95"/>
                <w:sz w:val="17"/>
              </w:rPr>
              <w:t>432,000</w:t>
            </w:r>
          </w:p>
        </w:tc>
        <w:tc>
          <w:tcPr>
            <w:tcW w:w="1345" w:type="dxa"/>
            <w:gridSpan w:val="2"/>
          </w:tcPr>
          <w:p w:rsidR="0014126F" w:rsidRDefault="0014126F" w:rsidP="0014126F">
            <w:pPr>
              <w:pStyle w:val="TableParagraph"/>
              <w:spacing w:before="9"/>
              <w:ind w:right="12"/>
              <w:jc w:val="right"/>
              <w:rPr>
                <w:sz w:val="17"/>
              </w:rPr>
            </w:pPr>
            <w:r>
              <w:rPr>
                <w:w w:val="95"/>
                <w:sz w:val="17"/>
              </w:rPr>
              <w:t>2,832,000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3</w:t>
            </w:r>
          </w:p>
        </w:tc>
        <w:tc>
          <w:tcPr>
            <w:tcW w:w="3128" w:type="dxa"/>
            <w:gridSpan w:val="2"/>
          </w:tcPr>
          <w:p w:rsidR="0014126F" w:rsidRDefault="0014126F" w:rsidP="0014126F">
            <w:pPr>
              <w:pStyle w:val="TableParagraph"/>
              <w:spacing w:before="9"/>
              <w:ind w:left="37"/>
              <w:rPr>
                <w:sz w:val="17"/>
              </w:rPr>
            </w:pPr>
            <w:r>
              <w:rPr>
                <w:sz w:val="17"/>
              </w:rPr>
              <w:t>Plastic Waste Shredder</w:t>
            </w:r>
          </w:p>
        </w:tc>
        <w:tc>
          <w:tcPr>
            <w:tcW w:w="2862" w:type="dxa"/>
            <w:gridSpan w:val="2"/>
          </w:tcPr>
          <w:p w:rsidR="0014126F" w:rsidRDefault="0014126F" w:rsidP="0014126F">
            <w:pPr>
              <w:pStyle w:val="TableParagraph"/>
              <w:spacing w:before="9"/>
              <w:ind w:left="944"/>
              <w:rPr>
                <w:sz w:val="17"/>
              </w:rPr>
            </w:pPr>
            <w:r>
              <w:rPr>
                <w:sz w:val="17"/>
              </w:rPr>
              <w:t>100 Kgs/hour</w:t>
            </w:r>
          </w:p>
        </w:tc>
        <w:tc>
          <w:tcPr>
            <w:tcW w:w="2067" w:type="dxa"/>
            <w:gridSpan w:val="2"/>
          </w:tcPr>
          <w:p w:rsidR="0014126F" w:rsidRDefault="0014126F" w:rsidP="0014126F">
            <w:pPr>
              <w:pStyle w:val="TableParagraph"/>
              <w:spacing w:before="9"/>
              <w:ind w:left="45"/>
              <w:rPr>
                <w:sz w:val="17"/>
              </w:rPr>
            </w:pPr>
            <w:r>
              <w:rPr>
                <w:w w:val="98"/>
                <w:sz w:val="17"/>
              </w:rPr>
              <w:t>2</w:t>
            </w:r>
          </w:p>
        </w:tc>
        <w:tc>
          <w:tcPr>
            <w:tcW w:w="1318" w:type="dxa"/>
            <w:gridSpan w:val="2"/>
          </w:tcPr>
          <w:p w:rsidR="0014126F" w:rsidRDefault="0014126F" w:rsidP="0014126F">
            <w:pPr>
              <w:pStyle w:val="TableParagraph"/>
              <w:spacing w:before="9"/>
              <w:ind w:right="9"/>
              <w:jc w:val="right"/>
              <w:rPr>
                <w:sz w:val="17"/>
              </w:rPr>
            </w:pPr>
            <w:r>
              <w:rPr>
                <w:w w:val="95"/>
                <w:sz w:val="17"/>
              </w:rPr>
              <w:t>200,000</w:t>
            </w:r>
          </w:p>
        </w:tc>
        <w:tc>
          <w:tcPr>
            <w:tcW w:w="1259" w:type="dxa"/>
            <w:gridSpan w:val="2"/>
          </w:tcPr>
          <w:p w:rsidR="0014126F" w:rsidRDefault="0014126F" w:rsidP="0014126F">
            <w:pPr>
              <w:pStyle w:val="TableParagraph"/>
              <w:spacing w:before="9"/>
              <w:ind w:right="10"/>
              <w:jc w:val="right"/>
              <w:rPr>
                <w:sz w:val="17"/>
              </w:rPr>
            </w:pPr>
            <w:r>
              <w:rPr>
                <w:w w:val="95"/>
                <w:sz w:val="17"/>
              </w:rPr>
              <w:t>400,000</w:t>
            </w:r>
          </w:p>
        </w:tc>
        <w:tc>
          <w:tcPr>
            <w:tcW w:w="1179" w:type="dxa"/>
            <w:gridSpan w:val="2"/>
          </w:tcPr>
          <w:p w:rsidR="0014126F" w:rsidRDefault="0014126F" w:rsidP="0014126F">
            <w:pPr>
              <w:pStyle w:val="TableParagraph"/>
              <w:spacing w:before="9"/>
              <w:ind w:right="10"/>
              <w:jc w:val="right"/>
              <w:rPr>
                <w:sz w:val="17"/>
              </w:rPr>
            </w:pPr>
            <w:r>
              <w:rPr>
                <w:w w:val="95"/>
                <w:sz w:val="17"/>
              </w:rPr>
              <w:t>72,000</w:t>
            </w:r>
          </w:p>
        </w:tc>
        <w:tc>
          <w:tcPr>
            <w:tcW w:w="1345" w:type="dxa"/>
            <w:gridSpan w:val="2"/>
          </w:tcPr>
          <w:p w:rsidR="0014126F" w:rsidRDefault="0014126F" w:rsidP="0014126F">
            <w:pPr>
              <w:pStyle w:val="TableParagraph"/>
              <w:spacing w:before="9"/>
              <w:ind w:right="12"/>
              <w:jc w:val="right"/>
              <w:rPr>
                <w:sz w:val="17"/>
              </w:rPr>
            </w:pPr>
            <w:r>
              <w:rPr>
                <w:w w:val="95"/>
                <w:sz w:val="17"/>
              </w:rPr>
              <w:t>472,000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4</w:t>
            </w:r>
          </w:p>
        </w:tc>
        <w:tc>
          <w:tcPr>
            <w:tcW w:w="3128" w:type="dxa"/>
            <w:gridSpan w:val="2"/>
          </w:tcPr>
          <w:p w:rsidR="0014126F" w:rsidRDefault="0014126F" w:rsidP="0014126F">
            <w:pPr>
              <w:pStyle w:val="TableParagraph"/>
              <w:spacing w:before="9"/>
              <w:ind w:left="37"/>
              <w:rPr>
                <w:sz w:val="17"/>
              </w:rPr>
            </w:pPr>
            <w:r>
              <w:rPr>
                <w:sz w:val="17"/>
              </w:rPr>
              <w:t>Glass Shredder</w:t>
            </w:r>
          </w:p>
        </w:tc>
        <w:tc>
          <w:tcPr>
            <w:tcW w:w="2862" w:type="dxa"/>
            <w:gridSpan w:val="2"/>
          </w:tcPr>
          <w:p w:rsidR="0014126F" w:rsidRDefault="0014126F" w:rsidP="0014126F">
            <w:pPr>
              <w:pStyle w:val="TableParagraph"/>
              <w:spacing w:before="9"/>
              <w:ind w:left="930"/>
              <w:rPr>
                <w:sz w:val="17"/>
              </w:rPr>
            </w:pPr>
            <w:r>
              <w:rPr>
                <w:sz w:val="17"/>
              </w:rPr>
              <w:t>100 Kgs/Hour</w:t>
            </w:r>
          </w:p>
        </w:tc>
        <w:tc>
          <w:tcPr>
            <w:tcW w:w="2067" w:type="dxa"/>
            <w:gridSpan w:val="2"/>
          </w:tcPr>
          <w:p w:rsidR="0014126F" w:rsidRDefault="0014126F" w:rsidP="0014126F">
            <w:pPr>
              <w:pStyle w:val="TableParagraph"/>
              <w:spacing w:before="9"/>
              <w:ind w:left="45"/>
              <w:rPr>
                <w:sz w:val="17"/>
              </w:rPr>
            </w:pPr>
            <w:r>
              <w:rPr>
                <w:w w:val="98"/>
                <w:sz w:val="17"/>
              </w:rPr>
              <w:t>1</w:t>
            </w:r>
          </w:p>
        </w:tc>
        <w:tc>
          <w:tcPr>
            <w:tcW w:w="1318" w:type="dxa"/>
            <w:gridSpan w:val="2"/>
          </w:tcPr>
          <w:p w:rsidR="0014126F" w:rsidRDefault="0014126F" w:rsidP="0014126F">
            <w:pPr>
              <w:pStyle w:val="TableParagraph"/>
              <w:spacing w:before="9"/>
              <w:ind w:right="9"/>
              <w:jc w:val="right"/>
              <w:rPr>
                <w:sz w:val="17"/>
              </w:rPr>
            </w:pPr>
            <w:r>
              <w:rPr>
                <w:w w:val="95"/>
                <w:sz w:val="17"/>
              </w:rPr>
              <w:t>550,000</w:t>
            </w:r>
          </w:p>
        </w:tc>
        <w:tc>
          <w:tcPr>
            <w:tcW w:w="1259" w:type="dxa"/>
            <w:gridSpan w:val="2"/>
          </w:tcPr>
          <w:p w:rsidR="0014126F" w:rsidRDefault="0014126F" w:rsidP="0014126F">
            <w:pPr>
              <w:pStyle w:val="TableParagraph"/>
              <w:spacing w:before="9"/>
              <w:ind w:right="10"/>
              <w:jc w:val="right"/>
              <w:rPr>
                <w:sz w:val="17"/>
              </w:rPr>
            </w:pPr>
            <w:r>
              <w:rPr>
                <w:w w:val="95"/>
                <w:sz w:val="17"/>
              </w:rPr>
              <w:t>550,000</w:t>
            </w:r>
          </w:p>
        </w:tc>
        <w:tc>
          <w:tcPr>
            <w:tcW w:w="1179" w:type="dxa"/>
            <w:gridSpan w:val="2"/>
          </w:tcPr>
          <w:p w:rsidR="0014126F" w:rsidRDefault="0014126F" w:rsidP="0014126F">
            <w:pPr>
              <w:pStyle w:val="TableParagraph"/>
              <w:spacing w:before="9"/>
              <w:ind w:right="10"/>
              <w:jc w:val="right"/>
              <w:rPr>
                <w:sz w:val="17"/>
              </w:rPr>
            </w:pPr>
            <w:r>
              <w:rPr>
                <w:w w:val="95"/>
                <w:sz w:val="17"/>
              </w:rPr>
              <w:t>99,000</w:t>
            </w:r>
          </w:p>
        </w:tc>
        <w:tc>
          <w:tcPr>
            <w:tcW w:w="1345" w:type="dxa"/>
            <w:gridSpan w:val="2"/>
          </w:tcPr>
          <w:p w:rsidR="0014126F" w:rsidRDefault="0014126F" w:rsidP="0014126F">
            <w:pPr>
              <w:pStyle w:val="TableParagraph"/>
              <w:spacing w:before="9"/>
              <w:ind w:right="12"/>
              <w:jc w:val="right"/>
              <w:rPr>
                <w:sz w:val="17"/>
              </w:rPr>
            </w:pPr>
            <w:r>
              <w:rPr>
                <w:w w:val="95"/>
                <w:sz w:val="17"/>
              </w:rPr>
              <w:t>649,000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5</w:t>
            </w:r>
          </w:p>
        </w:tc>
        <w:tc>
          <w:tcPr>
            <w:tcW w:w="3128" w:type="dxa"/>
            <w:gridSpan w:val="2"/>
          </w:tcPr>
          <w:p w:rsidR="0014126F" w:rsidRDefault="0014126F" w:rsidP="0014126F">
            <w:pPr>
              <w:pStyle w:val="TableParagraph"/>
              <w:spacing w:before="9"/>
              <w:ind w:left="37"/>
              <w:rPr>
                <w:sz w:val="17"/>
              </w:rPr>
            </w:pPr>
            <w:r>
              <w:rPr>
                <w:sz w:val="17"/>
              </w:rPr>
              <w:t>Mechanical Equipments for ETP</w:t>
            </w:r>
          </w:p>
        </w:tc>
        <w:tc>
          <w:tcPr>
            <w:tcW w:w="2862" w:type="dxa"/>
            <w:gridSpan w:val="2"/>
          </w:tcPr>
          <w:p w:rsidR="0014126F" w:rsidRDefault="0014126F" w:rsidP="0014126F">
            <w:pPr>
              <w:pStyle w:val="TableParagraph"/>
              <w:spacing w:before="9"/>
              <w:ind w:left="680" w:right="636"/>
              <w:rPr>
                <w:sz w:val="17"/>
              </w:rPr>
            </w:pPr>
            <w:r>
              <w:rPr>
                <w:sz w:val="17"/>
              </w:rPr>
              <w:t>10 KLD</w:t>
            </w:r>
          </w:p>
        </w:tc>
        <w:tc>
          <w:tcPr>
            <w:tcW w:w="2067" w:type="dxa"/>
            <w:gridSpan w:val="2"/>
          </w:tcPr>
          <w:p w:rsidR="0014126F" w:rsidRDefault="0014126F" w:rsidP="0014126F">
            <w:pPr>
              <w:pStyle w:val="TableParagraph"/>
              <w:spacing w:before="9"/>
              <w:ind w:left="226" w:right="180"/>
              <w:rPr>
                <w:sz w:val="17"/>
              </w:rPr>
            </w:pPr>
            <w:r>
              <w:rPr>
                <w:sz w:val="17"/>
              </w:rPr>
              <w:t>Lot</w:t>
            </w:r>
          </w:p>
        </w:tc>
        <w:tc>
          <w:tcPr>
            <w:tcW w:w="1318" w:type="dxa"/>
            <w:gridSpan w:val="2"/>
          </w:tcPr>
          <w:p w:rsidR="0014126F" w:rsidRDefault="0014126F" w:rsidP="0014126F">
            <w:pPr>
              <w:pStyle w:val="TableParagraph"/>
              <w:spacing w:before="9"/>
              <w:ind w:right="9"/>
              <w:jc w:val="right"/>
              <w:rPr>
                <w:sz w:val="17"/>
              </w:rPr>
            </w:pPr>
            <w:r>
              <w:rPr>
                <w:w w:val="95"/>
                <w:sz w:val="17"/>
              </w:rPr>
              <w:t>1,050,000</w:t>
            </w:r>
          </w:p>
        </w:tc>
        <w:tc>
          <w:tcPr>
            <w:tcW w:w="1259" w:type="dxa"/>
            <w:gridSpan w:val="2"/>
          </w:tcPr>
          <w:p w:rsidR="0014126F" w:rsidRDefault="0014126F" w:rsidP="0014126F">
            <w:pPr>
              <w:pStyle w:val="TableParagraph"/>
              <w:spacing w:before="9"/>
              <w:ind w:right="11"/>
              <w:jc w:val="right"/>
              <w:rPr>
                <w:sz w:val="17"/>
              </w:rPr>
            </w:pPr>
            <w:r>
              <w:rPr>
                <w:w w:val="95"/>
                <w:sz w:val="17"/>
              </w:rPr>
              <w:t>1,050,000</w:t>
            </w:r>
          </w:p>
        </w:tc>
        <w:tc>
          <w:tcPr>
            <w:tcW w:w="1179" w:type="dxa"/>
            <w:gridSpan w:val="2"/>
          </w:tcPr>
          <w:p w:rsidR="0014126F" w:rsidRDefault="0014126F" w:rsidP="0014126F">
            <w:pPr>
              <w:pStyle w:val="TableParagraph"/>
              <w:spacing w:before="9"/>
              <w:ind w:right="11"/>
              <w:jc w:val="right"/>
              <w:rPr>
                <w:sz w:val="17"/>
              </w:rPr>
            </w:pPr>
            <w:r>
              <w:rPr>
                <w:w w:val="95"/>
                <w:sz w:val="17"/>
              </w:rPr>
              <w:t>189,000</w:t>
            </w:r>
          </w:p>
        </w:tc>
        <w:tc>
          <w:tcPr>
            <w:tcW w:w="1345" w:type="dxa"/>
            <w:gridSpan w:val="2"/>
          </w:tcPr>
          <w:p w:rsidR="0014126F" w:rsidRDefault="0014126F" w:rsidP="0014126F">
            <w:pPr>
              <w:pStyle w:val="TableParagraph"/>
              <w:spacing w:before="9"/>
              <w:ind w:right="12"/>
              <w:jc w:val="right"/>
              <w:rPr>
                <w:sz w:val="17"/>
              </w:rPr>
            </w:pPr>
            <w:r>
              <w:rPr>
                <w:w w:val="95"/>
                <w:sz w:val="17"/>
              </w:rPr>
              <w:t>1,239,000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6</w:t>
            </w:r>
          </w:p>
        </w:tc>
        <w:tc>
          <w:tcPr>
            <w:tcW w:w="3128" w:type="dxa"/>
            <w:gridSpan w:val="2"/>
          </w:tcPr>
          <w:p w:rsidR="0014126F" w:rsidRDefault="0014126F" w:rsidP="0014126F">
            <w:pPr>
              <w:pStyle w:val="TableParagraph"/>
              <w:spacing w:before="9"/>
              <w:ind w:left="37"/>
              <w:rPr>
                <w:sz w:val="17"/>
              </w:rPr>
            </w:pPr>
            <w:r>
              <w:rPr>
                <w:sz w:val="17"/>
              </w:rPr>
              <w:t>Air Compressor &amp; Piping</w:t>
            </w:r>
          </w:p>
        </w:tc>
        <w:tc>
          <w:tcPr>
            <w:tcW w:w="2862" w:type="dxa"/>
            <w:gridSpan w:val="2"/>
          </w:tcPr>
          <w:p w:rsidR="0014126F" w:rsidRDefault="0014126F" w:rsidP="0014126F">
            <w:pPr>
              <w:pStyle w:val="TableParagraph"/>
              <w:spacing w:before="9"/>
              <w:ind w:left="671"/>
              <w:rPr>
                <w:sz w:val="17"/>
              </w:rPr>
            </w:pPr>
            <w:r>
              <w:rPr>
                <w:sz w:val="17"/>
              </w:rPr>
              <w:t>5 cfm @ 6 Kg/Sq.cm</w:t>
            </w:r>
          </w:p>
        </w:tc>
        <w:tc>
          <w:tcPr>
            <w:tcW w:w="2067" w:type="dxa"/>
            <w:gridSpan w:val="2"/>
          </w:tcPr>
          <w:p w:rsidR="0014126F" w:rsidRDefault="0014126F" w:rsidP="0014126F">
            <w:pPr>
              <w:pStyle w:val="TableParagraph"/>
              <w:spacing w:before="9"/>
              <w:ind w:left="45"/>
              <w:rPr>
                <w:sz w:val="17"/>
              </w:rPr>
            </w:pPr>
            <w:r>
              <w:rPr>
                <w:w w:val="98"/>
                <w:sz w:val="17"/>
              </w:rPr>
              <w:t>1</w:t>
            </w:r>
          </w:p>
        </w:tc>
        <w:tc>
          <w:tcPr>
            <w:tcW w:w="1318" w:type="dxa"/>
            <w:gridSpan w:val="2"/>
          </w:tcPr>
          <w:p w:rsidR="0014126F" w:rsidRDefault="0014126F" w:rsidP="0014126F">
            <w:pPr>
              <w:pStyle w:val="TableParagraph"/>
              <w:spacing w:before="9"/>
              <w:ind w:right="9"/>
              <w:jc w:val="right"/>
              <w:rPr>
                <w:sz w:val="17"/>
              </w:rPr>
            </w:pPr>
            <w:r>
              <w:rPr>
                <w:w w:val="95"/>
                <w:sz w:val="17"/>
              </w:rPr>
              <w:t>150,000</w:t>
            </w:r>
          </w:p>
        </w:tc>
        <w:tc>
          <w:tcPr>
            <w:tcW w:w="1259" w:type="dxa"/>
            <w:gridSpan w:val="2"/>
          </w:tcPr>
          <w:p w:rsidR="0014126F" w:rsidRDefault="0014126F" w:rsidP="0014126F">
            <w:pPr>
              <w:pStyle w:val="TableParagraph"/>
              <w:spacing w:before="9"/>
              <w:ind w:right="10"/>
              <w:jc w:val="right"/>
              <w:rPr>
                <w:sz w:val="17"/>
              </w:rPr>
            </w:pPr>
            <w:r>
              <w:rPr>
                <w:w w:val="95"/>
                <w:sz w:val="17"/>
              </w:rPr>
              <w:t>150,000</w:t>
            </w:r>
          </w:p>
        </w:tc>
        <w:tc>
          <w:tcPr>
            <w:tcW w:w="1179" w:type="dxa"/>
            <w:gridSpan w:val="2"/>
          </w:tcPr>
          <w:p w:rsidR="0014126F" w:rsidRDefault="0014126F" w:rsidP="0014126F">
            <w:pPr>
              <w:pStyle w:val="TableParagraph"/>
              <w:spacing w:before="9"/>
              <w:ind w:right="10"/>
              <w:jc w:val="right"/>
              <w:rPr>
                <w:sz w:val="17"/>
              </w:rPr>
            </w:pPr>
            <w:r>
              <w:rPr>
                <w:w w:val="95"/>
                <w:sz w:val="17"/>
              </w:rPr>
              <w:t>27,000</w:t>
            </w:r>
          </w:p>
        </w:tc>
        <w:tc>
          <w:tcPr>
            <w:tcW w:w="1345" w:type="dxa"/>
            <w:gridSpan w:val="2"/>
          </w:tcPr>
          <w:p w:rsidR="0014126F" w:rsidRDefault="0014126F" w:rsidP="0014126F">
            <w:pPr>
              <w:pStyle w:val="TableParagraph"/>
              <w:spacing w:before="9"/>
              <w:ind w:right="12"/>
              <w:jc w:val="right"/>
              <w:rPr>
                <w:sz w:val="17"/>
              </w:rPr>
            </w:pPr>
            <w:r>
              <w:rPr>
                <w:w w:val="95"/>
                <w:sz w:val="17"/>
              </w:rPr>
              <w:t>177,000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7</w:t>
            </w:r>
          </w:p>
        </w:tc>
        <w:tc>
          <w:tcPr>
            <w:tcW w:w="3128" w:type="dxa"/>
            <w:gridSpan w:val="2"/>
          </w:tcPr>
          <w:p w:rsidR="0014126F" w:rsidRDefault="0014126F" w:rsidP="0014126F">
            <w:pPr>
              <w:pStyle w:val="TableParagraph"/>
              <w:spacing w:before="9"/>
              <w:ind w:left="37"/>
              <w:rPr>
                <w:sz w:val="17"/>
              </w:rPr>
            </w:pPr>
            <w:r>
              <w:rPr>
                <w:sz w:val="17"/>
              </w:rPr>
              <w:t>Vehicle Washing System</w:t>
            </w:r>
          </w:p>
        </w:tc>
        <w:tc>
          <w:tcPr>
            <w:tcW w:w="2862" w:type="dxa"/>
            <w:gridSpan w:val="2"/>
          </w:tcPr>
          <w:p w:rsidR="0014126F" w:rsidRDefault="0014126F" w:rsidP="0014126F">
            <w:pPr>
              <w:pStyle w:val="TableParagraph"/>
              <w:spacing w:before="9"/>
              <w:ind w:left="677" w:right="636"/>
              <w:rPr>
                <w:sz w:val="17"/>
              </w:rPr>
            </w:pPr>
            <w:r>
              <w:rPr>
                <w:sz w:val="17"/>
              </w:rPr>
              <w:t>Lumpsum</w:t>
            </w:r>
          </w:p>
        </w:tc>
        <w:tc>
          <w:tcPr>
            <w:tcW w:w="2067" w:type="dxa"/>
            <w:gridSpan w:val="2"/>
          </w:tcPr>
          <w:p w:rsidR="0014126F" w:rsidRDefault="0014126F" w:rsidP="0014126F">
            <w:pPr>
              <w:pStyle w:val="TableParagraph"/>
              <w:spacing w:before="9"/>
              <w:ind w:left="45"/>
              <w:rPr>
                <w:sz w:val="17"/>
              </w:rPr>
            </w:pPr>
            <w:r>
              <w:rPr>
                <w:w w:val="98"/>
                <w:sz w:val="17"/>
              </w:rPr>
              <w:t>1</w:t>
            </w:r>
          </w:p>
        </w:tc>
        <w:tc>
          <w:tcPr>
            <w:tcW w:w="1318" w:type="dxa"/>
            <w:gridSpan w:val="2"/>
          </w:tcPr>
          <w:p w:rsidR="0014126F" w:rsidRDefault="0014126F" w:rsidP="0014126F">
            <w:pPr>
              <w:pStyle w:val="TableParagraph"/>
              <w:spacing w:before="9"/>
              <w:ind w:right="9"/>
              <w:jc w:val="right"/>
              <w:rPr>
                <w:sz w:val="17"/>
              </w:rPr>
            </w:pPr>
            <w:r>
              <w:rPr>
                <w:w w:val="95"/>
                <w:sz w:val="17"/>
              </w:rPr>
              <w:t>100,000</w:t>
            </w:r>
          </w:p>
        </w:tc>
        <w:tc>
          <w:tcPr>
            <w:tcW w:w="1259" w:type="dxa"/>
            <w:gridSpan w:val="2"/>
          </w:tcPr>
          <w:p w:rsidR="0014126F" w:rsidRDefault="0014126F" w:rsidP="0014126F">
            <w:pPr>
              <w:pStyle w:val="TableParagraph"/>
              <w:spacing w:before="9"/>
              <w:ind w:right="10"/>
              <w:jc w:val="right"/>
              <w:rPr>
                <w:sz w:val="17"/>
              </w:rPr>
            </w:pPr>
            <w:r>
              <w:rPr>
                <w:w w:val="95"/>
                <w:sz w:val="17"/>
              </w:rPr>
              <w:t>100,000</w:t>
            </w:r>
          </w:p>
        </w:tc>
        <w:tc>
          <w:tcPr>
            <w:tcW w:w="1179" w:type="dxa"/>
            <w:gridSpan w:val="2"/>
          </w:tcPr>
          <w:p w:rsidR="0014126F" w:rsidRDefault="0014126F" w:rsidP="0014126F">
            <w:pPr>
              <w:pStyle w:val="TableParagraph"/>
              <w:spacing w:before="9"/>
              <w:ind w:right="10"/>
              <w:jc w:val="right"/>
              <w:rPr>
                <w:sz w:val="17"/>
              </w:rPr>
            </w:pPr>
            <w:r>
              <w:rPr>
                <w:w w:val="95"/>
                <w:sz w:val="17"/>
              </w:rPr>
              <w:t>18,000</w:t>
            </w:r>
          </w:p>
        </w:tc>
        <w:tc>
          <w:tcPr>
            <w:tcW w:w="1345" w:type="dxa"/>
            <w:gridSpan w:val="2"/>
          </w:tcPr>
          <w:p w:rsidR="0014126F" w:rsidRDefault="0014126F" w:rsidP="0014126F">
            <w:pPr>
              <w:pStyle w:val="TableParagraph"/>
              <w:spacing w:before="9"/>
              <w:ind w:right="12"/>
              <w:jc w:val="right"/>
              <w:rPr>
                <w:sz w:val="17"/>
              </w:rPr>
            </w:pPr>
            <w:r>
              <w:rPr>
                <w:w w:val="95"/>
                <w:sz w:val="17"/>
              </w:rPr>
              <w:t>118,000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8</w:t>
            </w:r>
          </w:p>
        </w:tc>
        <w:tc>
          <w:tcPr>
            <w:tcW w:w="3128" w:type="dxa"/>
            <w:gridSpan w:val="2"/>
          </w:tcPr>
          <w:p w:rsidR="0014126F" w:rsidRDefault="0014126F" w:rsidP="0014126F">
            <w:pPr>
              <w:pStyle w:val="TableParagraph"/>
              <w:spacing w:before="9"/>
              <w:ind w:left="37"/>
              <w:rPr>
                <w:sz w:val="17"/>
              </w:rPr>
            </w:pPr>
            <w:r>
              <w:rPr>
                <w:sz w:val="17"/>
              </w:rPr>
              <w:t>Fresh Water Supply Network</w:t>
            </w:r>
          </w:p>
        </w:tc>
        <w:tc>
          <w:tcPr>
            <w:tcW w:w="2862" w:type="dxa"/>
            <w:gridSpan w:val="2"/>
          </w:tcPr>
          <w:p w:rsidR="0014126F" w:rsidRDefault="0014126F" w:rsidP="0014126F">
            <w:pPr>
              <w:pStyle w:val="TableParagraph"/>
              <w:spacing w:before="9"/>
              <w:ind w:left="679" w:right="636"/>
              <w:rPr>
                <w:sz w:val="17"/>
              </w:rPr>
            </w:pPr>
            <w:r>
              <w:rPr>
                <w:sz w:val="17"/>
              </w:rPr>
              <w:t>5 KL/Hour</w:t>
            </w:r>
          </w:p>
        </w:tc>
        <w:tc>
          <w:tcPr>
            <w:tcW w:w="2067" w:type="dxa"/>
            <w:gridSpan w:val="2"/>
            <w:tcBorders>
              <w:right w:val="single" w:sz="18" w:space="0" w:color="000000"/>
            </w:tcBorders>
          </w:tcPr>
          <w:p w:rsidR="0014126F" w:rsidRDefault="0014126F" w:rsidP="0014126F">
            <w:pPr>
              <w:pStyle w:val="TableParagraph"/>
              <w:spacing w:before="9"/>
              <w:ind w:left="57"/>
              <w:rPr>
                <w:sz w:val="17"/>
              </w:rPr>
            </w:pPr>
            <w:r>
              <w:rPr>
                <w:w w:val="98"/>
                <w:sz w:val="17"/>
              </w:rPr>
              <w:t>1</w:t>
            </w:r>
          </w:p>
        </w:tc>
        <w:tc>
          <w:tcPr>
            <w:tcW w:w="1318" w:type="dxa"/>
            <w:gridSpan w:val="2"/>
            <w:tcBorders>
              <w:left w:val="single" w:sz="18" w:space="0" w:color="000000"/>
            </w:tcBorders>
          </w:tcPr>
          <w:p w:rsidR="0014126F" w:rsidRDefault="0014126F" w:rsidP="0014126F">
            <w:pPr>
              <w:pStyle w:val="TableParagraph"/>
              <w:spacing w:before="9"/>
              <w:ind w:right="9"/>
              <w:jc w:val="right"/>
              <w:rPr>
                <w:sz w:val="17"/>
              </w:rPr>
            </w:pPr>
            <w:r>
              <w:rPr>
                <w:w w:val="95"/>
                <w:sz w:val="17"/>
              </w:rPr>
              <w:t>150,000</w:t>
            </w:r>
          </w:p>
        </w:tc>
        <w:tc>
          <w:tcPr>
            <w:tcW w:w="1259" w:type="dxa"/>
            <w:gridSpan w:val="2"/>
          </w:tcPr>
          <w:p w:rsidR="0014126F" w:rsidRDefault="0014126F" w:rsidP="0014126F">
            <w:pPr>
              <w:pStyle w:val="TableParagraph"/>
              <w:spacing w:before="9"/>
              <w:ind w:right="10"/>
              <w:jc w:val="right"/>
              <w:rPr>
                <w:sz w:val="17"/>
              </w:rPr>
            </w:pPr>
            <w:r>
              <w:rPr>
                <w:w w:val="95"/>
                <w:sz w:val="17"/>
              </w:rPr>
              <w:t>150,000</w:t>
            </w:r>
          </w:p>
        </w:tc>
        <w:tc>
          <w:tcPr>
            <w:tcW w:w="1179" w:type="dxa"/>
            <w:gridSpan w:val="2"/>
          </w:tcPr>
          <w:p w:rsidR="0014126F" w:rsidRDefault="0014126F" w:rsidP="0014126F">
            <w:pPr>
              <w:pStyle w:val="TableParagraph"/>
              <w:spacing w:before="9"/>
              <w:ind w:right="10"/>
              <w:jc w:val="right"/>
              <w:rPr>
                <w:sz w:val="17"/>
              </w:rPr>
            </w:pPr>
            <w:r>
              <w:rPr>
                <w:w w:val="95"/>
                <w:sz w:val="17"/>
              </w:rPr>
              <w:t>27,000</w:t>
            </w:r>
          </w:p>
        </w:tc>
        <w:tc>
          <w:tcPr>
            <w:tcW w:w="1345" w:type="dxa"/>
            <w:gridSpan w:val="2"/>
          </w:tcPr>
          <w:p w:rsidR="0014126F" w:rsidRDefault="0014126F" w:rsidP="0014126F">
            <w:pPr>
              <w:pStyle w:val="TableParagraph"/>
              <w:spacing w:before="9"/>
              <w:ind w:right="12"/>
              <w:jc w:val="right"/>
              <w:rPr>
                <w:sz w:val="17"/>
              </w:rPr>
            </w:pPr>
            <w:r>
              <w:rPr>
                <w:w w:val="95"/>
                <w:sz w:val="17"/>
              </w:rPr>
              <w:t>177,000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rPr>
                <w:sz w:val="16"/>
              </w:rPr>
            </w:pPr>
          </w:p>
        </w:tc>
        <w:tc>
          <w:tcPr>
            <w:tcW w:w="8057" w:type="dxa"/>
            <w:gridSpan w:val="6"/>
          </w:tcPr>
          <w:p w:rsidR="0014126F" w:rsidRDefault="0014126F" w:rsidP="0014126F">
            <w:pPr>
              <w:pStyle w:val="TableParagraph"/>
              <w:spacing w:before="11" w:line="193" w:lineRule="exact"/>
              <w:ind w:left="37"/>
              <w:rPr>
                <w:b/>
                <w:sz w:val="17"/>
              </w:rPr>
            </w:pPr>
            <w:r>
              <w:rPr>
                <w:b/>
                <w:sz w:val="17"/>
              </w:rPr>
              <w:t>TOTAL EQUIPMENT COST</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b/>
                <w:sz w:val="17"/>
              </w:rPr>
            </w:pPr>
            <w:r>
              <w:rPr>
                <w:b/>
                <w:color w:val="FF0000"/>
                <w:w w:val="95"/>
                <w:sz w:val="17"/>
              </w:rPr>
              <w:t>14,514,000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32"/>
          <w:jc w:val="center"/>
        </w:trPr>
        <w:tc>
          <w:tcPr>
            <w:tcW w:w="14925" w:type="dxa"/>
            <w:gridSpan w:val="18"/>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line="195" w:lineRule="exact"/>
              <w:ind w:left="34"/>
              <w:rPr>
                <w:b/>
                <w:sz w:val="17"/>
              </w:rPr>
            </w:pPr>
            <w:r>
              <w:rPr>
                <w:b/>
                <w:w w:val="98"/>
                <w:sz w:val="17"/>
              </w:rPr>
              <w:t>B</w:t>
            </w:r>
          </w:p>
        </w:tc>
        <w:tc>
          <w:tcPr>
            <w:tcW w:w="14193" w:type="dxa"/>
            <w:gridSpan w:val="16"/>
          </w:tcPr>
          <w:p w:rsidR="0014126F" w:rsidRDefault="0014126F" w:rsidP="0014126F">
            <w:pPr>
              <w:pStyle w:val="TableParagraph"/>
              <w:spacing w:before="4"/>
              <w:ind w:left="37"/>
              <w:rPr>
                <w:b/>
                <w:sz w:val="17"/>
              </w:rPr>
            </w:pPr>
            <w:r>
              <w:rPr>
                <w:b/>
                <w:sz w:val="17"/>
              </w:rPr>
              <w:t>CONSTRUCTION COST</w:t>
            </w:r>
          </w:p>
        </w:tc>
      </w:tr>
      <w:tr w:rsidR="0014126F" w:rsidTr="00C129C5">
        <w:trPr>
          <w:gridAfter w:val="1"/>
          <w:wAfter w:w="13" w:type="dxa"/>
          <w:trHeight w:val="416"/>
          <w:jc w:val="center"/>
        </w:trPr>
        <w:tc>
          <w:tcPr>
            <w:tcW w:w="732" w:type="dxa"/>
            <w:gridSpan w:val="2"/>
          </w:tcPr>
          <w:p w:rsidR="0014126F" w:rsidRDefault="0014126F" w:rsidP="0014126F">
            <w:pPr>
              <w:pStyle w:val="TableParagraph"/>
              <w:spacing w:before="110"/>
              <w:ind w:left="38"/>
              <w:rPr>
                <w:b/>
                <w:sz w:val="17"/>
              </w:rPr>
            </w:pPr>
            <w:r>
              <w:rPr>
                <w:b/>
                <w:sz w:val="17"/>
              </w:rPr>
              <w:t>Sr. No.</w:t>
            </w:r>
          </w:p>
        </w:tc>
        <w:tc>
          <w:tcPr>
            <w:tcW w:w="3128" w:type="dxa"/>
            <w:gridSpan w:val="2"/>
          </w:tcPr>
          <w:p w:rsidR="0014126F" w:rsidRDefault="0014126F" w:rsidP="0014126F">
            <w:pPr>
              <w:pStyle w:val="TableParagraph"/>
              <w:spacing w:before="110"/>
              <w:ind w:left="426"/>
              <w:rPr>
                <w:b/>
                <w:sz w:val="17"/>
              </w:rPr>
            </w:pPr>
            <w:r>
              <w:rPr>
                <w:b/>
                <w:sz w:val="17"/>
              </w:rPr>
              <w:t>Name Of Building / Structure</w:t>
            </w:r>
          </w:p>
        </w:tc>
        <w:tc>
          <w:tcPr>
            <w:tcW w:w="2862" w:type="dxa"/>
            <w:gridSpan w:val="2"/>
          </w:tcPr>
          <w:p w:rsidR="0014126F" w:rsidRDefault="0014126F" w:rsidP="0014126F">
            <w:pPr>
              <w:pStyle w:val="TableParagraph"/>
              <w:spacing w:before="110"/>
              <w:ind w:left="570"/>
              <w:rPr>
                <w:b/>
                <w:sz w:val="17"/>
              </w:rPr>
            </w:pPr>
            <w:r>
              <w:rPr>
                <w:b/>
                <w:sz w:val="17"/>
              </w:rPr>
              <w:t>Type of Construction</w:t>
            </w:r>
          </w:p>
        </w:tc>
        <w:tc>
          <w:tcPr>
            <w:tcW w:w="2067" w:type="dxa"/>
            <w:gridSpan w:val="2"/>
          </w:tcPr>
          <w:p w:rsidR="0014126F" w:rsidRDefault="0014126F" w:rsidP="0014126F">
            <w:pPr>
              <w:pStyle w:val="TableParagraph"/>
              <w:spacing w:before="110"/>
              <w:ind w:left="327"/>
              <w:rPr>
                <w:b/>
                <w:sz w:val="17"/>
              </w:rPr>
            </w:pPr>
            <w:r>
              <w:rPr>
                <w:b/>
                <w:sz w:val="17"/>
              </w:rPr>
              <w:t>Construction Size</w:t>
            </w:r>
          </w:p>
        </w:tc>
        <w:tc>
          <w:tcPr>
            <w:tcW w:w="1318" w:type="dxa"/>
            <w:gridSpan w:val="2"/>
          </w:tcPr>
          <w:p w:rsidR="0014126F" w:rsidRDefault="0014126F" w:rsidP="0014126F">
            <w:pPr>
              <w:pStyle w:val="TableParagraph"/>
              <w:spacing w:before="2"/>
              <w:ind w:left="456" w:right="424"/>
              <w:rPr>
                <w:b/>
                <w:sz w:val="17"/>
              </w:rPr>
            </w:pPr>
            <w:r>
              <w:rPr>
                <w:b/>
                <w:sz w:val="17"/>
              </w:rPr>
              <w:t>Area</w:t>
            </w:r>
          </w:p>
          <w:p w:rsidR="0014126F" w:rsidRDefault="0014126F" w:rsidP="0014126F">
            <w:pPr>
              <w:pStyle w:val="TableParagraph"/>
              <w:spacing w:before="20" w:line="179" w:lineRule="exact"/>
              <w:ind w:left="456" w:right="422"/>
              <w:rPr>
                <w:b/>
                <w:sz w:val="17"/>
              </w:rPr>
            </w:pPr>
            <w:r>
              <w:rPr>
                <w:b/>
                <w:sz w:val="17"/>
              </w:rPr>
              <w:t>M2</w:t>
            </w:r>
          </w:p>
        </w:tc>
        <w:tc>
          <w:tcPr>
            <w:tcW w:w="1259" w:type="dxa"/>
            <w:gridSpan w:val="2"/>
          </w:tcPr>
          <w:p w:rsidR="0014126F" w:rsidRDefault="0014126F" w:rsidP="0014126F">
            <w:pPr>
              <w:pStyle w:val="TableParagraph"/>
              <w:spacing w:before="2"/>
              <w:ind w:left="68" w:right="35"/>
              <w:rPr>
                <w:b/>
                <w:sz w:val="17"/>
              </w:rPr>
            </w:pPr>
            <w:r>
              <w:rPr>
                <w:b/>
                <w:sz w:val="17"/>
              </w:rPr>
              <w:t>Rate</w:t>
            </w:r>
          </w:p>
          <w:p w:rsidR="0014126F" w:rsidRDefault="0014126F" w:rsidP="0014126F">
            <w:pPr>
              <w:pStyle w:val="TableParagraph"/>
              <w:spacing w:before="20" w:line="179" w:lineRule="exact"/>
              <w:ind w:left="68" w:right="35"/>
              <w:rPr>
                <w:b/>
                <w:sz w:val="17"/>
              </w:rPr>
            </w:pPr>
            <w:r>
              <w:rPr>
                <w:b/>
                <w:sz w:val="17"/>
              </w:rPr>
              <w:t>Rs /M2</w:t>
            </w:r>
          </w:p>
        </w:tc>
        <w:tc>
          <w:tcPr>
            <w:tcW w:w="1179" w:type="dxa"/>
            <w:gridSpan w:val="2"/>
          </w:tcPr>
          <w:p w:rsidR="0014126F" w:rsidRDefault="0014126F" w:rsidP="0014126F">
            <w:pPr>
              <w:pStyle w:val="TableParagraph"/>
              <w:spacing w:before="107"/>
              <w:ind w:left="261"/>
              <w:rPr>
                <w:b/>
                <w:sz w:val="17"/>
              </w:rPr>
            </w:pPr>
            <w:r>
              <w:rPr>
                <w:b/>
                <w:sz w:val="17"/>
              </w:rPr>
              <w:t>Quantity</w:t>
            </w:r>
          </w:p>
        </w:tc>
        <w:tc>
          <w:tcPr>
            <w:tcW w:w="1345" w:type="dxa"/>
            <w:gridSpan w:val="2"/>
          </w:tcPr>
          <w:p w:rsidR="0014126F" w:rsidRDefault="0014126F" w:rsidP="0014126F">
            <w:pPr>
              <w:pStyle w:val="TableParagraph"/>
              <w:spacing w:before="107"/>
              <w:ind w:left="270"/>
              <w:rPr>
                <w:b/>
                <w:sz w:val="17"/>
              </w:rPr>
            </w:pPr>
            <w:r>
              <w:rPr>
                <w:b/>
                <w:sz w:val="17"/>
              </w:rPr>
              <w:t>Total Cost</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1</w:t>
            </w:r>
          </w:p>
        </w:tc>
        <w:tc>
          <w:tcPr>
            <w:tcW w:w="3128" w:type="dxa"/>
            <w:gridSpan w:val="2"/>
          </w:tcPr>
          <w:p w:rsidR="0014126F" w:rsidRDefault="0014126F" w:rsidP="0014126F">
            <w:pPr>
              <w:pStyle w:val="TableParagraph"/>
              <w:spacing w:before="9"/>
              <w:ind w:left="37"/>
              <w:rPr>
                <w:sz w:val="17"/>
              </w:rPr>
            </w:pPr>
            <w:r>
              <w:rPr>
                <w:sz w:val="17"/>
              </w:rPr>
              <w:t>Compound Wall</w:t>
            </w:r>
          </w:p>
        </w:tc>
        <w:tc>
          <w:tcPr>
            <w:tcW w:w="2862" w:type="dxa"/>
            <w:gridSpan w:val="2"/>
          </w:tcPr>
          <w:p w:rsidR="0014126F" w:rsidRDefault="0014126F" w:rsidP="0014126F">
            <w:pPr>
              <w:pStyle w:val="TableParagraph"/>
              <w:spacing w:line="188" w:lineRule="exact"/>
              <w:ind w:left="37"/>
              <w:rPr>
                <w:sz w:val="17"/>
              </w:rPr>
            </w:pPr>
            <w:r>
              <w:rPr>
                <w:sz w:val="17"/>
              </w:rPr>
              <w:t>RCC + Masonary + Plaster</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500,000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2</w:t>
            </w:r>
          </w:p>
        </w:tc>
        <w:tc>
          <w:tcPr>
            <w:tcW w:w="3128" w:type="dxa"/>
            <w:gridSpan w:val="2"/>
          </w:tcPr>
          <w:p w:rsidR="0014126F" w:rsidRDefault="0014126F" w:rsidP="0014126F">
            <w:pPr>
              <w:pStyle w:val="TableParagraph"/>
              <w:spacing w:before="9"/>
              <w:ind w:left="37"/>
              <w:rPr>
                <w:sz w:val="17"/>
              </w:rPr>
            </w:pPr>
            <w:r>
              <w:rPr>
                <w:sz w:val="17"/>
              </w:rPr>
              <w:t>Storm Water Drain</w:t>
            </w:r>
          </w:p>
        </w:tc>
        <w:tc>
          <w:tcPr>
            <w:tcW w:w="2862" w:type="dxa"/>
            <w:gridSpan w:val="2"/>
          </w:tcPr>
          <w:p w:rsidR="0014126F" w:rsidRDefault="0014126F" w:rsidP="0014126F">
            <w:pPr>
              <w:pStyle w:val="TableParagraph"/>
              <w:spacing w:line="188" w:lineRule="exact"/>
              <w:ind w:left="37"/>
              <w:rPr>
                <w:sz w:val="17"/>
              </w:rPr>
            </w:pPr>
            <w:r>
              <w:rPr>
                <w:sz w:val="17"/>
              </w:rPr>
              <w:t>PCC + RCC + Plaster</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200,000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3</w:t>
            </w:r>
          </w:p>
        </w:tc>
        <w:tc>
          <w:tcPr>
            <w:tcW w:w="3128" w:type="dxa"/>
            <w:gridSpan w:val="2"/>
          </w:tcPr>
          <w:p w:rsidR="0014126F" w:rsidRDefault="0014126F" w:rsidP="0014126F">
            <w:pPr>
              <w:pStyle w:val="TableParagraph"/>
              <w:spacing w:before="11" w:line="193" w:lineRule="exact"/>
              <w:ind w:left="37"/>
              <w:rPr>
                <w:sz w:val="17"/>
              </w:rPr>
            </w:pPr>
            <w:r>
              <w:rPr>
                <w:sz w:val="17"/>
              </w:rPr>
              <w:t>Internal Road</w:t>
            </w:r>
          </w:p>
        </w:tc>
        <w:tc>
          <w:tcPr>
            <w:tcW w:w="2862" w:type="dxa"/>
            <w:gridSpan w:val="2"/>
          </w:tcPr>
          <w:p w:rsidR="0014126F" w:rsidRDefault="0014126F" w:rsidP="0014126F">
            <w:pPr>
              <w:pStyle w:val="TableParagraph"/>
              <w:spacing w:line="188" w:lineRule="exact"/>
              <w:ind w:left="37"/>
              <w:rPr>
                <w:sz w:val="17"/>
              </w:rPr>
            </w:pPr>
            <w:r>
              <w:rPr>
                <w:sz w:val="17"/>
              </w:rPr>
              <w:t>WBM</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250,000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4</w:t>
            </w:r>
          </w:p>
        </w:tc>
        <w:tc>
          <w:tcPr>
            <w:tcW w:w="3128" w:type="dxa"/>
            <w:gridSpan w:val="2"/>
          </w:tcPr>
          <w:p w:rsidR="0014126F" w:rsidRDefault="0014126F" w:rsidP="0014126F">
            <w:pPr>
              <w:pStyle w:val="TableParagraph"/>
              <w:spacing w:before="11" w:line="193" w:lineRule="exact"/>
              <w:ind w:left="37"/>
              <w:rPr>
                <w:sz w:val="17"/>
              </w:rPr>
            </w:pPr>
            <w:r>
              <w:rPr>
                <w:sz w:val="17"/>
              </w:rPr>
              <w:t>Security Room</w:t>
            </w:r>
          </w:p>
        </w:tc>
        <w:tc>
          <w:tcPr>
            <w:tcW w:w="2862" w:type="dxa"/>
            <w:gridSpan w:val="2"/>
          </w:tcPr>
          <w:p w:rsidR="0014126F" w:rsidRDefault="0014126F" w:rsidP="0014126F">
            <w:pPr>
              <w:pStyle w:val="TableParagraph"/>
              <w:spacing w:before="11" w:line="193" w:lineRule="exact"/>
              <w:ind w:left="37"/>
              <w:rPr>
                <w:sz w:val="17"/>
              </w:rPr>
            </w:pPr>
            <w:r>
              <w:rPr>
                <w:sz w:val="17"/>
              </w:rPr>
              <w:t>RCC + Masonary + Asbestos Roof</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100,000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5</w:t>
            </w:r>
          </w:p>
        </w:tc>
        <w:tc>
          <w:tcPr>
            <w:tcW w:w="3128" w:type="dxa"/>
            <w:gridSpan w:val="2"/>
          </w:tcPr>
          <w:p w:rsidR="0014126F" w:rsidRDefault="0014126F" w:rsidP="0014126F">
            <w:pPr>
              <w:pStyle w:val="TableParagraph"/>
              <w:spacing w:before="11" w:line="193" w:lineRule="exact"/>
              <w:ind w:left="37"/>
              <w:rPr>
                <w:sz w:val="17"/>
              </w:rPr>
            </w:pPr>
            <w:r>
              <w:rPr>
                <w:sz w:val="17"/>
              </w:rPr>
              <w:t>Vehicle Washing Area</w:t>
            </w:r>
          </w:p>
        </w:tc>
        <w:tc>
          <w:tcPr>
            <w:tcW w:w="2862" w:type="dxa"/>
            <w:gridSpan w:val="2"/>
          </w:tcPr>
          <w:p w:rsidR="0014126F" w:rsidRDefault="0014126F" w:rsidP="0014126F">
            <w:pPr>
              <w:pStyle w:val="TableParagraph"/>
              <w:spacing w:before="11" w:line="193" w:lineRule="exact"/>
              <w:ind w:left="83"/>
              <w:rPr>
                <w:sz w:val="17"/>
              </w:rPr>
            </w:pPr>
            <w:r>
              <w:rPr>
                <w:sz w:val="17"/>
              </w:rPr>
              <w:t>RCC Floor + Asbestos Roof</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1"/>
              <w:jc w:val="right"/>
              <w:rPr>
                <w:sz w:val="17"/>
              </w:rPr>
            </w:pPr>
            <w:r>
              <w:rPr>
                <w:w w:val="95"/>
                <w:sz w:val="17"/>
              </w:rPr>
              <w:t>75,000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5"/>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6</w:t>
            </w:r>
          </w:p>
        </w:tc>
        <w:tc>
          <w:tcPr>
            <w:tcW w:w="3128" w:type="dxa"/>
            <w:gridSpan w:val="2"/>
          </w:tcPr>
          <w:p w:rsidR="0014126F" w:rsidRDefault="0014126F" w:rsidP="0014126F">
            <w:pPr>
              <w:pStyle w:val="TableParagraph"/>
              <w:spacing w:before="12" w:line="193" w:lineRule="exact"/>
              <w:ind w:left="37"/>
              <w:rPr>
                <w:sz w:val="17"/>
              </w:rPr>
            </w:pPr>
            <w:r>
              <w:rPr>
                <w:sz w:val="17"/>
              </w:rPr>
              <w:t>Vehicle Parking Area</w:t>
            </w:r>
          </w:p>
        </w:tc>
        <w:tc>
          <w:tcPr>
            <w:tcW w:w="2862" w:type="dxa"/>
            <w:gridSpan w:val="2"/>
          </w:tcPr>
          <w:p w:rsidR="0014126F" w:rsidRDefault="0014126F" w:rsidP="0014126F">
            <w:pPr>
              <w:pStyle w:val="TableParagraph"/>
              <w:spacing w:before="12" w:line="193" w:lineRule="exact"/>
              <w:ind w:left="37"/>
              <w:rPr>
                <w:sz w:val="17"/>
              </w:rPr>
            </w:pPr>
            <w:r>
              <w:rPr>
                <w:sz w:val="17"/>
              </w:rPr>
              <w:t>Interlocking Blocks + Asbestos Roof</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2" w:line="193" w:lineRule="exact"/>
              <w:ind w:right="12"/>
              <w:jc w:val="right"/>
              <w:rPr>
                <w:sz w:val="17"/>
              </w:rPr>
            </w:pPr>
            <w:r>
              <w:rPr>
                <w:w w:val="95"/>
                <w:sz w:val="17"/>
              </w:rPr>
              <w:t>150,000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7</w:t>
            </w:r>
          </w:p>
        </w:tc>
        <w:tc>
          <w:tcPr>
            <w:tcW w:w="3128" w:type="dxa"/>
            <w:gridSpan w:val="2"/>
          </w:tcPr>
          <w:p w:rsidR="0014126F" w:rsidRDefault="0014126F" w:rsidP="0014126F">
            <w:pPr>
              <w:pStyle w:val="TableParagraph"/>
              <w:spacing w:before="11" w:line="193" w:lineRule="exact"/>
              <w:ind w:left="37"/>
              <w:rPr>
                <w:sz w:val="17"/>
              </w:rPr>
            </w:pPr>
            <w:r>
              <w:rPr>
                <w:sz w:val="17"/>
              </w:rPr>
              <w:t>Waste Storage and Treatment Area</w:t>
            </w:r>
          </w:p>
        </w:tc>
        <w:tc>
          <w:tcPr>
            <w:tcW w:w="2862" w:type="dxa"/>
            <w:gridSpan w:val="2"/>
          </w:tcPr>
          <w:p w:rsidR="0014126F" w:rsidRDefault="0014126F" w:rsidP="0014126F">
            <w:pPr>
              <w:pStyle w:val="TableParagraph"/>
              <w:spacing w:before="11" w:line="193" w:lineRule="exact"/>
              <w:ind w:left="37"/>
              <w:rPr>
                <w:sz w:val="17"/>
              </w:rPr>
            </w:pPr>
            <w:r>
              <w:rPr>
                <w:sz w:val="17"/>
              </w:rPr>
              <w:t>RCC + Steel Structure + AC Sheet</w:t>
            </w:r>
          </w:p>
        </w:tc>
        <w:tc>
          <w:tcPr>
            <w:tcW w:w="2067" w:type="dxa"/>
            <w:gridSpan w:val="2"/>
          </w:tcPr>
          <w:p w:rsidR="0014126F" w:rsidRDefault="0014126F" w:rsidP="0014126F">
            <w:pPr>
              <w:pStyle w:val="TableParagraph"/>
              <w:spacing w:before="9"/>
              <w:ind w:left="37"/>
              <w:rPr>
                <w:sz w:val="17"/>
              </w:rPr>
            </w:pPr>
            <w:r>
              <w:rPr>
                <w:sz w:val="17"/>
              </w:rPr>
              <w:t>30 M x 9 M x 7.5 M Height</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1,500,000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8</w:t>
            </w:r>
          </w:p>
        </w:tc>
        <w:tc>
          <w:tcPr>
            <w:tcW w:w="3128" w:type="dxa"/>
            <w:gridSpan w:val="2"/>
          </w:tcPr>
          <w:p w:rsidR="0014126F" w:rsidRDefault="0014126F" w:rsidP="0014126F">
            <w:pPr>
              <w:pStyle w:val="TableParagraph"/>
              <w:spacing w:line="188" w:lineRule="exact"/>
              <w:ind w:left="37"/>
              <w:rPr>
                <w:sz w:val="17"/>
              </w:rPr>
            </w:pPr>
            <w:r>
              <w:rPr>
                <w:sz w:val="17"/>
              </w:rPr>
              <w:t>Distribution Panel Room</w:t>
            </w:r>
          </w:p>
        </w:tc>
        <w:tc>
          <w:tcPr>
            <w:tcW w:w="2862" w:type="dxa"/>
            <w:gridSpan w:val="2"/>
          </w:tcPr>
          <w:p w:rsidR="0014126F" w:rsidRDefault="0014126F" w:rsidP="0014126F">
            <w:pPr>
              <w:pStyle w:val="TableParagraph"/>
              <w:spacing w:before="9"/>
              <w:ind w:left="37"/>
              <w:rPr>
                <w:sz w:val="17"/>
              </w:rPr>
            </w:pPr>
            <w:r>
              <w:rPr>
                <w:sz w:val="17"/>
              </w:rPr>
              <w:t>RCC + Masonary + Plaster</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300,000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35"/>
              <w:rPr>
                <w:sz w:val="17"/>
              </w:rPr>
            </w:pPr>
            <w:r>
              <w:rPr>
                <w:w w:val="98"/>
                <w:sz w:val="17"/>
              </w:rPr>
              <w:t>9</w:t>
            </w:r>
          </w:p>
        </w:tc>
        <w:tc>
          <w:tcPr>
            <w:tcW w:w="3128" w:type="dxa"/>
            <w:gridSpan w:val="2"/>
          </w:tcPr>
          <w:p w:rsidR="0014126F" w:rsidRDefault="0014126F" w:rsidP="0014126F">
            <w:pPr>
              <w:pStyle w:val="TableParagraph"/>
              <w:spacing w:line="188" w:lineRule="exact"/>
              <w:ind w:left="37"/>
              <w:rPr>
                <w:sz w:val="17"/>
              </w:rPr>
            </w:pPr>
            <w:r>
              <w:rPr>
                <w:sz w:val="17"/>
              </w:rPr>
              <w:t>Treated Waste Storage Area</w:t>
            </w:r>
          </w:p>
        </w:tc>
        <w:tc>
          <w:tcPr>
            <w:tcW w:w="2862" w:type="dxa"/>
            <w:gridSpan w:val="2"/>
          </w:tcPr>
          <w:p w:rsidR="0014126F" w:rsidRDefault="0014126F" w:rsidP="0014126F">
            <w:pPr>
              <w:pStyle w:val="TableParagraph"/>
              <w:spacing w:before="11" w:line="193" w:lineRule="exact"/>
              <w:ind w:left="37"/>
              <w:rPr>
                <w:sz w:val="17"/>
              </w:rPr>
            </w:pPr>
            <w:r>
              <w:rPr>
                <w:sz w:val="17"/>
              </w:rPr>
              <w:t>RCC + Steel Structure + AC Sheet</w:t>
            </w:r>
          </w:p>
        </w:tc>
        <w:tc>
          <w:tcPr>
            <w:tcW w:w="2067" w:type="dxa"/>
            <w:gridSpan w:val="2"/>
          </w:tcPr>
          <w:p w:rsidR="0014126F" w:rsidRDefault="0014126F" w:rsidP="0014126F">
            <w:pPr>
              <w:pStyle w:val="TableParagraph"/>
              <w:spacing w:before="9"/>
              <w:ind w:left="37"/>
              <w:rPr>
                <w:sz w:val="17"/>
              </w:rPr>
            </w:pPr>
            <w:r>
              <w:rPr>
                <w:sz w:val="17"/>
              </w:rPr>
              <w:t>30 M x 9 M x 7.5 M Height</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250,000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251" w:right="218"/>
              <w:rPr>
                <w:sz w:val="17"/>
              </w:rPr>
            </w:pPr>
            <w:r>
              <w:rPr>
                <w:sz w:val="17"/>
              </w:rPr>
              <w:t>10</w:t>
            </w:r>
          </w:p>
        </w:tc>
        <w:tc>
          <w:tcPr>
            <w:tcW w:w="3128" w:type="dxa"/>
            <w:gridSpan w:val="2"/>
          </w:tcPr>
          <w:p w:rsidR="0014126F" w:rsidRDefault="0014126F" w:rsidP="0014126F">
            <w:pPr>
              <w:pStyle w:val="TableParagraph"/>
              <w:spacing w:before="11" w:line="193" w:lineRule="exact"/>
              <w:ind w:left="37"/>
              <w:rPr>
                <w:sz w:val="17"/>
              </w:rPr>
            </w:pPr>
            <w:r>
              <w:rPr>
                <w:sz w:val="17"/>
              </w:rPr>
              <w:t>DG Set Platform</w:t>
            </w:r>
          </w:p>
        </w:tc>
        <w:tc>
          <w:tcPr>
            <w:tcW w:w="2862" w:type="dxa"/>
            <w:gridSpan w:val="2"/>
          </w:tcPr>
          <w:p w:rsidR="0014126F" w:rsidRDefault="0014126F" w:rsidP="0014126F">
            <w:pPr>
              <w:pStyle w:val="TableParagraph"/>
              <w:spacing w:before="11" w:line="193" w:lineRule="exact"/>
              <w:ind w:left="37"/>
              <w:rPr>
                <w:sz w:val="17"/>
              </w:rPr>
            </w:pPr>
            <w:r>
              <w:rPr>
                <w:sz w:val="17"/>
              </w:rPr>
              <w:t>RCC + Rubble Soling</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1"/>
              <w:jc w:val="right"/>
              <w:rPr>
                <w:sz w:val="17"/>
              </w:rPr>
            </w:pPr>
            <w:r>
              <w:rPr>
                <w:w w:val="95"/>
                <w:sz w:val="17"/>
              </w:rPr>
              <w:t>75,000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9"/>
              <w:ind w:left="251" w:right="218"/>
              <w:rPr>
                <w:sz w:val="17"/>
              </w:rPr>
            </w:pPr>
            <w:r>
              <w:rPr>
                <w:sz w:val="17"/>
              </w:rPr>
              <w:t>12</w:t>
            </w:r>
          </w:p>
        </w:tc>
        <w:tc>
          <w:tcPr>
            <w:tcW w:w="3128" w:type="dxa"/>
            <w:gridSpan w:val="2"/>
          </w:tcPr>
          <w:p w:rsidR="0014126F" w:rsidRDefault="0014126F" w:rsidP="0014126F">
            <w:pPr>
              <w:pStyle w:val="TableParagraph"/>
              <w:spacing w:before="11" w:line="193" w:lineRule="exact"/>
              <w:ind w:left="37"/>
              <w:rPr>
                <w:sz w:val="17"/>
              </w:rPr>
            </w:pPr>
            <w:r>
              <w:rPr>
                <w:sz w:val="17"/>
              </w:rPr>
              <w:t>Wash Room for Plant worker</w:t>
            </w:r>
          </w:p>
        </w:tc>
        <w:tc>
          <w:tcPr>
            <w:tcW w:w="2862" w:type="dxa"/>
            <w:gridSpan w:val="2"/>
          </w:tcPr>
          <w:p w:rsidR="0014126F" w:rsidRDefault="0014126F" w:rsidP="0014126F">
            <w:pPr>
              <w:pStyle w:val="TableParagraph"/>
              <w:spacing w:before="11" w:line="193" w:lineRule="exact"/>
              <w:ind w:left="37"/>
              <w:rPr>
                <w:sz w:val="17"/>
              </w:rPr>
            </w:pPr>
            <w:r>
              <w:rPr>
                <w:sz w:val="17"/>
              </w:rPr>
              <w:t>RCC + Masonary+Plaster</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1"/>
              <w:jc w:val="right"/>
              <w:rPr>
                <w:sz w:val="17"/>
              </w:rPr>
            </w:pPr>
            <w:r>
              <w:rPr>
                <w:w w:val="95"/>
                <w:sz w:val="17"/>
              </w:rPr>
              <w:t>90,000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bottom w:val="single" w:sz="8" w:space="0" w:color="000000"/>
            </w:tcBorders>
          </w:tcPr>
          <w:p w:rsidR="0014126F" w:rsidRDefault="0014126F" w:rsidP="0014126F">
            <w:pPr>
              <w:pStyle w:val="TableParagraph"/>
              <w:spacing w:before="9"/>
              <w:ind w:left="251" w:right="218"/>
              <w:rPr>
                <w:sz w:val="17"/>
              </w:rPr>
            </w:pPr>
            <w:r>
              <w:rPr>
                <w:sz w:val="17"/>
              </w:rPr>
              <w:t>13</w:t>
            </w:r>
          </w:p>
        </w:tc>
        <w:tc>
          <w:tcPr>
            <w:tcW w:w="3128" w:type="dxa"/>
            <w:gridSpan w:val="2"/>
            <w:tcBorders>
              <w:bottom w:val="single" w:sz="8" w:space="0" w:color="000000"/>
            </w:tcBorders>
          </w:tcPr>
          <w:p w:rsidR="0014126F" w:rsidRDefault="0014126F" w:rsidP="0014126F">
            <w:pPr>
              <w:pStyle w:val="TableParagraph"/>
              <w:spacing w:before="9"/>
              <w:ind w:left="37"/>
              <w:rPr>
                <w:sz w:val="17"/>
              </w:rPr>
            </w:pPr>
            <w:r>
              <w:rPr>
                <w:sz w:val="17"/>
              </w:rPr>
              <w:t>Civil Work for ETP</w:t>
            </w:r>
          </w:p>
        </w:tc>
        <w:tc>
          <w:tcPr>
            <w:tcW w:w="2862" w:type="dxa"/>
            <w:gridSpan w:val="2"/>
            <w:tcBorders>
              <w:bottom w:val="single" w:sz="8" w:space="0" w:color="000000"/>
            </w:tcBorders>
          </w:tcPr>
          <w:p w:rsidR="0014126F" w:rsidRDefault="0014126F" w:rsidP="0014126F">
            <w:pPr>
              <w:pStyle w:val="TableParagraph"/>
              <w:spacing w:line="188" w:lineRule="exact"/>
              <w:ind w:left="37"/>
              <w:rPr>
                <w:sz w:val="17"/>
              </w:rPr>
            </w:pPr>
            <w:r>
              <w:rPr>
                <w:sz w:val="17"/>
              </w:rPr>
              <w:t>RCC + Plaster</w:t>
            </w:r>
          </w:p>
        </w:tc>
        <w:tc>
          <w:tcPr>
            <w:tcW w:w="2067" w:type="dxa"/>
            <w:gridSpan w:val="2"/>
            <w:tcBorders>
              <w:bottom w:val="single" w:sz="8" w:space="0" w:color="000000"/>
            </w:tcBorders>
          </w:tcPr>
          <w:p w:rsidR="0014126F" w:rsidRDefault="0014126F" w:rsidP="0014126F">
            <w:pPr>
              <w:pStyle w:val="TableParagraph"/>
              <w:rPr>
                <w:sz w:val="16"/>
              </w:rPr>
            </w:pPr>
          </w:p>
        </w:tc>
        <w:tc>
          <w:tcPr>
            <w:tcW w:w="1318" w:type="dxa"/>
            <w:gridSpan w:val="2"/>
            <w:tcBorders>
              <w:bottom w:val="single" w:sz="8" w:space="0" w:color="000000"/>
            </w:tcBorders>
          </w:tcPr>
          <w:p w:rsidR="0014126F" w:rsidRDefault="0014126F" w:rsidP="0014126F">
            <w:pPr>
              <w:pStyle w:val="TableParagraph"/>
              <w:rPr>
                <w:sz w:val="16"/>
              </w:rPr>
            </w:pPr>
          </w:p>
        </w:tc>
        <w:tc>
          <w:tcPr>
            <w:tcW w:w="1259" w:type="dxa"/>
            <w:gridSpan w:val="2"/>
            <w:tcBorders>
              <w:bottom w:val="single" w:sz="8" w:space="0" w:color="000000"/>
            </w:tcBorders>
          </w:tcPr>
          <w:p w:rsidR="0014126F" w:rsidRDefault="0014126F" w:rsidP="0014126F">
            <w:pPr>
              <w:pStyle w:val="TableParagraph"/>
              <w:rPr>
                <w:sz w:val="16"/>
              </w:rPr>
            </w:pPr>
          </w:p>
        </w:tc>
        <w:tc>
          <w:tcPr>
            <w:tcW w:w="1179" w:type="dxa"/>
            <w:gridSpan w:val="2"/>
            <w:tcBorders>
              <w:bottom w:val="single" w:sz="8" w:space="0" w:color="000000"/>
            </w:tcBorders>
          </w:tcPr>
          <w:p w:rsidR="0014126F" w:rsidRDefault="0014126F" w:rsidP="0014126F">
            <w:pPr>
              <w:pStyle w:val="TableParagraph"/>
              <w:rPr>
                <w:sz w:val="16"/>
              </w:rPr>
            </w:pPr>
          </w:p>
        </w:tc>
        <w:tc>
          <w:tcPr>
            <w:tcW w:w="1345" w:type="dxa"/>
            <w:gridSpan w:val="2"/>
            <w:tcBorders>
              <w:bottom w:val="single" w:sz="8" w:space="0" w:color="000000"/>
            </w:tcBorders>
          </w:tcPr>
          <w:p w:rsidR="0014126F" w:rsidRDefault="0014126F" w:rsidP="0014126F">
            <w:pPr>
              <w:pStyle w:val="TableParagraph"/>
              <w:spacing w:before="9"/>
              <w:ind w:right="12"/>
              <w:jc w:val="right"/>
              <w:rPr>
                <w:sz w:val="17"/>
              </w:rPr>
            </w:pPr>
            <w:r>
              <w:rPr>
                <w:w w:val="95"/>
                <w:sz w:val="17"/>
              </w:rPr>
              <w:t>450,000</w:t>
            </w:r>
          </w:p>
        </w:tc>
        <w:tc>
          <w:tcPr>
            <w:tcW w:w="1035" w:type="dxa"/>
            <w:gridSpan w:val="2"/>
            <w:tcBorders>
              <w:bottom w:val="single" w:sz="8" w:space="0" w:color="000000"/>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4" w:space="0" w:color="auto"/>
            </w:tcBorders>
          </w:tcPr>
          <w:p w:rsidR="0014126F" w:rsidRDefault="0014126F" w:rsidP="0014126F">
            <w:pPr>
              <w:pStyle w:val="TableParagraph"/>
              <w:spacing w:before="9"/>
              <w:ind w:left="295"/>
              <w:rPr>
                <w:sz w:val="17"/>
              </w:rPr>
            </w:pPr>
            <w:r>
              <w:rPr>
                <w:sz w:val="17"/>
              </w:rPr>
              <w:t>15</w:t>
            </w:r>
          </w:p>
        </w:tc>
        <w:tc>
          <w:tcPr>
            <w:tcW w:w="3128" w:type="dxa"/>
            <w:gridSpan w:val="2"/>
          </w:tcPr>
          <w:p w:rsidR="0014126F" w:rsidRDefault="0014126F" w:rsidP="0014126F">
            <w:pPr>
              <w:pStyle w:val="TableParagraph"/>
              <w:spacing w:before="9"/>
              <w:ind w:left="37"/>
              <w:rPr>
                <w:sz w:val="17"/>
              </w:rPr>
            </w:pPr>
            <w:r>
              <w:rPr>
                <w:sz w:val="17"/>
              </w:rPr>
              <w:t>Underground Water Storage Tank</w:t>
            </w:r>
          </w:p>
        </w:tc>
        <w:tc>
          <w:tcPr>
            <w:tcW w:w="2862" w:type="dxa"/>
            <w:gridSpan w:val="2"/>
          </w:tcPr>
          <w:p w:rsidR="0014126F" w:rsidRDefault="0014126F" w:rsidP="0014126F">
            <w:pPr>
              <w:pStyle w:val="TableParagraph"/>
              <w:spacing w:line="188" w:lineRule="exact"/>
              <w:ind w:left="37"/>
              <w:rPr>
                <w:sz w:val="17"/>
              </w:rPr>
            </w:pPr>
            <w:r>
              <w:rPr>
                <w:sz w:val="17"/>
              </w:rPr>
              <w:t>RCC + Plaster</w:t>
            </w:r>
          </w:p>
        </w:tc>
        <w:tc>
          <w:tcPr>
            <w:tcW w:w="2067" w:type="dxa"/>
            <w:gridSpan w:val="2"/>
          </w:tcPr>
          <w:p w:rsidR="0014126F" w:rsidRDefault="0014126F" w:rsidP="0014126F">
            <w:pPr>
              <w:pStyle w:val="TableParagraph"/>
              <w:spacing w:before="9"/>
              <w:ind w:left="37"/>
              <w:rPr>
                <w:sz w:val="17"/>
              </w:rPr>
            </w:pPr>
            <w:r>
              <w:rPr>
                <w:sz w:val="17"/>
              </w:rPr>
              <w:t>5 M x 3 M x 2.5 M</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300,000</w:t>
            </w:r>
          </w:p>
        </w:tc>
        <w:tc>
          <w:tcPr>
            <w:tcW w:w="1035" w:type="dxa"/>
            <w:gridSpan w:val="2"/>
            <w:tcBorders>
              <w:right w:val="single" w:sz="4" w:space="0" w:color="auto"/>
            </w:tcBorders>
          </w:tcPr>
          <w:p w:rsidR="0014126F" w:rsidRDefault="0014126F" w:rsidP="0014126F">
            <w:pPr>
              <w:pStyle w:val="TableParagraph"/>
              <w:rPr>
                <w:sz w:val="16"/>
              </w:rPr>
            </w:pPr>
          </w:p>
        </w:tc>
      </w:tr>
      <w:tr w:rsidR="0014126F" w:rsidTr="00C129C5">
        <w:trPr>
          <w:gridAfter w:val="1"/>
          <w:wAfter w:w="13" w:type="dxa"/>
          <w:trHeight w:val="225"/>
          <w:jc w:val="center"/>
        </w:trPr>
        <w:tc>
          <w:tcPr>
            <w:tcW w:w="732" w:type="dxa"/>
            <w:gridSpan w:val="2"/>
            <w:tcBorders>
              <w:left w:val="single" w:sz="4" w:space="0" w:color="auto"/>
            </w:tcBorders>
          </w:tcPr>
          <w:p w:rsidR="0014126F" w:rsidRDefault="0014126F" w:rsidP="0014126F">
            <w:pPr>
              <w:pStyle w:val="TableParagraph"/>
              <w:spacing w:before="10"/>
              <w:ind w:left="295"/>
              <w:rPr>
                <w:sz w:val="17"/>
              </w:rPr>
            </w:pPr>
            <w:r>
              <w:rPr>
                <w:sz w:val="17"/>
              </w:rPr>
              <w:t>16</w:t>
            </w:r>
          </w:p>
        </w:tc>
        <w:tc>
          <w:tcPr>
            <w:tcW w:w="3128" w:type="dxa"/>
            <w:gridSpan w:val="2"/>
          </w:tcPr>
          <w:p w:rsidR="0014126F" w:rsidRDefault="0014126F" w:rsidP="0014126F">
            <w:pPr>
              <w:pStyle w:val="TableParagraph"/>
              <w:spacing w:before="10"/>
              <w:ind w:left="37"/>
              <w:rPr>
                <w:sz w:val="17"/>
              </w:rPr>
            </w:pPr>
            <w:r>
              <w:rPr>
                <w:sz w:val="17"/>
              </w:rPr>
              <w:t>Sharp Pits</w:t>
            </w:r>
          </w:p>
        </w:tc>
        <w:tc>
          <w:tcPr>
            <w:tcW w:w="2862" w:type="dxa"/>
            <w:gridSpan w:val="2"/>
          </w:tcPr>
          <w:p w:rsidR="0014126F" w:rsidRDefault="0014126F" w:rsidP="0014126F">
            <w:pPr>
              <w:pStyle w:val="TableParagraph"/>
              <w:spacing w:line="188" w:lineRule="exact"/>
              <w:ind w:left="37"/>
              <w:rPr>
                <w:sz w:val="17"/>
              </w:rPr>
            </w:pPr>
            <w:r>
              <w:rPr>
                <w:sz w:val="17"/>
              </w:rPr>
              <w:t>RCC + Plaster</w:t>
            </w:r>
          </w:p>
        </w:tc>
        <w:tc>
          <w:tcPr>
            <w:tcW w:w="2067" w:type="dxa"/>
            <w:gridSpan w:val="2"/>
          </w:tcPr>
          <w:p w:rsidR="0014126F" w:rsidRDefault="0014126F" w:rsidP="0014126F">
            <w:pPr>
              <w:pStyle w:val="TableParagraph"/>
              <w:spacing w:before="10"/>
              <w:ind w:left="37"/>
              <w:rPr>
                <w:sz w:val="17"/>
              </w:rPr>
            </w:pPr>
            <w:r>
              <w:rPr>
                <w:sz w:val="17"/>
              </w:rPr>
              <w:t>2.5 x 1.5 x 2.5 M</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0"/>
              <w:ind w:right="11"/>
              <w:jc w:val="right"/>
              <w:rPr>
                <w:sz w:val="17"/>
              </w:rPr>
            </w:pPr>
            <w:r>
              <w:rPr>
                <w:w w:val="95"/>
                <w:sz w:val="17"/>
              </w:rPr>
              <w:t>75,000</w:t>
            </w:r>
          </w:p>
        </w:tc>
        <w:tc>
          <w:tcPr>
            <w:tcW w:w="1035" w:type="dxa"/>
            <w:gridSpan w:val="2"/>
            <w:tcBorders>
              <w:right w:val="single" w:sz="4" w:space="0" w:color="auto"/>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4" w:space="0" w:color="auto"/>
            </w:tcBorders>
          </w:tcPr>
          <w:p w:rsidR="0014126F" w:rsidRDefault="0014126F" w:rsidP="0014126F">
            <w:pPr>
              <w:pStyle w:val="TableParagraph"/>
              <w:spacing w:before="9"/>
              <w:ind w:left="295"/>
              <w:rPr>
                <w:sz w:val="17"/>
              </w:rPr>
            </w:pPr>
            <w:r>
              <w:rPr>
                <w:sz w:val="17"/>
              </w:rPr>
              <w:t>17</w:t>
            </w:r>
          </w:p>
        </w:tc>
        <w:tc>
          <w:tcPr>
            <w:tcW w:w="3128" w:type="dxa"/>
            <w:gridSpan w:val="2"/>
          </w:tcPr>
          <w:p w:rsidR="0014126F" w:rsidRDefault="0014126F" w:rsidP="0014126F">
            <w:pPr>
              <w:pStyle w:val="TableParagraph"/>
              <w:spacing w:before="9"/>
              <w:ind w:left="37"/>
              <w:rPr>
                <w:sz w:val="17"/>
              </w:rPr>
            </w:pPr>
            <w:r>
              <w:rPr>
                <w:sz w:val="17"/>
              </w:rPr>
              <w:t>Drainage Network</w:t>
            </w:r>
          </w:p>
        </w:tc>
        <w:tc>
          <w:tcPr>
            <w:tcW w:w="2862" w:type="dxa"/>
            <w:gridSpan w:val="2"/>
          </w:tcPr>
          <w:p w:rsidR="0014126F" w:rsidRDefault="0014126F" w:rsidP="0014126F">
            <w:pPr>
              <w:pStyle w:val="TableParagraph"/>
              <w:spacing w:line="188" w:lineRule="exact"/>
              <w:ind w:left="37"/>
              <w:rPr>
                <w:sz w:val="17"/>
              </w:rPr>
            </w:pPr>
            <w:r>
              <w:rPr>
                <w:sz w:val="17"/>
              </w:rPr>
              <w:t>PVC Pipe + Masonary Sump</w:t>
            </w:r>
          </w:p>
        </w:tc>
        <w:tc>
          <w:tcPr>
            <w:tcW w:w="2067" w:type="dxa"/>
            <w:gridSpan w:val="2"/>
          </w:tcPr>
          <w:p w:rsidR="0014126F" w:rsidRDefault="0014126F" w:rsidP="0014126F">
            <w:pPr>
              <w:pStyle w:val="TableParagraph"/>
              <w:rPr>
                <w:sz w:val="16"/>
              </w:rPr>
            </w:pP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1"/>
              <w:jc w:val="right"/>
              <w:rPr>
                <w:sz w:val="17"/>
              </w:rPr>
            </w:pPr>
            <w:r>
              <w:rPr>
                <w:w w:val="95"/>
                <w:sz w:val="17"/>
              </w:rPr>
              <w:t>75,000</w:t>
            </w:r>
          </w:p>
        </w:tc>
        <w:tc>
          <w:tcPr>
            <w:tcW w:w="1035" w:type="dxa"/>
            <w:gridSpan w:val="2"/>
            <w:tcBorders>
              <w:right w:val="single" w:sz="4" w:space="0" w:color="auto"/>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rPr>
                <w:sz w:val="16"/>
              </w:rPr>
            </w:pPr>
          </w:p>
        </w:tc>
        <w:tc>
          <w:tcPr>
            <w:tcW w:w="10634" w:type="dxa"/>
            <w:gridSpan w:val="10"/>
          </w:tcPr>
          <w:p w:rsidR="0014126F" w:rsidRDefault="0014126F" w:rsidP="0014126F">
            <w:pPr>
              <w:pStyle w:val="TableParagraph"/>
              <w:spacing w:before="11" w:line="193" w:lineRule="exact"/>
              <w:ind w:left="37"/>
              <w:rPr>
                <w:b/>
                <w:sz w:val="17"/>
              </w:rPr>
            </w:pPr>
            <w:r>
              <w:rPr>
                <w:b/>
                <w:sz w:val="17"/>
              </w:rPr>
              <w:t>TOTAL CONSTRUCTION COST</w:t>
            </w: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b/>
                <w:sz w:val="17"/>
              </w:rPr>
            </w:pPr>
            <w:r>
              <w:rPr>
                <w:b/>
                <w:color w:val="FF0000"/>
                <w:w w:val="95"/>
                <w:sz w:val="17"/>
              </w:rPr>
              <w:t>4,390,000</w:t>
            </w:r>
          </w:p>
        </w:tc>
        <w:tc>
          <w:tcPr>
            <w:tcW w:w="1035" w:type="dxa"/>
            <w:gridSpan w:val="2"/>
          </w:tcPr>
          <w:p w:rsidR="0014126F" w:rsidRDefault="0014126F" w:rsidP="0014126F">
            <w:pPr>
              <w:pStyle w:val="TableParagraph"/>
              <w:rPr>
                <w:sz w:val="16"/>
              </w:rPr>
            </w:pPr>
          </w:p>
        </w:tc>
      </w:tr>
      <w:tr w:rsidR="0014126F" w:rsidTr="00C129C5">
        <w:trPr>
          <w:gridAfter w:val="1"/>
          <w:wAfter w:w="13" w:type="dxa"/>
          <w:trHeight w:val="224"/>
          <w:jc w:val="center"/>
        </w:trPr>
        <w:tc>
          <w:tcPr>
            <w:tcW w:w="14925" w:type="dxa"/>
            <w:gridSpan w:val="18"/>
            <w:tcBorders>
              <w:left w:val="single" w:sz="18" w:space="0" w:color="000000"/>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Pr>
          <w:p w:rsidR="0014126F" w:rsidRDefault="0014126F" w:rsidP="0014126F">
            <w:pPr>
              <w:pStyle w:val="TableParagraph"/>
              <w:spacing w:line="195" w:lineRule="exact"/>
              <w:ind w:left="46"/>
              <w:rPr>
                <w:b/>
                <w:sz w:val="17"/>
              </w:rPr>
            </w:pPr>
            <w:r>
              <w:rPr>
                <w:b/>
                <w:w w:val="98"/>
                <w:sz w:val="17"/>
              </w:rPr>
              <w:t>C</w:t>
            </w:r>
          </w:p>
        </w:tc>
        <w:tc>
          <w:tcPr>
            <w:tcW w:w="14193" w:type="dxa"/>
            <w:gridSpan w:val="16"/>
          </w:tcPr>
          <w:p w:rsidR="0014126F" w:rsidRDefault="0014126F" w:rsidP="0014126F">
            <w:pPr>
              <w:pStyle w:val="TableParagraph"/>
              <w:spacing w:before="4"/>
              <w:ind w:left="37"/>
              <w:rPr>
                <w:b/>
                <w:sz w:val="17"/>
              </w:rPr>
            </w:pPr>
            <w:r>
              <w:rPr>
                <w:b/>
                <w:sz w:val="17"/>
              </w:rPr>
              <w:t>ELECTRICAL COST</w:t>
            </w:r>
          </w:p>
        </w:tc>
      </w:tr>
      <w:tr w:rsidR="0014126F" w:rsidTr="00C129C5">
        <w:trPr>
          <w:gridAfter w:val="1"/>
          <w:wAfter w:w="13" w:type="dxa"/>
          <w:trHeight w:val="546"/>
          <w:jc w:val="center"/>
        </w:trPr>
        <w:tc>
          <w:tcPr>
            <w:tcW w:w="732" w:type="dxa"/>
            <w:gridSpan w:val="2"/>
            <w:tcBorders>
              <w:left w:val="single" w:sz="18" w:space="0" w:color="000000"/>
            </w:tcBorders>
          </w:tcPr>
          <w:p w:rsidR="0014126F" w:rsidRDefault="0014126F" w:rsidP="0014126F">
            <w:pPr>
              <w:pStyle w:val="TableParagraph"/>
              <w:spacing w:before="2"/>
              <w:rPr>
                <w:sz w:val="15"/>
              </w:rPr>
            </w:pPr>
          </w:p>
          <w:p w:rsidR="0014126F" w:rsidRDefault="0014126F" w:rsidP="0014126F">
            <w:pPr>
              <w:pStyle w:val="TableParagraph"/>
              <w:ind w:left="25"/>
              <w:rPr>
                <w:b/>
                <w:sz w:val="17"/>
              </w:rPr>
            </w:pPr>
            <w:r>
              <w:rPr>
                <w:b/>
                <w:sz w:val="17"/>
              </w:rPr>
              <w:t>Sr. No.</w:t>
            </w:r>
          </w:p>
        </w:tc>
        <w:tc>
          <w:tcPr>
            <w:tcW w:w="3128" w:type="dxa"/>
            <w:gridSpan w:val="2"/>
          </w:tcPr>
          <w:p w:rsidR="0014126F" w:rsidRDefault="0014126F" w:rsidP="0014126F">
            <w:pPr>
              <w:pStyle w:val="TableParagraph"/>
              <w:spacing w:before="2"/>
              <w:rPr>
                <w:sz w:val="15"/>
              </w:rPr>
            </w:pPr>
          </w:p>
          <w:p w:rsidR="0014126F" w:rsidRDefault="0014126F" w:rsidP="0014126F">
            <w:pPr>
              <w:pStyle w:val="TableParagraph"/>
              <w:ind w:left="37"/>
              <w:rPr>
                <w:b/>
                <w:sz w:val="17"/>
              </w:rPr>
            </w:pPr>
            <w:r>
              <w:rPr>
                <w:b/>
                <w:sz w:val="17"/>
              </w:rPr>
              <w:t>Item</w:t>
            </w:r>
          </w:p>
        </w:tc>
        <w:tc>
          <w:tcPr>
            <w:tcW w:w="2862" w:type="dxa"/>
            <w:gridSpan w:val="2"/>
          </w:tcPr>
          <w:p w:rsidR="0014126F" w:rsidRDefault="0014126F" w:rsidP="0014126F">
            <w:pPr>
              <w:pStyle w:val="TableParagraph"/>
              <w:spacing w:before="2"/>
              <w:rPr>
                <w:sz w:val="15"/>
              </w:rPr>
            </w:pPr>
          </w:p>
          <w:p w:rsidR="0014126F" w:rsidRDefault="0014126F" w:rsidP="0014126F">
            <w:pPr>
              <w:pStyle w:val="TableParagraph"/>
              <w:ind w:left="671" w:right="636"/>
              <w:rPr>
                <w:b/>
                <w:sz w:val="17"/>
              </w:rPr>
            </w:pPr>
            <w:r>
              <w:rPr>
                <w:b/>
                <w:sz w:val="17"/>
              </w:rPr>
              <w:t>Capacity</w:t>
            </w:r>
          </w:p>
        </w:tc>
        <w:tc>
          <w:tcPr>
            <w:tcW w:w="2067" w:type="dxa"/>
            <w:gridSpan w:val="2"/>
            <w:tcBorders>
              <w:right w:val="single" w:sz="18" w:space="0" w:color="000000"/>
            </w:tcBorders>
          </w:tcPr>
          <w:p w:rsidR="0014126F" w:rsidRDefault="0014126F" w:rsidP="0014126F">
            <w:pPr>
              <w:pStyle w:val="TableParagraph"/>
              <w:rPr>
                <w:sz w:val="15"/>
              </w:rPr>
            </w:pPr>
          </w:p>
          <w:p w:rsidR="0014126F" w:rsidRDefault="0014126F" w:rsidP="0014126F">
            <w:pPr>
              <w:pStyle w:val="TableParagraph"/>
              <w:ind w:left="841" w:right="785"/>
              <w:rPr>
                <w:b/>
                <w:sz w:val="17"/>
              </w:rPr>
            </w:pPr>
            <w:r>
              <w:rPr>
                <w:b/>
                <w:sz w:val="17"/>
              </w:rPr>
              <w:t>Nos.</w:t>
            </w:r>
          </w:p>
        </w:tc>
        <w:tc>
          <w:tcPr>
            <w:tcW w:w="1318" w:type="dxa"/>
            <w:gridSpan w:val="2"/>
            <w:tcBorders>
              <w:left w:val="single" w:sz="18" w:space="0" w:color="000000"/>
            </w:tcBorders>
          </w:tcPr>
          <w:p w:rsidR="0014126F" w:rsidRDefault="0014126F" w:rsidP="0014126F">
            <w:pPr>
              <w:pStyle w:val="TableParagraph"/>
              <w:spacing w:before="67" w:line="264" w:lineRule="auto"/>
              <w:ind w:left="492" w:hanging="356"/>
              <w:rPr>
                <w:b/>
                <w:sz w:val="17"/>
              </w:rPr>
            </w:pPr>
            <w:r>
              <w:rPr>
                <w:b/>
                <w:sz w:val="17"/>
              </w:rPr>
              <w:t>Rate Per unit (Rs)</w:t>
            </w:r>
          </w:p>
        </w:tc>
        <w:tc>
          <w:tcPr>
            <w:tcW w:w="1259" w:type="dxa"/>
            <w:gridSpan w:val="2"/>
          </w:tcPr>
          <w:p w:rsidR="0014126F" w:rsidRDefault="0014126F" w:rsidP="0014126F">
            <w:pPr>
              <w:pStyle w:val="TableParagraph"/>
              <w:spacing w:before="67" w:line="264" w:lineRule="auto"/>
              <w:ind w:left="473" w:hanging="377"/>
              <w:rPr>
                <w:b/>
                <w:sz w:val="17"/>
              </w:rPr>
            </w:pPr>
            <w:r>
              <w:rPr>
                <w:b/>
                <w:sz w:val="17"/>
              </w:rPr>
              <w:t>Total Amount (Rs)</w:t>
            </w:r>
          </w:p>
        </w:tc>
        <w:tc>
          <w:tcPr>
            <w:tcW w:w="1179" w:type="dxa"/>
            <w:gridSpan w:val="2"/>
          </w:tcPr>
          <w:p w:rsidR="0014126F" w:rsidRDefault="0014126F" w:rsidP="0014126F">
            <w:pPr>
              <w:pStyle w:val="TableParagraph"/>
              <w:spacing w:before="67" w:line="264" w:lineRule="auto"/>
              <w:ind w:left="431" w:hanging="303"/>
              <w:rPr>
                <w:b/>
                <w:sz w:val="17"/>
              </w:rPr>
            </w:pPr>
            <w:r>
              <w:rPr>
                <w:b/>
                <w:sz w:val="17"/>
              </w:rPr>
              <w:t>GST @18% (Rs)</w:t>
            </w:r>
          </w:p>
        </w:tc>
        <w:tc>
          <w:tcPr>
            <w:tcW w:w="1345" w:type="dxa"/>
            <w:gridSpan w:val="2"/>
          </w:tcPr>
          <w:p w:rsidR="0014126F" w:rsidRDefault="0014126F" w:rsidP="0014126F">
            <w:pPr>
              <w:pStyle w:val="TableParagraph"/>
              <w:spacing w:before="67" w:line="264" w:lineRule="auto"/>
              <w:ind w:left="294" w:right="-7" w:hanging="238"/>
              <w:rPr>
                <w:b/>
                <w:sz w:val="17"/>
              </w:rPr>
            </w:pPr>
            <w:r>
              <w:rPr>
                <w:b/>
                <w:sz w:val="17"/>
              </w:rPr>
              <w:t>Total, including GST (Rs)</w:t>
            </w:r>
          </w:p>
        </w:tc>
        <w:tc>
          <w:tcPr>
            <w:tcW w:w="1035" w:type="dxa"/>
            <w:gridSpan w:val="2"/>
            <w:tcBorders>
              <w:right w:val="single" w:sz="18" w:space="0" w:color="000000"/>
            </w:tcBorders>
          </w:tcPr>
          <w:p w:rsidR="0014126F" w:rsidRDefault="0014126F" w:rsidP="0014126F">
            <w:pPr>
              <w:pStyle w:val="TableParagraph"/>
              <w:spacing w:before="2"/>
              <w:rPr>
                <w:sz w:val="15"/>
              </w:rPr>
            </w:pPr>
          </w:p>
          <w:p w:rsidR="0014126F" w:rsidRDefault="0014126F" w:rsidP="0014126F">
            <w:pPr>
              <w:pStyle w:val="TableParagraph"/>
              <w:ind w:left="275" w:right="233"/>
              <w:rPr>
                <w:b/>
                <w:sz w:val="17"/>
              </w:rPr>
            </w:pPr>
            <w:r>
              <w:rPr>
                <w:b/>
                <w:sz w:val="17"/>
              </w:rPr>
              <w:t>Basis</w:t>
            </w: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1</w:t>
            </w:r>
          </w:p>
        </w:tc>
        <w:tc>
          <w:tcPr>
            <w:tcW w:w="3128" w:type="dxa"/>
            <w:gridSpan w:val="2"/>
          </w:tcPr>
          <w:p w:rsidR="0014126F" w:rsidRDefault="0014126F" w:rsidP="0014126F">
            <w:pPr>
              <w:pStyle w:val="TableParagraph"/>
              <w:spacing w:before="11" w:line="193" w:lineRule="exact"/>
              <w:ind w:left="37"/>
              <w:rPr>
                <w:sz w:val="17"/>
              </w:rPr>
            </w:pPr>
            <w:r>
              <w:rPr>
                <w:sz w:val="17"/>
              </w:rPr>
              <w:t>DG Set with Acoustic Enclosure</w:t>
            </w:r>
          </w:p>
        </w:tc>
        <w:tc>
          <w:tcPr>
            <w:tcW w:w="2862" w:type="dxa"/>
            <w:gridSpan w:val="2"/>
          </w:tcPr>
          <w:p w:rsidR="0014126F" w:rsidRDefault="0014126F" w:rsidP="0014126F">
            <w:pPr>
              <w:pStyle w:val="TableParagraph"/>
              <w:spacing w:before="11" w:line="193" w:lineRule="exact"/>
              <w:ind w:left="680" w:right="636"/>
              <w:rPr>
                <w:sz w:val="17"/>
              </w:rPr>
            </w:pPr>
            <w:r>
              <w:rPr>
                <w:sz w:val="17"/>
              </w:rPr>
              <w:t>50 KVA</w:t>
            </w:r>
          </w:p>
        </w:tc>
        <w:tc>
          <w:tcPr>
            <w:tcW w:w="2067" w:type="dxa"/>
            <w:gridSpan w:val="2"/>
          </w:tcPr>
          <w:p w:rsidR="0014126F" w:rsidRDefault="0014126F" w:rsidP="0014126F">
            <w:pPr>
              <w:pStyle w:val="TableParagraph"/>
              <w:spacing w:before="11" w:line="193" w:lineRule="exact"/>
              <w:ind w:left="45"/>
              <w:rPr>
                <w:sz w:val="17"/>
              </w:rPr>
            </w:pPr>
            <w:r>
              <w:rPr>
                <w:w w:val="98"/>
                <w:sz w:val="17"/>
              </w:rPr>
              <w:t>1</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600,000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600,000</w:t>
            </w:r>
          </w:p>
        </w:tc>
        <w:tc>
          <w:tcPr>
            <w:tcW w:w="1179" w:type="dxa"/>
            <w:gridSpan w:val="2"/>
          </w:tcPr>
          <w:p w:rsidR="0014126F" w:rsidRDefault="0014126F" w:rsidP="0014126F">
            <w:pPr>
              <w:pStyle w:val="TableParagraph"/>
              <w:spacing w:before="11" w:line="193" w:lineRule="exact"/>
              <w:ind w:right="11"/>
              <w:jc w:val="right"/>
              <w:rPr>
                <w:sz w:val="17"/>
              </w:rPr>
            </w:pPr>
            <w:r>
              <w:rPr>
                <w:w w:val="95"/>
                <w:sz w:val="17"/>
              </w:rPr>
              <w:t>108,000</w:t>
            </w: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708,000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5"/>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2</w:t>
            </w:r>
          </w:p>
        </w:tc>
        <w:tc>
          <w:tcPr>
            <w:tcW w:w="3128" w:type="dxa"/>
            <w:gridSpan w:val="2"/>
          </w:tcPr>
          <w:p w:rsidR="0014126F" w:rsidRDefault="0014126F" w:rsidP="0014126F">
            <w:pPr>
              <w:pStyle w:val="TableParagraph"/>
              <w:spacing w:before="11" w:line="193" w:lineRule="exact"/>
              <w:ind w:left="37"/>
              <w:rPr>
                <w:sz w:val="17"/>
              </w:rPr>
            </w:pPr>
            <w:r>
              <w:rPr>
                <w:sz w:val="17"/>
              </w:rPr>
              <w:t>LT Cable upto Distribution Panel</w:t>
            </w:r>
          </w:p>
        </w:tc>
        <w:tc>
          <w:tcPr>
            <w:tcW w:w="2862" w:type="dxa"/>
            <w:gridSpan w:val="2"/>
          </w:tcPr>
          <w:p w:rsidR="0014126F" w:rsidRDefault="0014126F" w:rsidP="0014126F">
            <w:pPr>
              <w:pStyle w:val="TableParagraph"/>
              <w:spacing w:before="11" w:line="193" w:lineRule="exact"/>
              <w:ind w:left="995"/>
              <w:rPr>
                <w:sz w:val="17"/>
              </w:rPr>
            </w:pPr>
            <w:r>
              <w:rPr>
                <w:sz w:val="17"/>
              </w:rPr>
              <w:t>100 Sq. MM</w:t>
            </w:r>
          </w:p>
        </w:tc>
        <w:tc>
          <w:tcPr>
            <w:tcW w:w="2067" w:type="dxa"/>
            <w:gridSpan w:val="2"/>
          </w:tcPr>
          <w:p w:rsidR="0014126F" w:rsidRDefault="0014126F" w:rsidP="0014126F">
            <w:pPr>
              <w:pStyle w:val="TableParagraph"/>
              <w:spacing w:before="11" w:line="193" w:lineRule="exact"/>
              <w:ind w:left="45"/>
              <w:rPr>
                <w:sz w:val="17"/>
              </w:rPr>
            </w:pPr>
            <w:r>
              <w:rPr>
                <w:w w:val="98"/>
                <w:sz w:val="17"/>
              </w:rPr>
              <w:t>1</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100,000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100,000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18,000</w:t>
            </w: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118,000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5"/>
          <w:jc w:val="center"/>
        </w:trPr>
        <w:tc>
          <w:tcPr>
            <w:tcW w:w="732" w:type="dxa"/>
            <w:gridSpan w:val="2"/>
            <w:tcBorders>
              <w:left w:val="single" w:sz="18" w:space="0" w:color="000000"/>
            </w:tcBorders>
          </w:tcPr>
          <w:p w:rsidR="0014126F" w:rsidRDefault="0014126F" w:rsidP="0014126F">
            <w:pPr>
              <w:pStyle w:val="TableParagraph"/>
              <w:spacing w:before="12" w:line="193" w:lineRule="exact"/>
              <w:ind w:left="35"/>
              <w:rPr>
                <w:sz w:val="17"/>
              </w:rPr>
            </w:pPr>
            <w:r>
              <w:rPr>
                <w:w w:val="98"/>
                <w:sz w:val="17"/>
              </w:rPr>
              <w:t>3</w:t>
            </w:r>
          </w:p>
        </w:tc>
        <w:tc>
          <w:tcPr>
            <w:tcW w:w="3128" w:type="dxa"/>
            <w:gridSpan w:val="2"/>
          </w:tcPr>
          <w:p w:rsidR="0014126F" w:rsidRDefault="0014126F" w:rsidP="0014126F">
            <w:pPr>
              <w:pStyle w:val="TableParagraph"/>
              <w:spacing w:before="12" w:line="193" w:lineRule="exact"/>
              <w:ind w:left="37"/>
              <w:rPr>
                <w:sz w:val="17"/>
              </w:rPr>
            </w:pPr>
            <w:r>
              <w:rPr>
                <w:sz w:val="17"/>
              </w:rPr>
              <w:t>PCC &amp; APFC Panel</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2" w:line="193" w:lineRule="exact"/>
              <w:ind w:left="45"/>
              <w:rPr>
                <w:sz w:val="17"/>
              </w:rPr>
            </w:pPr>
            <w:r>
              <w:rPr>
                <w:w w:val="98"/>
                <w:sz w:val="17"/>
              </w:rPr>
              <w:t>1</w:t>
            </w:r>
          </w:p>
        </w:tc>
        <w:tc>
          <w:tcPr>
            <w:tcW w:w="1318" w:type="dxa"/>
            <w:gridSpan w:val="2"/>
          </w:tcPr>
          <w:p w:rsidR="0014126F" w:rsidRDefault="0014126F" w:rsidP="0014126F">
            <w:pPr>
              <w:pStyle w:val="TableParagraph"/>
              <w:spacing w:before="12" w:line="193" w:lineRule="exact"/>
              <w:ind w:right="9"/>
              <w:jc w:val="right"/>
              <w:rPr>
                <w:sz w:val="17"/>
              </w:rPr>
            </w:pPr>
            <w:r>
              <w:rPr>
                <w:w w:val="95"/>
                <w:sz w:val="17"/>
              </w:rPr>
              <w:t>350,000</w:t>
            </w:r>
          </w:p>
        </w:tc>
        <w:tc>
          <w:tcPr>
            <w:tcW w:w="1259" w:type="dxa"/>
            <w:gridSpan w:val="2"/>
          </w:tcPr>
          <w:p w:rsidR="0014126F" w:rsidRDefault="0014126F" w:rsidP="0014126F">
            <w:pPr>
              <w:pStyle w:val="TableParagraph"/>
              <w:spacing w:before="12" w:line="193" w:lineRule="exact"/>
              <w:ind w:right="10"/>
              <w:jc w:val="right"/>
              <w:rPr>
                <w:sz w:val="17"/>
              </w:rPr>
            </w:pPr>
            <w:r>
              <w:rPr>
                <w:w w:val="95"/>
                <w:sz w:val="17"/>
              </w:rPr>
              <w:t>350,000</w:t>
            </w:r>
          </w:p>
        </w:tc>
        <w:tc>
          <w:tcPr>
            <w:tcW w:w="1179" w:type="dxa"/>
            <w:gridSpan w:val="2"/>
          </w:tcPr>
          <w:p w:rsidR="0014126F" w:rsidRDefault="0014126F" w:rsidP="0014126F">
            <w:pPr>
              <w:pStyle w:val="TableParagraph"/>
              <w:spacing w:before="12" w:line="193" w:lineRule="exact"/>
              <w:ind w:right="10"/>
              <w:jc w:val="right"/>
              <w:rPr>
                <w:sz w:val="17"/>
              </w:rPr>
            </w:pPr>
            <w:r>
              <w:rPr>
                <w:w w:val="95"/>
                <w:sz w:val="17"/>
              </w:rPr>
              <w:t>63,000</w:t>
            </w:r>
          </w:p>
        </w:tc>
        <w:tc>
          <w:tcPr>
            <w:tcW w:w="1345" w:type="dxa"/>
            <w:gridSpan w:val="2"/>
          </w:tcPr>
          <w:p w:rsidR="0014126F" w:rsidRDefault="0014126F" w:rsidP="0014126F">
            <w:pPr>
              <w:pStyle w:val="TableParagraph"/>
              <w:spacing w:before="12" w:line="193" w:lineRule="exact"/>
              <w:ind w:right="12"/>
              <w:jc w:val="right"/>
              <w:rPr>
                <w:sz w:val="17"/>
              </w:rPr>
            </w:pPr>
            <w:r>
              <w:rPr>
                <w:w w:val="95"/>
                <w:sz w:val="17"/>
              </w:rPr>
              <w:t>413,000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4</w:t>
            </w:r>
          </w:p>
        </w:tc>
        <w:tc>
          <w:tcPr>
            <w:tcW w:w="3128" w:type="dxa"/>
            <w:gridSpan w:val="2"/>
          </w:tcPr>
          <w:p w:rsidR="0014126F" w:rsidRDefault="0014126F" w:rsidP="0014126F">
            <w:pPr>
              <w:pStyle w:val="TableParagraph"/>
              <w:spacing w:before="11" w:line="193" w:lineRule="exact"/>
              <w:ind w:left="37"/>
              <w:rPr>
                <w:sz w:val="17"/>
              </w:rPr>
            </w:pPr>
            <w:r>
              <w:rPr>
                <w:sz w:val="17"/>
              </w:rPr>
              <w:t>LT Cables PCC to MCCs</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226" w:right="180"/>
              <w:rPr>
                <w:sz w:val="17"/>
              </w:rPr>
            </w:pPr>
            <w:r>
              <w:rPr>
                <w:sz w:val="17"/>
              </w:rPr>
              <w:t>Lot</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150,000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150,000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27,000</w:t>
            </w: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177,000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5</w:t>
            </w:r>
          </w:p>
        </w:tc>
        <w:tc>
          <w:tcPr>
            <w:tcW w:w="3128" w:type="dxa"/>
            <w:gridSpan w:val="2"/>
          </w:tcPr>
          <w:p w:rsidR="0014126F" w:rsidRDefault="0014126F" w:rsidP="0014126F">
            <w:pPr>
              <w:pStyle w:val="TableParagraph"/>
              <w:spacing w:before="11" w:line="193" w:lineRule="exact"/>
              <w:ind w:left="37"/>
              <w:rPr>
                <w:sz w:val="17"/>
              </w:rPr>
            </w:pPr>
            <w:r>
              <w:rPr>
                <w:sz w:val="17"/>
              </w:rPr>
              <w:t>Electrical Accessories</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226" w:right="180"/>
              <w:rPr>
                <w:sz w:val="17"/>
              </w:rPr>
            </w:pPr>
            <w:r>
              <w:rPr>
                <w:sz w:val="17"/>
              </w:rPr>
              <w:t>Lot</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75,000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75,000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13,500</w:t>
            </w:r>
          </w:p>
        </w:tc>
        <w:tc>
          <w:tcPr>
            <w:tcW w:w="1345" w:type="dxa"/>
            <w:gridSpan w:val="2"/>
          </w:tcPr>
          <w:p w:rsidR="0014126F" w:rsidRDefault="0014126F" w:rsidP="0014126F">
            <w:pPr>
              <w:pStyle w:val="TableParagraph"/>
              <w:spacing w:before="11" w:line="193" w:lineRule="exact"/>
              <w:ind w:right="11"/>
              <w:jc w:val="right"/>
              <w:rPr>
                <w:sz w:val="17"/>
              </w:rPr>
            </w:pPr>
            <w:r>
              <w:rPr>
                <w:w w:val="95"/>
                <w:sz w:val="17"/>
              </w:rPr>
              <w:t>88,500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6</w:t>
            </w:r>
          </w:p>
        </w:tc>
        <w:tc>
          <w:tcPr>
            <w:tcW w:w="3128" w:type="dxa"/>
            <w:gridSpan w:val="2"/>
          </w:tcPr>
          <w:p w:rsidR="0014126F" w:rsidRDefault="0014126F" w:rsidP="0014126F">
            <w:pPr>
              <w:pStyle w:val="TableParagraph"/>
              <w:spacing w:before="11" w:line="193" w:lineRule="exact"/>
              <w:ind w:left="37"/>
              <w:rPr>
                <w:sz w:val="17"/>
              </w:rPr>
            </w:pPr>
            <w:r>
              <w:rPr>
                <w:sz w:val="17"/>
              </w:rPr>
              <w:t>Earthing Pits</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45"/>
              <w:rPr>
                <w:sz w:val="17"/>
              </w:rPr>
            </w:pPr>
            <w:r>
              <w:rPr>
                <w:w w:val="98"/>
                <w:sz w:val="17"/>
              </w:rPr>
              <w:t>4</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3,000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12,000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2,160</w:t>
            </w:r>
          </w:p>
        </w:tc>
        <w:tc>
          <w:tcPr>
            <w:tcW w:w="1345" w:type="dxa"/>
            <w:gridSpan w:val="2"/>
          </w:tcPr>
          <w:p w:rsidR="0014126F" w:rsidRDefault="0014126F" w:rsidP="0014126F">
            <w:pPr>
              <w:pStyle w:val="TableParagraph"/>
              <w:spacing w:before="11" w:line="193" w:lineRule="exact"/>
              <w:ind w:right="11"/>
              <w:jc w:val="right"/>
              <w:rPr>
                <w:sz w:val="17"/>
              </w:rPr>
            </w:pPr>
            <w:r>
              <w:rPr>
                <w:w w:val="95"/>
                <w:sz w:val="17"/>
              </w:rPr>
              <w:t>14,160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After w:val="1"/>
          <w:wAfter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7</w:t>
            </w:r>
          </w:p>
        </w:tc>
        <w:tc>
          <w:tcPr>
            <w:tcW w:w="3128" w:type="dxa"/>
            <w:gridSpan w:val="2"/>
          </w:tcPr>
          <w:p w:rsidR="0014126F" w:rsidRDefault="0014126F" w:rsidP="0014126F">
            <w:pPr>
              <w:pStyle w:val="TableParagraph"/>
              <w:spacing w:before="11" w:line="193" w:lineRule="exact"/>
              <w:ind w:left="37"/>
              <w:rPr>
                <w:sz w:val="17"/>
              </w:rPr>
            </w:pPr>
            <w:r>
              <w:rPr>
                <w:sz w:val="17"/>
              </w:rPr>
              <w:t>Area Lighting</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226" w:right="183"/>
              <w:rPr>
                <w:sz w:val="17"/>
              </w:rPr>
            </w:pPr>
            <w:r>
              <w:rPr>
                <w:sz w:val="17"/>
              </w:rPr>
              <w:t>12</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9,000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108,000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19,440</w:t>
            </w: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127,440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8</w:t>
            </w:r>
          </w:p>
        </w:tc>
        <w:tc>
          <w:tcPr>
            <w:tcW w:w="3128" w:type="dxa"/>
            <w:gridSpan w:val="2"/>
          </w:tcPr>
          <w:p w:rsidR="0014126F" w:rsidRDefault="0014126F" w:rsidP="0014126F">
            <w:pPr>
              <w:pStyle w:val="TableParagraph"/>
              <w:spacing w:before="11" w:line="193" w:lineRule="exact"/>
              <w:ind w:left="37"/>
              <w:rPr>
                <w:sz w:val="17"/>
              </w:rPr>
            </w:pPr>
            <w:r>
              <w:rPr>
                <w:sz w:val="17"/>
              </w:rPr>
              <w:t>Plant Lighting</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45"/>
              <w:rPr>
                <w:sz w:val="17"/>
              </w:rPr>
            </w:pPr>
            <w:r>
              <w:rPr>
                <w:w w:val="98"/>
                <w:sz w:val="17"/>
              </w:rPr>
              <w:t>6</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5,000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30,000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5,400</w:t>
            </w:r>
          </w:p>
        </w:tc>
        <w:tc>
          <w:tcPr>
            <w:tcW w:w="1345" w:type="dxa"/>
            <w:gridSpan w:val="2"/>
          </w:tcPr>
          <w:p w:rsidR="0014126F" w:rsidRDefault="0014126F" w:rsidP="0014126F">
            <w:pPr>
              <w:pStyle w:val="TableParagraph"/>
              <w:spacing w:before="11" w:line="193" w:lineRule="exact"/>
              <w:ind w:right="11"/>
              <w:jc w:val="right"/>
              <w:rPr>
                <w:sz w:val="17"/>
              </w:rPr>
            </w:pPr>
            <w:r>
              <w:rPr>
                <w:w w:val="95"/>
                <w:sz w:val="17"/>
              </w:rPr>
              <w:t>35,400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Borders>
              <w:left w:val="single" w:sz="18" w:space="0" w:color="000000"/>
            </w:tcBorders>
          </w:tcPr>
          <w:p w:rsidR="0014126F" w:rsidRDefault="0014126F" w:rsidP="0014126F">
            <w:pPr>
              <w:pStyle w:val="TableParagraph"/>
              <w:spacing w:before="11" w:line="193" w:lineRule="exact"/>
              <w:ind w:left="35"/>
              <w:rPr>
                <w:sz w:val="17"/>
              </w:rPr>
            </w:pPr>
            <w:r>
              <w:rPr>
                <w:w w:val="98"/>
                <w:sz w:val="17"/>
              </w:rPr>
              <w:t>9</w:t>
            </w:r>
          </w:p>
        </w:tc>
        <w:tc>
          <w:tcPr>
            <w:tcW w:w="3128" w:type="dxa"/>
            <w:gridSpan w:val="2"/>
          </w:tcPr>
          <w:p w:rsidR="0014126F" w:rsidRDefault="0014126F" w:rsidP="0014126F">
            <w:pPr>
              <w:pStyle w:val="TableParagraph"/>
              <w:spacing w:before="11" w:line="193" w:lineRule="exact"/>
              <w:ind w:left="37"/>
              <w:rPr>
                <w:sz w:val="17"/>
              </w:rPr>
            </w:pPr>
            <w:r>
              <w:rPr>
                <w:sz w:val="17"/>
              </w:rPr>
              <w:t>Solar System ( Grid Tie)</w:t>
            </w:r>
          </w:p>
        </w:tc>
        <w:tc>
          <w:tcPr>
            <w:tcW w:w="2862" w:type="dxa"/>
            <w:gridSpan w:val="2"/>
          </w:tcPr>
          <w:p w:rsidR="0014126F" w:rsidRDefault="0014126F" w:rsidP="0014126F">
            <w:pPr>
              <w:pStyle w:val="TableParagraph"/>
              <w:spacing w:before="11" w:line="193" w:lineRule="exact"/>
              <w:ind w:left="672" w:right="636"/>
              <w:rPr>
                <w:sz w:val="17"/>
              </w:rPr>
            </w:pPr>
            <w:r>
              <w:rPr>
                <w:sz w:val="17"/>
              </w:rPr>
              <w:t>10 KW</w:t>
            </w:r>
          </w:p>
        </w:tc>
        <w:tc>
          <w:tcPr>
            <w:tcW w:w="2067" w:type="dxa"/>
            <w:gridSpan w:val="2"/>
          </w:tcPr>
          <w:p w:rsidR="0014126F" w:rsidRDefault="0014126F" w:rsidP="0014126F">
            <w:pPr>
              <w:pStyle w:val="TableParagraph"/>
              <w:spacing w:before="11" w:line="193" w:lineRule="exact"/>
              <w:ind w:left="45"/>
              <w:rPr>
                <w:sz w:val="17"/>
              </w:rPr>
            </w:pPr>
            <w:r>
              <w:rPr>
                <w:w w:val="98"/>
                <w:sz w:val="17"/>
              </w:rPr>
              <w:t>1</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500,000</w:t>
            </w:r>
          </w:p>
        </w:tc>
        <w:tc>
          <w:tcPr>
            <w:tcW w:w="1259" w:type="dxa"/>
            <w:gridSpan w:val="2"/>
          </w:tcPr>
          <w:p w:rsidR="0014126F" w:rsidRDefault="0014126F" w:rsidP="0014126F">
            <w:pPr>
              <w:pStyle w:val="TableParagraph"/>
              <w:spacing w:before="11" w:line="193" w:lineRule="exact"/>
              <w:ind w:right="10"/>
              <w:jc w:val="right"/>
              <w:rPr>
                <w:sz w:val="17"/>
              </w:rPr>
            </w:pPr>
            <w:r>
              <w:rPr>
                <w:w w:val="95"/>
                <w:sz w:val="17"/>
              </w:rPr>
              <w:t>500,000</w:t>
            </w:r>
          </w:p>
        </w:tc>
        <w:tc>
          <w:tcPr>
            <w:tcW w:w="1179" w:type="dxa"/>
            <w:gridSpan w:val="2"/>
          </w:tcPr>
          <w:p w:rsidR="0014126F" w:rsidRDefault="0014126F" w:rsidP="0014126F">
            <w:pPr>
              <w:pStyle w:val="TableParagraph"/>
              <w:spacing w:before="11" w:line="193" w:lineRule="exact"/>
              <w:ind w:right="10"/>
              <w:jc w:val="right"/>
              <w:rPr>
                <w:sz w:val="17"/>
              </w:rPr>
            </w:pPr>
            <w:r>
              <w:rPr>
                <w:w w:val="95"/>
                <w:sz w:val="17"/>
              </w:rPr>
              <w:t>90,000</w:t>
            </w: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590,000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Borders>
              <w:left w:val="single" w:sz="18" w:space="0" w:color="000000"/>
            </w:tcBorders>
          </w:tcPr>
          <w:p w:rsidR="0014126F" w:rsidRDefault="0014126F" w:rsidP="0014126F">
            <w:pPr>
              <w:pStyle w:val="TableParagraph"/>
              <w:rPr>
                <w:sz w:val="16"/>
              </w:rPr>
            </w:pPr>
          </w:p>
        </w:tc>
        <w:tc>
          <w:tcPr>
            <w:tcW w:w="10634" w:type="dxa"/>
            <w:gridSpan w:val="10"/>
          </w:tcPr>
          <w:p w:rsidR="0014126F" w:rsidRDefault="0014126F" w:rsidP="0014126F">
            <w:pPr>
              <w:pStyle w:val="TableParagraph"/>
              <w:spacing w:before="11" w:line="193" w:lineRule="exact"/>
              <w:ind w:left="37"/>
              <w:rPr>
                <w:b/>
                <w:sz w:val="17"/>
              </w:rPr>
            </w:pPr>
            <w:r>
              <w:rPr>
                <w:b/>
                <w:sz w:val="17"/>
              </w:rPr>
              <w:t>TOTAL ELECTRICAL COST</w:t>
            </w: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b/>
                <w:sz w:val="17"/>
              </w:rPr>
            </w:pPr>
            <w:r>
              <w:rPr>
                <w:b/>
                <w:color w:val="FF0000"/>
                <w:w w:val="95"/>
                <w:sz w:val="17"/>
              </w:rPr>
              <w:t>2,271,500</w:t>
            </w:r>
          </w:p>
        </w:tc>
        <w:tc>
          <w:tcPr>
            <w:tcW w:w="1035" w:type="dxa"/>
            <w:gridSpan w:val="2"/>
            <w:tcBorders>
              <w:right w:val="single" w:sz="18" w:space="0" w:color="000000"/>
            </w:tcBorders>
          </w:tcPr>
          <w:p w:rsidR="0014126F" w:rsidRDefault="0014126F" w:rsidP="0014126F">
            <w:pPr>
              <w:pStyle w:val="TableParagraph"/>
              <w:rPr>
                <w:sz w:val="16"/>
              </w:rPr>
            </w:pPr>
          </w:p>
        </w:tc>
      </w:tr>
      <w:tr w:rsidR="0014126F" w:rsidTr="00C129C5">
        <w:trPr>
          <w:gridBefore w:val="1"/>
          <w:wBefore w:w="13" w:type="dxa"/>
          <w:trHeight w:val="224"/>
          <w:jc w:val="center"/>
        </w:trPr>
        <w:tc>
          <w:tcPr>
            <w:tcW w:w="14925" w:type="dxa"/>
            <w:gridSpan w:val="18"/>
            <w:tcBorders>
              <w:left w:val="nil"/>
              <w:right w:val="single" w:sz="18" w:space="0" w:color="000000"/>
            </w:tcBorders>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line="195" w:lineRule="exact"/>
              <w:ind w:left="46"/>
              <w:rPr>
                <w:b/>
                <w:sz w:val="17"/>
              </w:rPr>
            </w:pPr>
            <w:r>
              <w:rPr>
                <w:b/>
                <w:w w:val="98"/>
                <w:sz w:val="17"/>
              </w:rPr>
              <w:t>D</w:t>
            </w:r>
          </w:p>
        </w:tc>
        <w:tc>
          <w:tcPr>
            <w:tcW w:w="14193" w:type="dxa"/>
            <w:gridSpan w:val="16"/>
          </w:tcPr>
          <w:p w:rsidR="0014126F" w:rsidRDefault="0014126F" w:rsidP="0014126F">
            <w:pPr>
              <w:pStyle w:val="TableParagraph"/>
              <w:spacing w:before="4"/>
              <w:ind w:left="37"/>
              <w:rPr>
                <w:b/>
                <w:sz w:val="17"/>
              </w:rPr>
            </w:pPr>
            <w:r>
              <w:rPr>
                <w:b/>
                <w:sz w:val="17"/>
              </w:rPr>
              <w:t>INSTRUMENTATION COST</w:t>
            </w:r>
          </w:p>
        </w:tc>
      </w:tr>
      <w:tr w:rsidR="0014126F" w:rsidTr="00C129C5">
        <w:trPr>
          <w:gridBefore w:val="1"/>
          <w:wBefore w:w="13" w:type="dxa"/>
          <w:trHeight w:val="445"/>
          <w:jc w:val="center"/>
        </w:trPr>
        <w:tc>
          <w:tcPr>
            <w:tcW w:w="732" w:type="dxa"/>
            <w:gridSpan w:val="2"/>
            <w:tcBorders>
              <w:left w:val="single" w:sz="18" w:space="0" w:color="000000"/>
            </w:tcBorders>
          </w:tcPr>
          <w:p w:rsidR="0014126F" w:rsidRDefault="0014126F" w:rsidP="0014126F">
            <w:pPr>
              <w:pStyle w:val="TableParagraph"/>
              <w:spacing w:before="124"/>
              <w:ind w:left="25"/>
              <w:rPr>
                <w:b/>
                <w:sz w:val="17"/>
              </w:rPr>
            </w:pPr>
            <w:r>
              <w:rPr>
                <w:b/>
                <w:sz w:val="17"/>
              </w:rPr>
              <w:t>Sr. No.</w:t>
            </w:r>
          </w:p>
        </w:tc>
        <w:tc>
          <w:tcPr>
            <w:tcW w:w="3128" w:type="dxa"/>
            <w:gridSpan w:val="2"/>
          </w:tcPr>
          <w:p w:rsidR="0014126F" w:rsidRDefault="0014126F" w:rsidP="0014126F">
            <w:pPr>
              <w:pStyle w:val="TableParagraph"/>
              <w:spacing w:before="124"/>
              <w:ind w:left="37"/>
              <w:rPr>
                <w:b/>
                <w:sz w:val="17"/>
              </w:rPr>
            </w:pPr>
            <w:r>
              <w:rPr>
                <w:b/>
                <w:sz w:val="17"/>
              </w:rPr>
              <w:t>Item</w:t>
            </w:r>
          </w:p>
        </w:tc>
        <w:tc>
          <w:tcPr>
            <w:tcW w:w="2862" w:type="dxa"/>
            <w:gridSpan w:val="2"/>
          </w:tcPr>
          <w:p w:rsidR="0014126F" w:rsidRDefault="0014126F" w:rsidP="0014126F">
            <w:pPr>
              <w:pStyle w:val="TableParagraph"/>
              <w:spacing w:before="124"/>
              <w:ind w:left="671" w:right="636"/>
              <w:rPr>
                <w:b/>
                <w:sz w:val="17"/>
              </w:rPr>
            </w:pPr>
            <w:r>
              <w:rPr>
                <w:b/>
                <w:sz w:val="17"/>
              </w:rPr>
              <w:t>Capacity</w:t>
            </w:r>
          </w:p>
        </w:tc>
        <w:tc>
          <w:tcPr>
            <w:tcW w:w="2067" w:type="dxa"/>
            <w:gridSpan w:val="2"/>
            <w:tcBorders>
              <w:right w:val="single" w:sz="18" w:space="0" w:color="000000"/>
            </w:tcBorders>
          </w:tcPr>
          <w:p w:rsidR="0014126F" w:rsidRDefault="0014126F" w:rsidP="0014126F">
            <w:pPr>
              <w:pStyle w:val="TableParagraph"/>
              <w:spacing w:before="122"/>
              <w:ind w:left="706"/>
              <w:rPr>
                <w:b/>
                <w:sz w:val="17"/>
              </w:rPr>
            </w:pPr>
            <w:r>
              <w:rPr>
                <w:b/>
                <w:sz w:val="17"/>
              </w:rPr>
              <w:t>Quantity</w:t>
            </w:r>
          </w:p>
        </w:tc>
        <w:tc>
          <w:tcPr>
            <w:tcW w:w="1318" w:type="dxa"/>
            <w:gridSpan w:val="2"/>
            <w:tcBorders>
              <w:left w:val="single" w:sz="18" w:space="0" w:color="000000"/>
            </w:tcBorders>
          </w:tcPr>
          <w:p w:rsidR="0014126F" w:rsidRDefault="0014126F" w:rsidP="0014126F">
            <w:pPr>
              <w:pStyle w:val="TableParagraph"/>
              <w:spacing w:before="3" w:line="216" w:lineRule="exact"/>
              <w:ind w:left="492" w:hanging="356"/>
              <w:rPr>
                <w:b/>
                <w:sz w:val="17"/>
              </w:rPr>
            </w:pPr>
            <w:r>
              <w:rPr>
                <w:b/>
                <w:sz w:val="17"/>
              </w:rPr>
              <w:t>Rate Per unit (Rs)</w:t>
            </w:r>
          </w:p>
        </w:tc>
        <w:tc>
          <w:tcPr>
            <w:tcW w:w="1259" w:type="dxa"/>
            <w:gridSpan w:val="2"/>
          </w:tcPr>
          <w:p w:rsidR="0014126F" w:rsidRDefault="0014126F" w:rsidP="0014126F">
            <w:pPr>
              <w:pStyle w:val="TableParagraph"/>
              <w:spacing w:before="3" w:line="216" w:lineRule="exact"/>
              <w:ind w:left="473" w:hanging="377"/>
              <w:rPr>
                <w:b/>
                <w:sz w:val="17"/>
              </w:rPr>
            </w:pPr>
            <w:r>
              <w:rPr>
                <w:b/>
                <w:sz w:val="17"/>
              </w:rPr>
              <w:t>Total Amount (Rs)</w:t>
            </w:r>
          </w:p>
        </w:tc>
        <w:tc>
          <w:tcPr>
            <w:tcW w:w="1179" w:type="dxa"/>
            <w:gridSpan w:val="2"/>
          </w:tcPr>
          <w:p w:rsidR="0014126F" w:rsidRDefault="0014126F" w:rsidP="0014126F">
            <w:pPr>
              <w:pStyle w:val="TableParagraph"/>
              <w:spacing w:before="3" w:line="216" w:lineRule="exact"/>
              <w:ind w:left="431" w:hanging="303"/>
              <w:rPr>
                <w:b/>
                <w:sz w:val="17"/>
              </w:rPr>
            </w:pPr>
            <w:r>
              <w:rPr>
                <w:b/>
                <w:sz w:val="17"/>
              </w:rPr>
              <w:t>GST @18% (Rs)</w:t>
            </w:r>
          </w:p>
        </w:tc>
        <w:tc>
          <w:tcPr>
            <w:tcW w:w="1345" w:type="dxa"/>
            <w:gridSpan w:val="2"/>
          </w:tcPr>
          <w:p w:rsidR="0014126F" w:rsidRDefault="0014126F" w:rsidP="0014126F">
            <w:pPr>
              <w:pStyle w:val="TableParagraph"/>
              <w:spacing w:before="3" w:line="216" w:lineRule="exact"/>
              <w:ind w:left="294" w:right="-7" w:hanging="238"/>
              <w:rPr>
                <w:b/>
                <w:sz w:val="17"/>
              </w:rPr>
            </w:pPr>
            <w:r>
              <w:rPr>
                <w:b/>
                <w:sz w:val="17"/>
              </w:rPr>
              <w:t>Total, including GST (Rs)</w:t>
            </w:r>
          </w:p>
        </w:tc>
        <w:tc>
          <w:tcPr>
            <w:tcW w:w="1035" w:type="dxa"/>
            <w:gridSpan w:val="2"/>
            <w:tcBorders>
              <w:right w:val="single" w:sz="18" w:space="0" w:color="000000"/>
            </w:tcBorders>
          </w:tcPr>
          <w:p w:rsidR="0014126F" w:rsidRDefault="0014126F" w:rsidP="0014126F">
            <w:pPr>
              <w:pStyle w:val="TableParagraph"/>
              <w:spacing w:before="124"/>
              <w:ind w:left="275" w:right="233"/>
              <w:rPr>
                <w:b/>
                <w:sz w:val="17"/>
              </w:rPr>
            </w:pPr>
            <w:r>
              <w:rPr>
                <w:b/>
                <w:sz w:val="17"/>
              </w:rPr>
              <w:t>Basis</w:t>
            </w:r>
          </w:p>
        </w:tc>
      </w:tr>
      <w:tr w:rsidR="0014126F" w:rsidTr="00C129C5">
        <w:trPr>
          <w:gridBefore w:val="1"/>
          <w:wBefore w:w="13" w:type="dxa"/>
          <w:trHeight w:val="225"/>
          <w:jc w:val="center"/>
        </w:trPr>
        <w:tc>
          <w:tcPr>
            <w:tcW w:w="732" w:type="dxa"/>
            <w:gridSpan w:val="2"/>
          </w:tcPr>
          <w:p w:rsidR="0014126F" w:rsidRDefault="0014126F" w:rsidP="0014126F">
            <w:pPr>
              <w:pStyle w:val="TableParagraph"/>
              <w:spacing w:before="9"/>
              <w:ind w:left="47"/>
              <w:rPr>
                <w:sz w:val="17"/>
              </w:rPr>
            </w:pPr>
            <w:r>
              <w:rPr>
                <w:w w:val="98"/>
                <w:sz w:val="17"/>
              </w:rPr>
              <w:t>1</w:t>
            </w:r>
          </w:p>
        </w:tc>
        <w:tc>
          <w:tcPr>
            <w:tcW w:w="3128" w:type="dxa"/>
            <w:gridSpan w:val="2"/>
          </w:tcPr>
          <w:p w:rsidR="0014126F" w:rsidRDefault="0014126F" w:rsidP="0014126F">
            <w:pPr>
              <w:pStyle w:val="TableParagraph"/>
              <w:spacing w:line="188" w:lineRule="exact"/>
              <w:ind w:left="37"/>
              <w:rPr>
                <w:sz w:val="17"/>
              </w:rPr>
            </w:pPr>
            <w:r>
              <w:rPr>
                <w:sz w:val="17"/>
              </w:rPr>
              <w:t>Continuous Stack Monitoring System</w:t>
            </w:r>
          </w:p>
        </w:tc>
        <w:tc>
          <w:tcPr>
            <w:tcW w:w="2862" w:type="dxa"/>
            <w:gridSpan w:val="2"/>
          </w:tcPr>
          <w:p w:rsidR="0014126F" w:rsidRDefault="0014126F" w:rsidP="0014126F">
            <w:pPr>
              <w:pStyle w:val="TableParagraph"/>
              <w:spacing w:before="11" w:line="193" w:lineRule="exact"/>
              <w:ind w:left="681" w:right="636"/>
              <w:rPr>
                <w:sz w:val="17"/>
              </w:rPr>
            </w:pPr>
            <w:r>
              <w:rPr>
                <w:sz w:val="17"/>
              </w:rPr>
              <w:t>CO, CO2, O2, SPM</w:t>
            </w:r>
          </w:p>
        </w:tc>
        <w:tc>
          <w:tcPr>
            <w:tcW w:w="2067" w:type="dxa"/>
            <w:gridSpan w:val="2"/>
          </w:tcPr>
          <w:p w:rsidR="0014126F" w:rsidRDefault="0014126F" w:rsidP="0014126F">
            <w:pPr>
              <w:pStyle w:val="TableParagraph"/>
              <w:spacing w:before="11" w:line="193" w:lineRule="exact"/>
              <w:ind w:left="45"/>
              <w:rPr>
                <w:sz w:val="17"/>
              </w:rPr>
            </w:pPr>
            <w:r>
              <w:rPr>
                <w:w w:val="98"/>
                <w:sz w:val="17"/>
              </w:rPr>
              <w:t>1</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850,000</w:t>
            </w:r>
          </w:p>
        </w:tc>
        <w:tc>
          <w:tcPr>
            <w:tcW w:w="1259" w:type="dxa"/>
            <w:gridSpan w:val="2"/>
          </w:tcPr>
          <w:p w:rsidR="0014126F" w:rsidRDefault="0014126F" w:rsidP="0014126F">
            <w:pPr>
              <w:pStyle w:val="TableParagraph"/>
              <w:spacing w:before="9"/>
              <w:ind w:right="10"/>
              <w:jc w:val="right"/>
              <w:rPr>
                <w:sz w:val="17"/>
              </w:rPr>
            </w:pPr>
            <w:r>
              <w:rPr>
                <w:w w:val="95"/>
                <w:sz w:val="17"/>
              </w:rPr>
              <w:t>850,000</w:t>
            </w:r>
          </w:p>
        </w:tc>
        <w:tc>
          <w:tcPr>
            <w:tcW w:w="1179" w:type="dxa"/>
            <w:gridSpan w:val="2"/>
          </w:tcPr>
          <w:p w:rsidR="0014126F" w:rsidRDefault="0014126F" w:rsidP="0014126F">
            <w:pPr>
              <w:pStyle w:val="TableParagraph"/>
              <w:spacing w:before="9"/>
              <w:ind w:right="11"/>
              <w:jc w:val="right"/>
              <w:rPr>
                <w:sz w:val="17"/>
              </w:rPr>
            </w:pPr>
            <w:r>
              <w:rPr>
                <w:w w:val="95"/>
                <w:sz w:val="17"/>
              </w:rPr>
              <w:t>153,000</w:t>
            </w:r>
          </w:p>
        </w:tc>
        <w:tc>
          <w:tcPr>
            <w:tcW w:w="1345" w:type="dxa"/>
            <w:gridSpan w:val="2"/>
          </w:tcPr>
          <w:p w:rsidR="0014126F" w:rsidRDefault="0014126F" w:rsidP="0014126F">
            <w:pPr>
              <w:pStyle w:val="TableParagraph"/>
              <w:spacing w:before="9"/>
              <w:ind w:right="12"/>
              <w:jc w:val="right"/>
              <w:rPr>
                <w:sz w:val="17"/>
              </w:rPr>
            </w:pPr>
            <w:r>
              <w:rPr>
                <w:w w:val="95"/>
                <w:sz w:val="17"/>
              </w:rPr>
              <w:t>1,003,000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2</w:t>
            </w:r>
          </w:p>
        </w:tc>
        <w:tc>
          <w:tcPr>
            <w:tcW w:w="3128" w:type="dxa"/>
            <w:gridSpan w:val="2"/>
          </w:tcPr>
          <w:p w:rsidR="0014126F" w:rsidRDefault="0014126F" w:rsidP="0014126F">
            <w:pPr>
              <w:pStyle w:val="TableParagraph"/>
              <w:spacing w:before="11" w:line="193" w:lineRule="exact"/>
              <w:ind w:left="37"/>
              <w:rPr>
                <w:sz w:val="17"/>
              </w:rPr>
            </w:pPr>
            <w:r>
              <w:rPr>
                <w:sz w:val="17"/>
              </w:rPr>
              <w:t>CCTV Camera &amp; Monitoring Station</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45"/>
              <w:rPr>
                <w:sz w:val="17"/>
              </w:rPr>
            </w:pPr>
            <w:r>
              <w:rPr>
                <w:w w:val="98"/>
                <w:sz w:val="17"/>
              </w:rPr>
              <w:t>9</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10,000</w:t>
            </w:r>
          </w:p>
        </w:tc>
        <w:tc>
          <w:tcPr>
            <w:tcW w:w="1259" w:type="dxa"/>
            <w:gridSpan w:val="2"/>
          </w:tcPr>
          <w:p w:rsidR="0014126F" w:rsidRDefault="0014126F" w:rsidP="0014126F">
            <w:pPr>
              <w:pStyle w:val="TableParagraph"/>
              <w:spacing w:before="9"/>
              <w:ind w:right="10"/>
              <w:jc w:val="right"/>
              <w:rPr>
                <w:sz w:val="17"/>
              </w:rPr>
            </w:pPr>
            <w:r>
              <w:rPr>
                <w:w w:val="95"/>
                <w:sz w:val="17"/>
              </w:rPr>
              <w:t>90,000</w:t>
            </w:r>
          </w:p>
        </w:tc>
        <w:tc>
          <w:tcPr>
            <w:tcW w:w="1179" w:type="dxa"/>
            <w:gridSpan w:val="2"/>
          </w:tcPr>
          <w:p w:rsidR="0014126F" w:rsidRDefault="0014126F" w:rsidP="0014126F">
            <w:pPr>
              <w:pStyle w:val="TableParagraph"/>
              <w:spacing w:before="9"/>
              <w:ind w:right="10"/>
              <w:jc w:val="right"/>
              <w:rPr>
                <w:sz w:val="17"/>
              </w:rPr>
            </w:pPr>
            <w:r>
              <w:rPr>
                <w:w w:val="95"/>
                <w:sz w:val="17"/>
              </w:rPr>
              <w:t>16,200</w:t>
            </w:r>
          </w:p>
        </w:tc>
        <w:tc>
          <w:tcPr>
            <w:tcW w:w="1345" w:type="dxa"/>
            <w:gridSpan w:val="2"/>
          </w:tcPr>
          <w:p w:rsidR="0014126F" w:rsidRDefault="0014126F" w:rsidP="0014126F">
            <w:pPr>
              <w:pStyle w:val="TableParagraph"/>
              <w:spacing w:before="9"/>
              <w:ind w:right="12"/>
              <w:jc w:val="right"/>
              <w:rPr>
                <w:sz w:val="17"/>
              </w:rPr>
            </w:pPr>
            <w:r>
              <w:rPr>
                <w:w w:val="95"/>
                <w:sz w:val="17"/>
              </w:rPr>
              <w:t>106,200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3</w:t>
            </w:r>
          </w:p>
        </w:tc>
        <w:tc>
          <w:tcPr>
            <w:tcW w:w="3128" w:type="dxa"/>
            <w:gridSpan w:val="2"/>
          </w:tcPr>
          <w:p w:rsidR="0014126F" w:rsidRDefault="0014126F" w:rsidP="0014126F">
            <w:pPr>
              <w:pStyle w:val="TableParagraph"/>
              <w:spacing w:before="11" w:line="193" w:lineRule="exact"/>
              <w:ind w:left="37"/>
              <w:rPr>
                <w:sz w:val="17"/>
              </w:rPr>
            </w:pPr>
            <w:r>
              <w:rPr>
                <w:sz w:val="17"/>
              </w:rPr>
              <w:t>Computer and Its Accessories</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45"/>
              <w:rPr>
                <w:sz w:val="17"/>
              </w:rPr>
            </w:pPr>
            <w:r>
              <w:rPr>
                <w:w w:val="98"/>
                <w:sz w:val="17"/>
              </w:rPr>
              <w:t>3</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70,000</w:t>
            </w:r>
          </w:p>
        </w:tc>
        <w:tc>
          <w:tcPr>
            <w:tcW w:w="1259" w:type="dxa"/>
            <w:gridSpan w:val="2"/>
          </w:tcPr>
          <w:p w:rsidR="0014126F" w:rsidRDefault="0014126F" w:rsidP="0014126F">
            <w:pPr>
              <w:pStyle w:val="TableParagraph"/>
              <w:spacing w:before="9"/>
              <w:ind w:right="10"/>
              <w:jc w:val="right"/>
              <w:rPr>
                <w:sz w:val="17"/>
              </w:rPr>
            </w:pPr>
            <w:r>
              <w:rPr>
                <w:w w:val="95"/>
                <w:sz w:val="17"/>
              </w:rPr>
              <w:t>210,000</w:t>
            </w:r>
          </w:p>
        </w:tc>
        <w:tc>
          <w:tcPr>
            <w:tcW w:w="1179" w:type="dxa"/>
            <w:gridSpan w:val="2"/>
          </w:tcPr>
          <w:p w:rsidR="0014126F" w:rsidRDefault="0014126F" w:rsidP="0014126F">
            <w:pPr>
              <w:pStyle w:val="TableParagraph"/>
              <w:spacing w:before="9"/>
              <w:ind w:right="10"/>
              <w:jc w:val="right"/>
              <w:rPr>
                <w:sz w:val="17"/>
              </w:rPr>
            </w:pPr>
            <w:r>
              <w:rPr>
                <w:w w:val="95"/>
                <w:sz w:val="17"/>
              </w:rPr>
              <w:t>37,800</w:t>
            </w:r>
          </w:p>
        </w:tc>
        <w:tc>
          <w:tcPr>
            <w:tcW w:w="1345" w:type="dxa"/>
            <w:gridSpan w:val="2"/>
          </w:tcPr>
          <w:p w:rsidR="0014126F" w:rsidRDefault="0014126F" w:rsidP="0014126F">
            <w:pPr>
              <w:pStyle w:val="TableParagraph"/>
              <w:spacing w:before="9"/>
              <w:ind w:right="12"/>
              <w:jc w:val="right"/>
              <w:rPr>
                <w:sz w:val="17"/>
              </w:rPr>
            </w:pPr>
            <w:r>
              <w:rPr>
                <w:w w:val="95"/>
                <w:sz w:val="17"/>
              </w:rPr>
              <w:t>247,800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4</w:t>
            </w:r>
          </w:p>
        </w:tc>
        <w:tc>
          <w:tcPr>
            <w:tcW w:w="3128" w:type="dxa"/>
            <w:gridSpan w:val="2"/>
          </w:tcPr>
          <w:p w:rsidR="0014126F" w:rsidRDefault="0014126F" w:rsidP="0014126F">
            <w:pPr>
              <w:pStyle w:val="TableParagraph"/>
              <w:spacing w:line="188" w:lineRule="exact"/>
              <w:ind w:left="37"/>
              <w:rPr>
                <w:sz w:val="17"/>
              </w:rPr>
            </w:pPr>
            <w:r>
              <w:rPr>
                <w:sz w:val="17"/>
              </w:rPr>
              <w:t>Bar Coding System and software</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45"/>
              <w:rPr>
                <w:sz w:val="17"/>
              </w:rPr>
            </w:pPr>
            <w:r>
              <w:rPr>
                <w:w w:val="98"/>
                <w:sz w:val="17"/>
              </w:rPr>
              <w:t>1</w:t>
            </w:r>
          </w:p>
        </w:tc>
        <w:tc>
          <w:tcPr>
            <w:tcW w:w="1318" w:type="dxa"/>
            <w:gridSpan w:val="2"/>
          </w:tcPr>
          <w:p w:rsidR="0014126F" w:rsidRDefault="0014126F" w:rsidP="0014126F">
            <w:pPr>
              <w:pStyle w:val="TableParagraph"/>
              <w:spacing w:before="11" w:line="193" w:lineRule="exact"/>
              <w:ind w:right="9"/>
              <w:jc w:val="right"/>
              <w:rPr>
                <w:sz w:val="17"/>
              </w:rPr>
            </w:pPr>
            <w:r>
              <w:rPr>
                <w:w w:val="95"/>
                <w:sz w:val="17"/>
              </w:rPr>
              <w:t>250,000</w:t>
            </w:r>
          </w:p>
        </w:tc>
        <w:tc>
          <w:tcPr>
            <w:tcW w:w="1259" w:type="dxa"/>
            <w:gridSpan w:val="2"/>
          </w:tcPr>
          <w:p w:rsidR="0014126F" w:rsidRDefault="0014126F" w:rsidP="0014126F">
            <w:pPr>
              <w:pStyle w:val="TableParagraph"/>
              <w:spacing w:before="9"/>
              <w:ind w:right="10"/>
              <w:jc w:val="right"/>
              <w:rPr>
                <w:sz w:val="17"/>
              </w:rPr>
            </w:pPr>
            <w:r>
              <w:rPr>
                <w:w w:val="95"/>
                <w:sz w:val="17"/>
              </w:rPr>
              <w:t>250,000</w:t>
            </w:r>
          </w:p>
        </w:tc>
        <w:tc>
          <w:tcPr>
            <w:tcW w:w="1179" w:type="dxa"/>
            <w:gridSpan w:val="2"/>
          </w:tcPr>
          <w:p w:rsidR="0014126F" w:rsidRDefault="0014126F" w:rsidP="0014126F">
            <w:pPr>
              <w:pStyle w:val="TableParagraph"/>
              <w:spacing w:before="9"/>
              <w:ind w:right="10"/>
              <w:jc w:val="right"/>
              <w:rPr>
                <w:sz w:val="17"/>
              </w:rPr>
            </w:pPr>
            <w:r>
              <w:rPr>
                <w:w w:val="95"/>
                <w:sz w:val="17"/>
              </w:rPr>
              <w:t>45,000</w:t>
            </w:r>
          </w:p>
        </w:tc>
        <w:tc>
          <w:tcPr>
            <w:tcW w:w="1345" w:type="dxa"/>
            <w:gridSpan w:val="2"/>
          </w:tcPr>
          <w:p w:rsidR="0014126F" w:rsidRDefault="0014126F" w:rsidP="0014126F">
            <w:pPr>
              <w:pStyle w:val="TableParagraph"/>
              <w:spacing w:before="9"/>
              <w:ind w:right="12"/>
              <w:jc w:val="right"/>
              <w:rPr>
                <w:sz w:val="17"/>
              </w:rPr>
            </w:pPr>
            <w:r>
              <w:rPr>
                <w:w w:val="95"/>
                <w:sz w:val="17"/>
              </w:rPr>
              <w:t>295,000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rPr>
                <w:sz w:val="16"/>
              </w:rPr>
            </w:pPr>
          </w:p>
        </w:tc>
        <w:tc>
          <w:tcPr>
            <w:tcW w:w="10634" w:type="dxa"/>
            <w:gridSpan w:val="10"/>
          </w:tcPr>
          <w:p w:rsidR="0014126F" w:rsidRDefault="0014126F" w:rsidP="0014126F">
            <w:pPr>
              <w:pStyle w:val="TableParagraph"/>
              <w:spacing w:line="190" w:lineRule="exact"/>
              <w:ind w:left="37"/>
              <w:rPr>
                <w:b/>
                <w:sz w:val="17"/>
              </w:rPr>
            </w:pPr>
            <w:r>
              <w:rPr>
                <w:b/>
                <w:sz w:val="17"/>
              </w:rPr>
              <w:t>TOTAL INSTRUMENTATION COST</w:t>
            </w: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b/>
                <w:sz w:val="17"/>
              </w:rPr>
            </w:pPr>
            <w:r>
              <w:rPr>
                <w:b/>
                <w:color w:val="FF0000"/>
                <w:w w:val="95"/>
                <w:sz w:val="17"/>
              </w:rPr>
              <w:t>1,652,000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14925" w:type="dxa"/>
            <w:gridSpan w:val="18"/>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Borders>
              <w:right w:val="nil"/>
            </w:tcBorders>
          </w:tcPr>
          <w:p w:rsidR="0014126F" w:rsidRDefault="0014126F" w:rsidP="0014126F">
            <w:pPr>
              <w:pStyle w:val="TableParagraph"/>
              <w:spacing w:before="2" w:line="203" w:lineRule="exact"/>
              <w:ind w:left="34"/>
              <w:rPr>
                <w:rFonts w:ascii="Carlito"/>
                <w:b/>
                <w:sz w:val="18"/>
              </w:rPr>
            </w:pPr>
            <w:r>
              <w:rPr>
                <w:rFonts w:ascii="Carlito"/>
                <w:b/>
                <w:w w:val="102"/>
                <w:sz w:val="18"/>
              </w:rPr>
              <w:t>E</w:t>
            </w:r>
          </w:p>
        </w:tc>
        <w:tc>
          <w:tcPr>
            <w:tcW w:w="3128" w:type="dxa"/>
            <w:gridSpan w:val="2"/>
            <w:tcBorders>
              <w:left w:val="nil"/>
              <w:right w:val="nil"/>
            </w:tcBorders>
          </w:tcPr>
          <w:p w:rsidR="0014126F" w:rsidRDefault="0014126F" w:rsidP="0014126F">
            <w:pPr>
              <w:pStyle w:val="TableParagraph"/>
              <w:spacing w:line="205" w:lineRule="exact"/>
              <w:ind w:left="47"/>
              <w:rPr>
                <w:rFonts w:ascii="Carlito"/>
                <w:b/>
                <w:sz w:val="18"/>
              </w:rPr>
            </w:pPr>
            <w:r>
              <w:rPr>
                <w:rFonts w:ascii="Carlito"/>
                <w:b/>
                <w:w w:val="105"/>
                <w:sz w:val="18"/>
              </w:rPr>
              <w:t>VEHICLE</w:t>
            </w:r>
          </w:p>
        </w:tc>
        <w:tc>
          <w:tcPr>
            <w:tcW w:w="2862" w:type="dxa"/>
            <w:gridSpan w:val="2"/>
            <w:tcBorders>
              <w:left w:val="nil"/>
              <w:right w:val="nil"/>
            </w:tcBorders>
          </w:tcPr>
          <w:p w:rsidR="0014126F" w:rsidRDefault="0014126F" w:rsidP="0014126F">
            <w:pPr>
              <w:pStyle w:val="TableParagraph"/>
              <w:rPr>
                <w:sz w:val="16"/>
              </w:rPr>
            </w:pPr>
          </w:p>
        </w:tc>
        <w:tc>
          <w:tcPr>
            <w:tcW w:w="2067" w:type="dxa"/>
            <w:gridSpan w:val="2"/>
            <w:tcBorders>
              <w:left w:val="nil"/>
              <w:right w:val="nil"/>
            </w:tcBorders>
          </w:tcPr>
          <w:p w:rsidR="0014126F" w:rsidRDefault="0014126F" w:rsidP="0014126F">
            <w:pPr>
              <w:pStyle w:val="TableParagraph"/>
              <w:rPr>
                <w:sz w:val="16"/>
              </w:rPr>
            </w:pPr>
          </w:p>
        </w:tc>
        <w:tc>
          <w:tcPr>
            <w:tcW w:w="1318" w:type="dxa"/>
            <w:gridSpan w:val="2"/>
            <w:tcBorders>
              <w:left w:val="nil"/>
              <w:right w:val="nil"/>
            </w:tcBorders>
          </w:tcPr>
          <w:p w:rsidR="0014126F" w:rsidRDefault="0014126F" w:rsidP="0014126F">
            <w:pPr>
              <w:pStyle w:val="TableParagraph"/>
              <w:rPr>
                <w:sz w:val="16"/>
              </w:rPr>
            </w:pPr>
          </w:p>
        </w:tc>
        <w:tc>
          <w:tcPr>
            <w:tcW w:w="1259" w:type="dxa"/>
            <w:gridSpan w:val="2"/>
            <w:tcBorders>
              <w:left w:val="nil"/>
              <w:right w:val="nil"/>
            </w:tcBorders>
          </w:tcPr>
          <w:p w:rsidR="0014126F" w:rsidRDefault="0014126F" w:rsidP="0014126F">
            <w:pPr>
              <w:pStyle w:val="TableParagraph"/>
              <w:rPr>
                <w:sz w:val="16"/>
              </w:rPr>
            </w:pPr>
          </w:p>
        </w:tc>
        <w:tc>
          <w:tcPr>
            <w:tcW w:w="1179" w:type="dxa"/>
            <w:gridSpan w:val="2"/>
            <w:tcBorders>
              <w:left w:val="nil"/>
              <w:right w:val="nil"/>
            </w:tcBorders>
          </w:tcPr>
          <w:p w:rsidR="0014126F" w:rsidRDefault="0014126F" w:rsidP="0014126F">
            <w:pPr>
              <w:pStyle w:val="TableParagraph"/>
              <w:rPr>
                <w:sz w:val="16"/>
              </w:rPr>
            </w:pPr>
          </w:p>
        </w:tc>
        <w:tc>
          <w:tcPr>
            <w:tcW w:w="1345" w:type="dxa"/>
            <w:gridSpan w:val="2"/>
            <w:tcBorders>
              <w:left w:val="nil"/>
              <w:right w:val="nil"/>
            </w:tcBorders>
          </w:tcPr>
          <w:p w:rsidR="0014126F" w:rsidRDefault="0014126F" w:rsidP="0014126F">
            <w:pPr>
              <w:pStyle w:val="TableParagraph"/>
              <w:rPr>
                <w:sz w:val="16"/>
              </w:rPr>
            </w:pPr>
          </w:p>
        </w:tc>
        <w:tc>
          <w:tcPr>
            <w:tcW w:w="1035" w:type="dxa"/>
            <w:gridSpan w:val="2"/>
            <w:tcBorders>
              <w:left w:val="nil"/>
            </w:tcBorders>
          </w:tcPr>
          <w:p w:rsidR="0014126F" w:rsidRDefault="0014126F" w:rsidP="0014126F">
            <w:pPr>
              <w:pStyle w:val="TableParagraph"/>
              <w:rPr>
                <w:sz w:val="16"/>
              </w:rPr>
            </w:pPr>
          </w:p>
        </w:tc>
      </w:tr>
      <w:tr w:rsidR="0014126F" w:rsidTr="00C129C5">
        <w:trPr>
          <w:gridBefore w:val="1"/>
          <w:wBefore w:w="13" w:type="dxa"/>
          <w:trHeight w:val="416"/>
          <w:jc w:val="center"/>
        </w:trPr>
        <w:tc>
          <w:tcPr>
            <w:tcW w:w="732" w:type="dxa"/>
            <w:gridSpan w:val="2"/>
            <w:tcBorders>
              <w:left w:val="single" w:sz="18" w:space="0" w:color="000000"/>
            </w:tcBorders>
          </w:tcPr>
          <w:p w:rsidR="0014126F" w:rsidRDefault="0014126F" w:rsidP="0014126F">
            <w:pPr>
              <w:pStyle w:val="TableParagraph"/>
              <w:spacing w:before="110"/>
              <w:ind w:left="25"/>
              <w:rPr>
                <w:b/>
                <w:sz w:val="17"/>
              </w:rPr>
            </w:pPr>
            <w:r>
              <w:rPr>
                <w:b/>
                <w:sz w:val="17"/>
              </w:rPr>
              <w:t>Sr. No.</w:t>
            </w:r>
          </w:p>
        </w:tc>
        <w:tc>
          <w:tcPr>
            <w:tcW w:w="3128" w:type="dxa"/>
            <w:gridSpan w:val="2"/>
          </w:tcPr>
          <w:p w:rsidR="0014126F" w:rsidRDefault="0014126F" w:rsidP="0014126F">
            <w:pPr>
              <w:pStyle w:val="TableParagraph"/>
              <w:spacing w:before="110"/>
              <w:ind w:left="37"/>
              <w:rPr>
                <w:b/>
                <w:sz w:val="17"/>
              </w:rPr>
            </w:pPr>
            <w:r>
              <w:rPr>
                <w:b/>
                <w:sz w:val="17"/>
              </w:rPr>
              <w:t>Item</w:t>
            </w:r>
          </w:p>
        </w:tc>
        <w:tc>
          <w:tcPr>
            <w:tcW w:w="2862" w:type="dxa"/>
            <w:gridSpan w:val="2"/>
          </w:tcPr>
          <w:p w:rsidR="0014126F" w:rsidRDefault="0014126F" w:rsidP="0014126F">
            <w:pPr>
              <w:pStyle w:val="TableParagraph"/>
              <w:spacing w:before="110"/>
              <w:ind w:left="671" w:right="636"/>
              <w:rPr>
                <w:b/>
                <w:sz w:val="17"/>
              </w:rPr>
            </w:pPr>
            <w:r>
              <w:rPr>
                <w:b/>
                <w:sz w:val="17"/>
              </w:rPr>
              <w:t>Capacity</w:t>
            </w:r>
          </w:p>
        </w:tc>
        <w:tc>
          <w:tcPr>
            <w:tcW w:w="2067" w:type="dxa"/>
            <w:gridSpan w:val="2"/>
            <w:tcBorders>
              <w:right w:val="single" w:sz="18" w:space="0" w:color="000000"/>
            </w:tcBorders>
          </w:tcPr>
          <w:p w:rsidR="0014126F" w:rsidRDefault="0014126F" w:rsidP="0014126F">
            <w:pPr>
              <w:pStyle w:val="TableParagraph"/>
              <w:spacing w:before="107"/>
              <w:ind w:left="706"/>
              <w:rPr>
                <w:b/>
                <w:sz w:val="17"/>
              </w:rPr>
            </w:pPr>
            <w:r>
              <w:rPr>
                <w:b/>
                <w:sz w:val="17"/>
              </w:rPr>
              <w:t>Quantity</w:t>
            </w:r>
          </w:p>
        </w:tc>
        <w:tc>
          <w:tcPr>
            <w:tcW w:w="1318" w:type="dxa"/>
            <w:gridSpan w:val="2"/>
            <w:tcBorders>
              <w:left w:val="single" w:sz="18" w:space="0" w:color="000000"/>
            </w:tcBorders>
          </w:tcPr>
          <w:p w:rsidR="0014126F" w:rsidRDefault="0014126F" w:rsidP="0014126F">
            <w:pPr>
              <w:pStyle w:val="TableParagraph"/>
              <w:spacing w:before="2"/>
              <w:ind w:left="109" w:right="86"/>
              <w:rPr>
                <w:b/>
                <w:sz w:val="17"/>
              </w:rPr>
            </w:pPr>
            <w:r>
              <w:rPr>
                <w:b/>
                <w:sz w:val="17"/>
              </w:rPr>
              <w:t>Rate Per unit</w:t>
            </w:r>
          </w:p>
          <w:p w:rsidR="0014126F" w:rsidRDefault="0014126F" w:rsidP="0014126F">
            <w:pPr>
              <w:pStyle w:val="TableParagraph"/>
              <w:spacing w:before="20" w:line="179" w:lineRule="exact"/>
              <w:ind w:left="109" w:right="83"/>
              <w:rPr>
                <w:b/>
                <w:sz w:val="17"/>
              </w:rPr>
            </w:pPr>
            <w:r>
              <w:rPr>
                <w:b/>
                <w:sz w:val="17"/>
              </w:rPr>
              <w:t>(Rs)</w:t>
            </w:r>
          </w:p>
        </w:tc>
        <w:tc>
          <w:tcPr>
            <w:tcW w:w="1259" w:type="dxa"/>
            <w:gridSpan w:val="2"/>
          </w:tcPr>
          <w:p w:rsidR="0014126F" w:rsidRDefault="0014126F" w:rsidP="0014126F">
            <w:pPr>
              <w:pStyle w:val="TableParagraph"/>
              <w:spacing w:before="2"/>
              <w:ind w:left="68" w:right="35"/>
              <w:rPr>
                <w:b/>
                <w:sz w:val="17"/>
              </w:rPr>
            </w:pPr>
            <w:r>
              <w:rPr>
                <w:b/>
                <w:sz w:val="17"/>
              </w:rPr>
              <w:t>Total Amount</w:t>
            </w:r>
          </w:p>
          <w:p w:rsidR="0014126F" w:rsidRDefault="0014126F" w:rsidP="0014126F">
            <w:pPr>
              <w:pStyle w:val="TableParagraph"/>
              <w:spacing w:before="20" w:line="179" w:lineRule="exact"/>
              <w:ind w:left="68" w:right="34"/>
              <w:rPr>
                <w:b/>
                <w:sz w:val="17"/>
              </w:rPr>
            </w:pPr>
            <w:r>
              <w:rPr>
                <w:b/>
                <w:sz w:val="17"/>
              </w:rPr>
              <w:t>(Rs)</w:t>
            </w:r>
          </w:p>
        </w:tc>
        <w:tc>
          <w:tcPr>
            <w:tcW w:w="1179" w:type="dxa"/>
            <w:gridSpan w:val="2"/>
          </w:tcPr>
          <w:p w:rsidR="0014126F" w:rsidRDefault="0014126F" w:rsidP="0014126F">
            <w:pPr>
              <w:pStyle w:val="TableParagraph"/>
              <w:spacing w:before="2"/>
              <w:ind w:left="126" w:right="89"/>
              <w:rPr>
                <w:b/>
                <w:sz w:val="17"/>
              </w:rPr>
            </w:pPr>
            <w:r>
              <w:rPr>
                <w:b/>
                <w:sz w:val="17"/>
              </w:rPr>
              <w:t>GST @18%</w:t>
            </w:r>
          </w:p>
          <w:p w:rsidR="0014126F" w:rsidRDefault="0014126F" w:rsidP="0014126F">
            <w:pPr>
              <w:pStyle w:val="TableParagraph"/>
              <w:spacing w:before="20" w:line="179" w:lineRule="exact"/>
              <w:ind w:left="120" w:right="89"/>
              <w:rPr>
                <w:b/>
                <w:sz w:val="17"/>
              </w:rPr>
            </w:pPr>
            <w:r>
              <w:rPr>
                <w:b/>
                <w:sz w:val="17"/>
              </w:rPr>
              <w:t>(Rs)</w:t>
            </w:r>
          </w:p>
        </w:tc>
        <w:tc>
          <w:tcPr>
            <w:tcW w:w="1345" w:type="dxa"/>
            <w:gridSpan w:val="2"/>
          </w:tcPr>
          <w:p w:rsidR="0014126F" w:rsidRDefault="0014126F" w:rsidP="0014126F">
            <w:pPr>
              <w:pStyle w:val="TableParagraph"/>
              <w:spacing w:before="2"/>
              <w:ind w:left="28" w:right="1"/>
              <w:rPr>
                <w:b/>
                <w:sz w:val="17"/>
              </w:rPr>
            </w:pPr>
            <w:r>
              <w:rPr>
                <w:b/>
                <w:sz w:val="17"/>
              </w:rPr>
              <w:t>Total, including</w:t>
            </w:r>
          </w:p>
          <w:p w:rsidR="0014126F" w:rsidRDefault="0014126F" w:rsidP="0014126F">
            <w:pPr>
              <w:pStyle w:val="TableParagraph"/>
              <w:spacing w:before="20" w:line="179" w:lineRule="exact"/>
              <w:ind w:left="28"/>
              <w:rPr>
                <w:b/>
                <w:sz w:val="17"/>
              </w:rPr>
            </w:pPr>
            <w:r>
              <w:rPr>
                <w:b/>
                <w:sz w:val="17"/>
              </w:rPr>
              <w:t>GST (Rs)</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5"/>
          <w:jc w:val="center"/>
        </w:trPr>
        <w:tc>
          <w:tcPr>
            <w:tcW w:w="732" w:type="dxa"/>
            <w:gridSpan w:val="2"/>
            <w:tcBorders>
              <w:right w:val="nil"/>
            </w:tcBorders>
          </w:tcPr>
          <w:p w:rsidR="0014126F" w:rsidRDefault="0014126F" w:rsidP="0014126F">
            <w:pPr>
              <w:pStyle w:val="TableParagraph"/>
              <w:spacing w:before="3" w:line="203" w:lineRule="exact"/>
              <w:ind w:left="38"/>
              <w:rPr>
                <w:rFonts w:ascii="Carlito"/>
                <w:sz w:val="18"/>
              </w:rPr>
            </w:pPr>
            <w:r>
              <w:rPr>
                <w:rFonts w:ascii="Carlito"/>
                <w:w w:val="102"/>
                <w:sz w:val="18"/>
              </w:rPr>
              <w:t>1</w:t>
            </w:r>
          </w:p>
        </w:tc>
        <w:tc>
          <w:tcPr>
            <w:tcW w:w="3128" w:type="dxa"/>
            <w:gridSpan w:val="2"/>
            <w:tcBorders>
              <w:left w:val="nil"/>
            </w:tcBorders>
          </w:tcPr>
          <w:p w:rsidR="0014126F" w:rsidRDefault="0014126F" w:rsidP="0014126F">
            <w:pPr>
              <w:pStyle w:val="TableParagraph"/>
              <w:spacing w:before="10"/>
              <w:ind w:left="47"/>
              <w:rPr>
                <w:sz w:val="17"/>
              </w:rPr>
            </w:pPr>
            <w:r>
              <w:rPr>
                <w:sz w:val="17"/>
              </w:rPr>
              <w:t>Collection Van</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0"/>
              <w:ind w:left="45"/>
              <w:rPr>
                <w:sz w:val="17"/>
              </w:rPr>
            </w:pPr>
            <w:r>
              <w:rPr>
                <w:w w:val="98"/>
                <w:sz w:val="17"/>
              </w:rPr>
              <w:t>6</w:t>
            </w:r>
          </w:p>
        </w:tc>
        <w:tc>
          <w:tcPr>
            <w:tcW w:w="1318" w:type="dxa"/>
            <w:gridSpan w:val="2"/>
          </w:tcPr>
          <w:p w:rsidR="0014126F" w:rsidRDefault="0014126F" w:rsidP="0014126F">
            <w:pPr>
              <w:pStyle w:val="TableParagraph"/>
              <w:spacing w:before="10"/>
              <w:ind w:right="9"/>
              <w:jc w:val="right"/>
              <w:rPr>
                <w:sz w:val="17"/>
              </w:rPr>
            </w:pPr>
            <w:r>
              <w:rPr>
                <w:w w:val="95"/>
                <w:sz w:val="17"/>
              </w:rPr>
              <w:t>600,000</w:t>
            </w:r>
          </w:p>
        </w:tc>
        <w:tc>
          <w:tcPr>
            <w:tcW w:w="1259" w:type="dxa"/>
            <w:gridSpan w:val="2"/>
          </w:tcPr>
          <w:p w:rsidR="0014126F" w:rsidRDefault="0014126F" w:rsidP="0014126F">
            <w:pPr>
              <w:pStyle w:val="TableParagraph"/>
              <w:spacing w:before="10"/>
              <w:ind w:right="11"/>
              <w:jc w:val="right"/>
              <w:rPr>
                <w:sz w:val="17"/>
              </w:rPr>
            </w:pPr>
            <w:r>
              <w:rPr>
                <w:w w:val="95"/>
                <w:sz w:val="17"/>
              </w:rPr>
              <w:t>3,600,000</w:t>
            </w:r>
          </w:p>
        </w:tc>
        <w:tc>
          <w:tcPr>
            <w:tcW w:w="1179" w:type="dxa"/>
            <w:gridSpan w:val="2"/>
          </w:tcPr>
          <w:p w:rsidR="0014126F" w:rsidRDefault="0014126F" w:rsidP="0014126F">
            <w:pPr>
              <w:pStyle w:val="TableParagraph"/>
              <w:rPr>
                <w:sz w:val="16"/>
              </w:rPr>
            </w:pPr>
          </w:p>
        </w:tc>
        <w:tc>
          <w:tcPr>
            <w:tcW w:w="2380" w:type="dxa"/>
            <w:gridSpan w:val="4"/>
          </w:tcPr>
          <w:p w:rsidR="0014126F" w:rsidRDefault="0014126F" w:rsidP="0014126F">
            <w:pPr>
              <w:pStyle w:val="TableParagraph"/>
              <w:spacing w:before="10"/>
              <w:ind w:left="565"/>
              <w:rPr>
                <w:sz w:val="17"/>
              </w:rPr>
            </w:pPr>
            <w:r>
              <w:rPr>
                <w:sz w:val="17"/>
              </w:rPr>
              <w:t>3,600,000</w:t>
            </w:r>
          </w:p>
        </w:tc>
      </w:tr>
      <w:tr w:rsidR="0014126F" w:rsidTr="00C129C5">
        <w:trPr>
          <w:gridBefore w:val="1"/>
          <w:wBefore w:w="13" w:type="dxa"/>
          <w:trHeight w:val="224"/>
          <w:jc w:val="center"/>
        </w:trPr>
        <w:tc>
          <w:tcPr>
            <w:tcW w:w="12545" w:type="dxa"/>
            <w:gridSpan w:val="14"/>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b/>
                <w:sz w:val="17"/>
              </w:rPr>
            </w:pPr>
            <w:r>
              <w:rPr>
                <w:b/>
                <w:color w:val="FF0000"/>
                <w:w w:val="95"/>
                <w:sz w:val="17"/>
              </w:rPr>
              <w:t>3,600,000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14925" w:type="dxa"/>
            <w:gridSpan w:val="18"/>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line="195" w:lineRule="exact"/>
              <w:ind w:left="47"/>
              <w:rPr>
                <w:b/>
                <w:sz w:val="17"/>
              </w:rPr>
            </w:pPr>
            <w:r>
              <w:rPr>
                <w:b/>
                <w:w w:val="98"/>
                <w:sz w:val="17"/>
              </w:rPr>
              <w:t>F</w:t>
            </w:r>
          </w:p>
        </w:tc>
        <w:tc>
          <w:tcPr>
            <w:tcW w:w="14193" w:type="dxa"/>
            <w:gridSpan w:val="16"/>
          </w:tcPr>
          <w:p w:rsidR="0014126F" w:rsidRDefault="0014126F" w:rsidP="0014126F">
            <w:pPr>
              <w:pStyle w:val="TableParagraph"/>
              <w:spacing w:before="4"/>
              <w:ind w:left="37"/>
              <w:rPr>
                <w:b/>
                <w:sz w:val="17"/>
              </w:rPr>
            </w:pPr>
            <w:r>
              <w:rPr>
                <w:b/>
                <w:sz w:val="17"/>
              </w:rPr>
              <w:t>FIRE &amp; SAFETY COST</w:t>
            </w:r>
          </w:p>
        </w:tc>
      </w:tr>
      <w:tr w:rsidR="0014126F" w:rsidTr="00C129C5">
        <w:trPr>
          <w:gridBefore w:val="1"/>
          <w:wBefore w:w="13" w:type="dxa"/>
          <w:trHeight w:val="416"/>
          <w:jc w:val="center"/>
        </w:trPr>
        <w:tc>
          <w:tcPr>
            <w:tcW w:w="732" w:type="dxa"/>
            <w:gridSpan w:val="2"/>
            <w:tcBorders>
              <w:left w:val="single" w:sz="18" w:space="0" w:color="000000"/>
            </w:tcBorders>
          </w:tcPr>
          <w:p w:rsidR="0014126F" w:rsidRDefault="0014126F" w:rsidP="0014126F">
            <w:pPr>
              <w:pStyle w:val="TableParagraph"/>
              <w:spacing w:before="110"/>
              <w:ind w:left="25"/>
              <w:rPr>
                <w:b/>
                <w:sz w:val="17"/>
              </w:rPr>
            </w:pPr>
            <w:r>
              <w:rPr>
                <w:b/>
                <w:sz w:val="17"/>
              </w:rPr>
              <w:t>Sr. No.</w:t>
            </w:r>
          </w:p>
        </w:tc>
        <w:tc>
          <w:tcPr>
            <w:tcW w:w="3128" w:type="dxa"/>
            <w:gridSpan w:val="2"/>
          </w:tcPr>
          <w:p w:rsidR="0014126F" w:rsidRDefault="0014126F" w:rsidP="0014126F">
            <w:pPr>
              <w:pStyle w:val="TableParagraph"/>
              <w:spacing w:before="110"/>
              <w:ind w:left="37"/>
              <w:rPr>
                <w:b/>
                <w:sz w:val="17"/>
              </w:rPr>
            </w:pPr>
            <w:r>
              <w:rPr>
                <w:b/>
                <w:sz w:val="17"/>
              </w:rPr>
              <w:t>Item</w:t>
            </w:r>
          </w:p>
        </w:tc>
        <w:tc>
          <w:tcPr>
            <w:tcW w:w="2862" w:type="dxa"/>
            <w:gridSpan w:val="2"/>
          </w:tcPr>
          <w:p w:rsidR="0014126F" w:rsidRDefault="0014126F" w:rsidP="0014126F">
            <w:pPr>
              <w:pStyle w:val="TableParagraph"/>
              <w:spacing w:before="110"/>
              <w:ind w:left="671" w:right="636"/>
              <w:rPr>
                <w:b/>
                <w:sz w:val="17"/>
              </w:rPr>
            </w:pPr>
            <w:r>
              <w:rPr>
                <w:b/>
                <w:sz w:val="17"/>
              </w:rPr>
              <w:t>Capacity</w:t>
            </w:r>
          </w:p>
        </w:tc>
        <w:tc>
          <w:tcPr>
            <w:tcW w:w="2067" w:type="dxa"/>
            <w:gridSpan w:val="2"/>
            <w:tcBorders>
              <w:right w:val="single" w:sz="18" w:space="0" w:color="000000"/>
            </w:tcBorders>
          </w:tcPr>
          <w:p w:rsidR="0014126F" w:rsidRDefault="0014126F" w:rsidP="0014126F">
            <w:pPr>
              <w:pStyle w:val="TableParagraph"/>
              <w:spacing w:before="107"/>
              <w:ind w:left="706"/>
              <w:rPr>
                <w:b/>
                <w:sz w:val="17"/>
              </w:rPr>
            </w:pPr>
            <w:r>
              <w:rPr>
                <w:b/>
                <w:sz w:val="17"/>
              </w:rPr>
              <w:t>Quantity</w:t>
            </w:r>
          </w:p>
        </w:tc>
        <w:tc>
          <w:tcPr>
            <w:tcW w:w="1318" w:type="dxa"/>
            <w:gridSpan w:val="2"/>
            <w:tcBorders>
              <w:left w:val="single" w:sz="18" w:space="0" w:color="000000"/>
            </w:tcBorders>
          </w:tcPr>
          <w:p w:rsidR="0014126F" w:rsidRDefault="0014126F" w:rsidP="0014126F">
            <w:pPr>
              <w:pStyle w:val="TableParagraph"/>
              <w:spacing w:before="2"/>
              <w:ind w:left="109" w:right="86"/>
              <w:rPr>
                <w:b/>
                <w:sz w:val="17"/>
              </w:rPr>
            </w:pPr>
            <w:r>
              <w:rPr>
                <w:b/>
                <w:sz w:val="17"/>
              </w:rPr>
              <w:t>Rate Per unit</w:t>
            </w:r>
          </w:p>
          <w:p w:rsidR="0014126F" w:rsidRDefault="0014126F" w:rsidP="0014126F">
            <w:pPr>
              <w:pStyle w:val="TableParagraph"/>
              <w:spacing w:before="20" w:line="179" w:lineRule="exact"/>
              <w:ind w:left="109" w:right="83"/>
              <w:rPr>
                <w:b/>
                <w:sz w:val="17"/>
              </w:rPr>
            </w:pPr>
            <w:r>
              <w:rPr>
                <w:b/>
                <w:sz w:val="17"/>
              </w:rPr>
              <w:t>(Rs)</w:t>
            </w:r>
          </w:p>
        </w:tc>
        <w:tc>
          <w:tcPr>
            <w:tcW w:w="1259" w:type="dxa"/>
            <w:gridSpan w:val="2"/>
          </w:tcPr>
          <w:p w:rsidR="0014126F" w:rsidRDefault="0014126F" w:rsidP="0014126F">
            <w:pPr>
              <w:pStyle w:val="TableParagraph"/>
              <w:spacing w:before="2"/>
              <w:ind w:left="68" w:right="35"/>
              <w:rPr>
                <w:b/>
                <w:sz w:val="17"/>
              </w:rPr>
            </w:pPr>
            <w:r>
              <w:rPr>
                <w:b/>
                <w:sz w:val="17"/>
              </w:rPr>
              <w:t>Total Amount</w:t>
            </w:r>
          </w:p>
          <w:p w:rsidR="0014126F" w:rsidRDefault="0014126F" w:rsidP="0014126F">
            <w:pPr>
              <w:pStyle w:val="TableParagraph"/>
              <w:spacing w:before="20" w:line="179" w:lineRule="exact"/>
              <w:ind w:left="68" w:right="34"/>
              <w:rPr>
                <w:b/>
                <w:sz w:val="17"/>
              </w:rPr>
            </w:pPr>
            <w:r>
              <w:rPr>
                <w:b/>
                <w:sz w:val="17"/>
              </w:rPr>
              <w:t>(Rs)</w:t>
            </w:r>
          </w:p>
        </w:tc>
        <w:tc>
          <w:tcPr>
            <w:tcW w:w="1179" w:type="dxa"/>
            <w:gridSpan w:val="2"/>
          </w:tcPr>
          <w:p w:rsidR="0014126F" w:rsidRDefault="0014126F" w:rsidP="0014126F">
            <w:pPr>
              <w:pStyle w:val="TableParagraph"/>
              <w:spacing w:before="2"/>
              <w:ind w:left="126" w:right="89"/>
              <w:rPr>
                <w:b/>
                <w:sz w:val="17"/>
              </w:rPr>
            </w:pPr>
            <w:r>
              <w:rPr>
                <w:b/>
                <w:sz w:val="17"/>
              </w:rPr>
              <w:t>GST @18%</w:t>
            </w:r>
          </w:p>
          <w:p w:rsidR="0014126F" w:rsidRDefault="0014126F" w:rsidP="0014126F">
            <w:pPr>
              <w:pStyle w:val="TableParagraph"/>
              <w:spacing w:before="20" w:line="179" w:lineRule="exact"/>
              <w:ind w:left="120" w:right="89"/>
              <w:rPr>
                <w:b/>
                <w:sz w:val="17"/>
              </w:rPr>
            </w:pPr>
            <w:r>
              <w:rPr>
                <w:b/>
                <w:sz w:val="17"/>
              </w:rPr>
              <w:t>(Rs)</w:t>
            </w:r>
          </w:p>
        </w:tc>
        <w:tc>
          <w:tcPr>
            <w:tcW w:w="1345" w:type="dxa"/>
            <w:gridSpan w:val="2"/>
          </w:tcPr>
          <w:p w:rsidR="0014126F" w:rsidRDefault="0014126F" w:rsidP="0014126F">
            <w:pPr>
              <w:pStyle w:val="TableParagraph"/>
              <w:spacing w:before="2"/>
              <w:ind w:left="28" w:right="1"/>
              <w:rPr>
                <w:b/>
                <w:sz w:val="17"/>
              </w:rPr>
            </w:pPr>
            <w:r>
              <w:rPr>
                <w:b/>
                <w:sz w:val="17"/>
              </w:rPr>
              <w:t>Total, including</w:t>
            </w:r>
          </w:p>
          <w:p w:rsidR="0014126F" w:rsidRDefault="0014126F" w:rsidP="0014126F">
            <w:pPr>
              <w:pStyle w:val="TableParagraph"/>
              <w:spacing w:before="20" w:line="179" w:lineRule="exact"/>
              <w:ind w:left="28"/>
              <w:rPr>
                <w:b/>
                <w:sz w:val="17"/>
              </w:rPr>
            </w:pPr>
            <w:r>
              <w:rPr>
                <w:b/>
                <w:sz w:val="17"/>
              </w:rPr>
              <w:t>GST (Rs)</w:t>
            </w:r>
          </w:p>
        </w:tc>
        <w:tc>
          <w:tcPr>
            <w:tcW w:w="1035" w:type="dxa"/>
            <w:gridSpan w:val="2"/>
            <w:tcBorders>
              <w:right w:val="single" w:sz="18" w:space="0" w:color="000000"/>
            </w:tcBorders>
          </w:tcPr>
          <w:p w:rsidR="0014126F" w:rsidRDefault="0014126F" w:rsidP="0014126F">
            <w:pPr>
              <w:pStyle w:val="TableParagraph"/>
              <w:spacing w:before="110"/>
              <w:ind w:left="275" w:right="233"/>
              <w:rPr>
                <w:b/>
                <w:sz w:val="17"/>
              </w:rPr>
            </w:pPr>
            <w:r>
              <w:rPr>
                <w:b/>
                <w:sz w:val="17"/>
              </w:rPr>
              <w:t>Basis</w:t>
            </w:r>
          </w:p>
        </w:tc>
      </w:tr>
      <w:tr w:rsidR="0014126F" w:rsidTr="00C129C5">
        <w:trPr>
          <w:gridBefore w:val="1"/>
          <w:wBefore w:w="13" w:type="dxa"/>
          <w:trHeight w:val="205"/>
          <w:jc w:val="center"/>
        </w:trPr>
        <w:tc>
          <w:tcPr>
            <w:tcW w:w="732" w:type="dxa"/>
            <w:gridSpan w:val="2"/>
          </w:tcPr>
          <w:p w:rsidR="0014126F" w:rsidRDefault="0014126F" w:rsidP="0014126F">
            <w:pPr>
              <w:pStyle w:val="TableParagraph"/>
              <w:spacing w:line="186" w:lineRule="exact"/>
              <w:ind w:left="47"/>
              <w:rPr>
                <w:sz w:val="17"/>
              </w:rPr>
            </w:pPr>
            <w:r>
              <w:rPr>
                <w:w w:val="98"/>
                <w:sz w:val="17"/>
              </w:rPr>
              <w:t>1</w:t>
            </w:r>
          </w:p>
        </w:tc>
        <w:tc>
          <w:tcPr>
            <w:tcW w:w="3128" w:type="dxa"/>
            <w:gridSpan w:val="2"/>
          </w:tcPr>
          <w:p w:rsidR="0014126F" w:rsidRDefault="0014126F" w:rsidP="0014126F">
            <w:pPr>
              <w:pStyle w:val="TableParagraph"/>
              <w:spacing w:line="186" w:lineRule="exact"/>
              <w:ind w:left="37"/>
              <w:rPr>
                <w:sz w:val="17"/>
              </w:rPr>
            </w:pPr>
            <w:r>
              <w:rPr>
                <w:sz w:val="17"/>
              </w:rPr>
              <w:t>Fire Extingushers</w:t>
            </w:r>
          </w:p>
        </w:tc>
        <w:tc>
          <w:tcPr>
            <w:tcW w:w="2862" w:type="dxa"/>
            <w:gridSpan w:val="2"/>
          </w:tcPr>
          <w:p w:rsidR="0014126F" w:rsidRDefault="0014126F" w:rsidP="0014126F">
            <w:pPr>
              <w:pStyle w:val="TableParagraph"/>
              <w:rPr>
                <w:sz w:val="14"/>
              </w:rPr>
            </w:pPr>
          </w:p>
        </w:tc>
        <w:tc>
          <w:tcPr>
            <w:tcW w:w="2067" w:type="dxa"/>
            <w:gridSpan w:val="2"/>
          </w:tcPr>
          <w:p w:rsidR="0014126F" w:rsidRDefault="0014126F" w:rsidP="0014126F">
            <w:pPr>
              <w:pStyle w:val="TableParagraph"/>
              <w:spacing w:before="2" w:line="183" w:lineRule="exact"/>
              <w:ind w:left="35"/>
              <w:rPr>
                <w:sz w:val="17"/>
              </w:rPr>
            </w:pPr>
            <w:r>
              <w:rPr>
                <w:w w:val="98"/>
                <w:sz w:val="17"/>
              </w:rPr>
              <w:t>6</w:t>
            </w:r>
          </w:p>
        </w:tc>
        <w:tc>
          <w:tcPr>
            <w:tcW w:w="1318" w:type="dxa"/>
            <w:gridSpan w:val="2"/>
          </w:tcPr>
          <w:p w:rsidR="0014126F" w:rsidRDefault="0014126F" w:rsidP="0014126F">
            <w:pPr>
              <w:pStyle w:val="TableParagraph"/>
              <w:spacing w:line="186" w:lineRule="exact"/>
              <w:ind w:right="9"/>
              <w:jc w:val="right"/>
              <w:rPr>
                <w:sz w:val="17"/>
              </w:rPr>
            </w:pPr>
            <w:r>
              <w:rPr>
                <w:w w:val="95"/>
                <w:sz w:val="17"/>
              </w:rPr>
              <w:t>5,000</w:t>
            </w:r>
          </w:p>
        </w:tc>
        <w:tc>
          <w:tcPr>
            <w:tcW w:w="1259" w:type="dxa"/>
            <w:gridSpan w:val="2"/>
          </w:tcPr>
          <w:p w:rsidR="0014126F" w:rsidRDefault="0014126F" w:rsidP="0014126F">
            <w:pPr>
              <w:pStyle w:val="TableParagraph"/>
              <w:spacing w:line="186" w:lineRule="exact"/>
              <w:ind w:right="10"/>
              <w:jc w:val="right"/>
              <w:rPr>
                <w:sz w:val="17"/>
              </w:rPr>
            </w:pPr>
            <w:r>
              <w:rPr>
                <w:w w:val="95"/>
                <w:sz w:val="17"/>
              </w:rPr>
              <w:t>30,000</w:t>
            </w:r>
          </w:p>
        </w:tc>
        <w:tc>
          <w:tcPr>
            <w:tcW w:w="1179" w:type="dxa"/>
            <w:gridSpan w:val="2"/>
          </w:tcPr>
          <w:p w:rsidR="0014126F" w:rsidRDefault="0014126F" w:rsidP="0014126F">
            <w:pPr>
              <w:pStyle w:val="TableParagraph"/>
              <w:spacing w:line="186" w:lineRule="exact"/>
              <w:ind w:right="10"/>
              <w:jc w:val="right"/>
              <w:rPr>
                <w:sz w:val="17"/>
              </w:rPr>
            </w:pPr>
            <w:r>
              <w:rPr>
                <w:w w:val="95"/>
                <w:sz w:val="17"/>
              </w:rPr>
              <w:t>5,400</w:t>
            </w:r>
          </w:p>
        </w:tc>
        <w:tc>
          <w:tcPr>
            <w:tcW w:w="1345" w:type="dxa"/>
            <w:gridSpan w:val="2"/>
          </w:tcPr>
          <w:p w:rsidR="0014126F" w:rsidRDefault="0014126F" w:rsidP="0014126F">
            <w:pPr>
              <w:pStyle w:val="TableParagraph"/>
              <w:spacing w:line="186" w:lineRule="exact"/>
              <w:ind w:right="11"/>
              <w:jc w:val="right"/>
              <w:rPr>
                <w:sz w:val="17"/>
              </w:rPr>
            </w:pPr>
            <w:r>
              <w:rPr>
                <w:w w:val="95"/>
                <w:sz w:val="17"/>
              </w:rPr>
              <w:t>35,400</w:t>
            </w:r>
          </w:p>
        </w:tc>
        <w:tc>
          <w:tcPr>
            <w:tcW w:w="1035" w:type="dxa"/>
            <w:gridSpan w:val="2"/>
          </w:tcPr>
          <w:p w:rsidR="0014126F" w:rsidRDefault="0014126F" w:rsidP="0014126F">
            <w:pPr>
              <w:pStyle w:val="TableParagraph"/>
              <w:rPr>
                <w:sz w:val="14"/>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2</w:t>
            </w:r>
          </w:p>
        </w:tc>
        <w:tc>
          <w:tcPr>
            <w:tcW w:w="3128" w:type="dxa"/>
            <w:gridSpan w:val="2"/>
          </w:tcPr>
          <w:p w:rsidR="0014126F" w:rsidRDefault="0014126F" w:rsidP="0014126F">
            <w:pPr>
              <w:pStyle w:val="TableParagraph"/>
              <w:spacing w:before="11" w:line="193" w:lineRule="exact"/>
              <w:ind w:left="37"/>
              <w:rPr>
                <w:sz w:val="17"/>
              </w:rPr>
            </w:pPr>
            <w:r>
              <w:rPr>
                <w:sz w:val="17"/>
              </w:rPr>
              <w:t>Safety Showers</w:t>
            </w:r>
          </w:p>
        </w:tc>
        <w:tc>
          <w:tcPr>
            <w:tcW w:w="2862" w:type="dxa"/>
            <w:gridSpan w:val="2"/>
          </w:tcPr>
          <w:p w:rsidR="0014126F" w:rsidRDefault="0014126F" w:rsidP="0014126F">
            <w:pPr>
              <w:pStyle w:val="TableParagraph"/>
              <w:rPr>
                <w:sz w:val="16"/>
              </w:rPr>
            </w:pPr>
          </w:p>
        </w:tc>
        <w:tc>
          <w:tcPr>
            <w:tcW w:w="2067" w:type="dxa"/>
            <w:gridSpan w:val="2"/>
          </w:tcPr>
          <w:p w:rsidR="0014126F" w:rsidRDefault="0014126F" w:rsidP="0014126F">
            <w:pPr>
              <w:pStyle w:val="TableParagraph"/>
              <w:spacing w:before="11" w:line="193" w:lineRule="exact"/>
              <w:ind w:left="35"/>
              <w:rPr>
                <w:sz w:val="17"/>
              </w:rPr>
            </w:pPr>
            <w:r>
              <w:rPr>
                <w:w w:val="98"/>
                <w:sz w:val="17"/>
              </w:rPr>
              <w:t>3</w:t>
            </w:r>
          </w:p>
        </w:tc>
        <w:tc>
          <w:tcPr>
            <w:tcW w:w="1318" w:type="dxa"/>
            <w:gridSpan w:val="2"/>
          </w:tcPr>
          <w:p w:rsidR="0014126F" w:rsidRDefault="0014126F" w:rsidP="0014126F">
            <w:pPr>
              <w:pStyle w:val="TableParagraph"/>
              <w:spacing w:before="9"/>
              <w:ind w:right="9"/>
              <w:jc w:val="right"/>
              <w:rPr>
                <w:sz w:val="17"/>
              </w:rPr>
            </w:pPr>
            <w:r>
              <w:rPr>
                <w:w w:val="95"/>
                <w:sz w:val="17"/>
              </w:rPr>
              <w:t>5,000</w:t>
            </w:r>
          </w:p>
        </w:tc>
        <w:tc>
          <w:tcPr>
            <w:tcW w:w="1259" w:type="dxa"/>
            <w:gridSpan w:val="2"/>
          </w:tcPr>
          <w:p w:rsidR="0014126F" w:rsidRDefault="0014126F" w:rsidP="0014126F">
            <w:pPr>
              <w:pStyle w:val="TableParagraph"/>
              <w:spacing w:before="9"/>
              <w:ind w:right="10"/>
              <w:jc w:val="right"/>
              <w:rPr>
                <w:sz w:val="17"/>
              </w:rPr>
            </w:pPr>
            <w:r>
              <w:rPr>
                <w:w w:val="95"/>
                <w:sz w:val="17"/>
              </w:rPr>
              <w:t>15,000</w:t>
            </w:r>
          </w:p>
        </w:tc>
        <w:tc>
          <w:tcPr>
            <w:tcW w:w="1179" w:type="dxa"/>
            <w:gridSpan w:val="2"/>
          </w:tcPr>
          <w:p w:rsidR="0014126F" w:rsidRDefault="0014126F" w:rsidP="0014126F">
            <w:pPr>
              <w:pStyle w:val="TableParagraph"/>
              <w:spacing w:before="9"/>
              <w:ind w:right="10"/>
              <w:jc w:val="right"/>
              <w:rPr>
                <w:sz w:val="17"/>
              </w:rPr>
            </w:pPr>
            <w:r>
              <w:rPr>
                <w:w w:val="95"/>
                <w:sz w:val="17"/>
              </w:rPr>
              <w:t>2,700</w:t>
            </w:r>
          </w:p>
        </w:tc>
        <w:tc>
          <w:tcPr>
            <w:tcW w:w="1345" w:type="dxa"/>
            <w:gridSpan w:val="2"/>
          </w:tcPr>
          <w:p w:rsidR="0014126F" w:rsidRDefault="0014126F" w:rsidP="0014126F">
            <w:pPr>
              <w:pStyle w:val="TableParagraph"/>
              <w:spacing w:before="9"/>
              <w:ind w:right="11"/>
              <w:jc w:val="right"/>
              <w:rPr>
                <w:sz w:val="17"/>
              </w:rPr>
            </w:pPr>
            <w:r>
              <w:rPr>
                <w:w w:val="95"/>
                <w:sz w:val="17"/>
              </w:rPr>
              <w:t>17,700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rPr>
                <w:sz w:val="16"/>
              </w:rPr>
            </w:pPr>
          </w:p>
        </w:tc>
        <w:tc>
          <w:tcPr>
            <w:tcW w:w="10634" w:type="dxa"/>
            <w:gridSpan w:val="10"/>
          </w:tcPr>
          <w:p w:rsidR="0014126F" w:rsidRDefault="0014126F" w:rsidP="0014126F">
            <w:pPr>
              <w:pStyle w:val="TableParagraph"/>
              <w:spacing w:before="11" w:line="193" w:lineRule="exact"/>
              <w:ind w:left="37"/>
              <w:rPr>
                <w:b/>
                <w:sz w:val="17"/>
              </w:rPr>
            </w:pPr>
            <w:r>
              <w:rPr>
                <w:b/>
                <w:sz w:val="17"/>
              </w:rPr>
              <w:t>TOTAL FIRE &amp; SAFETY COST</w:t>
            </w: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1"/>
              <w:jc w:val="right"/>
              <w:rPr>
                <w:b/>
                <w:sz w:val="17"/>
              </w:rPr>
            </w:pPr>
            <w:r>
              <w:rPr>
                <w:b/>
                <w:color w:val="FF0000"/>
                <w:w w:val="95"/>
                <w:sz w:val="17"/>
              </w:rPr>
              <w:t>53,100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32"/>
          <w:jc w:val="center"/>
        </w:trPr>
        <w:tc>
          <w:tcPr>
            <w:tcW w:w="14925" w:type="dxa"/>
            <w:gridSpan w:val="18"/>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line="195" w:lineRule="exact"/>
              <w:ind w:left="46"/>
              <w:rPr>
                <w:b/>
                <w:sz w:val="17"/>
              </w:rPr>
            </w:pPr>
            <w:r>
              <w:rPr>
                <w:b/>
                <w:w w:val="98"/>
                <w:sz w:val="17"/>
              </w:rPr>
              <w:t>G</w:t>
            </w:r>
          </w:p>
        </w:tc>
        <w:tc>
          <w:tcPr>
            <w:tcW w:w="14193" w:type="dxa"/>
            <w:gridSpan w:val="16"/>
          </w:tcPr>
          <w:p w:rsidR="0014126F" w:rsidRDefault="0014126F" w:rsidP="0014126F">
            <w:pPr>
              <w:pStyle w:val="TableParagraph"/>
              <w:spacing w:before="4"/>
              <w:ind w:left="37"/>
              <w:rPr>
                <w:b/>
                <w:sz w:val="17"/>
              </w:rPr>
            </w:pPr>
            <w:r>
              <w:rPr>
                <w:b/>
                <w:sz w:val="17"/>
              </w:rPr>
              <w:t>MISCELLANEOUS COST</w:t>
            </w:r>
          </w:p>
        </w:tc>
      </w:tr>
      <w:tr w:rsidR="0014126F" w:rsidTr="00C129C5">
        <w:trPr>
          <w:gridBefore w:val="1"/>
          <w:wBefore w:w="13" w:type="dxa"/>
          <w:trHeight w:val="416"/>
          <w:jc w:val="center"/>
        </w:trPr>
        <w:tc>
          <w:tcPr>
            <w:tcW w:w="732" w:type="dxa"/>
            <w:gridSpan w:val="2"/>
            <w:tcBorders>
              <w:left w:val="single" w:sz="18" w:space="0" w:color="000000"/>
            </w:tcBorders>
          </w:tcPr>
          <w:p w:rsidR="0014126F" w:rsidRDefault="0014126F" w:rsidP="0014126F">
            <w:pPr>
              <w:pStyle w:val="TableParagraph"/>
              <w:spacing w:before="110"/>
              <w:ind w:left="25"/>
              <w:rPr>
                <w:b/>
                <w:sz w:val="17"/>
              </w:rPr>
            </w:pPr>
            <w:r>
              <w:rPr>
                <w:b/>
                <w:sz w:val="17"/>
              </w:rPr>
              <w:t>Sr. No.</w:t>
            </w:r>
          </w:p>
        </w:tc>
        <w:tc>
          <w:tcPr>
            <w:tcW w:w="3128" w:type="dxa"/>
            <w:gridSpan w:val="2"/>
          </w:tcPr>
          <w:p w:rsidR="0014126F" w:rsidRDefault="0014126F" w:rsidP="0014126F">
            <w:pPr>
              <w:pStyle w:val="TableParagraph"/>
              <w:spacing w:before="110"/>
              <w:ind w:left="37"/>
              <w:rPr>
                <w:b/>
                <w:sz w:val="17"/>
              </w:rPr>
            </w:pPr>
            <w:r>
              <w:rPr>
                <w:b/>
                <w:sz w:val="17"/>
              </w:rPr>
              <w:t>Item</w:t>
            </w:r>
          </w:p>
        </w:tc>
        <w:tc>
          <w:tcPr>
            <w:tcW w:w="2862" w:type="dxa"/>
            <w:gridSpan w:val="2"/>
          </w:tcPr>
          <w:p w:rsidR="0014126F" w:rsidRDefault="0014126F" w:rsidP="0014126F">
            <w:pPr>
              <w:pStyle w:val="TableParagraph"/>
              <w:spacing w:before="110"/>
              <w:ind w:left="671" w:right="636"/>
              <w:rPr>
                <w:b/>
                <w:sz w:val="17"/>
              </w:rPr>
            </w:pPr>
            <w:r>
              <w:rPr>
                <w:b/>
                <w:sz w:val="17"/>
              </w:rPr>
              <w:t>Capacity</w:t>
            </w:r>
          </w:p>
        </w:tc>
        <w:tc>
          <w:tcPr>
            <w:tcW w:w="2067" w:type="dxa"/>
            <w:gridSpan w:val="2"/>
            <w:tcBorders>
              <w:right w:val="single" w:sz="18" w:space="0" w:color="000000"/>
            </w:tcBorders>
          </w:tcPr>
          <w:p w:rsidR="0014126F" w:rsidRDefault="0014126F" w:rsidP="0014126F">
            <w:pPr>
              <w:pStyle w:val="TableParagraph"/>
              <w:spacing w:before="107"/>
              <w:ind w:left="706"/>
              <w:rPr>
                <w:b/>
                <w:sz w:val="17"/>
              </w:rPr>
            </w:pPr>
            <w:r>
              <w:rPr>
                <w:b/>
                <w:sz w:val="17"/>
              </w:rPr>
              <w:t>Quantity</w:t>
            </w:r>
          </w:p>
        </w:tc>
        <w:tc>
          <w:tcPr>
            <w:tcW w:w="1318" w:type="dxa"/>
            <w:gridSpan w:val="2"/>
            <w:tcBorders>
              <w:left w:val="single" w:sz="18" w:space="0" w:color="000000"/>
            </w:tcBorders>
          </w:tcPr>
          <w:p w:rsidR="0014126F" w:rsidRDefault="0014126F" w:rsidP="0014126F">
            <w:pPr>
              <w:pStyle w:val="TableParagraph"/>
              <w:spacing w:before="2"/>
              <w:ind w:left="109" w:right="86"/>
              <w:rPr>
                <w:b/>
                <w:sz w:val="17"/>
              </w:rPr>
            </w:pPr>
            <w:r>
              <w:rPr>
                <w:b/>
                <w:sz w:val="17"/>
              </w:rPr>
              <w:t>Rate Per unit</w:t>
            </w:r>
          </w:p>
          <w:p w:rsidR="0014126F" w:rsidRDefault="0014126F" w:rsidP="0014126F">
            <w:pPr>
              <w:pStyle w:val="TableParagraph"/>
              <w:spacing w:before="20" w:line="179" w:lineRule="exact"/>
              <w:ind w:left="109" w:right="83"/>
              <w:rPr>
                <w:b/>
                <w:sz w:val="17"/>
              </w:rPr>
            </w:pPr>
            <w:r>
              <w:rPr>
                <w:b/>
                <w:sz w:val="17"/>
              </w:rPr>
              <w:t>(Rs)</w:t>
            </w:r>
          </w:p>
        </w:tc>
        <w:tc>
          <w:tcPr>
            <w:tcW w:w="1259" w:type="dxa"/>
            <w:gridSpan w:val="2"/>
          </w:tcPr>
          <w:p w:rsidR="0014126F" w:rsidRDefault="0014126F" w:rsidP="0014126F">
            <w:pPr>
              <w:pStyle w:val="TableParagraph"/>
              <w:spacing w:before="2"/>
              <w:ind w:left="68" w:right="35"/>
              <w:rPr>
                <w:b/>
                <w:sz w:val="17"/>
              </w:rPr>
            </w:pPr>
            <w:r>
              <w:rPr>
                <w:b/>
                <w:sz w:val="17"/>
              </w:rPr>
              <w:t>Total Amount</w:t>
            </w:r>
          </w:p>
          <w:p w:rsidR="0014126F" w:rsidRDefault="0014126F" w:rsidP="0014126F">
            <w:pPr>
              <w:pStyle w:val="TableParagraph"/>
              <w:spacing w:before="20" w:line="179" w:lineRule="exact"/>
              <w:ind w:left="68" w:right="34"/>
              <w:rPr>
                <w:b/>
                <w:sz w:val="17"/>
              </w:rPr>
            </w:pPr>
            <w:r>
              <w:rPr>
                <w:b/>
                <w:sz w:val="17"/>
              </w:rPr>
              <w:t>(Rs)</w:t>
            </w:r>
          </w:p>
        </w:tc>
        <w:tc>
          <w:tcPr>
            <w:tcW w:w="1179" w:type="dxa"/>
            <w:gridSpan w:val="2"/>
          </w:tcPr>
          <w:p w:rsidR="0014126F" w:rsidRDefault="0014126F" w:rsidP="0014126F">
            <w:pPr>
              <w:pStyle w:val="TableParagraph"/>
              <w:spacing w:before="2"/>
              <w:ind w:left="126" w:right="89"/>
              <w:rPr>
                <w:b/>
                <w:sz w:val="17"/>
              </w:rPr>
            </w:pPr>
            <w:r>
              <w:rPr>
                <w:b/>
                <w:sz w:val="17"/>
              </w:rPr>
              <w:t>GST @18%</w:t>
            </w:r>
          </w:p>
          <w:p w:rsidR="0014126F" w:rsidRDefault="0014126F" w:rsidP="0014126F">
            <w:pPr>
              <w:pStyle w:val="TableParagraph"/>
              <w:spacing w:before="20" w:line="179" w:lineRule="exact"/>
              <w:ind w:left="120" w:right="89"/>
              <w:rPr>
                <w:b/>
                <w:sz w:val="17"/>
              </w:rPr>
            </w:pPr>
            <w:r>
              <w:rPr>
                <w:b/>
                <w:sz w:val="17"/>
              </w:rPr>
              <w:t>(Rs)</w:t>
            </w:r>
          </w:p>
        </w:tc>
        <w:tc>
          <w:tcPr>
            <w:tcW w:w="1345" w:type="dxa"/>
            <w:gridSpan w:val="2"/>
          </w:tcPr>
          <w:p w:rsidR="0014126F" w:rsidRDefault="0014126F" w:rsidP="0014126F">
            <w:pPr>
              <w:pStyle w:val="TableParagraph"/>
              <w:spacing w:before="2"/>
              <w:ind w:left="28" w:right="1"/>
              <w:rPr>
                <w:b/>
                <w:sz w:val="17"/>
              </w:rPr>
            </w:pPr>
            <w:r>
              <w:rPr>
                <w:b/>
                <w:sz w:val="17"/>
              </w:rPr>
              <w:t>Total, including</w:t>
            </w:r>
          </w:p>
          <w:p w:rsidR="0014126F" w:rsidRDefault="0014126F" w:rsidP="0014126F">
            <w:pPr>
              <w:pStyle w:val="TableParagraph"/>
              <w:spacing w:before="20" w:line="179" w:lineRule="exact"/>
              <w:ind w:left="28"/>
              <w:rPr>
                <w:b/>
                <w:sz w:val="17"/>
              </w:rPr>
            </w:pPr>
            <w:r>
              <w:rPr>
                <w:b/>
                <w:sz w:val="17"/>
              </w:rPr>
              <w:t>GST (Rs)</w:t>
            </w:r>
          </w:p>
        </w:tc>
        <w:tc>
          <w:tcPr>
            <w:tcW w:w="1035" w:type="dxa"/>
            <w:gridSpan w:val="2"/>
            <w:tcBorders>
              <w:right w:val="single" w:sz="18" w:space="0" w:color="000000"/>
            </w:tcBorders>
          </w:tcPr>
          <w:p w:rsidR="0014126F" w:rsidRDefault="0014126F" w:rsidP="0014126F">
            <w:pPr>
              <w:pStyle w:val="TableParagraph"/>
              <w:spacing w:before="110"/>
              <w:ind w:left="275" w:right="233"/>
              <w:rPr>
                <w:b/>
                <w:sz w:val="17"/>
              </w:rPr>
            </w:pPr>
            <w:r>
              <w:rPr>
                <w:b/>
                <w:sz w:val="17"/>
              </w:rPr>
              <w:t>Basis</w:t>
            </w: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11" w:line="193" w:lineRule="exact"/>
              <w:ind w:left="47"/>
              <w:rPr>
                <w:sz w:val="17"/>
              </w:rPr>
            </w:pPr>
            <w:r>
              <w:rPr>
                <w:w w:val="98"/>
                <w:sz w:val="17"/>
              </w:rPr>
              <w:t>1</w:t>
            </w:r>
          </w:p>
        </w:tc>
        <w:tc>
          <w:tcPr>
            <w:tcW w:w="3128" w:type="dxa"/>
            <w:gridSpan w:val="2"/>
          </w:tcPr>
          <w:p w:rsidR="0014126F" w:rsidRDefault="0014126F" w:rsidP="0014126F">
            <w:pPr>
              <w:pStyle w:val="TableParagraph"/>
              <w:spacing w:before="11" w:line="193" w:lineRule="exact"/>
              <w:ind w:left="37"/>
              <w:rPr>
                <w:sz w:val="17"/>
              </w:rPr>
            </w:pPr>
            <w:r>
              <w:rPr>
                <w:sz w:val="17"/>
              </w:rPr>
              <w:t>Statutory fees of Pollution Control Board</w:t>
            </w:r>
          </w:p>
        </w:tc>
        <w:tc>
          <w:tcPr>
            <w:tcW w:w="2862" w:type="dxa"/>
            <w:gridSpan w:val="2"/>
          </w:tcPr>
          <w:p w:rsidR="0014126F" w:rsidRDefault="0014126F" w:rsidP="0014126F">
            <w:pPr>
              <w:pStyle w:val="TableParagraph"/>
              <w:spacing w:before="11" w:line="193" w:lineRule="exact"/>
              <w:ind w:left="677" w:right="636"/>
              <w:rPr>
                <w:sz w:val="17"/>
              </w:rPr>
            </w:pPr>
            <w:r>
              <w:rPr>
                <w:sz w:val="17"/>
              </w:rPr>
              <w:t>Lumpsum</w:t>
            </w:r>
          </w:p>
        </w:tc>
        <w:tc>
          <w:tcPr>
            <w:tcW w:w="2067" w:type="dxa"/>
            <w:gridSpan w:val="2"/>
          </w:tcPr>
          <w:p w:rsidR="0014126F" w:rsidRDefault="0014126F" w:rsidP="0014126F">
            <w:pPr>
              <w:pStyle w:val="TableParagraph"/>
              <w:spacing w:before="11" w:line="193" w:lineRule="exact"/>
              <w:ind w:left="82"/>
              <w:rPr>
                <w:sz w:val="17"/>
              </w:rPr>
            </w:pPr>
            <w:r>
              <w:rPr>
                <w:sz w:val="17"/>
              </w:rPr>
              <w:t>5 Years</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11" w:line="193" w:lineRule="exact"/>
              <w:ind w:right="12"/>
              <w:jc w:val="right"/>
              <w:rPr>
                <w:sz w:val="17"/>
              </w:rPr>
            </w:pPr>
            <w:r>
              <w:rPr>
                <w:w w:val="95"/>
                <w:sz w:val="17"/>
              </w:rPr>
              <w:t>150,000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2</w:t>
            </w:r>
          </w:p>
        </w:tc>
        <w:tc>
          <w:tcPr>
            <w:tcW w:w="3128" w:type="dxa"/>
            <w:gridSpan w:val="2"/>
          </w:tcPr>
          <w:p w:rsidR="0014126F" w:rsidRDefault="0014126F" w:rsidP="0014126F">
            <w:pPr>
              <w:pStyle w:val="TableParagraph"/>
              <w:spacing w:line="188" w:lineRule="exact"/>
              <w:ind w:left="37"/>
              <w:rPr>
                <w:sz w:val="17"/>
              </w:rPr>
            </w:pPr>
            <w:r>
              <w:rPr>
                <w:sz w:val="17"/>
              </w:rPr>
              <w:t>Engineering Consultancy Fees</w:t>
            </w:r>
          </w:p>
        </w:tc>
        <w:tc>
          <w:tcPr>
            <w:tcW w:w="2862" w:type="dxa"/>
            <w:gridSpan w:val="2"/>
          </w:tcPr>
          <w:p w:rsidR="0014126F" w:rsidRDefault="0014126F" w:rsidP="0014126F">
            <w:pPr>
              <w:pStyle w:val="TableParagraph"/>
              <w:spacing w:before="11" w:line="193" w:lineRule="exact"/>
              <w:ind w:left="677" w:right="636"/>
              <w:rPr>
                <w:sz w:val="17"/>
              </w:rPr>
            </w:pPr>
            <w:r>
              <w:rPr>
                <w:sz w:val="17"/>
              </w:rPr>
              <w:t>Lumpsum</w:t>
            </w:r>
          </w:p>
        </w:tc>
        <w:tc>
          <w:tcPr>
            <w:tcW w:w="2067" w:type="dxa"/>
            <w:gridSpan w:val="2"/>
          </w:tcPr>
          <w:p w:rsidR="0014126F" w:rsidRDefault="0014126F" w:rsidP="0014126F">
            <w:pPr>
              <w:pStyle w:val="TableParagraph"/>
              <w:spacing w:before="11" w:line="193" w:lineRule="exact"/>
              <w:ind w:left="37"/>
              <w:rPr>
                <w:sz w:val="17"/>
              </w:rPr>
            </w:pPr>
            <w:r>
              <w:rPr>
                <w:sz w:val="17"/>
              </w:rPr>
              <w:t>One Time</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600,000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3</w:t>
            </w:r>
          </w:p>
        </w:tc>
        <w:tc>
          <w:tcPr>
            <w:tcW w:w="3128" w:type="dxa"/>
            <w:gridSpan w:val="2"/>
          </w:tcPr>
          <w:p w:rsidR="0014126F" w:rsidRDefault="0014126F" w:rsidP="0014126F">
            <w:pPr>
              <w:pStyle w:val="TableParagraph"/>
              <w:spacing w:line="188" w:lineRule="exact"/>
              <w:ind w:left="37"/>
              <w:rPr>
                <w:sz w:val="17"/>
              </w:rPr>
            </w:pPr>
            <w:r>
              <w:rPr>
                <w:sz w:val="17"/>
              </w:rPr>
              <w:t>Contingency and Cost Overrun</w:t>
            </w:r>
          </w:p>
        </w:tc>
        <w:tc>
          <w:tcPr>
            <w:tcW w:w="2862" w:type="dxa"/>
            <w:gridSpan w:val="2"/>
          </w:tcPr>
          <w:p w:rsidR="0014126F" w:rsidRDefault="0014126F" w:rsidP="0014126F">
            <w:pPr>
              <w:pStyle w:val="TableParagraph"/>
              <w:spacing w:before="11" w:line="193" w:lineRule="exact"/>
              <w:ind w:left="677" w:right="636"/>
              <w:rPr>
                <w:sz w:val="17"/>
              </w:rPr>
            </w:pPr>
            <w:r>
              <w:rPr>
                <w:sz w:val="17"/>
              </w:rPr>
              <w:t>Lumpsum</w:t>
            </w:r>
          </w:p>
        </w:tc>
        <w:tc>
          <w:tcPr>
            <w:tcW w:w="2067" w:type="dxa"/>
            <w:gridSpan w:val="2"/>
          </w:tcPr>
          <w:p w:rsidR="0014126F" w:rsidRDefault="0014126F" w:rsidP="0014126F">
            <w:pPr>
              <w:pStyle w:val="TableParagraph"/>
              <w:spacing w:before="11" w:line="193" w:lineRule="exact"/>
              <w:ind w:left="37"/>
              <w:rPr>
                <w:sz w:val="17"/>
              </w:rPr>
            </w:pPr>
            <w:r>
              <w:rPr>
                <w:sz w:val="17"/>
              </w:rPr>
              <w:t>One Time</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600,000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4</w:t>
            </w:r>
          </w:p>
        </w:tc>
        <w:tc>
          <w:tcPr>
            <w:tcW w:w="3128" w:type="dxa"/>
            <w:gridSpan w:val="2"/>
          </w:tcPr>
          <w:p w:rsidR="0014126F" w:rsidRDefault="0014126F" w:rsidP="0014126F">
            <w:pPr>
              <w:pStyle w:val="TableParagraph"/>
              <w:spacing w:line="188" w:lineRule="exact"/>
              <w:ind w:left="37"/>
              <w:rPr>
                <w:sz w:val="17"/>
              </w:rPr>
            </w:pPr>
            <w:r>
              <w:rPr>
                <w:sz w:val="17"/>
              </w:rPr>
              <w:t>Deposit for Electrical Connection</w:t>
            </w:r>
          </w:p>
        </w:tc>
        <w:tc>
          <w:tcPr>
            <w:tcW w:w="2862" w:type="dxa"/>
            <w:gridSpan w:val="2"/>
          </w:tcPr>
          <w:p w:rsidR="0014126F" w:rsidRDefault="0014126F" w:rsidP="0014126F">
            <w:pPr>
              <w:pStyle w:val="TableParagraph"/>
              <w:spacing w:before="11" w:line="193" w:lineRule="exact"/>
              <w:ind w:left="677" w:right="636"/>
              <w:rPr>
                <w:sz w:val="17"/>
              </w:rPr>
            </w:pPr>
            <w:r>
              <w:rPr>
                <w:sz w:val="17"/>
              </w:rPr>
              <w:t>Lumpsum</w:t>
            </w:r>
          </w:p>
        </w:tc>
        <w:tc>
          <w:tcPr>
            <w:tcW w:w="2067" w:type="dxa"/>
            <w:gridSpan w:val="2"/>
          </w:tcPr>
          <w:p w:rsidR="0014126F" w:rsidRDefault="0014126F" w:rsidP="0014126F">
            <w:pPr>
              <w:pStyle w:val="TableParagraph"/>
              <w:spacing w:before="11" w:line="193" w:lineRule="exact"/>
              <w:ind w:left="37"/>
              <w:rPr>
                <w:sz w:val="17"/>
              </w:rPr>
            </w:pPr>
            <w:r>
              <w:rPr>
                <w:sz w:val="17"/>
              </w:rPr>
              <w:t>One Time</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300,000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4"/>
          <w:jc w:val="center"/>
        </w:trPr>
        <w:tc>
          <w:tcPr>
            <w:tcW w:w="732" w:type="dxa"/>
            <w:gridSpan w:val="2"/>
          </w:tcPr>
          <w:p w:rsidR="0014126F" w:rsidRDefault="0014126F" w:rsidP="0014126F">
            <w:pPr>
              <w:pStyle w:val="TableParagraph"/>
              <w:spacing w:before="9"/>
              <w:ind w:left="47"/>
              <w:rPr>
                <w:sz w:val="17"/>
              </w:rPr>
            </w:pPr>
            <w:r>
              <w:rPr>
                <w:w w:val="98"/>
                <w:sz w:val="17"/>
              </w:rPr>
              <w:t>5</w:t>
            </w:r>
          </w:p>
        </w:tc>
        <w:tc>
          <w:tcPr>
            <w:tcW w:w="3128" w:type="dxa"/>
            <w:gridSpan w:val="2"/>
          </w:tcPr>
          <w:p w:rsidR="0014126F" w:rsidRDefault="0014126F" w:rsidP="0014126F">
            <w:pPr>
              <w:pStyle w:val="TableParagraph"/>
              <w:spacing w:line="188" w:lineRule="exact"/>
              <w:ind w:left="37"/>
              <w:rPr>
                <w:sz w:val="17"/>
              </w:rPr>
            </w:pPr>
            <w:r>
              <w:rPr>
                <w:sz w:val="17"/>
              </w:rPr>
              <w:t>Project Supervison Expenditure</w:t>
            </w:r>
          </w:p>
        </w:tc>
        <w:tc>
          <w:tcPr>
            <w:tcW w:w="2862" w:type="dxa"/>
            <w:gridSpan w:val="2"/>
          </w:tcPr>
          <w:p w:rsidR="0014126F" w:rsidRDefault="0014126F" w:rsidP="0014126F">
            <w:pPr>
              <w:pStyle w:val="TableParagraph"/>
              <w:spacing w:before="11" w:line="193" w:lineRule="exact"/>
              <w:ind w:left="677" w:right="636"/>
              <w:rPr>
                <w:sz w:val="17"/>
              </w:rPr>
            </w:pPr>
            <w:r>
              <w:rPr>
                <w:sz w:val="17"/>
              </w:rPr>
              <w:t>Lumpsum</w:t>
            </w:r>
          </w:p>
        </w:tc>
        <w:tc>
          <w:tcPr>
            <w:tcW w:w="2067" w:type="dxa"/>
            <w:gridSpan w:val="2"/>
          </w:tcPr>
          <w:p w:rsidR="0014126F" w:rsidRDefault="0014126F" w:rsidP="0014126F">
            <w:pPr>
              <w:pStyle w:val="TableParagraph"/>
              <w:spacing w:before="11" w:line="193" w:lineRule="exact"/>
              <w:ind w:left="37"/>
              <w:rPr>
                <w:sz w:val="17"/>
              </w:rPr>
            </w:pPr>
            <w:r>
              <w:rPr>
                <w:sz w:val="17"/>
              </w:rPr>
              <w:t>During Project Execution</w:t>
            </w:r>
          </w:p>
        </w:tc>
        <w:tc>
          <w:tcPr>
            <w:tcW w:w="1318" w:type="dxa"/>
            <w:gridSpan w:val="2"/>
          </w:tcPr>
          <w:p w:rsidR="0014126F" w:rsidRDefault="0014126F" w:rsidP="0014126F">
            <w:pPr>
              <w:pStyle w:val="TableParagraph"/>
              <w:rPr>
                <w:sz w:val="16"/>
              </w:rPr>
            </w:pPr>
          </w:p>
        </w:tc>
        <w:tc>
          <w:tcPr>
            <w:tcW w:w="1259" w:type="dxa"/>
            <w:gridSpan w:val="2"/>
          </w:tcPr>
          <w:p w:rsidR="0014126F" w:rsidRDefault="0014126F" w:rsidP="0014126F">
            <w:pPr>
              <w:pStyle w:val="TableParagraph"/>
              <w:rPr>
                <w:sz w:val="16"/>
              </w:rPr>
            </w:pPr>
          </w:p>
        </w:tc>
        <w:tc>
          <w:tcPr>
            <w:tcW w:w="1179" w:type="dxa"/>
            <w:gridSpan w:val="2"/>
          </w:tcPr>
          <w:p w:rsidR="0014126F" w:rsidRDefault="0014126F" w:rsidP="0014126F">
            <w:pPr>
              <w:pStyle w:val="TableParagraph"/>
              <w:rPr>
                <w:sz w:val="16"/>
              </w:rPr>
            </w:pPr>
          </w:p>
        </w:tc>
        <w:tc>
          <w:tcPr>
            <w:tcW w:w="1345" w:type="dxa"/>
            <w:gridSpan w:val="2"/>
          </w:tcPr>
          <w:p w:rsidR="0014126F" w:rsidRDefault="0014126F" w:rsidP="0014126F">
            <w:pPr>
              <w:pStyle w:val="TableParagraph"/>
              <w:spacing w:before="9"/>
              <w:ind w:right="12"/>
              <w:jc w:val="right"/>
              <w:rPr>
                <w:sz w:val="17"/>
              </w:rPr>
            </w:pPr>
            <w:r>
              <w:rPr>
                <w:w w:val="95"/>
                <w:sz w:val="17"/>
              </w:rPr>
              <w:t>500,000</w:t>
            </w:r>
          </w:p>
        </w:tc>
        <w:tc>
          <w:tcPr>
            <w:tcW w:w="1035" w:type="dxa"/>
            <w:gridSpan w:val="2"/>
          </w:tcPr>
          <w:p w:rsidR="0014126F" w:rsidRDefault="0014126F" w:rsidP="0014126F">
            <w:pPr>
              <w:pStyle w:val="TableParagraph"/>
              <w:rPr>
                <w:sz w:val="16"/>
              </w:rPr>
            </w:pPr>
          </w:p>
        </w:tc>
      </w:tr>
      <w:tr w:rsidR="0014126F" w:rsidTr="00C129C5">
        <w:trPr>
          <w:gridBefore w:val="1"/>
          <w:wBefore w:w="13" w:type="dxa"/>
          <w:trHeight w:val="220"/>
          <w:jc w:val="center"/>
        </w:trPr>
        <w:tc>
          <w:tcPr>
            <w:tcW w:w="732" w:type="dxa"/>
            <w:gridSpan w:val="2"/>
          </w:tcPr>
          <w:p w:rsidR="0014126F" w:rsidRDefault="0014126F" w:rsidP="0014126F">
            <w:pPr>
              <w:pStyle w:val="TableParagraph"/>
              <w:rPr>
                <w:sz w:val="14"/>
              </w:rPr>
            </w:pPr>
          </w:p>
        </w:tc>
        <w:tc>
          <w:tcPr>
            <w:tcW w:w="8057" w:type="dxa"/>
            <w:gridSpan w:val="6"/>
          </w:tcPr>
          <w:p w:rsidR="0014126F" w:rsidRDefault="0014126F" w:rsidP="0014126F">
            <w:pPr>
              <w:pStyle w:val="TableParagraph"/>
              <w:spacing w:before="7" w:line="193" w:lineRule="exact"/>
              <w:ind w:left="37"/>
              <w:rPr>
                <w:b/>
                <w:sz w:val="17"/>
              </w:rPr>
            </w:pPr>
            <w:r>
              <w:rPr>
                <w:b/>
                <w:sz w:val="17"/>
              </w:rPr>
              <w:t>TOTAL MISCELLANEOUS COST</w:t>
            </w:r>
          </w:p>
        </w:tc>
        <w:tc>
          <w:tcPr>
            <w:tcW w:w="1318" w:type="dxa"/>
            <w:gridSpan w:val="2"/>
          </w:tcPr>
          <w:p w:rsidR="0014126F" w:rsidRDefault="0014126F" w:rsidP="0014126F">
            <w:pPr>
              <w:pStyle w:val="TableParagraph"/>
              <w:rPr>
                <w:sz w:val="14"/>
              </w:rPr>
            </w:pPr>
          </w:p>
        </w:tc>
        <w:tc>
          <w:tcPr>
            <w:tcW w:w="1259" w:type="dxa"/>
            <w:gridSpan w:val="2"/>
          </w:tcPr>
          <w:p w:rsidR="0014126F" w:rsidRDefault="0014126F" w:rsidP="0014126F">
            <w:pPr>
              <w:pStyle w:val="TableParagraph"/>
              <w:rPr>
                <w:sz w:val="14"/>
              </w:rPr>
            </w:pPr>
          </w:p>
        </w:tc>
        <w:tc>
          <w:tcPr>
            <w:tcW w:w="1179" w:type="dxa"/>
            <w:gridSpan w:val="2"/>
          </w:tcPr>
          <w:p w:rsidR="0014126F" w:rsidRDefault="0014126F" w:rsidP="0014126F">
            <w:pPr>
              <w:pStyle w:val="TableParagraph"/>
              <w:rPr>
                <w:sz w:val="14"/>
              </w:rPr>
            </w:pPr>
          </w:p>
        </w:tc>
        <w:tc>
          <w:tcPr>
            <w:tcW w:w="1345" w:type="dxa"/>
            <w:gridSpan w:val="2"/>
          </w:tcPr>
          <w:p w:rsidR="0014126F" w:rsidRDefault="0014126F" w:rsidP="0014126F">
            <w:pPr>
              <w:pStyle w:val="TableParagraph"/>
              <w:spacing w:before="10" w:line="191" w:lineRule="exact"/>
              <w:ind w:right="12"/>
              <w:jc w:val="right"/>
              <w:rPr>
                <w:b/>
                <w:sz w:val="17"/>
              </w:rPr>
            </w:pPr>
            <w:r>
              <w:rPr>
                <w:b/>
                <w:color w:val="FF0000"/>
                <w:w w:val="95"/>
                <w:sz w:val="17"/>
              </w:rPr>
              <w:t>2,150,000</w:t>
            </w:r>
          </w:p>
        </w:tc>
        <w:tc>
          <w:tcPr>
            <w:tcW w:w="1035" w:type="dxa"/>
            <w:gridSpan w:val="2"/>
          </w:tcPr>
          <w:p w:rsidR="0014126F" w:rsidRDefault="0014126F" w:rsidP="0014126F">
            <w:pPr>
              <w:pStyle w:val="TableParagraph"/>
              <w:rPr>
                <w:sz w:val="14"/>
              </w:rPr>
            </w:pPr>
          </w:p>
        </w:tc>
      </w:tr>
    </w:tbl>
    <w:p w:rsidR="0014126F" w:rsidRDefault="0014126F" w:rsidP="0014126F">
      <w:pPr>
        <w:rPr>
          <w:sz w:val="20"/>
        </w:rPr>
      </w:pPr>
    </w:p>
    <w:tbl>
      <w:tblPr>
        <w:tblW w:w="0" w:type="auto"/>
        <w:tblInd w:w="6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67"/>
        <w:gridCol w:w="3754"/>
        <w:gridCol w:w="1344"/>
      </w:tblGrid>
      <w:tr w:rsidR="0014126F" w:rsidTr="0014126F">
        <w:trPr>
          <w:trHeight w:val="390"/>
        </w:trPr>
        <w:tc>
          <w:tcPr>
            <w:tcW w:w="2067" w:type="dxa"/>
          </w:tcPr>
          <w:p w:rsidR="0014126F" w:rsidRDefault="0014126F" w:rsidP="0014126F">
            <w:pPr>
              <w:pStyle w:val="TableParagraph"/>
              <w:spacing w:line="185" w:lineRule="exact"/>
              <w:ind w:left="226" w:right="204"/>
              <w:rPr>
                <w:b/>
                <w:sz w:val="18"/>
              </w:rPr>
            </w:pPr>
            <w:r>
              <w:rPr>
                <w:b/>
                <w:color w:val="FF0000"/>
                <w:w w:val="105"/>
                <w:sz w:val="18"/>
              </w:rPr>
              <w:t>TOTAL PROJECT</w:t>
            </w:r>
          </w:p>
          <w:p w:rsidR="0014126F" w:rsidRDefault="0014126F" w:rsidP="0014126F">
            <w:pPr>
              <w:pStyle w:val="TableParagraph"/>
              <w:spacing w:before="30" w:line="154" w:lineRule="exact"/>
              <w:ind w:left="226" w:right="201"/>
              <w:rPr>
                <w:b/>
                <w:sz w:val="18"/>
              </w:rPr>
            </w:pPr>
            <w:r>
              <w:rPr>
                <w:b/>
                <w:color w:val="FF0000"/>
                <w:w w:val="105"/>
                <w:sz w:val="18"/>
              </w:rPr>
              <w:t>COST</w:t>
            </w:r>
          </w:p>
        </w:tc>
        <w:tc>
          <w:tcPr>
            <w:tcW w:w="3754" w:type="dxa"/>
          </w:tcPr>
          <w:p w:rsidR="0014126F" w:rsidRDefault="0014126F" w:rsidP="0014126F">
            <w:pPr>
              <w:pStyle w:val="TableParagraph"/>
              <w:spacing w:before="86"/>
              <w:ind w:left="1036"/>
              <w:rPr>
                <w:b/>
                <w:sz w:val="18"/>
              </w:rPr>
            </w:pPr>
            <w:r>
              <w:rPr>
                <w:b/>
                <w:color w:val="FF0000"/>
                <w:w w:val="105"/>
                <w:sz w:val="18"/>
              </w:rPr>
              <w:t>(A+B+C+D+E+F+G)</w:t>
            </w:r>
          </w:p>
        </w:tc>
        <w:tc>
          <w:tcPr>
            <w:tcW w:w="1344" w:type="dxa"/>
          </w:tcPr>
          <w:p w:rsidR="0014126F" w:rsidRDefault="0014126F" w:rsidP="0014126F">
            <w:pPr>
              <w:pStyle w:val="TableParagraph"/>
              <w:spacing w:before="91"/>
              <w:ind w:left="215"/>
              <w:rPr>
                <w:b/>
                <w:sz w:val="18"/>
              </w:rPr>
            </w:pPr>
            <w:r>
              <w:rPr>
                <w:b/>
                <w:color w:val="FF0000"/>
                <w:w w:val="105"/>
                <w:sz w:val="18"/>
              </w:rPr>
              <w:t>28,630,600</w:t>
            </w:r>
          </w:p>
        </w:tc>
      </w:tr>
    </w:tbl>
    <w:p w:rsidR="00EF3A86" w:rsidRDefault="00EF3A86" w:rsidP="0014126F">
      <w:pPr>
        <w:spacing w:line="276" w:lineRule="auto"/>
        <w:jc w:val="both"/>
      </w:pPr>
    </w:p>
    <w:p w:rsidR="00EF3A86" w:rsidRDefault="00EF3A86" w:rsidP="00232EA6">
      <w:pPr>
        <w:spacing w:line="276" w:lineRule="auto"/>
        <w:jc w:val="both"/>
      </w:pPr>
    </w:p>
    <w:p w:rsidR="0014126F" w:rsidRDefault="0014126F" w:rsidP="00232EA6">
      <w:pPr>
        <w:spacing w:line="276" w:lineRule="auto"/>
        <w:jc w:val="both"/>
      </w:pPr>
    </w:p>
    <w:p w:rsidR="0014126F" w:rsidRDefault="0014126F" w:rsidP="00232EA6">
      <w:pPr>
        <w:spacing w:line="276" w:lineRule="auto"/>
        <w:jc w:val="both"/>
      </w:pPr>
    </w:p>
    <w:p w:rsidR="00CC59CF" w:rsidRDefault="00CC59CF">
      <w:bookmarkStart w:id="9" w:name="_GoBack"/>
      <w:bookmarkEnd w:id="9"/>
    </w:p>
    <w:sectPr w:rsidR="00CC59CF" w:rsidSect="00C129C5">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EE7" w:rsidRDefault="00D33EE7">
      <w:pPr>
        <w:spacing w:after="0" w:line="240" w:lineRule="auto"/>
      </w:pPr>
      <w:r>
        <w:separator/>
      </w:r>
    </w:p>
  </w:endnote>
  <w:endnote w:type="continuationSeparator" w:id="0">
    <w:p w:rsidR="00D33EE7" w:rsidRDefault="00D3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EE7" w:rsidRDefault="00D33EE7">
      <w:pPr>
        <w:spacing w:after="0" w:line="240" w:lineRule="auto"/>
      </w:pPr>
      <w:r>
        <w:separator/>
      </w:r>
    </w:p>
  </w:footnote>
  <w:footnote w:type="continuationSeparator" w:id="0">
    <w:p w:rsidR="00D33EE7" w:rsidRDefault="00D33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805"/>
    <w:multiLevelType w:val="hybridMultilevel"/>
    <w:tmpl w:val="E304C0F2"/>
    <w:lvl w:ilvl="0" w:tplc="EDB27F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16652"/>
    <w:multiLevelType w:val="multilevel"/>
    <w:tmpl w:val="FE3E55EA"/>
    <w:lvl w:ilvl="0">
      <w:start w:val="3"/>
      <w:numFmt w:val="decimal"/>
      <w:lvlText w:val="%1"/>
      <w:lvlJc w:val="left"/>
      <w:pPr>
        <w:ind w:left="730" w:hanging="450"/>
      </w:pPr>
      <w:rPr>
        <w:rFonts w:hint="default"/>
        <w:lang w:val="en-US" w:eastAsia="en-US" w:bidi="ar-SA"/>
      </w:rPr>
    </w:lvl>
    <w:lvl w:ilvl="1">
      <w:numFmt w:val="decimal"/>
      <w:lvlText w:val="%1.%2"/>
      <w:lvlJc w:val="left"/>
      <w:pPr>
        <w:ind w:left="730" w:hanging="450"/>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1000" w:hanging="360"/>
      </w:pPr>
      <w:rPr>
        <w:rFonts w:ascii="Symbol" w:eastAsia="Symbol" w:hAnsi="Symbol" w:cs="Symbol" w:hint="default"/>
        <w:w w:val="100"/>
        <w:sz w:val="20"/>
        <w:szCs w:val="20"/>
        <w:lang w:val="en-US" w:eastAsia="en-US" w:bidi="ar-SA"/>
      </w:rPr>
    </w:lvl>
    <w:lvl w:ilvl="3">
      <w:numFmt w:val="bullet"/>
      <w:lvlText w:val="•"/>
      <w:lvlJc w:val="left"/>
      <w:pPr>
        <w:ind w:left="2987" w:hanging="360"/>
      </w:pPr>
      <w:rPr>
        <w:rFonts w:hint="default"/>
        <w:lang w:val="en-US" w:eastAsia="en-US" w:bidi="ar-SA"/>
      </w:rPr>
    </w:lvl>
    <w:lvl w:ilvl="4">
      <w:numFmt w:val="bullet"/>
      <w:lvlText w:val="•"/>
      <w:lvlJc w:val="left"/>
      <w:pPr>
        <w:ind w:left="3981" w:hanging="360"/>
      </w:pPr>
      <w:rPr>
        <w:rFonts w:hint="default"/>
        <w:lang w:val="en-US" w:eastAsia="en-US" w:bidi="ar-SA"/>
      </w:rPr>
    </w:lvl>
    <w:lvl w:ilvl="5">
      <w:numFmt w:val="bullet"/>
      <w:lvlText w:val="•"/>
      <w:lvlJc w:val="left"/>
      <w:pPr>
        <w:ind w:left="4975" w:hanging="360"/>
      </w:pPr>
      <w:rPr>
        <w:rFonts w:hint="default"/>
        <w:lang w:val="en-US" w:eastAsia="en-US" w:bidi="ar-SA"/>
      </w:rPr>
    </w:lvl>
    <w:lvl w:ilvl="6">
      <w:numFmt w:val="bullet"/>
      <w:lvlText w:val="•"/>
      <w:lvlJc w:val="left"/>
      <w:pPr>
        <w:ind w:left="5969" w:hanging="360"/>
      </w:pPr>
      <w:rPr>
        <w:rFonts w:hint="default"/>
        <w:lang w:val="en-US" w:eastAsia="en-US" w:bidi="ar-SA"/>
      </w:rPr>
    </w:lvl>
    <w:lvl w:ilvl="7">
      <w:numFmt w:val="bullet"/>
      <w:lvlText w:val="•"/>
      <w:lvlJc w:val="left"/>
      <w:pPr>
        <w:ind w:left="6962" w:hanging="360"/>
      </w:pPr>
      <w:rPr>
        <w:rFonts w:hint="default"/>
        <w:lang w:val="en-US" w:eastAsia="en-US" w:bidi="ar-SA"/>
      </w:rPr>
    </w:lvl>
    <w:lvl w:ilvl="8">
      <w:numFmt w:val="bullet"/>
      <w:lvlText w:val="•"/>
      <w:lvlJc w:val="left"/>
      <w:pPr>
        <w:ind w:left="7956" w:hanging="360"/>
      </w:pPr>
      <w:rPr>
        <w:rFonts w:hint="default"/>
        <w:lang w:val="en-US" w:eastAsia="en-US" w:bidi="ar-SA"/>
      </w:rPr>
    </w:lvl>
  </w:abstractNum>
  <w:abstractNum w:abstractNumId="2" w15:restartNumberingAfterBreak="0">
    <w:nsid w:val="0CE30B66"/>
    <w:multiLevelType w:val="hybridMultilevel"/>
    <w:tmpl w:val="398AB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00816"/>
    <w:multiLevelType w:val="hybridMultilevel"/>
    <w:tmpl w:val="CABC07B2"/>
    <w:lvl w:ilvl="0" w:tplc="0D049D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30585D"/>
    <w:multiLevelType w:val="hybridMultilevel"/>
    <w:tmpl w:val="3C563D58"/>
    <w:lvl w:ilvl="0" w:tplc="3C2A95BC">
      <w:start w:val="6"/>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031AC"/>
    <w:multiLevelType w:val="hybridMultilevel"/>
    <w:tmpl w:val="7D12A5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7E35C0"/>
    <w:multiLevelType w:val="hybridMultilevel"/>
    <w:tmpl w:val="675A4364"/>
    <w:lvl w:ilvl="0" w:tplc="40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14087"/>
    <w:multiLevelType w:val="hybridMultilevel"/>
    <w:tmpl w:val="61EE44CC"/>
    <w:lvl w:ilvl="0" w:tplc="C6C4CA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D6D19"/>
    <w:multiLevelType w:val="hybridMultilevel"/>
    <w:tmpl w:val="81DA24A6"/>
    <w:lvl w:ilvl="0" w:tplc="08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245021"/>
    <w:multiLevelType w:val="hybridMultilevel"/>
    <w:tmpl w:val="47D65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BE2EAF"/>
    <w:multiLevelType w:val="hybridMultilevel"/>
    <w:tmpl w:val="5A74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1521CD"/>
    <w:multiLevelType w:val="hybridMultilevel"/>
    <w:tmpl w:val="EF78889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9A406FE"/>
    <w:multiLevelType w:val="hybridMultilevel"/>
    <w:tmpl w:val="A5A055BC"/>
    <w:lvl w:ilvl="0" w:tplc="C6C4CA6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1E132F"/>
    <w:multiLevelType w:val="hybridMultilevel"/>
    <w:tmpl w:val="9A648770"/>
    <w:lvl w:ilvl="0" w:tplc="0D049D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F6B73"/>
    <w:multiLevelType w:val="hybridMultilevel"/>
    <w:tmpl w:val="BC468076"/>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7F0FCE"/>
    <w:multiLevelType w:val="hybridMultilevel"/>
    <w:tmpl w:val="E90C0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DD1143"/>
    <w:multiLevelType w:val="multilevel"/>
    <w:tmpl w:val="54E07AE0"/>
    <w:lvl w:ilvl="0">
      <w:start w:val="4"/>
      <w:numFmt w:val="decimal"/>
      <w:lvlText w:val="%1"/>
      <w:lvlJc w:val="left"/>
      <w:pPr>
        <w:ind w:left="728" w:hanging="449"/>
      </w:pPr>
      <w:rPr>
        <w:rFonts w:hint="default"/>
        <w:lang w:val="en-US" w:eastAsia="en-US" w:bidi="ar-SA"/>
      </w:rPr>
    </w:lvl>
    <w:lvl w:ilvl="1">
      <w:numFmt w:val="decimal"/>
      <w:lvlText w:val="%1.%2"/>
      <w:lvlJc w:val="left"/>
      <w:pPr>
        <w:ind w:left="728" w:hanging="449"/>
      </w:pPr>
      <w:rPr>
        <w:rFonts w:ascii="Times New Roman" w:eastAsia="Times New Roman" w:hAnsi="Times New Roman" w:cs="Times New Roman" w:hint="default"/>
        <w:b/>
        <w:bCs/>
        <w:spacing w:val="-1"/>
        <w:w w:val="100"/>
        <w:sz w:val="20"/>
        <w:szCs w:val="20"/>
        <w:lang w:val="en-US" w:eastAsia="en-US" w:bidi="ar-SA"/>
      </w:rPr>
    </w:lvl>
    <w:lvl w:ilvl="2">
      <w:start w:val="1"/>
      <w:numFmt w:val="upperRoman"/>
      <w:lvlText w:val="(%3)"/>
      <w:lvlJc w:val="left"/>
      <w:pPr>
        <w:ind w:left="1179" w:hanging="54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3127" w:hanging="540"/>
      </w:pPr>
      <w:rPr>
        <w:rFonts w:hint="default"/>
        <w:lang w:val="en-US" w:eastAsia="en-US" w:bidi="ar-SA"/>
      </w:rPr>
    </w:lvl>
    <w:lvl w:ilvl="4">
      <w:numFmt w:val="bullet"/>
      <w:lvlText w:val="•"/>
      <w:lvlJc w:val="left"/>
      <w:pPr>
        <w:ind w:left="4101" w:hanging="540"/>
      </w:pPr>
      <w:rPr>
        <w:rFonts w:hint="default"/>
        <w:lang w:val="en-US" w:eastAsia="en-US" w:bidi="ar-SA"/>
      </w:rPr>
    </w:lvl>
    <w:lvl w:ilvl="5">
      <w:numFmt w:val="bullet"/>
      <w:lvlText w:val="•"/>
      <w:lvlJc w:val="left"/>
      <w:pPr>
        <w:ind w:left="5075" w:hanging="540"/>
      </w:pPr>
      <w:rPr>
        <w:rFonts w:hint="default"/>
        <w:lang w:val="en-US" w:eastAsia="en-US" w:bidi="ar-SA"/>
      </w:rPr>
    </w:lvl>
    <w:lvl w:ilvl="6">
      <w:numFmt w:val="bullet"/>
      <w:lvlText w:val="•"/>
      <w:lvlJc w:val="left"/>
      <w:pPr>
        <w:ind w:left="6049" w:hanging="540"/>
      </w:pPr>
      <w:rPr>
        <w:rFonts w:hint="default"/>
        <w:lang w:val="en-US" w:eastAsia="en-US" w:bidi="ar-SA"/>
      </w:rPr>
    </w:lvl>
    <w:lvl w:ilvl="7">
      <w:numFmt w:val="bullet"/>
      <w:lvlText w:val="•"/>
      <w:lvlJc w:val="left"/>
      <w:pPr>
        <w:ind w:left="7022" w:hanging="540"/>
      </w:pPr>
      <w:rPr>
        <w:rFonts w:hint="default"/>
        <w:lang w:val="en-US" w:eastAsia="en-US" w:bidi="ar-SA"/>
      </w:rPr>
    </w:lvl>
    <w:lvl w:ilvl="8">
      <w:numFmt w:val="bullet"/>
      <w:lvlText w:val="•"/>
      <w:lvlJc w:val="left"/>
      <w:pPr>
        <w:ind w:left="7996" w:hanging="540"/>
      </w:pPr>
      <w:rPr>
        <w:rFonts w:hint="default"/>
        <w:lang w:val="en-US" w:eastAsia="en-US" w:bidi="ar-SA"/>
      </w:rPr>
    </w:lvl>
  </w:abstractNum>
  <w:abstractNum w:abstractNumId="17" w15:restartNumberingAfterBreak="0">
    <w:nsid w:val="4FE71EA9"/>
    <w:multiLevelType w:val="multilevel"/>
    <w:tmpl w:val="FC807D08"/>
    <w:lvl w:ilvl="0">
      <w:start w:val="5"/>
      <w:numFmt w:val="decimal"/>
      <w:lvlText w:val="%1"/>
      <w:lvlJc w:val="left"/>
      <w:pPr>
        <w:ind w:left="774" w:hanging="495"/>
      </w:pPr>
      <w:rPr>
        <w:rFonts w:hint="default"/>
        <w:lang w:val="en-US" w:eastAsia="en-US" w:bidi="ar-SA"/>
      </w:rPr>
    </w:lvl>
    <w:lvl w:ilvl="1">
      <w:numFmt w:val="decimal"/>
      <w:lvlText w:val="%1.%2"/>
      <w:lvlJc w:val="left"/>
      <w:pPr>
        <w:ind w:left="774" w:hanging="495"/>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1000" w:hanging="360"/>
      </w:pPr>
      <w:rPr>
        <w:rFonts w:hint="default"/>
        <w:w w:val="100"/>
        <w:lang w:val="en-US" w:eastAsia="en-US" w:bidi="ar-SA"/>
      </w:rPr>
    </w:lvl>
    <w:lvl w:ilvl="3">
      <w:numFmt w:val="bullet"/>
      <w:lvlText w:val="•"/>
      <w:lvlJc w:val="left"/>
      <w:pPr>
        <w:ind w:left="2987" w:hanging="360"/>
      </w:pPr>
      <w:rPr>
        <w:rFonts w:hint="default"/>
        <w:lang w:val="en-US" w:eastAsia="en-US" w:bidi="ar-SA"/>
      </w:rPr>
    </w:lvl>
    <w:lvl w:ilvl="4">
      <w:numFmt w:val="bullet"/>
      <w:lvlText w:val="•"/>
      <w:lvlJc w:val="left"/>
      <w:pPr>
        <w:ind w:left="3981" w:hanging="360"/>
      </w:pPr>
      <w:rPr>
        <w:rFonts w:hint="default"/>
        <w:lang w:val="en-US" w:eastAsia="en-US" w:bidi="ar-SA"/>
      </w:rPr>
    </w:lvl>
    <w:lvl w:ilvl="5">
      <w:numFmt w:val="bullet"/>
      <w:lvlText w:val="•"/>
      <w:lvlJc w:val="left"/>
      <w:pPr>
        <w:ind w:left="4975" w:hanging="360"/>
      </w:pPr>
      <w:rPr>
        <w:rFonts w:hint="default"/>
        <w:lang w:val="en-US" w:eastAsia="en-US" w:bidi="ar-SA"/>
      </w:rPr>
    </w:lvl>
    <w:lvl w:ilvl="6">
      <w:numFmt w:val="bullet"/>
      <w:lvlText w:val="•"/>
      <w:lvlJc w:val="left"/>
      <w:pPr>
        <w:ind w:left="5969" w:hanging="360"/>
      </w:pPr>
      <w:rPr>
        <w:rFonts w:hint="default"/>
        <w:lang w:val="en-US" w:eastAsia="en-US" w:bidi="ar-SA"/>
      </w:rPr>
    </w:lvl>
    <w:lvl w:ilvl="7">
      <w:numFmt w:val="bullet"/>
      <w:lvlText w:val="•"/>
      <w:lvlJc w:val="left"/>
      <w:pPr>
        <w:ind w:left="6962" w:hanging="360"/>
      </w:pPr>
      <w:rPr>
        <w:rFonts w:hint="default"/>
        <w:lang w:val="en-US" w:eastAsia="en-US" w:bidi="ar-SA"/>
      </w:rPr>
    </w:lvl>
    <w:lvl w:ilvl="8">
      <w:numFmt w:val="bullet"/>
      <w:lvlText w:val="•"/>
      <w:lvlJc w:val="left"/>
      <w:pPr>
        <w:ind w:left="7956" w:hanging="360"/>
      </w:pPr>
      <w:rPr>
        <w:rFonts w:hint="default"/>
        <w:lang w:val="en-US" w:eastAsia="en-US" w:bidi="ar-SA"/>
      </w:rPr>
    </w:lvl>
  </w:abstractNum>
  <w:abstractNum w:abstractNumId="18" w15:restartNumberingAfterBreak="0">
    <w:nsid w:val="52CB6CD4"/>
    <w:multiLevelType w:val="hybridMultilevel"/>
    <w:tmpl w:val="B34ABB8A"/>
    <w:lvl w:ilvl="0" w:tplc="08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3E12FBF"/>
    <w:multiLevelType w:val="hybridMultilevel"/>
    <w:tmpl w:val="E362A44E"/>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0E3B96"/>
    <w:multiLevelType w:val="hybridMultilevel"/>
    <w:tmpl w:val="48BCB734"/>
    <w:lvl w:ilvl="0" w:tplc="40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272504"/>
    <w:multiLevelType w:val="hybridMultilevel"/>
    <w:tmpl w:val="8EEC6FBC"/>
    <w:lvl w:ilvl="0" w:tplc="08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2A74D9"/>
    <w:multiLevelType w:val="hybridMultilevel"/>
    <w:tmpl w:val="4AE6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E8500F"/>
    <w:multiLevelType w:val="hybridMultilevel"/>
    <w:tmpl w:val="9B882C3C"/>
    <w:lvl w:ilvl="0" w:tplc="C69CF3F4">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3D1CFC"/>
    <w:multiLevelType w:val="hybridMultilevel"/>
    <w:tmpl w:val="65F28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2A10CC"/>
    <w:multiLevelType w:val="hybridMultilevel"/>
    <w:tmpl w:val="9A648770"/>
    <w:lvl w:ilvl="0" w:tplc="0D049D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6D33B7"/>
    <w:multiLevelType w:val="hybridMultilevel"/>
    <w:tmpl w:val="4134C8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922D2"/>
    <w:multiLevelType w:val="hybridMultilevel"/>
    <w:tmpl w:val="514AD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DB2905"/>
    <w:multiLevelType w:val="hybridMultilevel"/>
    <w:tmpl w:val="B81E050C"/>
    <w:lvl w:ilvl="0" w:tplc="08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6060356"/>
    <w:multiLevelType w:val="hybridMultilevel"/>
    <w:tmpl w:val="3BA46712"/>
    <w:lvl w:ilvl="0" w:tplc="9E2A28A8">
      <w:numFmt w:val="bullet"/>
      <w:lvlText w:val=""/>
      <w:lvlJc w:val="left"/>
      <w:pPr>
        <w:ind w:left="944" w:hanging="550"/>
      </w:pPr>
      <w:rPr>
        <w:rFonts w:ascii="Wingdings" w:eastAsia="Wingdings" w:hAnsi="Wingdings" w:cs="Wingdings" w:hint="default"/>
        <w:w w:val="100"/>
        <w:sz w:val="20"/>
        <w:szCs w:val="20"/>
        <w:lang w:val="en-US" w:eastAsia="en-US" w:bidi="ar-SA"/>
      </w:rPr>
    </w:lvl>
    <w:lvl w:ilvl="1" w:tplc="2E3ADF1E">
      <w:numFmt w:val="bullet"/>
      <w:lvlText w:val="•"/>
      <w:lvlJc w:val="left"/>
      <w:pPr>
        <w:ind w:left="1840" w:hanging="550"/>
      </w:pPr>
      <w:rPr>
        <w:rFonts w:hint="default"/>
        <w:lang w:val="en-US" w:eastAsia="en-US" w:bidi="ar-SA"/>
      </w:rPr>
    </w:lvl>
    <w:lvl w:ilvl="2" w:tplc="07242C66">
      <w:numFmt w:val="bullet"/>
      <w:lvlText w:val="•"/>
      <w:lvlJc w:val="left"/>
      <w:pPr>
        <w:ind w:left="2740" w:hanging="550"/>
      </w:pPr>
      <w:rPr>
        <w:rFonts w:hint="default"/>
        <w:lang w:val="en-US" w:eastAsia="en-US" w:bidi="ar-SA"/>
      </w:rPr>
    </w:lvl>
    <w:lvl w:ilvl="3" w:tplc="AC4C919C">
      <w:numFmt w:val="bullet"/>
      <w:lvlText w:val="•"/>
      <w:lvlJc w:val="left"/>
      <w:pPr>
        <w:ind w:left="3641" w:hanging="550"/>
      </w:pPr>
      <w:rPr>
        <w:rFonts w:hint="default"/>
        <w:lang w:val="en-US" w:eastAsia="en-US" w:bidi="ar-SA"/>
      </w:rPr>
    </w:lvl>
    <w:lvl w:ilvl="4" w:tplc="8BE43A84">
      <w:numFmt w:val="bullet"/>
      <w:lvlText w:val="•"/>
      <w:lvlJc w:val="left"/>
      <w:pPr>
        <w:ind w:left="4541" w:hanging="550"/>
      </w:pPr>
      <w:rPr>
        <w:rFonts w:hint="default"/>
        <w:lang w:val="en-US" w:eastAsia="en-US" w:bidi="ar-SA"/>
      </w:rPr>
    </w:lvl>
    <w:lvl w:ilvl="5" w:tplc="2618D29E">
      <w:numFmt w:val="bullet"/>
      <w:lvlText w:val="•"/>
      <w:lvlJc w:val="left"/>
      <w:pPr>
        <w:ind w:left="5442" w:hanging="550"/>
      </w:pPr>
      <w:rPr>
        <w:rFonts w:hint="default"/>
        <w:lang w:val="en-US" w:eastAsia="en-US" w:bidi="ar-SA"/>
      </w:rPr>
    </w:lvl>
    <w:lvl w:ilvl="6" w:tplc="A02C40E6">
      <w:numFmt w:val="bullet"/>
      <w:lvlText w:val="•"/>
      <w:lvlJc w:val="left"/>
      <w:pPr>
        <w:ind w:left="6342" w:hanging="550"/>
      </w:pPr>
      <w:rPr>
        <w:rFonts w:hint="default"/>
        <w:lang w:val="en-US" w:eastAsia="en-US" w:bidi="ar-SA"/>
      </w:rPr>
    </w:lvl>
    <w:lvl w:ilvl="7" w:tplc="1162268E">
      <w:numFmt w:val="bullet"/>
      <w:lvlText w:val="•"/>
      <w:lvlJc w:val="left"/>
      <w:pPr>
        <w:ind w:left="7243" w:hanging="550"/>
      </w:pPr>
      <w:rPr>
        <w:rFonts w:hint="default"/>
        <w:lang w:val="en-US" w:eastAsia="en-US" w:bidi="ar-SA"/>
      </w:rPr>
    </w:lvl>
    <w:lvl w:ilvl="8" w:tplc="8A2E9918">
      <w:numFmt w:val="bullet"/>
      <w:lvlText w:val="•"/>
      <w:lvlJc w:val="left"/>
      <w:pPr>
        <w:ind w:left="8143" w:hanging="550"/>
      </w:pPr>
      <w:rPr>
        <w:rFonts w:hint="default"/>
        <w:lang w:val="en-US" w:eastAsia="en-US" w:bidi="ar-SA"/>
      </w:rPr>
    </w:lvl>
  </w:abstractNum>
  <w:abstractNum w:abstractNumId="30" w15:restartNumberingAfterBreak="0">
    <w:nsid w:val="767E0812"/>
    <w:multiLevelType w:val="hybridMultilevel"/>
    <w:tmpl w:val="24C02202"/>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455C01"/>
    <w:multiLevelType w:val="hybridMultilevel"/>
    <w:tmpl w:val="9B549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4F4D20"/>
    <w:multiLevelType w:val="hybridMultilevel"/>
    <w:tmpl w:val="15B66658"/>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B463E2"/>
    <w:multiLevelType w:val="hybridMultilevel"/>
    <w:tmpl w:val="522E018E"/>
    <w:lvl w:ilvl="0" w:tplc="C69CF3F4">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AA519E"/>
    <w:multiLevelType w:val="hybridMultilevel"/>
    <w:tmpl w:val="A53ED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136CA3"/>
    <w:multiLevelType w:val="hybridMultilevel"/>
    <w:tmpl w:val="037C1D64"/>
    <w:lvl w:ilvl="0" w:tplc="40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AE0EEB"/>
    <w:multiLevelType w:val="hybridMultilevel"/>
    <w:tmpl w:val="E0BC246E"/>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7D2613"/>
    <w:multiLevelType w:val="hybridMultilevel"/>
    <w:tmpl w:val="C6F06FD8"/>
    <w:lvl w:ilvl="0" w:tplc="40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AF3273"/>
    <w:multiLevelType w:val="hybridMultilevel"/>
    <w:tmpl w:val="5DDC3284"/>
    <w:lvl w:ilvl="0" w:tplc="40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12"/>
  </w:num>
  <w:num w:numId="4">
    <w:abstractNumId w:val="7"/>
  </w:num>
  <w:num w:numId="5">
    <w:abstractNumId w:val="9"/>
  </w:num>
  <w:num w:numId="6">
    <w:abstractNumId w:val="21"/>
  </w:num>
  <w:num w:numId="7">
    <w:abstractNumId w:val="35"/>
  </w:num>
  <w:num w:numId="8">
    <w:abstractNumId w:val="5"/>
  </w:num>
  <w:num w:numId="9">
    <w:abstractNumId w:val="14"/>
  </w:num>
  <w:num w:numId="10">
    <w:abstractNumId w:val="36"/>
  </w:num>
  <w:num w:numId="11">
    <w:abstractNumId w:val="3"/>
  </w:num>
  <w:num w:numId="12">
    <w:abstractNumId w:val="10"/>
  </w:num>
  <w:num w:numId="13">
    <w:abstractNumId w:val="30"/>
  </w:num>
  <w:num w:numId="14">
    <w:abstractNumId w:val="26"/>
  </w:num>
  <w:num w:numId="15">
    <w:abstractNumId w:val="22"/>
  </w:num>
  <w:num w:numId="16">
    <w:abstractNumId w:val="31"/>
  </w:num>
  <w:num w:numId="17">
    <w:abstractNumId w:val="8"/>
  </w:num>
  <w:num w:numId="18">
    <w:abstractNumId w:val="2"/>
  </w:num>
  <w:num w:numId="19">
    <w:abstractNumId w:val="28"/>
  </w:num>
  <w:num w:numId="20">
    <w:abstractNumId w:val="20"/>
  </w:num>
  <w:num w:numId="21">
    <w:abstractNumId w:val="37"/>
  </w:num>
  <w:num w:numId="22">
    <w:abstractNumId w:val="11"/>
  </w:num>
  <w:num w:numId="23">
    <w:abstractNumId w:val="18"/>
  </w:num>
  <w:num w:numId="24">
    <w:abstractNumId w:val="19"/>
  </w:num>
  <w:num w:numId="25">
    <w:abstractNumId w:val="34"/>
  </w:num>
  <w:num w:numId="26">
    <w:abstractNumId w:val="32"/>
  </w:num>
  <w:num w:numId="27">
    <w:abstractNumId w:val="0"/>
  </w:num>
  <w:num w:numId="28">
    <w:abstractNumId w:val="25"/>
  </w:num>
  <w:num w:numId="29">
    <w:abstractNumId w:val="1"/>
  </w:num>
  <w:num w:numId="30">
    <w:abstractNumId w:val="13"/>
  </w:num>
  <w:num w:numId="31">
    <w:abstractNumId w:val="4"/>
  </w:num>
  <w:num w:numId="32">
    <w:abstractNumId w:val="15"/>
  </w:num>
  <w:num w:numId="33">
    <w:abstractNumId w:val="6"/>
  </w:num>
  <w:num w:numId="34">
    <w:abstractNumId w:val="38"/>
  </w:num>
  <w:num w:numId="35">
    <w:abstractNumId w:val="16"/>
  </w:num>
  <w:num w:numId="36">
    <w:abstractNumId w:val="29"/>
  </w:num>
  <w:num w:numId="37">
    <w:abstractNumId w:val="17"/>
  </w:num>
  <w:num w:numId="38">
    <w:abstractNumId w:val="2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B8"/>
    <w:rsid w:val="000A4199"/>
    <w:rsid w:val="0014126F"/>
    <w:rsid w:val="00184F01"/>
    <w:rsid w:val="001E5A15"/>
    <w:rsid w:val="002169ED"/>
    <w:rsid w:val="00232EA6"/>
    <w:rsid w:val="0024016F"/>
    <w:rsid w:val="0029493E"/>
    <w:rsid w:val="002E3B38"/>
    <w:rsid w:val="00367FDB"/>
    <w:rsid w:val="00375B84"/>
    <w:rsid w:val="003762EC"/>
    <w:rsid w:val="003A1F14"/>
    <w:rsid w:val="003D29CD"/>
    <w:rsid w:val="00483201"/>
    <w:rsid w:val="0049753E"/>
    <w:rsid w:val="004B6E7A"/>
    <w:rsid w:val="00576219"/>
    <w:rsid w:val="0060485C"/>
    <w:rsid w:val="006B271C"/>
    <w:rsid w:val="006B63BA"/>
    <w:rsid w:val="0081671D"/>
    <w:rsid w:val="00894F1B"/>
    <w:rsid w:val="00913C01"/>
    <w:rsid w:val="0095567F"/>
    <w:rsid w:val="00971399"/>
    <w:rsid w:val="00990B6A"/>
    <w:rsid w:val="0099391F"/>
    <w:rsid w:val="00A70047"/>
    <w:rsid w:val="00BB10A7"/>
    <w:rsid w:val="00BD6BA4"/>
    <w:rsid w:val="00C129C5"/>
    <w:rsid w:val="00C211FC"/>
    <w:rsid w:val="00C419CC"/>
    <w:rsid w:val="00CC59CF"/>
    <w:rsid w:val="00D33EE7"/>
    <w:rsid w:val="00D673E8"/>
    <w:rsid w:val="00DC59CD"/>
    <w:rsid w:val="00E42D65"/>
    <w:rsid w:val="00E56DB8"/>
    <w:rsid w:val="00EF3A86"/>
    <w:rsid w:val="00F66C0C"/>
    <w:rsid w:val="00F777AC"/>
    <w:rsid w:val="00FA772B"/>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C022"/>
  <w15:chartTrackingRefBased/>
  <w15:docId w15:val="{A923A4A1-A03F-444E-8727-28D2EF55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A86"/>
    <w:pPr>
      <w:spacing w:line="254" w:lineRule="auto"/>
    </w:pPr>
    <w:rPr>
      <w:rFonts w:ascii="Times New Roman" w:hAnsi="Times New Roman"/>
    </w:rPr>
  </w:style>
  <w:style w:type="paragraph" w:styleId="Heading1">
    <w:name w:val="heading 1"/>
    <w:basedOn w:val="Normal"/>
    <w:next w:val="Normal"/>
    <w:link w:val="Heading1Char"/>
    <w:uiPriority w:val="9"/>
    <w:qFormat/>
    <w:rsid w:val="00497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1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D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5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49753E"/>
    <w:pPr>
      <w:ind w:left="720"/>
      <w:contextualSpacing/>
    </w:pPr>
  </w:style>
  <w:style w:type="character" w:styleId="Strong">
    <w:name w:val="Strong"/>
    <w:basedOn w:val="DefaultParagraphFont"/>
    <w:uiPriority w:val="22"/>
    <w:qFormat/>
    <w:rsid w:val="003762EC"/>
    <w:rPr>
      <w:b/>
      <w:bCs/>
    </w:rPr>
  </w:style>
  <w:style w:type="table" w:styleId="TableGrid">
    <w:name w:val="Table Grid"/>
    <w:basedOn w:val="TableNormal"/>
    <w:uiPriority w:val="39"/>
    <w:rsid w:val="00376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762EC"/>
  </w:style>
  <w:style w:type="character" w:customStyle="1" w:styleId="e24kjd">
    <w:name w:val="e24kjd"/>
    <w:basedOn w:val="DefaultParagraphFont"/>
    <w:rsid w:val="003762EC"/>
  </w:style>
  <w:style w:type="character" w:customStyle="1" w:styleId="Heading3Char">
    <w:name w:val="Heading 3 Char"/>
    <w:basedOn w:val="DefaultParagraphFont"/>
    <w:link w:val="Heading3"/>
    <w:uiPriority w:val="9"/>
    <w:rsid w:val="00E42D65"/>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576219"/>
    <w:pPr>
      <w:widowControl w:val="0"/>
      <w:autoSpaceDE w:val="0"/>
      <w:autoSpaceDN w:val="0"/>
      <w:spacing w:before="83" w:after="0" w:line="240" w:lineRule="auto"/>
      <w:jc w:val="center"/>
    </w:pPr>
    <w:rPr>
      <w:rFonts w:eastAsia="Times New Roman" w:cs="Times New Roman"/>
      <w:lang w:val="en-US"/>
    </w:rPr>
  </w:style>
  <w:style w:type="character" w:customStyle="1" w:styleId="Heading4Char">
    <w:name w:val="Heading 4 Char"/>
    <w:basedOn w:val="DefaultParagraphFont"/>
    <w:link w:val="Heading4"/>
    <w:uiPriority w:val="9"/>
    <w:semiHidden/>
    <w:rsid w:val="00576219"/>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576219"/>
    <w:pPr>
      <w:widowControl w:val="0"/>
      <w:autoSpaceDE w:val="0"/>
      <w:autoSpaceDN w:val="0"/>
      <w:spacing w:after="0" w:line="240" w:lineRule="auto"/>
    </w:pPr>
    <w:rPr>
      <w:rFonts w:eastAsia="Times New Roman" w:cs="Times New Roman"/>
      <w:sz w:val="20"/>
      <w:szCs w:val="20"/>
      <w:lang w:val="en-US"/>
    </w:rPr>
  </w:style>
  <w:style w:type="character" w:customStyle="1" w:styleId="BodyTextChar">
    <w:name w:val="Body Text Char"/>
    <w:basedOn w:val="DefaultParagraphFont"/>
    <w:link w:val="BodyText"/>
    <w:uiPriority w:val="1"/>
    <w:rsid w:val="00576219"/>
    <w:rPr>
      <w:rFonts w:ascii="Times New Roman" w:eastAsia="Times New Roman" w:hAnsi="Times New Roman" w:cs="Times New Roman"/>
      <w:sz w:val="20"/>
      <w:szCs w:val="20"/>
      <w:lang w:val="en-US"/>
    </w:rPr>
  </w:style>
  <w:style w:type="paragraph" w:customStyle="1" w:styleId="Default">
    <w:name w:val="Default"/>
    <w:rsid w:val="00971399"/>
    <w:pPr>
      <w:autoSpaceDE w:val="0"/>
      <w:autoSpaceDN w:val="0"/>
      <w:adjustRightInd w:val="0"/>
      <w:spacing w:after="0" w:line="240" w:lineRule="auto"/>
    </w:pPr>
    <w:rPr>
      <w:rFonts w:ascii="Arial" w:hAnsi="Arial" w:cs="Arial"/>
      <w:color w:val="000000"/>
      <w:sz w:val="24"/>
      <w:szCs w:val="24"/>
      <w:lang w:val="en-IN"/>
    </w:rPr>
  </w:style>
  <w:style w:type="character" w:customStyle="1" w:styleId="Heading2Char">
    <w:name w:val="Heading 2 Char"/>
    <w:basedOn w:val="DefaultParagraphFont"/>
    <w:link w:val="Heading2"/>
    <w:uiPriority w:val="9"/>
    <w:semiHidden/>
    <w:rsid w:val="001412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29C5"/>
    <w:pPr>
      <w:spacing w:line="259" w:lineRule="auto"/>
      <w:outlineLvl w:val="9"/>
    </w:pPr>
    <w:rPr>
      <w:lang w:val="en-US"/>
    </w:rPr>
  </w:style>
  <w:style w:type="paragraph" w:styleId="TOC1">
    <w:name w:val="toc 1"/>
    <w:basedOn w:val="Normal"/>
    <w:next w:val="Normal"/>
    <w:autoRedefine/>
    <w:uiPriority w:val="39"/>
    <w:unhideWhenUsed/>
    <w:rsid w:val="00C129C5"/>
    <w:pPr>
      <w:spacing w:after="100"/>
    </w:pPr>
  </w:style>
  <w:style w:type="character" w:styleId="Hyperlink">
    <w:name w:val="Hyperlink"/>
    <w:basedOn w:val="DefaultParagraphFont"/>
    <w:uiPriority w:val="99"/>
    <w:unhideWhenUsed/>
    <w:rsid w:val="00C129C5"/>
    <w:rPr>
      <w:color w:val="0563C1" w:themeColor="hyperlink"/>
      <w:u w:val="single"/>
    </w:rPr>
  </w:style>
  <w:style w:type="paragraph" w:styleId="Header">
    <w:name w:val="header"/>
    <w:basedOn w:val="Normal"/>
    <w:link w:val="HeaderChar"/>
    <w:uiPriority w:val="99"/>
    <w:unhideWhenUsed/>
    <w:rsid w:val="00C12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9C5"/>
    <w:rPr>
      <w:rFonts w:ascii="Times New Roman" w:hAnsi="Times New Roman"/>
    </w:rPr>
  </w:style>
  <w:style w:type="paragraph" w:styleId="Footer">
    <w:name w:val="footer"/>
    <w:basedOn w:val="Normal"/>
    <w:link w:val="FooterChar"/>
    <w:uiPriority w:val="99"/>
    <w:unhideWhenUsed/>
    <w:rsid w:val="00C12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9C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2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4906E-FCA6-4966-B65D-C2660C556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16</Pages>
  <Words>4822</Words>
  <Characters>27490</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EXECUTIVE SUMARY:</vt:lpstr>
      <vt:lpstr>INTRODUCTION:</vt:lpstr>
      <vt:lpstr>BIO-MEDICAL WASTE MANAGEMENT RULES:</vt:lpstr>
      <vt:lpstr>PROPOSAL:</vt:lpstr>
      <vt:lpstr>LOCATION OF ESTABLISHMENT:</vt:lpstr>
      <vt:lpstr>TREATMENT FACILITY AND INFRASTRUCTURE</vt:lpstr>
      <vt:lpstr>MODE OF TREATMENT</vt:lpstr>
      <vt:lpstr>PROJECT COST:</vt:lpstr>
      <vt:lpstr/>
    </vt:vector>
  </TitlesOfParts>
  <Company>Microsoft</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3</cp:revision>
  <dcterms:created xsi:type="dcterms:W3CDTF">2020-06-21T15:03:00Z</dcterms:created>
  <dcterms:modified xsi:type="dcterms:W3CDTF">2020-06-23T00:51:00Z</dcterms:modified>
</cp:coreProperties>
</file>