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B8FB" w14:textId="6BEECCEE" w:rsidR="000F5B94" w:rsidRPr="00D62928" w:rsidRDefault="00FB1FA6" w:rsidP="00D62928">
      <w:pPr>
        <w:jc w:val="center"/>
        <w:rPr>
          <w:rFonts w:asciiTheme="majorHAnsi" w:hAnsiTheme="majorHAnsi"/>
          <w:b/>
          <w:bCs/>
          <w:i/>
          <w:iCs/>
          <w:color w:val="FF0000"/>
          <w:sz w:val="40"/>
          <w:szCs w:val="40"/>
          <w:lang w:val="en-US"/>
        </w:rPr>
      </w:pPr>
      <w:r w:rsidRPr="00D62928">
        <w:rPr>
          <w:rFonts w:asciiTheme="majorHAnsi" w:hAnsiTheme="majorHAnsi"/>
          <w:b/>
          <w:bCs/>
          <w:i/>
          <w:iCs/>
          <w:color w:val="FF0000"/>
          <w:sz w:val="40"/>
          <w:szCs w:val="40"/>
          <w:lang w:val="en-US"/>
        </w:rPr>
        <w:t>Sample Insights</w:t>
      </w:r>
    </w:p>
    <w:p w14:paraId="556A0D18" w14:textId="7F5796C2" w:rsidR="001B65C8" w:rsidRPr="00D62928" w:rsidRDefault="001B65C8" w:rsidP="00D62928">
      <w:pPr>
        <w:pBdr>
          <w:top w:val="single" w:sz="4" w:space="1" w:color="auto"/>
        </w:pBdr>
        <w:jc w:val="both"/>
        <w:rPr>
          <w:rFonts w:asciiTheme="majorHAnsi" w:hAnsiTheme="majorHAnsi"/>
          <w:color w:val="FF0000"/>
          <w:sz w:val="28"/>
          <w:szCs w:val="28"/>
          <w:lang w:val="en-US"/>
        </w:rPr>
      </w:pPr>
    </w:p>
    <w:p w14:paraId="5E3F9AF1" w14:textId="19C66272" w:rsidR="001B65C8" w:rsidRPr="00D62928" w:rsidRDefault="001B65C8" w:rsidP="00D62928">
      <w:pPr>
        <w:pBdr>
          <w:top w:val="single" w:sz="4" w:space="1" w:color="auto"/>
        </w:pBdr>
        <w:spacing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62928">
        <w:rPr>
          <w:rFonts w:asciiTheme="majorHAnsi" w:hAnsiTheme="majorHAnsi"/>
          <w:sz w:val="24"/>
          <w:szCs w:val="24"/>
          <w:lang w:val="en-US"/>
        </w:rPr>
        <w:t>According to the report of year 2022 in month of April sales raised high.</w:t>
      </w:r>
    </w:p>
    <w:p w14:paraId="24FBD794" w14:textId="1EC794E7" w:rsidR="001B65C8" w:rsidRPr="00D62928" w:rsidRDefault="001B65C8" w:rsidP="00D62928">
      <w:pPr>
        <w:pBdr>
          <w:top w:val="single" w:sz="4" w:space="1" w:color="auto"/>
        </w:pBdr>
        <w:spacing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D62928">
        <w:rPr>
          <w:rFonts w:asciiTheme="majorHAnsi" w:hAnsiTheme="majorHAnsi"/>
          <w:sz w:val="24"/>
          <w:szCs w:val="24"/>
          <w:lang w:val="en-US"/>
        </w:rPr>
        <w:t>Women’s</w:t>
      </w:r>
      <w:proofErr w:type="gramEnd"/>
      <w:r w:rsidRPr="00D62928">
        <w:rPr>
          <w:rFonts w:asciiTheme="majorHAnsi" w:hAnsiTheme="majorHAnsi"/>
          <w:sz w:val="24"/>
          <w:szCs w:val="24"/>
          <w:lang w:val="en-US"/>
        </w:rPr>
        <w:t xml:space="preserve"> are more likely to buy order as compared to men (64%).</w:t>
      </w:r>
    </w:p>
    <w:p w14:paraId="69A8183D" w14:textId="6A3AE288" w:rsidR="00ED3B74" w:rsidRPr="00D62928" w:rsidRDefault="00ED3B74" w:rsidP="00D62928">
      <w:pPr>
        <w:pBdr>
          <w:top w:val="single" w:sz="4" w:space="1" w:color="auto"/>
        </w:pBdr>
        <w:spacing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62928">
        <w:rPr>
          <w:rFonts w:asciiTheme="majorHAnsi" w:hAnsiTheme="majorHAnsi"/>
          <w:sz w:val="24"/>
          <w:szCs w:val="24"/>
          <w:lang w:val="en-US"/>
        </w:rPr>
        <w:t>Maharashtra, Karnataka, Uttar Pradesh these are top 3 product buyer state.</w:t>
      </w:r>
    </w:p>
    <w:p w14:paraId="70116E58" w14:textId="023ECC38" w:rsidR="00ED3B74" w:rsidRPr="00D62928" w:rsidRDefault="00ED3B74" w:rsidP="00D62928">
      <w:pPr>
        <w:pBdr>
          <w:top w:val="single" w:sz="4" w:space="1" w:color="auto"/>
        </w:pBdr>
        <w:spacing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62928">
        <w:rPr>
          <w:rFonts w:asciiTheme="majorHAnsi" w:hAnsiTheme="majorHAnsi"/>
          <w:sz w:val="24"/>
          <w:szCs w:val="24"/>
          <w:lang w:val="en-US"/>
        </w:rPr>
        <w:t>Most of customer order products through the channel Amazon, Flipkart and Myntra.</w:t>
      </w:r>
    </w:p>
    <w:p w14:paraId="3E2D1EEA" w14:textId="1AC3A188" w:rsidR="00ED3B74" w:rsidRPr="00D62928" w:rsidRDefault="00ED3B74" w:rsidP="00D62928">
      <w:pPr>
        <w:pBdr>
          <w:top w:val="single" w:sz="4" w:space="1" w:color="auto"/>
        </w:pBdr>
        <w:spacing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D62928">
        <w:rPr>
          <w:rFonts w:asciiTheme="majorHAnsi" w:hAnsiTheme="majorHAnsi"/>
          <w:sz w:val="24"/>
          <w:szCs w:val="24"/>
          <w:lang w:val="en-US"/>
        </w:rPr>
        <w:t>Adult age group ordered most products (~50%).</w:t>
      </w:r>
    </w:p>
    <w:p w14:paraId="5E18ABE1" w14:textId="7386CFE5" w:rsidR="00ED3B74" w:rsidRPr="00D62928" w:rsidRDefault="00ED3B74" w:rsidP="00D62928">
      <w:pPr>
        <w:pBdr>
          <w:top w:val="single" w:sz="4" w:space="1" w:color="auto"/>
        </w:pBdr>
        <w:jc w:val="both"/>
        <w:rPr>
          <w:rFonts w:asciiTheme="majorHAnsi" w:hAnsiTheme="majorHAnsi"/>
          <w:sz w:val="24"/>
          <w:szCs w:val="24"/>
          <w:lang w:val="en-US"/>
        </w:rPr>
      </w:pPr>
    </w:p>
    <w:p w14:paraId="15E27962" w14:textId="433878C1" w:rsidR="00ED3B74" w:rsidRPr="00D62928" w:rsidRDefault="00750A4B" w:rsidP="00D62928">
      <w:pPr>
        <w:pBdr>
          <w:top w:val="single" w:sz="4" w:space="1" w:color="auto"/>
        </w:pBdr>
        <w:jc w:val="both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D62928">
        <w:rPr>
          <w:rFonts w:asciiTheme="majorHAnsi" w:hAnsiTheme="majorHAnsi"/>
          <w:b/>
          <w:bCs/>
          <w:sz w:val="28"/>
          <w:szCs w:val="28"/>
          <w:lang w:val="en-US"/>
        </w:rPr>
        <w:t xml:space="preserve">Conclusion </w:t>
      </w:r>
    </w:p>
    <w:p w14:paraId="4ECC1652" w14:textId="7F50E58B" w:rsidR="00D62928" w:rsidRDefault="00750A4B" w:rsidP="00D62928">
      <w:pPr>
        <w:pBdr>
          <w:top w:val="single" w:sz="4" w:space="1" w:color="auto"/>
        </w:pBdr>
        <w:spacing w:line="360" w:lineRule="auto"/>
        <w:jc w:val="both"/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</w:pPr>
      <w:r w:rsidRPr="00D62928">
        <w:rPr>
          <w:rFonts w:asciiTheme="majorHAnsi" w:hAnsiTheme="majorHAnsi"/>
          <w:sz w:val="24"/>
          <w:szCs w:val="24"/>
          <w:lang w:val="en-US"/>
        </w:rPr>
        <w:t xml:space="preserve">To improve </w:t>
      </w:r>
      <w:r w:rsidR="00BB1C21" w:rsidRPr="00D62928">
        <w:rPr>
          <w:rFonts w:asciiTheme="majorHAnsi" w:hAnsiTheme="majorHAnsi"/>
          <w:sz w:val="24"/>
          <w:szCs w:val="24"/>
          <w:lang w:val="en-US"/>
        </w:rPr>
        <w:t xml:space="preserve">store </w:t>
      </w:r>
      <w:r w:rsidRPr="00D62928">
        <w:rPr>
          <w:rFonts w:asciiTheme="majorHAnsi" w:hAnsiTheme="majorHAnsi"/>
          <w:sz w:val="24"/>
          <w:szCs w:val="24"/>
          <w:lang w:val="en-US"/>
        </w:rPr>
        <w:t xml:space="preserve">sales in coming </w:t>
      </w:r>
      <w:r w:rsidR="00BB1C21" w:rsidRPr="00D62928">
        <w:rPr>
          <w:rFonts w:asciiTheme="majorHAnsi" w:hAnsiTheme="majorHAnsi"/>
          <w:sz w:val="24"/>
          <w:szCs w:val="24"/>
          <w:lang w:val="en-US"/>
        </w:rPr>
        <w:t>year,</w:t>
      </w:r>
      <w:r w:rsidRPr="00D62928">
        <w:rPr>
          <w:rFonts w:asciiTheme="majorHAnsi" w:hAnsiTheme="majorHAnsi"/>
          <w:sz w:val="24"/>
          <w:szCs w:val="24"/>
          <w:lang w:val="en-US"/>
        </w:rPr>
        <w:t xml:space="preserve"> try to</w:t>
      </w:r>
      <w:r w:rsidR="00BB1C21" w:rsidRPr="00D6292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B1C21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targe</w:t>
      </w:r>
      <w:r w:rsidR="00BB1C21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t those states who produced low sales in 2022 </w:t>
      </w:r>
      <w:r w:rsidR="00BB1C21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by showing </w:t>
      </w:r>
      <w:r w:rsidR="00BB1C21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them </w:t>
      </w:r>
      <w:r w:rsidR="00BB1C21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ads/offers/coupons</w:t>
      </w:r>
      <w:r w:rsidR="00BB1C21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/discounts</w:t>
      </w:r>
      <w:r w:rsidR="00BB1C21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 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through channels and</w:t>
      </w:r>
      <w:r w:rsidR="00D62928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 specially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 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women customers of the age group (30-49 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yrs.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) 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who are 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living in Maharashtra, Karnataka and Uttar Pradesh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 try to </w:t>
      </w:r>
      <w:r w:rsidR="00C850F5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give them different variety, patterns</w:t>
      </w:r>
      <w:r w:rsidR="00D62928"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. </w:t>
      </w:r>
    </w:p>
    <w:p w14:paraId="687D6F55" w14:textId="7D9ECB73" w:rsidR="00750A4B" w:rsidRPr="00D62928" w:rsidRDefault="00D62928" w:rsidP="00D62928">
      <w:pPr>
        <w:pBdr>
          <w:top w:val="single" w:sz="4" w:space="1" w:color="auto"/>
        </w:pBdr>
        <w:spacing w:line="360" w:lineRule="auto"/>
        <w:jc w:val="both"/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</w:pPr>
      <w:r w:rsidRPr="00D62928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>Thank You!!</w:t>
      </w:r>
      <w:r w:rsidR="00FF5CA7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 </w:t>
      </w:r>
      <w:r w:rsidR="00C50ED7">
        <w:rPr>
          <w:rFonts w:asciiTheme="majorHAnsi" w:hAnsiTheme="majorHAnsi" w:cs="Segoe UI"/>
          <w:color w:val="1F2328"/>
          <w:sz w:val="24"/>
          <w:szCs w:val="24"/>
          <w:shd w:val="clear" w:color="auto" w:fill="FFFFFF"/>
        </w:rPr>
        <w:t xml:space="preserve"> </w:t>
      </w:r>
    </w:p>
    <w:p w14:paraId="309B2C81" w14:textId="77777777" w:rsidR="00BB1C21" w:rsidRPr="00D62928" w:rsidRDefault="00BB1C21" w:rsidP="00D62928">
      <w:pPr>
        <w:pBdr>
          <w:top w:val="single" w:sz="4" w:space="1" w:color="auto"/>
        </w:pBdr>
        <w:jc w:val="both"/>
        <w:rPr>
          <w:rFonts w:asciiTheme="majorHAnsi" w:hAnsiTheme="majorHAnsi" w:cs="Segoe UI"/>
          <w:color w:val="1F2328"/>
          <w:shd w:val="clear" w:color="auto" w:fill="FFFFFF"/>
        </w:rPr>
      </w:pPr>
    </w:p>
    <w:p w14:paraId="78A1739D" w14:textId="77777777" w:rsidR="00BB1C21" w:rsidRPr="00D62928" w:rsidRDefault="00BB1C21" w:rsidP="00D62928">
      <w:pPr>
        <w:pBdr>
          <w:top w:val="single" w:sz="4" w:space="1" w:color="auto"/>
        </w:pBdr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BFB148C" w14:textId="1B85B101" w:rsidR="00ED3B74" w:rsidRPr="00D62928" w:rsidRDefault="00ED3B74" w:rsidP="00D62928">
      <w:pPr>
        <w:pBdr>
          <w:top w:val="single" w:sz="4" w:space="1" w:color="auto"/>
        </w:pBdr>
        <w:jc w:val="both"/>
        <w:rPr>
          <w:rFonts w:asciiTheme="majorHAnsi" w:hAnsiTheme="majorHAnsi"/>
          <w:sz w:val="28"/>
          <w:szCs w:val="28"/>
          <w:lang w:val="en-US"/>
        </w:rPr>
      </w:pPr>
    </w:p>
    <w:p w14:paraId="72E43AEB" w14:textId="77777777" w:rsidR="00ED3B74" w:rsidRPr="00D62928" w:rsidRDefault="00ED3B74" w:rsidP="00D62928">
      <w:pPr>
        <w:pBdr>
          <w:top w:val="single" w:sz="4" w:space="1" w:color="auto"/>
        </w:pBdr>
        <w:jc w:val="both"/>
        <w:rPr>
          <w:rFonts w:asciiTheme="majorHAnsi" w:hAnsiTheme="majorHAnsi"/>
          <w:sz w:val="28"/>
          <w:szCs w:val="28"/>
          <w:lang w:val="en-US"/>
        </w:rPr>
      </w:pPr>
    </w:p>
    <w:p w14:paraId="2C7B77AB" w14:textId="77777777" w:rsidR="00ED3B74" w:rsidRPr="00D62928" w:rsidRDefault="00ED3B74" w:rsidP="00D62928">
      <w:pPr>
        <w:pBdr>
          <w:top w:val="single" w:sz="4" w:space="1" w:color="auto"/>
        </w:pBdr>
        <w:jc w:val="both"/>
        <w:rPr>
          <w:rFonts w:asciiTheme="majorHAnsi" w:hAnsiTheme="majorHAnsi"/>
          <w:sz w:val="28"/>
          <w:szCs w:val="28"/>
          <w:lang w:val="en-US"/>
        </w:rPr>
      </w:pPr>
    </w:p>
    <w:p w14:paraId="4F3E283B" w14:textId="77777777" w:rsidR="001B65C8" w:rsidRPr="00D62928" w:rsidRDefault="001B65C8" w:rsidP="00D62928">
      <w:pPr>
        <w:pBdr>
          <w:top w:val="single" w:sz="4" w:space="1" w:color="auto"/>
        </w:pBdr>
        <w:jc w:val="both"/>
        <w:rPr>
          <w:rFonts w:asciiTheme="majorHAnsi" w:hAnsiTheme="majorHAnsi"/>
          <w:sz w:val="28"/>
          <w:szCs w:val="28"/>
          <w:lang w:val="en-US"/>
        </w:rPr>
      </w:pPr>
    </w:p>
    <w:p w14:paraId="6ABB741F" w14:textId="09733D1B" w:rsidR="001B65C8" w:rsidRPr="00D62928" w:rsidRDefault="001B65C8" w:rsidP="00D62928">
      <w:pPr>
        <w:pBdr>
          <w:top w:val="single" w:sz="4" w:space="1" w:color="auto"/>
        </w:pBdr>
        <w:jc w:val="both"/>
        <w:rPr>
          <w:rFonts w:asciiTheme="majorHAnsi" w:hAnsiTheme="majorHAnsi"/>
          <w:sz w:val="28"/>
          <w:szCs w:val="28"/>
          <w:lang w:val="en-US"/>
        </w:rPr>
      </w:pPr>
      <w:r w:rsidRPr="00D62928">
        <w:rPr>
          <w:rFonts w:asciiTheme="majorHAnsi" w:hAnsiTheme="majorHAnsi"/>
          <w:sz w:val="28"/>
          <w:szCs w:val="28"/>
          <w:lang w:val="en-US"/>
        </w:rPr>
        <w:t xml:space="preserve"> </w:t>
      </w:r>
    </w:p>
    <w:sectPr w:rsidR="001B65C8" w:rsidRPr="00D62928" w:rsidSect="00CB3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5106"/>
    <w:rsid w:val="000F5B94"/>
    <w:rsid w:val="001B65C8"/>
    <w:rsid w:val="001E63CE"/>
    <w:rsid w:val="002B4ADA"/>
    <w:rsid w:val="00725106"/>
    <w:rsid w:val="00750A4B"/>
    <w:rsid w:val="00766045"/>
    <w:rsid w:val="00802AAD"/>
    <w:rsid w:val="0093752B"/>
    <w:rsid w:val="00B71EA2"/>
    <w:rsid w:val="00BB1C21"/>
    <w:rsid w:val="00C068D6"/>
    <w:rsid w:val="00C50ED7"/>
    <w:rsid w:val="00C850F5"/>
    <w:rsid w:val="00CB3182"/>
    <w:rsid w:val="00D62928"/>
    <w:rsid w:val="00ED3B74"/>
    <w:rsid w:val="00FB1FA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2867"/>
  <w15:chartTrackingRefBased/>
  <w15:docId w15:val="{0AB569E9-21F9-46BF-80A7-217B97BF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MOHITE</dc:creator>
  <cp:keywords/>
  <dc:description/>
  <cp:lastModifiedBy>AKSHAY MOHITE</cp:lastModifiedBy>
  <cp:revision>16</cp:revision>
  <dcterms:created xsi:type="dcterms:W3CDTF">2023-06-10T05:36:00Z</dcterms:created>
  <dcterms:modified xsi:type="dcterms:W3CDTF">2023-06-10T06:13:00Z</dcterms:modified>
</cp:coreProperties>
</file>