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8A" w:rsidRDefault="00BD4084">
      <w:pPr>
        <w:ind w:right="32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sz w:val="36"/>
          <w:szCs w:val="36"/>
        </w:rPr>
        <w:t>L</w:t>
      </w:r>
      <w:r>
        <w:rPr>
          <w:rFonts w:ascii="Cambria" w:eastAsia="Cambria" w:hAnsi="Cambria" w:cs="Cambria"/>
          <w:b/>
          <w:bCs/>
          <w:sz w:val="29"/>
          <w:szCs w:val="29"/>
        </w:rPr>
        <w:t>OKESH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M</w:t>
      </w:r>
      <w:r>
        <w:rPr>
          <w:rFonts w:ascii="Cambria" w:eastAsia="Cambria" w:hAnsi="Cambria" w:cs="Cambria"/>
          <w:b/>
          <w:bCs/>
          <w:sz w:val="29"/>
          <w:szCs w:val="29"/>
        </w:rPr>
        <w:t>ANOHAR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S</w:t>
      </w:r>
      <w:r>
        <w:rPr>
          <w:rFonts w:ascii="Cambria" w:eastAsia="Cambria" w:hAnsi="Cambria" w:cs="Cambria"/>
          <w:b/>
          <w:bCs/>
          <w:sz w:val="29"/>
          <w:szCs w:val="29"/>
        </w:rPr>
        <w:t>HIRSAT</w:t>
      </w:r>
    </w:p>
    <w:p w:rsidR="00BE1A8A" w:rsidRDefault="00BE1A8A">
      <w:pPr>
        <w:spacing w:line="33" w:lineRule="exact"/>
        <w:rPr>
          <w:sz w:val="24"/>
          <w:szCs w:val="24"/>
        </w:rPr>
      </w:pPr>
    </w:p>
    <w:p w:rsidR="00BE1A8A" w:rsidRDefault="00BD4084">
      <w:pPr>
        <w:ind w:right="-7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B-103, Venkatesh Darshan CHS, Near Abhinav School, MIDC, Dombivli East -421 203</w:t>
      </w:r>
    </w:p>
    <w:p w:rsidR="00BE1A8A" w:rsidRDefault="00BE1A8A">
      <w:pPr>
        <w:spacing w:line="18" w:lineRule="exact"/>
        <w:rPr>
          <w:sz w:val="24"/>
          <w:szCs w:val="24"/>
        </w:rPr>
      </w:pPr>
    </w:p>
    <w:p w:rsidR="00BE1A8A" w:rsidRDefault="00BD4084">
      <w:pPr>
        <w:ind w:right="-7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contactshirsat@gmail.com | +91 703948092</w:t>
      </w:r>
      <w:r w:rsidR="00D277F9">
        <w:rPr>
          <w:rFonts w:ascii="Cambria" w:eastAsia="Cambria" w:hAnsi="Cambria" w:cs="Cambria"/>
          <w:sz w:val="21"/>
          <w:szCs w:val="21"/>
        </w:rPr>
        <w:t>4</w:t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78" w:lineRule="exact"/>
        <w:rPr>
          <w:sz w:val="24"/>
          <w:szCs w:val="24"/>
        </w:rPr>
      </w:pPr>
    </w:p>
    <w:p w:rsidR="00BE1A8A" w:rsidRDefault="00BD4084">
      <w:pPr>
        <w:ind w:right="52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S</w:t>
      </w:r>
      <w:r>
        <w:rPr>
          <w:rFonts w:ascii="Cambria" w:eastAsia="Cambria" w:hAnsi="Cambria" w:cs="Cambria"/>
          <w:b/>
          <w:bCs/>
          <w:sz w:val="24"/>
          <w:szCs w:val="24"/>
        </w:rPr>
        <w:t>UMMARY OF</w:t>
      </w:r>
      <w:r>
        <w:rPr>
          <w:rFonts w:ascii="Cambria" w:eastAsia="Cambria" w:hAnsi="Cambria" w:cs="Cambria"/>
          <w:b/>
          <w:bCs/>
          <w:sz w:val="30"/>
          <w:szCs w:val="30"/>
        </w:rPr>
        <w:t xml:space="preserve"> Q</w:t>
      </w:r>
      <w:r>
        <w:rPr>
          <w:rFonts w:ascii="Cambria" w:eastAsia="Cambria" w:hAnsi="Cambria" w:cs="Cambria"/>
          <w:b/>
          <w:bCs/>
          <w:sz w:val="24"/>
          <w:szCs w:val="24"/>
        </w:rPr>
        <w:t>UALIFICATIONS</w:t>
      </w:r>
    </w:p>
    <w:p w:rsidR="00BE1A8A" w:rsidRDefault="00BE1A8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192;visibility:visible;mso-wrap-distance-left:0;mso-wrap-distance-right:0" from="-1.4pt,28.1pt" to="498.3pt,28.1pt" o:allowincell="f" strokecolor="#00000a" strokeweight=".41272mm"/>
        </w:pict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326" w:lineRule="exact"/>
        <w:rPr>
          <w:sz w:val="24"/>
          <w:szCs w:val="24"/>
        </w:rPr>
      </w:pPr>
    </w:p>
    <w:p w:rsidR="00BE1A8A" w:rsidRDefault="00BD4084">
      <w:pPr>
        <w:ind w:right="32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1"/>
          <w:szCs w:val="21"/>
        </w:rPr>
        <w:t xml:space="preserve">Promote optimal performance, reliability, and security across core business </w:t>
      </w:r>
      <w:r>
        <w:rPr>
          <w:rFonts w:ascii="Cambria" w:eastAsia="Cambria" w:hAnsi="Cambria" w:cs="Cambria"/>
          <w:b/>
          <w:bCs/>
          <w:i/>
          <w:iCs/>
          <w:sz w:val="21"/>
          <w:szCs w:val="21"/>
        </w:rPr>
        <w:t>systems</w:t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Pr="00874D4D" w:rsidRDefault="00BE1A8A">
      <w:pPr>
        <w:spacing w:line="263" w:lineRule="exact"/>
        <w:rPr>
          <w:rFonts w:ascii="Cambria" w:eastAsia="Cambria" w:hAnsi="Cambria" w:cs="Cambria"/>
          <w:sz w:val="21"/>
          <w:szCs w:val="21"/>
        </w:rPr>
      </w:pPr>
    </w:p>
    <w:p w:rsidR="00BE1A8A" w:rsidRPr="00874D4D" w:rsidRDefault="00BD4084" w:rsidP="00874D4D">
      <w:pPr>
        <w:pStyle w:val="ListParagraph"/>
        <w:numPr>
          <w:ilvl w:val="0"/>
          <w:numId w:val="6"/>
        </w:numPr>
        <w:tabs>
          <w:tab w:val="left" w:pos="368"/>
        </w:tabs>
        <w:rPr>
          <w:rFonts w:ascii="Cambria" w:eastAsia="Cambria" w:hAnsi="Cambria" w:cs="Cambria"/>
          <w:sz w:val="21"/>
          <w:szCs w:val="21"/>
        </w:rPr>
      </w:pPr>
      <w:r w:rsidRPr="00874D4D">
        <w:rPr>
          <w:rFonts w:ascii="Cambria" w:eastAsia="Cambria" w:hAnsi="Cambria" w:cs="Cambria"/>
          <w:sz w:val="21"/>
          <w:szCs w:val="21"/>
        </w:rPr>
        <w:t>Results-driven profe</w:t>
      </w:r>
      <w:r w:rsidR="00874D4D" w:rsidRPr="00874D4D">
        <w:rPr>
          <w:rFonts w:ascii="Cambria" w:eastAsia="Cambria" w:hAnsi="Cambria" w:cs="Cambria"/>
          <w:sz w:val="21"/>
          <w:szCs w:val="21"/>
        </w:rPr>
        <w:t xml:space="preserve">ssional offering a progressive </w:t>
      </w:r>
      <w:r w:rsidRPr="00874D4D">
        <w:rPr>
          <w:rFonts w:ascii="Cambria" w:eastAsia="Cambria" w:hAnsi="Cambria" w:cs="Cambria"/>
          <w:sz w:val="21"/>
          <w:szCs w:val="21"/>
        </w:rPr>
        <w:t>career in information technology</w:t>
      </w:r>
      <w:r w:rsidR="00874D4D" w:rsidRPr="00874D4D">
        <w:rPr>
          <w:rFonts w:ascii="Cambria" w:eastAsia="Cambria" w:hAnsi="Cambria" w:cs="Cambria"/>
          <w:sz w:val="21"/>
          <w:szCs w:val="21"/>
        </w:rPr>
        <w:t xml:space="preserve"> from June 2015</w:t>
      </w:r>
      <w:r w:rsidRPr="00874D4D">
        <w:rPr>
          <w:rFonts w:ascii="Cambria" w:eastAsia="Cambria" w:hAnsi="Cambria" w:cs="Cambria"/>
          <w:sz w:val="21"/>
          <w:szCs w:val="21"/>
        </w:rPr>
        <w:t>.</w:t>
      </w:r>
    </w:p>
    <w:p w:rsidR="00BE1A8A" w:rsidRDefault="00BE1A8A">
      <w:pPr>
        <w:spacing w:line="159" w:lineRule="exact"/>
        <w:rPr>
          <w:rFonts w:ascii="Wingdings" w:eastAsia="Wingdings" w:hAnsi="Wingdings" w:cs="Wingdings"/>
          <w:sz w:val="21"/>
          <w:szCs w:val="21"/>
        </w:rPr>
      </w:pPr>
    </w:p>
    <w:p w:rsidR="00BE1A8A" w:rsidRPr="00874D4D" w:rsidRDefault="00BD4084" w:rsidP="00874D4D">
      <w:pPr>
        <w:pStyle w:val="ListParagraph"/>
        <w:numPr>
          <w:ilvl w:val="0"/>
          <w:numId w:val="6"/>
        </w:numPr>
        <w:tabs>
          <w:tab w:val="left" w:pos="368"/>
        </w:tabs>
        <w:rPr>
          <w:rFonts w:ascii="Wingdings" w:eastAsia="Wingdings" w:hAnsi="Wingdings" w:cs="Wingdings"/>
        </w:rPr>
      </w:pPr>
      <w:r w:rsidRPr="00874D4D">
        <w:rPr>
          <w:rFonts w:ascii="Cambria" w:eastAsia="Cambria" w:hAnsi="Cambria" w:cs="Cambria"/>
          <w:sz w:val="21"/>
          <w:szCs w:val="21"/>
        </w:rPr>
        <w:t>Repeated success in tagged projects from inception to execution and delegating tasks to achieve on-time.</w:t>
      </w:r>
    </w:p>
    <w:p w:rsidR="00BE1A8A" w:rsidRDefault="00BE1A8A">
      <w:pPr>
        <w:spacing w:line="140" w:lineRule="exact"/>
        <w:rPr>
          <w:rFonts w:ascii="Wingdings" w:eastAsia="Wingdings" w:hAnsi="Wingdings" w:cs="Wingdings"/>
        </w:rPr>
      </w:pPr>
    </w:p>
    <w:p w:rsidR="00BE1A8A" w:rsidRPr="00874D4D" w:rsidRDefault="00BD4084" w:rsidP="00874D4D">
      <w:pPr>
        <w:pStyle w:val="ListParagraph"/>
        <w:numPr>
          <w:ilvl w:val="0"/>
          <w:numId w:val="6"/>
        </w:numPr>
        <w:tabs>
          <w:tab w:val="left" w:pos="368"/>
        </w:tabs>
        <w:spacing w:line="248" w:lineRule="auto"/>
        <w:ind w:right="40"/>
        <w:rPr>
          <w:rFonts w:ascii="Wingdings" w:eastAsia="Wingdings" w:hAnsi="Wingdings" w:cs="Wingdings"/>
        </w:rPr>
      </w:pPr>
      <w:r w:rsidRPr="00874D4D">
        <w:rPr>
          <w:rFonts w:ascii="Cambria" w:eastAsia="Cambria" w:hAnsi="Cambria" w:cs="Cambria"/>
          <w:sz w:val="21"/>
          <w:szCs w:val="21"/>
        </w:rPr>
        <w:t xml:space="preserve">Expertly manage process level </w:t>
      </w:r>
      <w:r w:rsidRPr="00874D4D">
        <w:rPr>
          <w:rFonts w:ascii="Cambria" w:eastAsia="Cambria" w:hAnsi="Cambria" w:cs="Cambria"/>
          <w:sz w:val="21"/>
          <w:szCs w:val="21"/>
        </w:rPr>
        <w:t>modifications, support operations, diligently troubleshooting issues to identify root causes and prevent recurrence.</w:t>
      </w:r>
    </w:p>
    <w:p w:rsidR="00BE1A8A" w:rsidRDefault="00BE1A8A">
      <w:pPr>
        <w:spacing w:line="141" w:lineRule="exact"/>
        <w:rPr>
          <w:rFonts w:ascii="Wingdings" w:eastAsia="Wingdings" w:hAnsi="Wingdings" w:cs="Wingdings"/>
        </w:rPr>
      </w:pPr>
    </w:p>
    <w:p w:rsidR="00BE1A8A" w:rsidRPr="00874D4D" w:rsidRDefault="00BD4084" w:rsidP="00874D4D">
      <w:pPr>
        <w:pStyle w:val="ListParagraph"/>
        <w:numPr>
          <w:ilvl w:val="0"/>
          <w:numId w:val="6"/>
        </w:numPr>
        <w:tabs>
          <w:tab w:val="left" w:pos="368"/>
        </w:tabs>
        <w:rPr>
          <w:rFonts w:ascii="Wingdings" w:eastAsia="Wingdings" w:hAnsi="Wingdings" w:cs="Wingdings"/>
        </w:rPr>
      </w:pPr>
      <w:r w:rsidRPr="00874D4D">
        <w:rPr>
          <w:rFonts w:ascii="Cambria" w:eastAsia="Cambria" w:hAnsi="Cambria" w:cs="Cambria"/>
          <w:sz w:val="21"/>
          <w:szCs w:val="21"/>
        </w:rPr>
        <w:t>Awarded by “</w:t>
      </w:r>
      <w:r w:rsidRPr="00874D4D">
        <w:rPr>
          <w:rFonts w:ascii="Cambria" w:eastAsia="Cambria" w:hAnsi="Cambria" w:cs="Cambria"/>
          <w:b/>
          <w:bCs/>
          <w:sz w:val="21"/>
          <w:szCs w:val="21"/>
        </w:rPr>
        <w:t>Bright New Star”</w:t>
      </w:r>
      <w:r w:rsidRPr="00874D4D">
        <w:rPr>
          <w:rFonts w:ascii="Cambria" w:eastAsia="Cambria" w:hAnsi="Cambria" w:cs="Cambria"/>
          <w:sz w:val="21"/>
          <w:szCs w:val="21"/>
        </w:rPr>
        <w:t xml:space="preserve"> by current project team.</w:t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5" w:lineRule="exact"/>
        <w:rPr>
          <w:sz w:val="24"/>
          <w:szCs w:val="24"/>
        </w:rPr>
      </w:pPr>
    </w:p>
    <w:p w:rsidR="00BE1A8A" w:rsidRDefault="00BD4084">
      <w:pPr>
        <w:ind w:left="4028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– Areas of Expertise –</w:t>
      </w:r>
    </w:p>
    <w:p w:rsidR="00BE1A8A" w:rsidRDefault="00BE1A8A">
      <w:pPr>
        <w:spacing w:line="107" w:lineRule="exact"/>
        <w:rPr>
          <w:sz w:val="24"/>
          <w:szCs w:val="24"/>
        </w:rPr>
      </w:pPr>
    </w:p>
    <w:p w:rsidR="00BE1A8A" w:rsidRDefault="00BD4084">
      <w:pPr>
        <w:ind w:left="1968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Troubleshooting | Module/Process Management | Vendor Rel</w:t>
      </w:r>
      <w:r>
        <w:rPr>
          <w:rFonts w:ascii="Cambria" w:eastAsia="Cambria" w:hAnsi="Cambria" w:cs="Cambria"/>
          <w:sz w:val="21"/>
          <w:szCs w:val="21"/>
        </w:rPr>
        <w:t>ations</w:t>
      </w:r>
    </w:p>
    <w:p w:rsidR="00BE1A8A" w:rsidRDefault="00BE1A8A">
      <w:pPr>
        <w:spacing w:line="49" w:lineRule="exact"/>
        <w:rPr>
          <w:sz w:val="24"/>
          <w:szCs w:val="24"/>
        </w:rPr>
      </w:pPr>
    </w:p>
    <w:p w:rsidR="00BE1A8A" w:rsidRDefault="00BD4084">
      <w:pPr>
        <w:ind w:left="2928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 Resource Allocation | Effective Communication</w:t>
      </w:r>
    </w:p>
    <w:p w:rsidR="00BE1A8A" w:rsidRDefault="00BE1A8A">
      <w:pPr>
        <w:spacing w:line="49" w:lineRule="exact"/>
        <w:rPr>
          <w:sz w:val="24"/>
          <w:szCs w:val="24"/>
        </w:rPr>
      </w:pPr>
    </w:p>
    <w:p w:rsidR="00BE1A8A" w:rsidRDefault="00BD4084">
      <w:pPr>
        <w:ind w:left="2048"/>
        <w:rPr>
          <w:rFonts w:ascii="Cambria" w:eastAsia="Cambria" w:hAnsi="Cambria" w:cs="Cambria"/>
          <w:sz w:val="21"/>
          <w:szCs w:val="21"/>
        </w:rPr>
      </w:pPr>
      <w:r>
        <w:rPr>
          <w:rFonts w:ascii="Cambria" w:eastAsia="Cambria" w:hAnsi="Cambria" w:cs="Cambria"/>
          <w:sz w:val="21"/>
          <w:szCs w:val="21"/>
        </w:rPr>
        <w:t>Team Leadership | Business Continuity | Data Backup &amp; Recovery</w:t>
      </w:r>
    </w:p>
    <w:p w:rsidR="00BE1A8A" w:rsidRDefault="00BE1A8A" w:rsidP="00874D4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57216;visibility:visible;mso-wrap-distance-left:0;mso-wrap-distance-right:0" from="-1.4pt,32.7pt" to="498.3pt,32.7pt" o:allowincell="f" strokecolor="#00000a" strokeweight=".41272mm"/>
        </w:pict>
      </w:r>
      <w:r w:rsidR="00BD4084"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2376170</wp:posOffset>
            </wp:positionH>
            <wp:positionV relativeFrom="paragraph">
              <wp:posOffset>610235</wp:posOffset>
            </wp:positionV>
            <wp:extent cx="1812290" cy="2025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310" w:lineRule="exact"/>
        <w:rPr>
          <w:sz w:val="24"/>
          <w:szCs w:val="24"/>
        </w:rPr>
      </w:pPr>
    </w:p>
    <w:p w:rsidR="00BE1A8A" w:rsidRDefault="00BD4084">
      <w:pPr>
        <w:ind w:left="3748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T</w:t>
      </w:r>
      <w:r>
        <w:rPr>
          <w:rFonts w:ascii="Cambria" w:eastAsia="Cambria" w:hAnsi="Cambria" w:cs="Cambria"/>
          <w:b/>
          <w:bCs/>
          <w:sz w:val="18"/>
          <w:szCs w:val="18"/>
        </w:rPr>
        <w:t>ECHNICAL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P </w:t>
      </w:r>
      <w:r>
        <w:rPr>
          <w:rFonts w:ascii="Cambria" w:eastAsia="Cambria" w:hAnsi="Cambria" w:cs="Cambria"/>
          <w:b/>
          <w:bCs/>
          <w:sz w:val="18"/>
          <w:szCs w:val="18"/>
        </w:rPr>
        <w:t>ROFICIENCIES</w:t>
      </w:r>
      <w:r>
        <w:rPr>
          <w:noProof/>
          <w:sz w:val="1"/>
          <w:szCs w:val="1"/>
        </w:rPr>
        <w:drawing>
          <wp:inline distT="0" distB="0" distL="0" distR="0">
            <wp:extent cx="4254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A8A" w:rsidRDefault="00BD408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74930</wp:posOffset>
            </wp:positionV>
            <wp:extent cx="6346825" cy="7835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1A8A" w:rsidRDefault="00BE1A8A">
      <w:pPr>
        <w:spacing w:line="194" w:lineRule="exact"/>
        <w:rPr>
          <w:sz w:val="24"/>
          <w:szCs w:val="24"/>
        </w:rPr>
      </w:pPr>
    </w:p>
    <w:p w:rsidR="00BE1A8A" w:rsidRDefault="00BD4084">
      <w:pPr>
        <w:tabs>
          <w:tab w:val="left" w:pos="2128"/>
        </w:tabs>
        <w:ind w:left="1088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Platforms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>Windows Vista/7/10.</w:t>
      </w:r>
    </w:p>
    <w:p w:rsidR="00BE1A8A" w:rsidRDefault="00BE1A8A">
      <w:pPr>
        <w:spacing w:line="58" w:lineRule="exact"/>
        <w:rPr>
          <w:sz w:val="24"/>
          <w:szCs w:val="24"/>
        </w:rPr>
      </w:pPr>
    </w:p>
    <w:p w:rsidR="00BE1A8A" w:rsidRDefault="00BD4084">
      <w:pPr>
        <w:tabs>
          <w:tab w:val="left" w:pos="2128"/>
        </w:tabs>
        <w:ind w:left="1048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Software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1"/>
          <w:szCs w:val="21"/>
        </w:rPr>
        <w:t>Microsoft Office (Word, Excel, Outlook, PowerPoint), SQL and</w:t>
      </w:r>
      <w:r>
        <w:rPr>
          <w:rFonts w:ascii="Cambria" w:eastAsia="Cambria" w:hAnsi="Cambria" w:cs="Cambria"/>
          <w:sz w:val="21"/>
          <w:szCs w:val="21"/>
        </w:rPr>
        <w:t xml:space="preserve"> Oracle.</w:t>
      </w:r>
    </w:p>
    <w:p w:rsidR="00BE1A8A" w:rsidRDefault="00BE1A8A">
      <w:pPr>
        <w:spacing w:line="61" w:lineRule="exact"/>
        <w:rPr>
          <w:sz w:val="24"/>
          <w:szCs w:val="24"/>
        </w:rPr>
      </w:pPr>
    </w:p>
    <w:p w:rsidR="00BE1A8A" w:rsidRDefault="00BD4084">
      <w:pPr>
        <w:tabs>
          <w:tab w:val="left" w:pos="2128"/>
        </w:tabs>
        <w:ind w:left="888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Languages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1"/>
          <w:szCs w:val="21"/>
        </w:rPr>
        <w:t>HTML. AngularJS, Angular2, CSS, SQL</w:t>
      </w: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00" w:lineRule="exact"/>
        <w:rPr>
          <w:sz w:val="24"/>
          <w:szCs w:val="24"/>
        </w:rPr>
      </w:pPr>
    </w:p>
    <w:p w:rsidR="00BE1A8A" w:rsidRDefault="00BE1A8A">
      <w:pPr>
        <w:spacing w:line="211" w:lineRule="exact"/>
        <w:rPr>
          <w:sz w:val="24"/>
          <w:szCs w:val="24"/>
        </w:rPr>
      </w:pPr>
    </w:p>
    <w:p w:rsidR="00BE1A8A" w:rsidRDefault="00BD4084">
      <w:pPr>
        <w:ind w:right="52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sz w:val="18"/>
          <w:szCs w:val="18"/>
        </w:rPr>
        <w:t>ROFESSIONAL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E</w:t>
      </w:r>
      <w:r>
        <w:rPr>
          <w:rFonts w:ascii="Cambria" w:eastAsia="Cambria" w:hAnsi="Cambria" w:cs="Cambria"/>
          <w:b/>
          <w:bCs/>
          <w:sz w:val="18"/>
          <w:szCs w:val="18"/>
        </w:rPr>
        <w:t>XPERIENCE</w:t>
      </w:r>
    </w:p>
    <w:p w:rsidR="00BE1A8A" w:rsidRDefault="00BE1A8A">
      <w:pPr>
        <w:spacing w:line="238" w:lineRule="exact"/>
        <w:rPr>
          <w:sz w:val="24"/>
          <w:szCs w:val="24"/>
        </w:rPr>
      </w:pPr>
    </w:p>
    <w:p w:rsidR="00BE1A8A" w:rsidRDefault="00BD4084">
      <w:pPr>
        <w:tabs>
          <w:tab w:val="left" w:pos="8028"/>
        </w:tabs>
        <w:ind w:left="8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z w:val="18"/>
          <w:szCs w:val="18"/>
        </w:rPr>
        <w:t>ATA</w:t>
      </w:r>
      <w:r>
        <w:rPr>
          <w:rFonts w:ascii="Cambria" w:eastAsia="Cambria" w:hAnsi="Cambria" w:cs="Cambria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18"/>
          <w:szCs w:val="18"/>
        </w:rPr>
        <w:t>ONSULTANCY SERVICES</w:t>
      </w:r>
      <w:r>
        <w:rPr>
          <w:rFonts w:ascii="Cambria" w:eastAsia="Cambria" w:hAnsi="Cambria" w:cs="Cambria"/>
          <w:sz w:val="24"/>
          <w:szCs w:val="24"/>
        </w:rPr>
        <w:t>, M</w:t>
      </w:r>
      <w:r>
        <w:rPr>
          <w:rFonts w:ascii="Cambria" w:eastAsia="Cambria" w:hAnsi="Cambria" w:cs="Cambria"/>
          <w:sz w:val="18"/>
          <w:szCs w:val="18"/>
        </w:rPr>
        <w:t>UMBAI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1"/>
          <w:szCs w:val="21"/>
        </w:rPr>
        <w:t>June/2015 to Present</w:t>
      </w:r>
    </w:p>
    <w:p w:rsidR="00BE1A8A" w:rsidRDefault="00BE1A8A">
      <w:pPr>
        <w:spacing w:line="307" w:lineRule="exact"/>
        <w:rPr>
          <w:sz w:val="24"/>
          <w:szCs w:val="24"/>
        </w:rPr>
      </w:pPr>
    </w:p>
    <w:p w:rsidR="00BE1A8A" w:rsidRDefault="00BD4084">
      <w:pPr>
        <w:ind w:left="8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1"/>
          <w:szCs w:val="21"/>
        </w:rPr>
        <w:t xml:space="preserve">Assistant System Engineer </w:t>
      </w:r>
      <w:r>
        <w:rPr>
          <w:rFonts w:ascii="Cambria" w:eastAsia="Cambria" w:hAnsi="Cambria" w:cs="Cambria"/>
          <w:sz w:val="21"/>
          <w:szCs w:val="21"/>
        </w:rPr>
        <w:t>(June/2017 to Present)</w:t>
      </w:r>
    </w:p>
    <w:p w:rsidR="00BE1A8A" w:rsidRDefault="00BE1A8A">
      <w:pPr>
        <w:spacing w:line="332" w:lineRule="exact"/>
        <w:rPr>
          <w:sz w:val="24"/>
          <w:szCs w:val="24"/>
        </w:rPr>
      </w:pPr>
    </w:p>
    <w:p w:rsidR="00BE1A8A" w:rsidRDefault="00BD4084">
      <w:pPr>
        <w:spacing w:line="248" w:lineRule="auto"/>
        <w:ind w:left="8" w:right="40" w:hanging="9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Comprehensive knowledge of requirement gathering process – </w:t>
      </w:r>
      <w:r>
        <w:rPr>
          <w:rFonts w:ascii="Cambria" w:eastAsia="Cambria" w:hAnsi="Cambria" w:cs="Cambria"/>
          <w:sz w:val="21"/>
          <w:szCs w:val="21"/>
        </w:rPr>
        <w:t>analysis tasks that go into determining the needs or conditions to meet for a new project. Good team player and having excellent skills in communication and collaboration with different teams &amp; vendors (Onsite – Offshore Model).</w:t>
      </w:r>
    </w:p>
    <w:p w:rsidR="00BE1A8A" w:rsidRDefault="00BE1A8A">
      <w:pPr>
        <w:sectPr w:rsidR="00BE1A8A">
          <w:pgSz w:w="12240" w:h="15840"/>
          <w:pgMar w:top="882" w:right="1100" w:bottom="1440" w:left="1152" w:header="0" w:footer="0" w:gutter="0"/>
          <w:cols w:space="720" w:equalWidth="0">
            <w:col w:w="9988"/>
          </w:cols>
        </w:sectPr>
      </w:pPr>
    </w:p>
    <w:p w:rsidR="00BE1A8A" w:rsidRDefault="00BE1A8A">
      <w:pPr>
        <w:spacing w:line="4" w:lineRule="exact"/>
        <w:rPr>
          <w:sz w:val="20"/>
          <w:szCs w:val="20"/>
        </w:rPr>
      </w:pPr>
      <w:bookmarkStart w:id="1" w:name="page2"/>
      <w:bookmarkEnd w:id="1"/>
    </w:p>
    <w:p w:rsidR="00BE1A8A" w:rsidRDefault="00BD4084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ROJECT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- 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S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UPPORT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ENTRAL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D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EVELOPER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.GE</w:t>
      </w:r>
    </w:p>
    <w:p w:rsidR="00BE1A8A" w:rsidRDefault="00BE1A8A">
      <w:pPr>
        <w:spacing w:line="296" w:lineRule="exact"/>
        <w:rPr>
          <w:sz w:val="20"/>
          <w:szCs w:val="20"/>
        </w:rPr>
      </w:pPr>
    </w:p>
    <w:p w:rsidR="00BE1A8A" w:rsidRDefault="00BD4084">
      <w:pPr>
        <w:spacing w:line="237" w:lineRule="auto"/>
        <w:ind w:left="20" w:hanging="9"/>
        <w:jc w:val="both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C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USTOMER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: G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ENERAL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E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LECTRIC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- </w:t>
      </w:r>
      <w:r>
        <w:rPr>
          <w:rFonts w:ascii="Cambria" w:eastAsia="Cambria" w:hAnsi="Cambria" w:cs="Cambria"/>
          <w:sz w:val="21"/>
          <w:szCs w:val="21"/>
        </w:rPr>
        <w:t>SupportCentral (SC) is a powerful Web Application vastly popular and most</w:t>
      </w: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1"/>
          <w:szCs w:val="21"/>
        </w:rPr>
        <w:t>used application among the GE people worldwide with more than 3,00,000 users. GE utilizes SC globally to manage data and do</w:t>
      </w:r>
      <w:r>
        <w:rPr>
          <w:rFonts w:ascii="Cambria" w:eastAsia="Cambria" w:hAnsi="Cambria" w:cs="Cambria"/>
          <w:sz w:val="21"/>
          <w:szCs w:val="21"/>
        </w:rPr>
        <w:t>cuments, assist with process management and workflow, as well as providing multimedia website portals for teams to collaborate their business requirements.</w: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374" w:lineRule="exact"/>
        <w:rPr>
          <w:sz w:val="20"/>
          <w:szCs w:val="20"/>
        </w:rPr>
      </w:pPr>
    </w:p>
    <w:p w:rsidR="00BE1A8A" w:rsidRDefault="00BD4084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i/>
          <w:iCs/>
          <w:sz w:val="24"/>
          <w:szCs w:val="24"/>
        </w:rPr>
        <w:t>R</w:t>
      </w:r>
      <w:r>
        <w:rPr>
          <w:rFonts w:ascii="Cambria" w:eastAsia="Cambria" w:hAnsi="Cambria" w:cs="Cambria"/>
          <w:b/>
          <w:bCs/>
          <w:i/>
          <w:iCs/>
          <w:sz w:val="18"/>
          <w:szCs w:val="18"/>
        </w:rPr>
        <w:t>ESPONSIBILITIES</w:t>
      </w:r>
    </w:p>
    <w:p w:rsidR="00BE1A8A" w:rsidRDefault="00BE1A8A">
      <w:pPr>
        <w:spacing w:line="376" w:lineRule="exact"/>
        <w:rPr>
          <w:sz w:val="20"/>
          <w:szCs w:val="20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Identifying areas for business improvement such as simplifying the process.</w:t>
      </w:r>
    </w:p>
    <w:p w:rsidR="00BE1A8A" w:rsidRDefault="00BE1A8A">
      <w:pPr>
        <w:spacing w:line="101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Developing maps and flowcharts of current/existing process and new proposed business process.</w:t>
      </w:r>
    </w:p>
    <w:p w:rsidR="00BE1A8A" w:rsidRDefault="00BE1A8A">
      <w:pPr>
        <w:spacing w:line="102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Done impact analysis on the current process, sometimes needs to do regression testing.</w:t>
      </w:r>
    </w:p>
    <w:p w:rsidR="00BE1A8A" w:rsidRDefault="00BE1A8A">
      <w:pPr>
        <w:spacing w:line="99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spacing w:line="248" w:lineRule="auto"/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 xml:space="preserve">Preparing PowerPoint presentations and Excel spreadsheets for business </w:t>
      </w:r>
      <w:r>
        <w:rPr>
          <w:rFonts w:ascii="Cambria" w:eastAsia="Cambria" w:hAnsi="Cambria" w:cs="Cambria"/>
          <w:sz w:val="21"/>
          <w:szCs w:val="21"/>
        </w:rPr>
        <w:t>meetings with Customers as well as for internal huddles.</w:t>
      </w:r>
    </w:p>
    <w:p w:rsidR="00BE1A8A" w:rsidRDefault="00BE1A8A">
      <w:pPr>
        <w:spacing w:line="93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Preparing Minutes of the meeting.</w:t>
      </w:r>
    </w:p>
    <w:p w:rsidR="00BE1A8A" w:rsidRDefault="00BE1A8A">
      <w:pPr>
        <w:spacing w:line="101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2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Excellent hand-on experience with SupportCentral tools as well as UI technologies.</w: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33" w:lineRule="exact"/>
        <w:rPr>
          <w:sz w:val="20"/>
          <w:szCs w:val="20"/>
        </w:rPr>
      </w:pPr>
    </w:p>
    <w:p w:rsidR="00BE1A8A" w:rsidRDefault="00BD4084">
      <w:pPr>
        <w:ind w:right="-39"/>
        <w:jc w:val="center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 xml:space="preserve">Awarded and Recognized by the Customer with very good </w:t>
      </w:r>
      <w:r>
        <w:rPr>
          <w:rFonts w:ascii="Cambria" w:eastAsia="Cambria" w:hAnsi="Cambria" w:cs="Cambria"/>
          <w:b/>
          <w:bCs/>
          <w:i/>
          <w:iCs/>
          <w:sz w:val="21"/>
          <w:szCs w:val="21"/>
        </w:rPr>
        <w:t>Appreciation notes</w:t>
      </w:r>
      <w:r>
        <w:rPr>
          <w:rFonts w:ascii="Cambria" w:eastAsia="Cambria" w:hAnsi="Cambria" w:cs="Cambria"/>
          <w:i/>
          <w:iCs/>
          <w:sz w:val="21"/>
          <w:szCs w:val="21"/>
        </w:rPr>
        <w:t xml:space="preserve"> for </w:t>
      </w:r>
      <w:r>
        <w:rPr>
          <w:rFonts w:ascii="Cambria" w:eastAsia="Cambria" w:hAnsi="Cambria" w:cs="Cambria"/>
          <w:i/>
          <w:iCs/>
          <w:sz w:val="21"/>
          <w:szCs w:val="21"/>
        </w:rPr>
        <w:t>my work on critical projects.</w:t>
      </w:r>
    </w:p>
    <w:p w:rsidR="00BE1A8A" w:rsidRDefault="00BD4084">
      <w:pPr>
        <w:ind w:right="-59"/>
        <w:jc w:val="center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sz w:val="21"/>
          <w:szCs w:val="21"/>
        </w:rPr>
        <w:t>Awarded under Delivery excellence category in one of the SC project.</w:t>
      </w:r>
    </w:p>
    <w:p w:rsidR="00BE1A8A" w:rsidRDefault="00BE1A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1" style="position:absolute;z-index:251658240;visibility:visible;mso-wrap-distance-left:0;mso-wrap-distance-right:0" from="-.8pt,18.7pt" to="498.9pt,18.7pt" o:allowincell="f" strokecolor="#00000a" strokeweight="1.17pt"/>
        </w:pic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99" w:lineRule="exact"/>
        <w:rPr>
          <w:sz w:val="20"/>
          <w:szCs w:val="20"/>
        </w:rPr>
      </w:pPr>
    </w:p>
    <w:p w:rsidR="00BE1A8A" w:rsidRDefault="00BD4084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sz w:val="18"/>
          <w:szCs w:val="18"/>
        </w:rPr>
        <w:t>ROFESSIONAL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D</w:t>
      </w:r>
      <w:r>
        <w:rPr>
          <w:rFonts w:ascii="Cambria" w:eastAsia="Cambria" w:hAnsi="Cambria" w:cs="Cambria"/>
          <w:b/>
          <w:bCs/>
          <w:sz w:val="18"/>
          <w:szCs w:val="18"/>
        </w:rPr>
        <w:t>EVELOPMENT</w:t>
      </w:r>
    </w:p>
    <w:p w:rsidR="00BE1A8A" w:rsidRDefault="00BE1A8A">
      <w:pPr>
        <w:spacing w:line="182" w:lineRule="exact"/>
        <w:rPr>
          <w:sz w:val="20"/>
          <w:szCs w:val="20"/>
        </w:rPr>
      </w:pPr>
    </w:p>
    <w:p w:rsidR="00BE1A8A" w:rsidRDefault="00BD4084">
      <w:pPr>
        <w:ind w:right="-39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Lean Six Sigma Green Belt Certification | Information Security Awareness Training</w:t>
      </w:r>
    </w:p>
    <w:p w:rsidR="00BE1A8A" w:rsidRDefault="00BE1A8A">
      <w:pPr>
        <w:spacing w:line="18" w:lineRule="exact"/>
        <w:rPr>
          <w:sz w:val="20"/>
          <w:szCs w:val="20"/>
        </w:rPr>
      </w:pPr>
    </w:p>
    <w:p w:rsidR="00BE1A8A" w:rsidRDefault="00BD4084">
      <w:pPr>
        <w:ind w:right="-59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Agile Development Training</w:t>
      </w:r>
    </w:p>
    <w:p w:rsidR="00BE1A8A" w:rsidRDefault="00BE1A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7" o:spid="_x0000_s1032" style="position:absolute;z-index:251659264;visibility:visible;mso-wrap-distance-left:0;mso-wrap-distance-right:0" from="-.8pt,32.7pt" to="498.9pt,32.7pt" o:allowincell="f" strokecolor="#00000a" strokeweight="1.17pt"/>
        </w:pic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377" w:lineRule="exact"/>
        <w:rPr>
          <w:sz w:val="20"/>
          <w:szCs w:val="20"/>
        </w:rPr>
      </w:pPr>
    </w:p>
    <w:p w:rsidR="00BE1A8A" w:rsidRDefault="00BD4084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sz w:val="18"/>
          <w:szCs w:val="18"/>
        </w:rPr>
        <w:t>DUCATIONAL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Q</w:t>
      </w:r>
      <w:r>
        <w:rPr>
          <w:rFonts w:ascii="Cambria" w:eastAsia="Cambria" w:hAnsi="Cambria" w:cs="Cambria"/>
          <w:b/>
          <w:bCs/>
          <w:sz w:val="18"/>
          <w:szCs w:val="18"/>
        </w:rPr>
        <w:t>UALIFICATION</w:t>
      </w:r>
    </w:p>
    <w:p w:rsidR="00BE1A8A" w:rsidRDefault="00BE1A8A">
      <w:pPr>
        <w:spacing w:line="218" w:lineRule="exact"/>
        <w:rPr>
          <w:sz w:val="20"/>
          <w:szCs w:val="20"/>
        </w:rPr>
      </w:pPr>
    </w:p>
    <w:p w:rsidR="00BE1A8A" w:rsidRDefault="00BD4084">
      <w:pPr>
        <w:numPr>
          <w:ilvl w:val="0"/>
          <w:numId w:val="3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Master of Science in Information Technology from Mumbai University, Mumbai in 2018.</w:t>
      </w:r>
    </w:p>
    <w:p w:rsidR="00BE1A8A" w:rsidRDefault="00BE1A8A">
      <w:pPr>
        <w:spacing w:line="99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3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Bachelor of Science in Information Technology from K.M.Patel College, Thakurli in 2014.</w:t>
      </w:r>
    </w:p>
    <w:p w:rsidR="00BE1A8A" w:rsidRDefault="00BE1A8A">
      <w:pPr>
        <w:spacing w:line="102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3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HSC from K. R. Kotkar College in 2010.</w:t>
      </w:r>
    </w:p>
    <w:p w:rsidR="00BE1A8A" w:rsidRDefault="00BE1A8A">
      <w:pPr>
        <w:spacing w:line="101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3"/>
        </w:numPr>
        <w:tabs>
          <w:tab w:val="left" w:pos="720"/>
        </w:tabs>
        <w:ind w:left="72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SSC from Tilak N</w:t>
      </w:r>
      <w:r>
        <w:rPr>
          <w:rFonts w:ascii="Cambria" w:eastAsia="Cambria" w:hAnsi="Cambria" w:cs="Cambria"/>
          <w:sz w:val="21"/>
          <w:szCs w:val="21"/>
        </w:rPr>
        <w:t>agar Vidyalay in 2008.</w:t>
      </w:r>
    </w:p>
    <w:p w:rsidR="00BE1A8A" w:rsidRDefault="00BE1A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60288;visibility:visible;mso-wrap-distance-left:0;mso-wrap-distance-right:0" from="-.8pt,33.7pt" to="498.9pt,33.7pt" o:allowincell="f" strokecolor="#00000a" strokeweight=".40919mm"/>
        </w:pic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396" w:lineRule="exact"/>
        <w:rPr>
          <w:sz w:val="20"/>
          <w:szCs w:val="20"/>
        </w:rPr>
      </w:pPr>
    </w:p>
    <w:p w:rsidR="00BE1A8A" w:rsidRDefault="00BD4084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K</w:t>
      </w:r>
      <w:r>
        <w:rPr>
          <w:rFonts w:ascii="Cambria" w:eastAsia="Cambria" w:hAnsi="Cambria" w:cs="Cambria"/>
          <w:b/>
          <w:bCs/>
          <w:sz w:val="18"/>
          <w:szCs w:val="18"/>
        </w:rPr>
        <w:t>EY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bCs/>
          <w:sz w:val="18"/>
          <w:szCs w:val="18"/>
        </w:rPr>
        <w:t>TRENGTHEN</w:t>
      </w:r>
    </w:p>
    <w:p w:rsidR="00BE1A8A" w:rsidRDefault="00BE1A8A">
      <w:pPr>
        <w:spacing w:line="184" w:lineRule="exact"/>
        <w:rPr>
          <w:sz w:val="20"/>
          <w:szCs w:val="20"/>
        </w:rPr>
      </w:pPr>
    </w:p>
    <w:p w:rsidR="00BE1A8A" w:rsidRDefault="00BD4084">
      <w:pPr>
        <w:spacing w:line="272" w:lineRule="auto"/>
        <w:ind w:left="1160" w:right="100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Strong analytical problem determination/solving skills | Excellent communication skills, both verbal/written Ability to work independently and within a team | Willingness to learn | Self Motivated and Goal </w:t>
      </w:r>
      <w:r>
        <w:rPr>
          <w:rFonts w:ascii="Cambria" w:eastAsia="Cambria" w:hAnsi="Cambria" w:cs="Cambria"/>
          <w:sz w:val="21"/>
          <w:szCs w:val="21"/>
        </w:rPr>
        <w:t>Oriented Flexible and adaptable in working environment</w:t>
      </w:r>
    </w:p>
    <w:p w:rsidR="00BE1A8A" w:rsidRDefault="00BE1A8A">
      <w:pPr>
        <w:sectPr w:rsidR="00BE1A8A">
          <w:pgSz w:w="12240" w:h="15840"/>
          <w:pgMar w:top="1440" w:right="1140" w:bottom="820" w:left="1140" w:header="0" w:footer="0" w:gutter="0"/>
          <w:cols w:space="720" w:equalWidth="0">
            <w:col w:w="9960"/>
          </w:cols>
        </w:sectPr>
      </w:pPr>
    </w:p>
    <w:p w:rsidR="00BE1A8A" w:rsidRDefault="00BE1A8A">
      <w:pPr>
        <w:spacing w:line="4" w:lineRule="exact"/>
        <w:rPr>
          <w:sz w:val="20"/>
          <w:szCs w:val="20"/>
        </w:rPr>
      </w:pPr>
      <w:bookmarkStart w:id="2" w:name="page3"/>
      <w:bookmarkEnd w:id="2"/>
    </w:p>
    <w:p w:rsidR="00BE1A8A" w:rsidRDefault="00BD4084">
      <w:pPr>
        <w:ind w:right="6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sz w:val="18"/>
          <w:szCs w:val="18"/>
        </w:rPr>
        <w:t>ERSONAL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V</w:t>
      </w:r>
      <w:r>
        <w:rPr>
          <w:rFonts w:ascii="Cambria" w:eastAsia="Cambria" w:hAnsi="Cambria" w:cs="Cambria"/>
          <w:b/>
          <w:bCs/>
          <w:sz w:val="18"/>
          <w:szCs w:val="18"/>
        </w:rPr>
        <w:t>ITAE</w:t>
      </w:r>
    </w:p>
    <w:p w:rsidR="00BE1A8A" w:rsidRDefault="00BE1A8A">
      <w:pPr>
        <w:spacing w:line="218" w:lineRule="exact"/>
        <w:rPr>
          <w:sz w:val="20"/>
          <w:szCs w:val="20"/>
        </w:rPr>
      </w:pPr>
    </w:p>
    <w:p w:rsidR="00BE1A8A" w:rsidRDefault="00BD4084">
      <w:pPr>
        <w:numPr>
          <w:ilvl w:val="0"/>
          <w:numId w:val="4"/>
        </w:numPr>
        <w:tabs>
          <w:tab w:val="left" w:pos="660"/>
        </w:tabs>
        <w:ind w:left="66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Gender: Male</w:t>
      </w:r>
    </w:p>
    <w:p w:rsidR="00BE1A8A" w:rsidRDefault="00BE1A8A">
      <w:pPr>
        <w:spacing w:line="99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4"/>
        </w:numPr>
        <w:tabs>
          <w:tab w:val="left" w:pos="660"/>
        </w:tabs>
        <w:ind w:left="66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Marital Status: Single</w:t>
      </w:r>
    </w:p>
    <w:p w:rsidR="00BE1A8A" w:rsidRDefault="00BE1A8A">
      <w:pPr>
        <w:spacing w:line="101" w:lineRule="exact"/>
        <w:rPr>
          <w:rFonts w:ascii="Wingdings" w:eastAsia="Wingdings" w:hAnsi="Wingdings" w:cs="Wingdings"/>
        </w:rPr>
      </w:pPr>
    </w:p>
    <w:p w:rsidR="00BE1A8A" w:rsidRDefault="00BD4084">
      <w:pPr>
        <w:numPr>
          <w:ilvl w:val="0"/>
          <w:numId w:val="4"/>
        </w:numPr>
        <w:tabs>
          <w:tab w:val="left" w:pos="660"/>
        </w:tabs>
        <w:ind w:left="660" w:hanging="362"/>
        <w:rPr>
          <w:rFonts w:ascii="Wingdings" w:eastAsia="Wingdings" w:hAnsi="Wingdings" w:cs="Wingdings"/>
        </w:rPr>
      </w:pPr>
      <w:r>
        <w:rPr>
          <w:rFonts w:ascii="Cambria" w:eastAsia="Cambria" w:hAnsi="Cambria" w:cs="Cambria"/>
          <w:sz w:val="21"/>
          <w:szCs w:val="21"/>
        </w:rPr>
        <w:t>Interest: Music and Cricket</w:t>
      </w:r>
    </w:p>
    <w:p w:rsidR="00BE1A8A" w:rsidRDefault="00BE1A8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9" o:spid="_x0000_s1034" style="position:absolute;z-index:251661312;visibility:visible;mso-wrap-distance-left:0;mso-wrap-distance-right:0" from="-3.8pt,33.8pt" to="495.9pt,33.8pt" o:allowincell="f" strokecolor="#00000a" strokeweight=".41272mm"/>
        </w:pic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399" w:lineRule="exact"/>
        <w:rPr>
          <w:sz w:val="20"/>
          <w:szCs w:val="20"/>
        </w:rPr>
      </w:pPr>
    </w:p>
    <w:p w:rsidR="00BE1A8A" w:rsidRDefault="00BD4084">
      <w:pPr>
        <w:ind w:right="6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D</w:t>
      </w:r>
      <w:r>
        <w:rPr>
          <w:rFonts w:ascii="Cambria" w:eastAsia="Cambria" w:hAnsi="Cambria" w:cs="Cambria"/>
          <w:b/>
          <w:bCs/>
          <w:sz w:val="18"/>
          <w:szCs w:val="18"/>
        </w:rPr>
        <w:t>ECLARATION</w:t>
      </w:r>
    </w:p>
    <w:p w:rsidR="00BE1A8A" w:rsidRDefault="00BE1A8A">
      <w:pPr>
        <w:spacing w:line="184" w:lineRule="exact"/>
        <w:rPr>
          <w:sz w:val="20"/>
          <w:szCs w:val="20"/>
        </w:rPr>
      </w:pPr>
    </w:p>
    <w:p w:rsidR="00BE1A8A" w:rsidRDefault="00BD4084">
      <w:pPr>
        <w:spacing w:line="255" w:lineRule="auto"/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 xml:space="preserve">I hereby declare that all the above-mentioned information given by me is true and </w:t>
      </w:r>
      <w:r>
        <w:rPr>
          <w:rFonts w:ascii="Cambria" w:eastAsia="Cambria" w:hAnsi="Cambria" w:cs="Cambria"/>
          <w:sz w:val="21"/>
          <w:szCs w:val="21"/>
        </w:rPr>
        <w:t>correct to the best of my knowledge and belief.</w: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397" w:lineRule="exact"/>
        <w:rPr>
          <w:sz w:val="20"/>
          <w:szCs w:val="20"/>
        </w:rPr>
      </w:pPr>
    </w:p>
    <w:p w:rsidR="00BE1A8A" w:rsidRDefault="00BD4084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sz w:val="18"/>
          <w:szCs w:val="18"/>
        </w:rPr>
        <w:t>ACE</w:t>
      </w:r>
      <w:r>
        <w:rPr>
          <w:rFonts w:ascii="Cambria" w:eastAsia="Cambria" w:hAnsi="Cambria" w:cs="Cambria"/>
          <w:b/>
          <w:bCs/>
          <w:sz w:val="24"/>
          <w:szCs w:val="24"/>
        </w:rPr>
        <w:t>: M</w:t>
      </w:r>
      <w:r>
        <w:rPr>
          <w:rFonts w:ascii="Cambria" w:eastAsia="Cambria" w:hAnsi="Cambria" w:cs="Cambria"/>
          <w:b/>
          <w:bCs/>
          <w:sz w:val="18"/>
          <w:szCs w:val="18"/>
        </w:rPr>
        <w:t>UMBAI</w:t>
      </w:r>
    </w:p>
    <w:p w:rsidR="00BE1A8A" w:rsidRDefault="00BE1A8A">
      <w:pPr>
        <w:spacing w:line="200" w:lineRule="exact"/>
        <w:rPr>
          <w:sz w:val="20"/>
          <w:szCs w:val="20"/>
        </w:rPr>
      </w:pPr>
    </w:p>
    <w:p w:rsidR="00BE1A8A" w:rsidRDefault="00BE1A8A">
      <w:pPr>
        <w:spacing w:line="219" w:lineRule="exact"/>
        <w:rPr>
          <w:sz w:val="20"/>
          <w:szCs w:val="20"/>
        </w:rPr>
      </w:pPr>
    </w:p>
    <w:p w:rsidR="00BE1A8A" w:rsidRDefault="00BD4084">
      <w:pPr>
        <w:jc w:val="right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>L</w:t>
      </w:r>
      <w:r>
        <w:rPr>
          <w:rFonts w:ascii="Cambria" w:eastAsia="Cambria" w:hAnsi="Cambria" w:cs="Cambria"/>
          <w:b/>
          <w:bCs/>
          <w:sz w:val="18"/>
          <w:szCs w:val="18"/>
        </w:rPr>
        <w:t>OKESH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M</w:t>
      </w:r>
      <w:r>
        <w:rPr>
          <w:rFonts w:ascii="Cambria" w:eastAsia="Cambria" w:hAnsi="Cambria" w:cs="Cambria"/>
          <w:b/>
          <w:bCs/>
          <w:sz w:val="18"/>
          <w:szCs w:val="18"/>
        </w:rPr>
        <w:t>ANOHAR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bCs/>
          <w:sz w:val="18"/>
          <w:szCs w:val="18"/>
        </w:rPr>
        <w:t>HIRSAT</w:t>
      </w:r>
    </w:p>
    <w:p w:rsidR="00BE1A8A" w:rsidRDefault="00BE1A8A">
      <w:pPr>
        <w:sectPr w:rsidR="00BE1A8A">
          <w:pgSz w:w="12240" w:h="15840"/>
          <w:pgMar w:top="1440" w:right="1140" w:bottom="1440" w:left="1200" w:header="0" w:footer="0" w:gutter="0"/>
          <w:cols w:space="720" w:equalWidth="0">
            <w:col w:w="9900"/>
          </w:cols>
        </w:sectPr>
      </w:pPr>
    </w:p>
    <w:p w:rsidR="00BD4084" w:rsidRDefault="00BD4084">
      <w:bookmarkStart w:id="3" w:name="page4"/>
      <w:bookmarkEnd w:id="3"/>
    </w:p>
    <w:sectPr w:rsidR="00BD4084" w:rsidSect="00BE1A8A">
      <w:pgSz w:w="12240" w:h="15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8C04D5E0"/>
    <w:lvl w:ilvl="0" w:tplc="7F02F842">
      <w:start w:val="1"/>
      <w:numFmt w:val="bullet"/>
      <w:lvlText w:val=""/>
      <w:lvlJc w:val="left"/>
    </w:lvl>
    <w:lvl w:ilvl="1" w:tplc="C2A8341E">
      <w:numFmt w:val="decimal"/>
      <w:lvlText w:val=""/>
      <w:lvlJc w:val="left"/>
    </w:lvl>
    <w:lvl w:ilvl="2" w:tplc="D36ED13C">
      <w:numFmt w:val="decimal"/>
      <w:lvlText w:val=""/>
      <w:lvlJc w:val="left"/>
    </w:lvl>
    <w:lvl w:ilvl="3" w:tplc="85D018E8">
      <w:numFmt w:val="decimal"/>
      <w:lvlText w:val=""/>
      <w:lvlJc w:val="left"/>
    </w:lvl>
    <w:lvl w:ilvl="4" w:tplc="D938ED22">
      <w:numFmt w:val="decimal"/>
      <w:lvlText w:val=""/>
      <w:lvlJc w:val="left"/>
    </w:lvl>
    <w:lvl w:ilvl="5" w:tplc="D994844A">
      <w:numFmt w:val="decimal"/>
      <w:lvlText w:val=""/>
      <w:lvlJc w:val="left"/>
    </w:lvl>
    <w:lvl w:ilvl="6" w:tplc="806AF2EE">
      <w:numFmt w:val="decimal"/>
      <w:lvlText w:val=""/>
      <w:lvlJc w:val="left"/>
    </w:lvl>
    <w:lvl w:ilvl="7" w:tplc="3BB86E72">
      <w:numFmt w:val="decimal"/>
      <w:lvlText w:val=""/>
      <w:lvlJc w:val="left"/>
    </w:lvl>
    <w:lvl w:ilvl="8" w:tplc="93AC9AEC">
      <w:numFmt w:val="decimal"/>
      <w:lvlText w:val=""/>
      <w:lvlJc w:val="left"/>
    </w:lvl>
  </w:abstractNum>
  <w:abstractNum w:abstractNumId="1">
    <w:nsid w:val="000041BB"/>
    <w:multiLevelType w:val="hybridMultilevel"/>
    <w:tmpl w:val="C6EE1D46"/>
    <w:lvl w:ilvl="0" w:tplc="8AA2E810">
      <w:start w:val="1"/>
      <w:numFmt w:val="bullet"/>
      <w:lvlText w:val=""/>
      <w:lvlJc w:val="left"/>
    </w:lvl>
    <w:lvl w:ilvl="1" w:tplc="4906D8D4">
      <w:numFmt w:val="decimal"/>
      <w:lvlText w:val=""/>
      <w:lvlJc w:val="left"/>
    </w:lvl>
    <w:lvl w:ilvl="2" w:tplc="DF0A20F0">
      <w:numFmt w:val="decimal"/>
      <w:lvlText w:val=""/>
      <w:lvlJc w:val="left"/>
    </w:lvl>
    <w:lvl w:ilvl="3" w:tplc="199E4AA0">
      <w:numFmt w:val="decimal"/>
      <w:lvlText w:val=""/>
      <w:lvlJc w:val="left"/>
    </w:lvl>
    <w:lvl w:ilvl="4" w:tplc="4EEAF9EA">
      <w:numFmt w:val="decimal"/>
      <w:lvlText w:val=""/>
      <w:lvlJc w:val="left"/>
    </w:lvl>
    <w:lvl w:ilvl="5" w:tplc="41DC0E96">
      <w:numFmt w:val="decimal"/>
      <w:lvlText w:val=""/>
      <w:lvlJc w:val="left"/>
    </w:lvl>
    <w:lvl w:ilvl="6" w:tplc="F10CEF60">
      <w:numFmt w:val="decimal"/>
      <w:lvlText w:val=""/>
      <w:lvlJc w:val="left"/>
    </w:lvl>
    <w:lvl w:ilvl="7" w:tplc="BA586F6A">
      <w:numFmt w:val="decimal"/>
      <w:lvlText w:val=""/>
      <w:lvlJc w:val="left"/>
    </w:lvl>
    <w:lvl w:ilvl="8" w:tplc="A2CCE0E0">
      <w:numFmt w:val="decimal"/>
      <w:lvlText w:val=""/>
      <w:lvlJc w:val="left"/>
    </w:lvl>
  </w:abstractNum>
  <w:abstractNum w:abstractNumId="2">
    <w:nsid w:val="00005AF1"/>
    <w:multiLevelType w:val="hybridMultilevel"/>
    <w:tmpl w:val="EFB4609E"/>
    <w:lvl w:ilvl="0" w:tplc="08120C68">
      <w:start w:val="1"/>
      <w:numFmt w:val="bullet"/>
      <w:lvlText w:val=""/>
      <w:lvlJc w:val="left"/>
    </w:lvl>
    <w:lvl w:ilvl="1" w:tplc="37CC1120">
      <w:numFmt w:val="decimal"/>
      <w:lvlText w:val=""/>
      <w:lvlJc w:val="left"/>
    </w:lvl>
    <w:lvl w:ilvl="2" w:tplc="68D8C288">
      <w:numFmt w:val="decimal"/>
      <w:lvlText w:val=""/>
      <w:lvlJc w:val="left"/>
    </w:lvl>
    <w:lvl w:ilvl="3" w:tplc="68F61946">
      <w:numFmt w:val="decimal"/>
      <w:lvlText w:val=""/>
      <w:lvlJc w:val="left"/>
    </w:lvl>
    <w:lvl w:ilvl="4" w:tplc="FCC26B3E">
      <w:numFmt w:val="decimal"/>
      <w:lvlText w:val=""/>
      <w:lvlJc w:val="left"/>
    </w:lvl>
    <w:lvl w:ilvl="5" w:tplc="A81CACBC">
      <w:numFmt w:val="decimal"/>
      <w:lvlText w:val=""/>
      <w:lvlJc w:val="left"/>
    </w:lvl>
    <w:lvl w:ilvl="6" w:tplc="28ACB1CA">
      <w:numFmt w:val="decimal"/>
      <w:lvlText w:val=""/>
      <w:lvlJc w:val="left"/>
    </w:lvl>
    <w:lvl w:ilvl="7" w:tplc="06820470">
      <w:numFmt w:val="decimal"/>
      <w:lvlText w:val=""/>
      <w:lvlJc w:val="left"/>
    </w:lvl>
    <w:lvl w:ilvl="8" w:tplc="7A8EFC96">
      <w:numFmt w:val="decimal"/>
      <w:lvlText w:val=""/>
      <w:lvlJc w:val="left"/>
    </w:lvl>
  </w:abstractNum>
  <w:abstractNum w:abstractNumId="3">
    <w:nsid w:val="00006DF1"/>
    <w:multiLevelType w:val="hybridMultilevel"/>
    <w:tmpl w:val="CCE4CCAC"/>
    <w:lvl w:ilvl="0" w:tplc="A01AA196">
      <w:start w:val="1"/>
      <w:numFmt w:val="bullet"/>
      <w:lvlText w:val=""/>
      <w:lvlJc w:val="left"/>
    </w:lvl>
    <w:lvl w:ilvl="1" w:tplc="6D16518A">
      <w:numFmt w:val="decimal"/>
      <w:lvlText w:val=""/>
      <w:lvlJc w:val="left"/>
    </w:lvl>
    <w:lvl w:ilvl="2" w:tplc="7F3206A4">
      <w:numFmt w:val="decimal"/>
      <w:lvlText w:val=""/>
      <w:lvlJc w:val="left"/>
    </w:lvl>
    <w:lvl w:ilvl="3" w:tplc="28E89AEA">
      <w:numFmt w:val="decimal"/>
      <w:lvlText w:val=""/>
      <w:lvlJc w:val="left"/>
    </w:lvl>
    <w:lvl w:ilvl="4" w:tplc="A788BCBE">
      <w:numFmt w:val="decimal"/>
      <w:lvlText w:val=""/>
      <w:lvlJc w:val="left"/>
    </w:lvl>
    <w:lvl w:ilvl="5" w:tplc="3FCE4632">
      <w:numFmt w:val="decimal"/>
      <w:lvlText w:val=""/>
      <w:lvlJc w:val="left"/>
    </w:lvl>
    <w:lvl w:ilvl="6" w:tplc="5268D7D6">
      <w:numFmt w:val="decimal"/>
      <w:lvlText w:val=""/>
      <w:lvlJc w:val="left"/>
    </w:lvl>
    <w:lvl w:ilvl="7" w:tplc="C64499C0">
      <w:numFmt w:val="decimal"/>
      <w:lvlText w:val=""/>
      <w:lvlJc w:val="left"/>
    </w:lvl>
    <w:lvl w:ilvl="8" w:tplc="07708C96">
      <w:numFmt w:val="decimal"/>
      <w:lvlText w:val=""/>
      <w:lvlJc w:val="left"/>
    </w:lvl>
  </w:abstractNum>
  <w:abstractNum w:abstractNumId="4">
    <w:nsid w:val="22543755"/>
    <w:multiLevelType w:val="hybridMultilevel"/>
    <w:tmpl w:val="0172D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714AD"/>
    <w:multiLevelType w:val="hybridMultilevel"/>
    <w:tmpl w:val="B6B25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A8A"/>
    <w:rsid w:val="007D09AC"/>
    <w:rsid w:val="00874D4D"/>
    <w:rsid w:val="00BD4084"/>
    <w:rsid w:val="00BE1A8A"/>
    <w:rsid w:val="00D2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D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 7</cp:lastModifiedBy>
  <cp:revision>2</cp:revision>
  <dcterms:created xsi:type="dcterms:W3CDTF">2019-07-14T16:57:00Z</dcterms:created>
  <dcterms:modified xsi:type="dcterms:W3CDTF">2019-07-14T16:57:00Z</dcterms:modified>
</cp:coreProperties>
</file>