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95"/>
          <w:sz w:val="56"/>
          <w:szCs w:val="56"/>
        </w:rPr>
        <w:t xml:space="preserve">Weather Data Analysis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Insights Report — 2-Year Daily Weather Dataset (2023–2024)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This project analyzes a two-year daily weather dataset (730 records) covering temperature, humidity, and rainfall. The workflow follows the standard data-analysis pipeline: data collection, cleaning, exploratory analysis, visualization, and reporting, using Python (Pandas, Matplotlib, and Seaborn).</w:t>
      </w:r>
    </w:p>
    <w:p>
      <w:pPr>
        <w:pStyle w:val="Heading1"/>
        <w:spacing w:after="150" w:before="300"/>
      </w:pPr>
      <w:r>
        <w:t xml:space="preserve">2. Data Collection &amp; Cleaning</w:t>
      </w:r>
    </w:p>
    <w:p>
      <w:pPr>
        <w:spacing w:after="150"/>
      </w:pPr>
      <w:r>
        <w:t xml:space="preserve">The raw dataset (740 rows including intentional data-quality issues, as is typical of real-world sources) was cleaned as follows: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10 exact duplicate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Identified and nulled out physically impossible readings: 32 invalid temperature values (e.g. sensor glitches reading 999°C), 24 invalid humidity values (e.g. negative percentages), and 3 negative rainfall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inconsistent text casing in the month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Filled missing temperature and humidity readings using linear interpolation across the date axis, since both are continuous physical quantities that change smoothly day to 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Filled missing rainfall readings using the median rainfall for that calendar month, since rainfall is highly variable and a monthly median is more representative than interpolation or assuming zero.</w:t>
      </w:r>
    </w:p>
    <w:p>
      <w:pPr>
        <w:spacing w:after="150"/>
      </w:pPr>
      <w:r>
        <w:rPr>
          <w:i/>
          <w:iCs/>
        </w:rPr>
        <w:t xml:space="preserve">Result: a clean dataset of 730 daily records with zero missing or invalid values, saved to weather_clean.csv.</w:t>
      </w:r>
    </w:p>
    <w:p>
      <w:pPr>
        <w:pStyle w:val="Heading1"/>
        <w:spacing w:after="150" w:before="300"/>
      </w:pPr>
      <w:r>
        <w:t xml:space="preserve">3. Monthly Summary Statistics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00"/>
      </w:tblGrid>
      <w:t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Month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Avg Temp (°C)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Avg Humidity (%)</w:t>
            </w:r>
          </w:p>
        </w:tc>
        <w:tc>
          <w:tcPr>
            <w:tcW w:type="dxa" w:w="24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Total Rainfall (mm)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January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7.04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76.66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236.0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February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11.63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74.97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189.0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March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17.28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71.22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122.7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April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23.49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65.55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141.4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May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27.47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63.86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115.0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June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30.35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62.72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100.0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July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28.30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63.98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94.8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August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24.64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64.07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132.4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September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18.72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67.57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136.5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October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13.16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73.78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88.3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November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7.86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75.90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104.1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December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5.93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78.16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247.1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Seasonal temperature swing: average monthly temperature ranges from about 5.9°C in December to 30.4°C in June — a clear, smooth seasonal cycle typical of a mid-latitude climate.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Humidity moves opposite to temperature: the warmest months (June–August) show the lowest average humidity (~63%), while the coldest months (December–January) show the highest (~77%).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Rainfall is concentrated in winter: December and January together account for roughly a third of total annual rainfall, while mid-summer (June–October) is comparatively dry.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Temperature and humidity are negatively correlated, confirming the visual pattern in the scatter plot and heatmap — as temperature rises, relative humidity tends to fall.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Spring and Autumn act as transition seasons, with wide temperature spread (visible in the seasonal boxplot) as the climate shifts between summer and winter regimes.</w:t>
      </w:r>
    </w:p>
    <w:p>
      <w:pPr>
        <w:pStyle w:val="Heading1"/>
        <w:spacing w:after="150" w:before="300"/>
      </w:pPr>
      <w:r>
        <w:t xml:space="preserve">5. Visualizations</w:t>
      </w:r>
    </w:p>
    <w:p>
      <w:pPr>
        <w:pStyle w:val="Heading2"/>
        <w:spacing w:after="100" w:before="200"/>
      </w:pPr>
      <w:r>
        <w:t xml:space="preserve">Average Monthly Temperature</w:t>
      </w:r>
    </w:p>
    <w:p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Average Monthly Humidity</w:t>
      </w:r>
    </w:p>
    <w:p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Total Monthly Rainfall</w:t>
      </w:r>
    </w:p>
    <w:p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Temperature Distribution by Season</w:t>
      </w:r>
    </w:p>
    <w:p>
      <w:r>
        <w:drawing>
          <wp:inline distT="0" distB="0" distL="0" distR="0">
            <wp:extent cx="4381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Temperature vs Humidity Relationship</w:t>
      </w:r>
    </w:p>
    <w:p>
      <w:r>
        <w:drawing>
          <wp:inline distT="0" distB="0" distL="0" distR="0">
            <wp:extent cx="4000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Correlation Between Variables</w:t>
      </w:r>
    </w:p>
    <w:p>
      <w:r>
        <w:drawing>
          <wp:inline distT="0" distB="0" distL="0" distR="0">
            <wp:extent cx="3333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The dataset shows a well-defined seasonal pattern: hot, relatively dry summers; cold, wetter winters; and humidity that consistently moves opposite to temperature. This kind of pipeline — clean, analyze, visualize — generalizes directly to real datasets pulled from sources like Kaggle's 'Historical Weather Data' or NOAA archives; only the data-loading step would change.</w:t>
      </w:r>
    </w:p>
    <w:p>
      <w:pPr>
        <w:pStyle w:val="Heading1"/>
        <w:spacing w:after="150" w:before="300"/>
      </w:pPr>
      <w:r>
        <w:t xml:space="preserve">7. Project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src/generate_dataset.py — generates the raw dataset (replace with your own Kaggle CSV loader if using real data)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src/clean_analyze.py — cleaning, analysis, and chart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data/weather_raw.csv — raw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data/weather_clean.csv — cleaned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data/monthly_summary.csv — monthly aggregated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charts/ — six PNG visualizations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— setup and GitHub instructions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363cac15d2f3946cf85d4d69aec696073db55e.png"/><Relationship Id="rId8" Type="http://schemas.openxmlformats.org/officeDocument/2006/relationships/image" Target="media/3c24358761c237f9685a2fbf5eefcf38bf3cb9d1.png"/><Relationship Id="rId9" Type="http://schemas.openxmlformats.org/officeDocument/2006/relationships/image" Target="media/8cebcdaccf47bbd3b73af6f1a6ce9bae930c11db.png"/><Relationship Id="rId10" Type="http://schemas.openxmlformats.org/officeDocument/2006/relationships/image" Target="media/d6a3568d3322edc7f701747c456643442030c5d7.png"/><Relationship Id="rId11" Type="http://schemas.openxmlformats.org/officeDocument/2006/relationships/image" Target="media/cfe9b5a5f2516a0e13d67cbbf5b8d132bd7bc4ec.png"/><Relationship Id="rId12" Type="http://schemas.openxmlformats.org/officeDocument/2006/relationships/image" Target="media/47e8b540598996ca305af5e63f0dbc96c5b046d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2026-07-25T08:57:35.613Z</dcterms:created>
  <dcterms:modified xsi:type="dcterms:W3CDTF">2026-07-25T08:57:35.622Z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