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  <w:u w:val="single"/>
        </w:rPr>
      </w:pPr>
      <w:r>
        <w:rPr>
          <w:rFonts w:eastAsia="Times New Roman" w:cstheme="minorHAnsi"/>
          <w:i/>
          <w:color w:val="000000"/>
          <w:sz w:val="28"/>
          <w:szCs w:val="23"/>
        </w:rPr>
        <w:t xml:space="preserve">     </w:t>
      </w:r>
      <w:r>
        <w:rPr>
          <w:rFonts w:eastAsia="Times New Roman" w:cstheme="minorHAnsi"/>
          <w:i/>
          <w:color w:val="000000"/>
          <w:sz w:val="28"/>
          <w:szCs w:val="23"/>
        </w:rPr>
        <w:tab/>
      </w:r>
      <w:r>
        <w:rPr>
          <w:rFonts w:eastAsia="Times New Roman" w:cstheme="minorHAnsi"/>
          <w:i/>
          <w:color w:val="000000"/>
          <w:sz w:val="28"/>
          <w:szCs w:val="23"/>
        </w:rPr>
        <w:tab/>
      </w:r>
      <w:r>
        <w:rPr>
          <w:rFonts w:eastAsia="Times New Roman" w:cstheme="minorHAnsi"/>
          <w:i/>
          <w:color w:val="000000"/>
          <w:sz w:val="28"/>
          <w:szCs w:val="23"/>
        </w:rPr>
        <w:tab/>
      </w:r>
      <w:r>
        <w:rPr>
          <w:rFonts w:eastAsia="Times New Roman" w:cstheme="minorHAnsi"/>
          <w:i/>
          <w:color w:val="000000"/>
          <w:sz w:val="28"/>
          <w:szCs w:val="23"/>
        </w:rPr>
        <w:tab/>
      </w:r>
      <w:r>
        <w:rPr>
          <w:rFonts w:eastAsia="Times New Roman" w:cstheme="minorHAnsi"/>
          <w:i/>
          <w:color w:val="000000"/>
          <w:sz w:val="28"/>
          <w:szCs w:val="23"/>
        </w:rPr>
        <w:tab/>
      </w:r>
      <w:r w:rsidRPr="009F12F5">
        <w:rPr>
          <w:rFonts w:eastAsia="Times New Roman" w:cstheme="minorHAnsi"/>
          <w:i/>
          <w:color w:val="000000"/>
          <w:sz w:val="28"/>
          <w:szCs w:val="23"/>
          <w:u w:val="single"/>
        </w:rPr>
        <w:t>Big Data Homework 4</w:t>
      </w: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a) Explore the numerical predictors and response (FARE) by creating a correlation </w:t>
      </w: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table and examining some scatterplots between FARE and those predictors. </w:t>
      </w: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What seems to be the best single predictor of FARE? </w:t>
      </w:r>
    </w:p>
    <w:p w:rsidR="00B90AA1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tbl>
      <w:tblPr>
        <w:tblW w:w="9460" w:type="dxa"/>
        <w:tblLook w:val="04A0" w:firstRow="1" w:lastRow="0" w:firstColumn="1" w:lastColumn="0" w:noHBand="0" w:noVBand="1"/>
      </w:tblPr>
      <w:tblGrid>
        <w:gridCol w:w="985"/>
        <w:gridCol w:w="985"/>
        <w:gridCol w:w="985"/>
        <w:gridCol w:w="985"/>
        <w:gridCol w:w="985"/>
        <w:gridCol w:w="985"/>
        <w:gridCol w:w="985"/>
        <w:gridCol w:w="985"/>
        <w:gridCol w:w="985"/>
        <w:gridCol w:w="889"/>
        <w:gridCol w:w="860"/>
      </w:tblGrid>
      <w:tr w:rsidR="00B90AA1" w:rsidRPr="00E74654" w:rsidTr="0061416A">
        <w:trPr>
          <w:trHeight w:val="192"/>
        </w:trPr>
        <w:tc>
          <w:tcPr>
            <w:tcW w:w="8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center"/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  <w:t> 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center"/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  <w:t>COUPON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center"/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  <w:t>NEW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center"/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  <w:t>HI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center"/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  <w:t>S_INCOME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center"/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  <w:t>E_INCOME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center"/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  <w:t>S_POP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center"/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  <w:t>E_POP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center"/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  <w:t>DISTANCE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center"/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  <w:t>PAX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center"/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i/>
                <w:iCs/>
                <w:sz w:val="16"/>
                <w:szCs w:val="16"/>
              </w:rPr>
              <w:t>FARE</w:t>
            </w:r>
          </w:p>
        </w:tc>
      </w:tr>
      <w:tr w:rsidR="00B90AA1" w:rsidRPr="00E74654" w:rsidTr="0061416A">
        <w:trPr>
          <w:trHeight w:val="192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COUPON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E74654" w:rsidTr="0061416A">
        <w:trPr>
          <w:trHeight w:val="192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NEW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0.020223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E74654" w:rsidTr="0061416A">
        <w:trPr>
          <w:trHeight w:val="192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HI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-0.34725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0.054147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E74654" w:rsidTr="0061416A">
        <w:trPr>
          <w:trHeight w:val="192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S_INCOME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-0.0884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0.026597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-0.02738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E74654" w:rsidTr="0061416A">
        <w:trPr>
          <w:trHeight w:val="192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E_INCOME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0.046889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0.113377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0.082393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-0.13886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E74654" w:rsidTr="0061416A">
        <w:trPr>
          <w:trHeight w:val="192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S_POP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-0.10776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-0.01667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-0.1725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0.517187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-0.14406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E74654" w:rsidTr="0061416A">
        <w:trPr>
          <w:trHeight w:val="192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E_POP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0.09497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0.058568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-0.06246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-0.27228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0.458418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-0.28014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E74654" w:rsidTr="0061416A">
        <w:trPr>
          <w:trHeight w:val="192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DISTANCE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0.746805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0.080965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-0.31237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0.028153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0.176531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0.018437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0.11564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E74654" w:rsidTr="0061416A">
        <w:trPr>
          <w:trHeight w:val="192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PAX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-0.33697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0.010495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-0.16896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0.138197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0.259961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0.284611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0.314698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-0.10248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</w:tr>
      <w:tr w:rsidR="00B90AA1" w:rsidRPr="00E74654" w:rsidTr="0061416A">
        <w:trPr>
          <w:trHeight w:val="204"/>
        </w:trPr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FARE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0.496537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0.09173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0.025195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0.209135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0.326092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0.145097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0.285043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0.670016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-0.09071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E74654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E74654">
              <w:rPr>
                <w:rFonts w:ascii="Courier" w:eastAsia="Times New Roman" w:hAnsi="Courier" w:cs="Times New Roman"/>
                <w:sz w:val="16"/>
                <w:szCs w:val="16"/>
              </w:rPr>
              <w:t>1</w:t>
            </w:r>
          </w:p>
        </w:tc>
      </w:tr>
    </w:tbl>
    <w:p w:rsidR="00B90AA1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DD648F" w:rsidRDefault="00DD648F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DD648F" w:rsidRDefault="00DD648F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>
        <w:rPr>
          <w:noProof/>
        </w:rPr>
        <w:drawing>
          <wp:inline distT="0" distB="0" distL="0" distR="0" wp14:anchorId="67B041B5" wp14:editId="6FD5B636">
            <wp:extent cx="5731510" cy="3825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8F" w:rsidRDefault="00DD648F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>
        <w:rPr>
          <w:noProof/>
        </w:rPr>
        <w:lastRenderedPageBreak/>
        <w:drawing>
          <wp:inline distT="0" distB="0" distL="0" distR="0" wp14:anchorId="12142237" wp14:editId="29714E74">
            <wp:extent cx="5731510" cy="3825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2A512" wp14:editId="357382D9">
            <wp:extent cx="5731510" cy="38252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18554B" wp14:editId="138D1BE7">
            <wp:extent cx="5731510" cy="38252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56ED7" wp14:editId="4F9A253E">
            <wp:extent cx="5731510" cy="38252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5C665" wp14:editId="63C8BAF3">
            <wp:extent cx="5731510" cy="3825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11F80" wp14:editId="51C2486B">
            <wp:extent cx="5731510" cy="3825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E97464" wp14:editId="48230256">
            <wp:extent cx="5731510" cy="38252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3CDC8C" wp14:editId="4CE5A307">
            <wp:extent cx="5731510" cy="38252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8F" w:rsidRDefault="00082FF5" w:rsidP="00DD648F">
      <w:r>
        <w:rPr>
          <w:b/>
        </w:rPr>
        <w:t>I</w:t>
      </w:r>
      <w:r w:rsidR="00DD648F">
        <w:t>n the scatter plot, fare is constantly increasing with increase in distance.</w:t>
      </w:r>
      <w:r>
        <w:t xml:space="preserve"> Hence, it can be concluded that distance is the best single predictor. </w:t>
      </w:r>
      <w:r w:rsidR="00DD648F">
        <w:t>n the correlation table, we found a higher correlation between distance and fare.</w:t>
      </w:r>
    </w:p>
    <w:p w:rsidR="00DD648F" w:rsidRPr="009F12F5" w:rsidRDefault="00DD648F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b) Explore the categorical predictors (excluding the first four) by computing the </w:t>
      </w: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percentage of flights in each category. Create a pivot table with the average fare </w:t>
      </w: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in each category. Which categorical predictor seems best for predicting FARE? </w:t>
      </w:r>
    </w:p>
    <w:p w:rsidR="00B90AA1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B90AA1" w:rsidRDefault="00B90AA1" w:rsidP="00B90AA1">
      <w:r>
        <w:t xml:space="preserve">In the data, Categorical Predictors are VACATION, SW, SLOT, GATE. </w:t>
      </w:r>
    </w:p>
    <w:p w:rsidR="00B90AA1" w:rsidRDefault="00B90AA1" w:rsidP="00B90AA1">
      <w:r>
        <w:t>Right side tables refer to the number of flights and their percentage in each category.</w:t>
      </w:r>
    </w:p>
    <w:p w:rsidR="00B90AA1" w:rsidRDefault="00B90AA1" w:rsidP="00B90AA1">
      <w:r>
        <w:t>Left side tables refer to the average fare in each category.</w:t>
      </w:r>
    </w:p>
    <w:tbl>
      <w:tblPr>
        <w:tblW w:w="8600" w:type="dxa"/>
        <w:tblLook w:val="04A0" w:firstRow="1" w:lastRow="0" w:firstColumn="1" w:lastColumn="0" w:noHBand="0" w:noVBand="1"/>
      </w:tblPr>
      <w:tblGrid>
        <w:gridCol w:w="1320"/>
        <w:gridCol w:w="1440"/>
        <w:gridCol w:w="1760"/>
        <w:gridCol w:w="1320"/>
        <w:gridCol w:w="1320"/>
        <w:gridCol w:w="1440"/>
      </w:tblGrid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Vacation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Vacation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00" w:type="dxa"/>
            <w:gridSpan w:val="2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Average of FARE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Count of FARE</w:t>
            </w: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No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173.5525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No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73.35%</w:t>
            </w: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Yes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125.9808824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Yes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26.65%</w:t>
            </w: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Grand Total</w:t>
            </w:r>
          </w:p>
        </w:tc>
        <w:tc>
          <w:tcPr>
            <w:tcW w:w="1440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160.8766771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Grand Total</w:t>
            </w:r>
          </w:p>
        </w:tc>
        <w:tc>
          <w:tcPr>
            <w:tcW w:w="1440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100.00%</w:t>
            </w: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SW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SW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00" w:type="dxa"/>
            <w:gridSpan w:val="2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Average of FARE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Count of FARE</w:t>
            </w: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No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188.1827928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No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69.59%</w:t>
            </w: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Yes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98.38226804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Yes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30.41%</w:t>
            </w: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Grand Total</w:t>
            </w:r>
          </w:p>
        </w:tc>
        <w:tc>
          <w:tcPr>
            <w:tcW w:w="1440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160.8766771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Grand Total</w:t>
            </w:r>
          </w:p>
        </w:tc>
        <w:tc>
          <w:tcPr>
            <w:tcW w:w="1440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100.00%</w:t>
            </w: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Slot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Slot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Row Labels</w:t>
            </w:r>
          </w:p>
        </w:tc>
        <w:tc>
          <w:tcPr>
            <w:tcW w:w="3200" w:type="dxa"/>
            <w:gridSpan w:val="2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Average of FARE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Row Labels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Count of FARE</w:t>
            </w: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Controlled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186.0593956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Controlled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28.53%</w:t>
            </w: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Free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150.8256798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Free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71.47%</w:t>
            </w: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Grand Total</w:t>
            </w:r>
          </w:p>
        </w:tc>
        <w:tc>
          <w:tcPr>
            <w:tcW w:w="1440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160.8766771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Grand Total</w:t>
            </w:r>
          </w:p>
        </w:tc>
        <w:tc>
          <w:tcPr>
            <w:tcW w:w="1440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100.00%</w:t>
            </w: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Gate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Gate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Row Labels</w:t>
            </w:r>
          </w:p>
        </w:tc>
        <w:tc>
          <w:tcPr>
            <w:tcW w:w="3200" w:type="dxa"/>
            <w:gridSpan w:val="2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Average of FARE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Row Labels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Count of FARE</w:t>
            </w: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Constrained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193.1290323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Constrained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19.44%</w:t>
            </w: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Free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153.0959533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Free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sz w:val="16"/>
                <w:szCs w:val="16"/>
              </w:rPr>
              <w:t>80.56%</w:t>
            </w: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Grand Total</w:t>
            </w:r>
          </w:p>
        </w:tc>
        <w:tc>
          <w:tcPr>
            <w:tcW w:w="1440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160.8766771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Grand Total</w:t>
            </w:r>
          </w:p>
        </w:tc>
        <w:tc>
          <w:tcPr>
            <w:tcW w:w="1440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  <w:r w:rsidRPr="007F1D1C"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  <w:t>100.00%</w:t>
            </w:r>
          </w:p>
        </w:tc>
      </w:tr>
      <w:tr w:rsidR="00B90AA1" w:rsidRPr="007F1D1C" w:rsidTr="0061416A">
        <w:trPr>
          <w:trHeight w:val="192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jc w:val="right"/>
              <w:rPr>
                <w:rFonts w:ascii="Courier" w:eastAsia="Times New Roman" w:hAnsi="Courier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7F1D1C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B90AA1" w:rsidRPr="009F12F5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c)Find a model for predicting the average fare on a new route: </w:t>
      </w: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>i)</w:t>
      </w:r>
      <w:r>
        <w:rPr>
          <w:rFonts w:eastAsia="Times New Roman" w:cstheme="minorHAnsi"/>
          <w:i/>
          <w:color w:val="000000"/>
          <w:sz w:val="28"/>
          <w:szCs w:val="23"/>
        </w:rPr>
        <w:t xml:space="preserve"> </w:t>
      </w: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Convert categorical variables (e.g., SW) into dummy variables. Then </w:t>
      </w: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partition the data into training and validation sets. The model will be fit to </w:t>
      </w: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the training data and evaluated on the validation set. </w:t>
      </w:r>
    </w:p>
    <w:p w:rsidR="00B90AA1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B90AA1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B90AA1" w:rsidRDefault="00B90AA1" w:rsidP="00B90AA1">
      <w:r>
        <w:lastRenderedPageBreak/>
        <w:t>Create dummies: convert categorical into numerical using dummies</w:t>
      </w:r>
    </w:p>
    <w:p w:rsidR="00B90AA1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B90AA1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B90AA1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>
        <w:rPr>
          <w:rFonts w:eastAsia="Times New Roman" w:cstheme="minorHAnsi"/>
          <w:i/>
          <w:noProof/>
          <w:color w:val="000000"/>
          <w:sz w:val="28"/>
          <w:szCs w:val="23"/>
        </w:rPr>
        <w:drawing>
          <wp:inline distT="0" distB="0" distL="0" distR="0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3-15 at 11.40.3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A1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>ii)</w:t>
      </w:r>
      <w:r>
        <w:rPr>
          <w:rFonts w:eastAsia="Times New Roman" w:cstheme="minorHAnsi"/>
          <w:i/>
          <w:color w:val="000000"/>
          <w:sz w:val="28"/>
          <w:szCs w:val="23"/>
        </w:rPr>
        <w:t xml:space="preserve"> </w:t>
      </w: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Why should the data be partitioned into training, and validation? What will the training set be used for? What will the validation set be used for? </w:t>
      </w:r>
    </w:p>
    <w:p w:rsidR="00DD648F" w:rsidRDefault="00DD648F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DD648F" w:rsidRDefault="00B90AA1" w:rsidP="00DD648F">
      <w:proofErr w:type="spellStart"/>
      <w:r>
        <w:t>Ans</w:t>
      </w:r>
      <w:proofErr w:type="spellEnd"/>
      <w:r>
        <w:t>: -</w:t>
      </w:r>
      <w:r w:rsidR="00DD648F">
        <w:t>So as to rectify the errors in the model selected, t</w:t>
      </w:r>
      <w:r w:rsidR="00DD648F">
        <w:t>he data is to be partitioned into training and validation sets.</w:t>
      </w:r>
      <w:r w:rsidR="00DD648F">
        <w:t xml:space="preserve"> If there is</w:t>
      </w:r>
      <w:r w:rsidR="00DD648F">
        <w:t xml:space="preserve"> overfitting, the model will work perfectly on training </w:t>
      </w:r>
      <w:r w:rsidR="00DD648F">
        <w:t>data and fails on test data. Hence,</w:t>
      </w:r>
      <w:r w:rsidR="00DD648F">
        <w:t xml:space="preserve"> to predict its accuracy</w:t>
      </w:r>
      <w:r w:rsidR="00DD648F">
        <w:t xml:space="preserve">, </w:t>
      </w:r>
      <w:r w:rsidR="00DD648F">
        <w:t xml:space="preserve">we </w:t>
      </w:r>
      <w:r w:rsidR="00DD648F">
        <w:t xml:space="preserve">need to </w:t>
      </w:r>
      <w:r w:rsidR="00DD648F">
        <w:t xml:space="preserve">check the model on validation set. Accuracy on training set is not the right metric to evaluate a model </w:t>
      </w:r>
      <w:r w:rsidR="00DD648F">
        <w:t xml:space="preserve">because </w:t>
      </w:r>
      <w:r w:rsidR="00DD648F">
        <w:t xml:space="preserve">the model will already be trained on it. Considering accuracy </w:t>
      </w:r>
      <w:r w:rsidR="00DD648F">
        <w:t>of</w:t>
      </w:r>
      <w:r w:rsidR="00DD648F">
        <w:t xml:space="preserve"> other data would be the right metric.</w:t>
      </w:r>
    </w:p>
    <w:p w:rsidR="00DD648F" w:rsidRDefault="00DD648F" w:rsidP="00DD648F">
      <w:r>
        <w:t>Training set is to fit the parameters in the model whereas Validation set is to tune the parameters.</w:t>
      </w: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>iii)</w:t>
      </w:r>
      <w:r>
        <w:rPr>
          <w:rFonts w:eastAsia="Times New Roman" w:cstheme="minorHAnsi"/>
          <w:i/>
          <w:color w:val="000000"/>
          <w:sz w:val="28"/>
          <w:szCs w:val="23"/>
        </w:rPr>
        <w:t xml:space="preserve"> </w:t>
      </w: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Use stepwise regression to reduce the number of predictors. You can </w:t>
      </w: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ignore the first four predictors (S CODE, S CITY, E CODE, E CITY). </w:t>
      </w: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>Report the estimated mode</w:t>
      </w:r>
      <w:r>
        <w:rPr>
          <w:rFonts w:eastAsia="Times New Roman" w:cstheme="minorHAnsi"/>
          <w:i/>
          <w:color w:val="000000"/>
          <w:sz w:val="28"/>
          <w:szCs w:val="23"/>
        </w:rPr>
        <w:t xml:space="preserve"> </w:t>
      </w: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l selected. </w:t>
      </w:r>
    </w:p>
    <w:p w:rsidR="00B90AA1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B90AA1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>
        <w:rPr>
          <w:noProof/>
        </w:rPr>
        <w:lastRenderedPageBreak/>
        <w:drawing>
          <wp:inline distT="0" distB="0" distL="0" distR="0" wp14:anchorId="796646C9" wp14:editId="63B68FB1">
            <wp:extent cx="5941346" cy="85644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3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1"/>
                    <a:stretch/>
                  </pic:blipFill>
                  <pic:spPr bwMode="auto">
                    <a:xfrm>
                      <a:off x="0" y="0"/>
                      <a:ext cx="5943600" cy="856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AA1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B90AA1" w:rsidRPr="009F12F5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>
        <w:rPr>
          <w:noProof/>
        </w:rPr>
        <w:drawing>
          <wp:inline distT="0" distB="0" distL="0" distR="0" wp14:anchorId="65E3DC8D" wp14:editId="71910C26">
            <wp:extent cx="5943600" cy="6559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3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>Iv)</w:t>
      </w:r>
      <w:r>
        <w:rPr>
          <w:rFonts w:eastAsia="Times New Roman" w:cstheme="minorHAnsi"/>
          <w:i/>
          <w:color w:val="000000"/>
          <w:sz w:val="28"/>
          <w:szCs w:val="23"/>
        </w:rPr>
        <w:t xml:space="preserve"> </w:t>
      </w: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Repeat (iii) using exhaustive search instead of stepwise regression. </w:t>
      </w: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Compare the resulting best model to the one you obtained in (iii) in terms </w:t>
      </w: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of the predictors that are in the model. </w:t>
      </w:r>
    </w:p>
    <w:p w:rsidR="00B90AA1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B90AA1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proofErr w:type="spellStart"/>
      <w:r>
        <w:rPr>
          <w:rFonts w:eastAsia="Times New Roman" w:cstheme="minorHAnsi"/>
          <w:i/>
          <w:color w:val="000000"/>
          <w:sz w:val="28"/>
          <w:szCs w:val="23"/>
        </w:rPr>
        <w:t>Ans</w:t>
      </w:r>
      <w:proofErr w:type="spellEnd"/>
      <w:r>
        <w:rPr>
          <w:rFonts w:eastAsia="Times New Roman" w:cstheme="minorHAnsi"/>
          <w:i/>
          <w:color w:val="000000"/>
          <w:sz w:val="28"/>
          <w:szCs w:val="23"/>
        </w:rPr>
        <w:t xml:space="preserve">: </w:t>
      </w:r>
    </w:p>
    <w:p w:rsidR="00B90AA1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B90AA1" w:rsidRDefault="00B90AA1" w:rsidP="00B90AA1">
      <w:r>
        <w:t>The exhaustive search model and their corresponding values are shown in the table. The description of this are present in excel sheet MLR_Output1, MLR_Stored2.</w:t>
      </w:r>
    </w:p>
    <w:p w:rsidR="00B90AA1" w:rsidRDefault="00B90AA1" w:rsidP="00B90AA1"/>
    <w:p w:rsidR="00B90AA1" w:rsidRDefault="00B90AA1" w:rsidP="00B90AA1">
      <w:r>
        <w:rPr>
          <w:noProof/>
        </w:rPr>
        <w:drawing>
          <wp:inline distT="0" distB="0" distL="0" distR="0" wp14:anchorId="4DC6FCA2" wp14:editId="65D6B18F">
            <wp:extent cx="5943600" cy="7755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4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6"/>
                    <a:stretch/>
                  </pic:blipFill>
                  <pic:spPr bwMode="auto">
                    <a:xfrm>
                      <a:off x="0" y="0"/>
                      <a:ext cx="5943600" cy="77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AA1" w:rsidRDefault="00B90AA1" w:rsidP="00B90AA1"/>
    <w:p w:rsidR="00B90AA1" w:rsidRDefault="00B90AA1" w:rsidP="00B90AA1">
      <w:r>
        <w:rPr>
          <w:noProof/>
        </w:rPr>
        <w:drawing>
          <wp:inline distT="0" distB="0" distL="0" distR="0" wp14:anchorId="7866AB90" wp14:editId="15D0B3BE">
            <wp:extent cx="5943600" cy="628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4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A1" w:rsidRDefault="00B90AA1" w:rsidP="00B90AA1"/>
    <w:p w:rsidR="00B90AA1" w:rsidRDefault="00B90AA1" w:rsidP="00B90AA1">
      <w:r>
        <w:t>S</w:t>
      </w:r>
      <w:r>
        <w:t xml:space="preserve">tepwise regression model contains 16 predictors </w:t>
      </w:r>
      <w:r>
        <w:t>which includes</w:t>
      </w:r>
      <w:r>
        <w:t xml:space="preserve"> dummy variables</w:t>
      </w:r>
      <w:r>
        <w:t xml:space="preserve"> as well</w:t>
      </w:r>
      <w:r>
        <w:t xml:space="preserve"> and exhaustive model contains 17 predictors </w:t>
      </w:r>
      <w:r>
        <w:t>which includes</w:t>
      </w:r>
      <w:r>
        <w:t xml:space="preserve"> dummy </w:t>
      </w:r>
      <w:proofErr w:type="gramStart"/>
      <w:r>
        <w:t>variables .</w:t>
      </w:r>
      <w:r>
        <w:t>When</w:t>
      </w:r>
      <w:proofErr w:type="gramEnd"/>
      <w:r>
        <w:t xml:space="preserve"> </w:t>
      </w:r>
      <w:proofErr w:type="spellStart"/>
      <w:r>
        <w:t>Pax</w:t>
      </w:r>
      <w:proofErr w:type="spellEnd"/>
      <w:r>
        <w:t xml:space="preserve"> is excluded in the exhaus</w:t>
      </w:r>
      <w:r>
        <w:t>tive</w:t>
      </w:r>
      <w:r>
        <w:t xml:space="preserve"> model then we  can see that there is very  slight difference in RMS Error value. So, there is no uniform increase or decrease from stepwise to exhaustive search.</w:t>
      </w:r>
    </w:p>
    <w:p w:rsidR="00B90AA1" w:rsidRPr="009F12F5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>v)</w:t>
      </w:r>
      <w:r>
        <w:rPr>
          <w:rFonts w:eastAsia="Times New Roman" w:cstheme="minorHAnsi"/>
          <w:i/>
          <w:color w:val="000000"/>
          <w:sz w:val="28"/>
          <w:szCs w:val="23"/>
        </w:rPr>
        <w:t xml:space="preserve"> </w:t>
      </w: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Compare the predictive accuracy of both models (iii) and (iv) using measures such as RMSE and average error and lift charts. </w:t>
      </w:r>
    </w:p>
    <w:p w:rsidR="00B90AA1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B90AA1" w:rsidRDefault="00B90AA1" w:rsidP="00B90AA1">
      <w:r>
        <w:t>Stepwise Regression model:</w:t>
      </w:r>
    </w:p>
    <w:tbl>
      <w:tblPr>
        <w:tblW w:w="5441" w:type="dxa"/>
        <w:tblLook w:val="04A0" w:firstRow="1" w:lastRow="0" w:firstColumn="1" w:lastColumn="0" w:noHBand="0" w:noVBand="1"/>
      </w:tblPr>
      <w:tblGrid>
        <w:gridCol w:w="222"/>
        <w:gridCol w:w="1612"/>
        <w:gridCol w:w="1766"/>
        <w:gridCol w:w="1844"/>
        <w:gridCol w:w="222"/>
        <w:gridCol w:w="222"/>
      </w:tblGrid>
      <w:tr w:rsidR="00B90AA1" w:rsidRPr="004E1083" w:rsidTr="0061416A">
        <w:trPr>
          <w:trHeight w:val="360"/>
        </w:trPr>
        <w:tc>
          <w:tcPr>
            <w:tcW w:w="544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</w:pPr>
            <w:r w:rsidRPr="004E1083"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  <w:t xml:space="preserve">Training Data Scoring </w:t>
            </w:r>
          </w:p>
        </w:tc>
      </w:tr>
      <w:tr w:rsidR="00B90AA1" w:rsidRPr="004E1083" w:rsidTr="0061416A">
        <w:trPr>
          <w:trHeight w:val="297"/>
        </w:trPr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</w:pPr>
          </w:p>
        </w:tc>
        <w:tc>
          <w:tcPr>
            <w:tcW w:w="1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4E1083" w:rsidTr="0061416A">
        <w:trPr>
          <w:trHeight w:val="890"/>
        </w:trPr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vAlign w:val="bottom"/>
            <w:hideMark/>
          </w:tcPr>
          <w:p w:rsidR="00B90AA1" w:rsidRPr="004E1083" w:rsidRDefault="00B90AA1" w:rsidP="0061416A">
            <w:pPr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Total sum of</w:t>
            </w: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br/>
              <w:t>squared errors</w:t>
            </w:r>
          </w:p>
        </w:tc>
        <w:tc>
          <w:tcPr>
            <w:tcW w:w="1766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B90AA1" w:rsidRPr="004E1083" w:rsidRDefault="00B90AA1" w:rsidP="0061416A">
            <w:pPr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RMS Error</w:t>
            </w:r>
          </w:p>
        </w:tc>
        <w:tc>
          <w:tcPr>
            <w:tcW w:w="1844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vAlign w:val="bottom"/>
            <w:hideMark/>
          </w:tcPr>
          <w:p w:rsidR="00B90AA1" w:rsidRPr="004E1083" w:rsidRDefault="00B90AA1" w:rsidP="0061416A">
            <w:pPr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Average</w:t>
            </w: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br/>
              <w:t>Error</w:t>
            </w:r>
          </w:p>
        </w:tc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</w:p>
        </w:tc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4E1083" w:rsidTr="0061416A">
        <w:trPr>
          <w:trHeight w:val="204"/>
        </w:trPr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2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right"/>
              <w:rPr>
                <w:rFonts w:ascii="Calibri" w:eastAsia="Times New Roman" w:hAnsi="Calibri" w:cs="Calibri"/>
                <w:sz w:val="16"/>
                <w:szCs w:val="16"/>
              </w:rPr>
            </w:pPr>
            <w:r w:rsidRPr="004E1083">
              <w:rPr>
                <w:rFonts w:ascii="Calibri" w:eastAsia="Times New Roman" w:hAnsi="Calibri" w:cs="Calibri"/>
                <w:sz w:val="16"/>
                <w:szCs w:val="16"/>
              </w:rPr>
              <w:t>502743.57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right"/>
              <w:rPr>
                <w:rFonts w:ascii="Calibri" w:eastAsia="Times New Roman" w:hAnsi="Calibri" w:cs="Calibri"/>
                <w:sz w:val="16"/>
                <w:szCs w:val="16"/>
              </w:rPr>
            </w:pPr>
            <w:r w:rsidRPr="004E1083">
              <w:rPr>
                <w:rFonts w:ascii="Calibri" w:eastAsia="Times New Roman" w:hAnsi="Calibri" w:cs="Calibri"/>
                <w:sz w:val="16"/>
                <w:szCs w:val="16"/>
              </w:rPr>
              <w:t>36.230462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right"/>
              <w:rPr>
                <w:rFonts w:ascii="Calibri" w:eastAsia="Times New Roman" w:hAnsi="Calibri" w:cs="Calibri"/>
                <w:sz w:val="16"/>
                <w:szCs w:val="16"/>
              </w:rPr>
            </w:pPr>
            <w:r w:rsidRPr="004E1083">
              <w:rPr>
                <w:rFonts w:ascii="Calibri" w:eastAsia="Times New Roman" w:hAnsi="Calibri" w:cs="Calibri"/>
                <w:sz w:val="16"/>
                <w:szCs w:val="16"/>
              </w:rPr>
              <w:t>3.36905E-14</w:t>
            </w:r>
          </w:p>
        </w:tc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right"/>
              <w:rPr>
                <w:rFonts w:ascii="Calibri" w:eastAsia="Times New Roman" w:hAnsi="Calibri" w:cs="Calibri"/>
                <w:sz w:val="16"/>
                <w:szCs w:val="16"/>
              </w:rPr>
            </w:pPr>
          </w:p>
        </w:tc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4E1083" w:rsidTr="0061416A">
        <w:trPr>
          <w:trHeight w:val="192"/>
        </w:trPr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4E1083" w:rsidTr="0061416A">
        <w:trPr>
          <w:trHeight w:val="192"/>
        </w:trPr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4E1083" w:rsidTr="0061416A">
        <w:trPr>
          <w:trHeight w:val="360"/>
        </w:trPr>
        <w:tc>
          <w:tcPr>
            <w:tcW w:w="544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Default="00B90AA1" w:rsidP="0061416A">
            <w:pPr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</w:pPr>
          </w:p>
          <w:p w:rsidR="00B90AA1" w:rsidRDefault="00B90AA1" w:rsidP="0061416A">
            <w:pPr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</w:pPr>
          </w:p>
          <w:p w:rsidR="00B90AA1" w:rsidRDefault="00B90AA1" w:rsidP="0061416A">
            <w:pPr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</w:pPr>
          </w:p>
          <w:p w:rsidR="00B90AA1" w:rsidRDefault="00B90AA1" w:rsidP="0061416A">
            <w:pPr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</w:pPr>
          </w:p>
          <w:p w:rsidR="00B90AA1" w:rsidRDefault="00B90AA1" w:rsidP="0061416A">
            <w:pPr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</w:pPr>
          </w:p>
          <w:p w:rsidR="00B90AA1" w:rsidRDefault="00B90AA1" w:rsidP="0061416A">
            <w:pPr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</w:pPr>
          </w:p>
          <w:p w:rsidR="00B90AA1" w:rsidRPr="004E1083" w:rsidRDefault="00B90AA1" w:rsidP="0061416A">
            <w:pPr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</w:pPr>
            <w:r w:rsidRPr="004E1083"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  <w:t xml:space="preserve">Validation Data Scoring </w:t>
            </w:r>
          </w:p>
        </w:tc>
      </w:tr>
      <w:tr w:rsidR="00B90AA1" w:rsidRPr="004E1083" w:rsidTr="0061416A">
        <w:trPr>
          <w:trHeight w:val="720"/>
        </w:trPr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</w:pPr>
          </w:p>
        </w:tc>
        <w:tc>
          <w:tcPr>
            <w:tcW w:w="1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4E1083" w:rsidTr="0061416A">
        <w:trPr>
          <w:trHeight w:val="1104"/>
        </w:trPr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vAlign w:val="bottom"/>
            <w:hideMark/>
          </w:tcPr>
          <w:p w:rsidR="00B90AA1" w:rsidRPr="004E1083" w:rsidRDefault="00B90AA1" w:rsidP="0061416A">
            <w:pPr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Total sum of</w:t>
            </w: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br/>
              <w:t>squared errors</w:t>
            </w:r>
          </w:p>
        </w:tc>
        <w:tc>
          <w:tcPr>
            <w:tcW w:w="1766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B90AA1" w:rsidRPr="004E1083" w:rsidRDefault="00B90AA1" w:rsidP="0061416A">
            <w:pPr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RMS Error</w:t>
            </w:r>
          </w:p>
        </w:tc>
        <w:tc>
          <w:tcPr>
            <w:tcW w:w="1844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vAlign w:val="bottom"/>
            <w:hideMark/>
          </w:tcPr>
          <w:p w:rsidR="00B90AA1" w:rsidRPr="004E1083" w:rsidRDefault="00B90AA1" w:rsidP="0061416A">
            <w:pPr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Average</w:t>
            </w: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br/>
              <w:t>Error</w:t>
            </w:r>
          </w:p>
        </w:tc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</w:p>
        </w:tc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4E1083" w:rsidTr="0061416A">
        <w:trPr>
          <w:trHeight w:val="204"/>
        </w:trPr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2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right"/>
              <w:rPr>
                <w:rFonts w:ascii="Calibri" w:eastAsia="Times New Roman" w:hAnsi="Calibri" w:cs="Calibri"/>
                <w:sz w:val="16"/>
                <w:szCs w:val="16"/>
              </w:rPr>
            </w:pPr>
            <w:r w:rsidRPr="004E1083">
              <w:rPr>
                <w:rFonts w:ascii="Calibri" w:eastAsia="Times New Roman" w:hAnsi="Calibri" w:cs="Calibri"/>
                <w:sz w:val="16"/>
                <w:szCs w:val="16"/>
              </w:rPr>
              <w:t>511292.22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right"/>
              <w:rPr>
                <w:rFonts w:ascii="Calibri" w:eastAsia="Times New Roman" w:hAnsi="Calibri" w:cs="Calibri"/>
                <w:sz w:val="16"/>
                <w:szCs w:val="16"/>
              </w:rPr>
            </w:pPr>
            <w:r w:rsidRPr="004E1083">
              <w:rPr>
                <w:rFonts w:ascii="Calibri" w:eastAsia="Times New Roman" w:hAnsi="Calibri" w:cs="Calibri"/>
                <w:sz w:val="16"/>
                <w:szCs w:val="16"/>
              </w:rPr>
              <w:t>44.77798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right"/>
              <w:rPr>
                <w:rFonts w:ascii="Calibri" w:eastAsia="Times New Roman" w:hAnsi="Calibri" w:cs="Calibri"/>
                <w:sz w:val="16"/>
                <w:szCs w:val="16"/>
              </w:rPr>
            </w:pPr>
            <w:r w:rsidRPr="004E1083">
              <w:rPr>
                <w:rFonts w:ascii="Calibri" w:eastAsia="Times New Roman" w:hAnsi="Calibri" w:cs="Calibri"/>
                <w:sz w:val="16"/>
                <w:szCs w:val="16"/>
              </w:rPr>
              <w:t>-24.1207313</w:t>
            </w:r>
          </w:p>
        </w:tc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right"/>
              <w:rPr>
                <w:rFonts w:ascii="Calibri" w:eastAsia="Times New Roman" w:hAnsi="Calibri" w:cs="Calibri"/>
                <w:sz w:val="16"/>
                <w:szCs w:val="16"/>
              </w:rPr>
            </w:pPr>
          </w:p>
        </w:tc>
        <w:tc>
          <w:tcPr>
            <w:tcW w:w="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B90AA1" w:rsidRDefault="00B90AA1" w:rsidP="00B90AA1"/>
    <w:p w:rsidR="00B90AA1" w:rsidRDefault="00B90AA1" w:rsidP="00B90AA1">
      <w:r>
        <w:t>Exhaustive Search:</w:t>
      </w:r>
    </w:p>
    <w:tbl>
      <w:tblPr>
        <w:tblW w:w="6287" w:type="dxa"/>
        <w:tblLook w:val="04A0" w:firstRow="1" w:lastRow="0" w:firstColumn="1" w:lastColumn="0" w:noHBand="0" w:noVBand="1"/>
      </w:tblPr>
      <w:tblGrid>
        <w:gridCol w:w="860"/>
        <w:gridCol w:w="860"/>
        <w:gridCol w:w="1520"/>
        <w:gridCol w:w="1080"/>
        <w:gridCol w:w="987"/>
        <w:gridCol w:w="980"/>
      </w:tblGrid>
      <w:tr w:rsidR="00B90AA1" w:rsidRPr="004E1083" w:rsidTr="0061416A">
        <w:trPr>
          <w:trHeight w:val="192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4E1083" w:rsidTr="0061416A">
        <w:trPr>
          <w:trHeight w:val="360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2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</w:pPr>
            <w:r w:rsidRPr="004E1083"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  <w:t xml:space="preserve">Training Data Scoring </w:t>
            </w:r>
          </w:p>
        </w:tc>
      </w:tr>
      <w:tr w:rsidR="00B90AA1" w:rsidRPr="004E1083" w:rsidTr="0061416A">
        <w:trPr>
          <w:trHeight w:val="192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4E1083" w:rsidTr="0061416A">
        <w:trPr>
          <w:trHeight w:val="552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vAlign w:val="bottom"/>
            <w:hideMark/>
          </w:tcPr>
          <w:p w:rsidR="00B90AA1" w:rsidRPr="004E1083" w:rsidRDefault="00B90AA1" w:rsidP="0061416A">
            <w:pPr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Total sum of</w:t>
            </w: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br/>
              <w:t>squared errors</w:t>
            </w:r>
          </w:p>
        </w:tc>
        <w:tc>
          <w:tcPr>
            <w:tcW w:w="108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B90AA1" w:rsidRPr="004E1083" w:rsidRDefault="00B90AA1" w:rsidP="0061416A">
            <w:pPr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RMS Error</w:t>
            </w:r>
          </w:p>
        </w:tc>
        <w:tc>
          <w:tcPr>
            <w:tcW w:w="987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vAlign w:val="bottom"/>
            <w:hideMark/>
          </w:tcPr>
          <w:p w:rsidR="00B90AA1" w:rsidRPr="004E1083" w:rsidRDefault="00B90AA1" w:rsidP="0061416A">
            <w:pPr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Average</w:t>
            </w: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br/>
              <w:t>Error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</w:p>
        </w:tc>
      </w:tr>
      <w:tr w:rsidR="00B90AA1" w:rsidRPr="004E1083" w:rsidTr="0061416A">
        <w:trPr>
          <w:trHeight w:val="204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right"/>
              <w:rPr>
                <w:rFonts w:ascii="Calibri" w:eastAsia="Times New Roman" w:hAnsi="Calibri" w:cs="Calibri"/>
                <w:sz w:val="16"/>
                <w:szCs w:val="16"/>
              </w:rPr>
            </w:pPr>
            <w:r w:rsidRPr="004E1083">
              <w:rPr>
                <w:rFonts w:ascii="Calibri" w:eastAsia="Times New Roman" w:hAnsi="Calibri" w:cs="Calibri"/>
                <w:sz w:val="16"/>
                <w:szCs w:val="16"/>
              </w:rPr>
              <w:t>476204.638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right"/>
              <w:rPr>
                <w:rFonts w:ascii="Calibri" w:eastAsia="Times New Roman" w:hAnsi="Calibri" w:cs="Calibri"/>
                <w:sz w:val="16"/>
                <w:szCs w:val="16"/>
              </w:rPr>
            </w:pPr>
            <w:r w:rsidRPr="004E1083">
              <w:rPr>
                <w:rFonts w:ascii="Calibri" w:eastAsia="Times New Roman" w:hAnsi="Calibri" w:cs="Calibri"/>
                <w:sz w:val="16"/>
                <w:szCs w:val="16"/>
              </w:rPr>
              <w:t>35.26122724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right"/>
              <w:rPr>
                <w:rFonts w:ascii="Calibri" w:eastAsia="Times New Roman" w:hAnsi="Calibri" w:cs="Calibri"/>
                <w:sz w:val="16"/>
                <w:szCs w:val="16"/>
              </w:rPr>
            </w:pPr>
            <w:r w:rsidRPr="004E1083">
              <w:rPr>
                <w:rFonts w:ascii="Calibri" w:eastAsia="Times New Roman" w:hAnsi="Calibri" w:cs="Calibri"/>
                <w:sz w:val="16"/>
                <w:szCs w:val="16"/>
              </w:rPr>
              <w:t>6.86054E-14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right"/>
              <w:rPr>
                <w:rFonts w:ascii="Calibri" w:eastAsia="Times New Roman" w:hAnsi="Calibri" w:cs="Calibri"/>
                <w:sz w:val="16"/>
                <w:szCs w:val="16"/>
              </w:rPr>
            </w:pPr>
          </w:p>
        </w:tc>
      </w:tr>
      <w:tr w:rsidR="00B90AA1" w:rsidRPr="004E1083" w:rsidTr="0061416A">
        <w:trPr>
          <w:trHeight w:val="192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4E1083" w:rsidTr="0061416A">
        <w:trPr>
          <w:trHeight w:val="192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4E1083" w:rsidTr="0061416A">
        <w:trPr>
          <w:trHeight w:val="360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2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</w:pPr>
            <w:r w:rsidRPr="004E1083"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  <w:t xml:space="preserve">Validation Data Scoring </w:t>
            </w:r>
          </w:p>
        </w:tc>
      </w:tr>
      <w:tr w:rsidR="00B90AA1" w:rsidRPr="004E1083" w:rsidTr="0061416A">
        <w:trPr>
          <w:trHeight w:val="192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90AA1" w:rsidRPr="004E1083" w:rsidTr="0061416A">
        <w:trPr>
          <w:trHeight w:val="552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vAlign w:val="bottom"/>
            <w:hideMark/>
          </w:tcPr>
          <w:p w:rsidR="00B90AA1" w:rsidRPr="004E1083" w:rsidRDefault="00B90AA1" w:rsidP="0061416A">
            <w:pPr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Total sum of</w:t>
            </w: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br/>
              <w:t>squared errors</w:t>
            </w:r>
          </w:p>
        </w:tc>
        <w:tc>
          <w:tcPr>
            <w:tcW w:w="108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B90AA1" w:rsidRPr="004E1083" w:rsidRDefault="00B90AA1" w:rsidP="0061416A">
            <w:pPr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RMS Error</w:t>
            </w:r>
          </w:p>
        </w:tc>
        <w:tc>
          <w:tcPr>
            <w:tcW w:w="987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vAlign w:val="bottom"/>
            <w:hideMark/>
          </w:tcPr>
          <w:p w:rsidR="00B90AA1" w:rsidRPr="004E1083" w:rsidRDefault="00B90AA1" w:rsidP="0061416A">
            <w:pPr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t>Average</w:t>
            </w:r>
            <w:r w:rsidRPr="004E1083"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  <w:br/>
              <w:t>Error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center"/>
              <w:rPr>
                <w:rFonts w:ascii="Calibri" w:eastAsia="Times New Roman" w:hAnsi="Calibri" w:cs="Calibri"/>
                <w:b/>
                <w:bCs/>
                <w:color w:val="4169E1"/>
                <w:sz w:val="20"/>
                <w:szCs w:val="20"/>
              </w:rPr>
            </w:pPr>
          </w:p>
        </w:tc>
      </w:tr>
      <w:tr w:rsidR="00B90AA1" w:rsidRPr="004E1083" w:rsidTr="0061416A">
        <w:trPr>
          <w:trHeight w:val="204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right"/>
              <w:rPr>
                <w:rFonts w:ascii="Calibri" w:eastAsia="Times New Roman" w:hAnsi="Calibri" w:cs="Calibri"/>
                <w:sz w:val="16"/>
                <w:szCs w:val="16"/>
              </w:rPr>
            </w:pPr>
            <w:r w:rsidRPr="004E1083">
              <w:rPr>
                <w:rFonts w:ascii="Calibri" w:eastAsia="Times New Roman" w:hAnsi="Calibri" w:cs="Calibri"/>
                <w:sz w:val="16"/>
                <w:szCs w:val="16"/>
              </w:rPr>
              <w:t>473821.1311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right"/>
              <w:rPr>
                <w:rFonts w:ascii="Calibri" w:eastAsia="Times New Roman" w:hAnsi="Calibri" w:cs="Calibri"/>
                <w:sz w:val="16"/>
                <w:szCs w:val="16"/>
              </w:rPr>
            </w:pPr>
            <w:r w:rsidRPr="004E1083">
              <w:rPr>
                <w:rFonts w:ascii="Calibri" w:eastAsia="Times New Roman" w:hAnsi="Calibri" w:cs="Calibri"/>
                <w:sz w:val="16"/>
                <w:szCs w:val="16"/>
              </w:rPr>
              <w:t>43.10594023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right"/>
              <w:rPr>
                <w:rFonts w:ascii="Calibri" w:eastAsia="Times New Roman" w:hAnsi="Calibri" w:cs="Calibri"/>
                <w:sz w:val="16"/>
                <w:szCs w:val="16"/>
              </w:rPr>
            </w:pPr>
            <w:r w:rsidRPr="004E1083">
              <w:rPr>
                <w:rFonts w:ascii="Calibri" w:eastAsia="Times New Roman" w:hAnsi="Calibri" w:cs="Calibri"/>
                <w:sz w:val="16"/>
                <w:szCs w:val="16"/>
              </w:rPr>
              <w:t>-22.4059602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jc w:val="right"/>
              <w:rPr>
                <w:rFonts w:ascii="Calibri" w:eastAsia="Times New Roman" w:hAnsi="Calibri" w:cs="Calibri"/>
                <w:sz w:val="16"/>
                <w:szCs w:val="16"/>
              </w:rPr>
            </w:pPr>
          </w:p>
        </w:tc>
      </w:tr>
      <w:tr w:rsidR="00B90AA1" w:rsidRPr="004E1083" w:rsidTr="0061416A">
        <w:trPr>
          <w:trHeight w:val="192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0AA1" w:rsidRPr="004E1083" w:rsidRDefault="00B90AA1" w:rsidP="006141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B90AA1" w:rsidRDefault="00B90AA1" w:rsidP="00B90AA1">
      <w:r>
        <w:t>Exhaustive Search has less magnitude of errors i.e., higher predictive accuracy</w:t>
      </w:r>
    </w:p>
    <w:p w:rsidR="00B90AA1" w:rsidRDefault="00B90AA1" w:rsidP="00B90AA1">
      <w:r>
        <w:t>Decile chart for stepwise Regression:</w:t>
      </w:r>
    </w:p>
    <w:p w:rsidR="00B90AA1" w:rsidRDefault="00B90AA1" w:rsidP="00B90AA1">
      <w:r>
        <w:rPr>
          <w:noProof/>
        </w:rPr>
        <w:lastRenderedPageBreak/>
        <w:drawing>
          <wp:inline distT="0" distB="0" distL="0" distR="0" wp14:anchorId="2EE36102" wp14:editId="640D4EBC">
            <wp:extent cx="5943600" cy="2349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ft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A1" w:rsidRPr="004E1083" w:rsidRDefault="00B90AA1" w:rsidP="00B90AA1">
      <w:r>
        <w:rPr>
          <w:noProof/>
        </w:rPr>
        <w:drawing>
          <wp:inline distT="0" distB="0" distL="0" distR="0" wp14:anchorId="6D92674C" wp14:editId="2491C91E">
            <wp:extent cx="5943600" cy="2479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ft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A1" w:rsidRDefault="00B90AA1" w:rsidP="00B90AA1">
      <w:r>
        <w:t>Decile chart for Exhaustive Search:</w:t>
      </w:r>
      <w:r>
        <w:rPr>
          <w:noProof/>
        </w:rPr>
        <w:drawing>
          <wp:inline distT="0" distB="0" distL="0" distR="0" wp14:anchorId="07DD5D24" wp14:editId="524AEE5E">
            <wp:extent cx="5943600" cy="2186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ft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B90AA1" w:rsidRDefault="00B90AA1" w:rsidP="00B90AA1"/>
    <w:p w:rsidR="00B90AA1" w:rsidRDefault="00B90AA1" w:rsidP="00B90AA1"/>
    <w:p w:rsidR="00B90AA1" w:rsidRPr="009F12F5" w:rsidRDefault="00B90AA1" w:rsidP="00B90AA1">
      <w:pPr>
        <w:rPr>
          <w:rFonts w:eastAsia="Times New Roman" w:cstheme="minorHAnsi"/>
          <w:i/>
          <w:color w:val="000000"/>
          <w:sz w:val="28"/>
          <w:szCs w:val="23"/>
        </w:rPr>
      </w:pPr>
      <w:r>
        <w:t xml:space="preserve">Decile-wise lift </w:t>
      </w:r>
      <w:r>
        <w:t>charts</w:t>
      </w:r>
      <w:r>
        <w:t xml:space="preserve"> for validation dataset and training dataset</w:t>
      </w:r>
      <w:r>
        <w:t xml:space="preserve"> looks similar in both the models</w:t>
      </w:r>
      <w:r>
        <w:t>.</w:t>
      </w: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lastRenderedPageBreak/>
        <w:t>vi)</w:t>
      </w:r>
      <w:r>
        <w:rPr>
          <w:rFonts w:eastAsia="Times New Roman" w:cstheme="minorHAnsi"/>
          <w:i/>
          <w:color w:val="000000"/>
          <w:sz w:val="28"/>
          <w:szCs w:val="23"/>
        </w:rPr>
        <w:t xml:space="preserve"> </w:t>
      </w: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Using model (iv), predict the average fare on a route with the following </w:t>
      </w: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characteristics: COUPON = 1.202, NEW = 3, VACATION = No, SW = No, </w:t>
      </w: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HI = 4442.141, S INCOME = $ 28,760, E INCOME = $27,664, S POP = </w:t>
      </w: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4,557,004, E POP = 3,195,503, SLOT = Free, GATE = Free, PAX = 12,782, </w:t>
      </w: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DISTANCE = 1976 miles. </w:t>
      </w:r>
    </w:p>
    <w:p w:rsidR="00B90AA1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B90AA1" w:rsidRDefault="00B90AA1" w:rsidP="009F12F5">
      <w:proofErr w:type="spellStart"/>
      <w:r>
        <w:rPr>
          <w:rFonts w:eastAsia="Times New Roman" w:cstheme="minorHAnsi"/>
          <w:i/>
          <w:color w:val="000000"/>
          <w:sz w:val="28"/>
          <w:szCs w:val="23"/>
        </w:rPr>
        <w:t>Ans</w:t>
      </w:r>
      <w:proofErr w:type="spellEnd"/>
      <w:r>
        <w:rPr>
          <w:rFonts w:eastAsia="Times New Roman" w:cstheme="minorHAnsi"/>
          <w:i/>
          <w:color w:val="000000"/>
          <w:sz w:val="28"/>
          <w:szCs w:val="23"/>
        </w:rPr>
        <w:t xml:space="preserve">: </w:t>
      </w:r>
      <w:proofErr w:type="spellStart"/>
      <w:r w:rsidRPr="008F054F">
        <w:t>MLR_ModelScore</w:t>
      </w:r>
      <w:proofErr w:type="spellEnd"/>
    </w:p>
    <w:p w:rsidR="00B90AA1" w:rsidRDefault="00B90AA1" w:rsidP="009F12F5"/>
    <w:p w:rsidR="00B90AA1" w:rsidRPr="009F12F5" w:rsidRDefault="00B90AA1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>
        <w:rPr>
          <w:rFonts w:eastAsia="Times New Roman" w:cstheme="minorHAnsi"/>
          <w:i/>
          <w:noProof/>
          <w:color w:val="000000"/>
          <w:sz w:val="28"/>
          <w:szCs w:val="23"/>
        </w:rPr>
        <w:drawing>
          <wp:inline distT="0" distB="0" distL="0" distR="0">
            <wp:extent cx="5943600" cy="3714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3-15 at 11.47.12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>vii)</w:t>
      </w:r>
      <w:r>
        <w:rPr>
          <w:rFonts w:eastAsia="Times New Roman" w:cstheme="minorHAnsi"/>
          <w:i/>
          <w:color w:val="000000"/>
          <w:sz w:val="28"/>
          <w:szCs w:val="23"/>
        </w:rPr>
        <w:t xml:space="preserve"> </w:t>
      </w: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Using model (iv), predict the reduction in average fare on the route in (vi) </w:t>
      </w: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if Southwest decides to cover this route. </w:t>
      </w:r>
    </w:p>
    <w:p w:rsidR="001A69D1" w:rsidRDefault="001A69D1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1A69D1" w:rsidRDefault="001A69D1" w:rsidP="009F12F5">
      <w:proofErr w:type="spellStart"/>
      <w:r>
        <w:rPr>
          <w:rFonts w:eastAsia="Times New Roman" w:cstheme="minorHAnsi"/>
          <w:i/>
          <w:color w:val="000000"/>
          <w:sz w:val="28"/>
          <w:szCs w:val="23"/>
        </w:rPr>
        <w:t>Ans</w:t>
      </w:r>
      <w:proofErr w:type="spellEnd"/>
      <w:r>
        <w:rPr>
          <w:rFonts w:eastAsia="Times New Roman" w:cstheme="minorHAnsi"/>
          <w:i/>
          <w:color w:val="000000"/>
          <w:sz w:val="28"/>
          <w:szCs w:val="23"/>
        </w:rPr>
        <w:t xml:space="preserve">: </w:t>
      </w:r>
      <w:r>
        <w:t>MLR_ModelScore1</w:t>
      </w:r>
    </w:p>
    <w:p w:rsidR="001A69D1" w:rsidRDefault="001A69D1" w:rsidP="009F12F5"/>
    <w:p w:rsidR="001A69D1" w:rsidRPr="009F12F5" w:rsidRDefault="001A69D1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>
        <w:rPr>
          <w:rFonts w:eastAsia="Times New Roman" w:cstheme="minorHAnsi"/>
          <w:i/>
          <w:noProof/>
          <w:color w:val="000000"/>
          <w:sz w:val="28"/>
          <w:szCs w:val="23"/>
        </w:rPr>
        <w:lastRenderedPageBreak/>
        <w:drawing>
          <wp:inline distT="0" distB="0" distL="0" distR="0">
            <wp:extent cx="5943600" cy="37147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3-15 at 11.49.24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>viii)</w:t>
      </w:r>
      <w:r>
        <w:rPr>
          <w:rFonts w:eastAsia="Times New Roman" w:cstheme="minorHAnsi"/>
          <w:i/>
          <w:color w:val="000000"/>
          <w:sz w:val="28"/>
          <w:szCs w:val="23"/>
        </w:rPr>
        <w:t xml:space="preserve"> </w:t>
      </w: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In reality, which of the factors will not be available for predicting the </w:t>
      </w: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average fare from a new airport (i.e., before flights start operating on those </w:t>
      </w: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routes)? Which ones can be estimated? How? </w:t>
      </w:r>
    </w:p>
    <w:p w:rsidR="001A69D1" w:rsidRDefault="001A69D1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DD648F" w:rsidRDefault="001A69D1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proofErr w:type="spellStart"/>
      <w:r>
        <w:rPr>
          <w:rFonts w:eastAsia="Times New Roman" w:cstheme="minorHAnsi"/>
          <w:i/>
          <w:color w:val="000000"/>
          <w:sz w:val="28"/>
          <w:szCs w:val="23"/>
        </w:rPr>
        <w:t>Ans</w:t>
      </w:r>
      <w:proofErr w:type="spellEnd"/>
      <w:r>
        <w:rPr>
          <w:rFonts w:eastAsia="Times New Roman" w:cstheme="minorHAnsi"/>
          <w:i/>
          <w:color w:val="000000"/>
          <w:sz w:val="28"/>
          <w:szCs w:val="23"/>
        </w:rPr>
        <w:t>:</w:t>
      </w:r>
    </w:p>
    <w:p w:rsidR="00DD648F" w:rsidRDefault="00DD648F" w:rsidP="00DD648F">
      <w:r w:rsidRPr="0003448C">
        <w:rPr>
          <w:b/>
        </w:rPr>
        <w:t>PAX</w:t>
      </w:r>
      <w:r>
        <w:t xml:space="preserve">: </w:t>
      </w:r>
      <w:r w:rsidR="001A69D1">
        <w:t>Number of passengers that would be travelling in that route will not be available before flights start operating</w:t>
      </w:r>
      <w:r>
        <w:t xml:space="preserve">. </w:t>
      </w:r>
    </w:p>
    <w:p w:rsidR="00DD648F" w:rsidRPr="009F12F5" w:rsidRDefault="00DD648F" w:rsidP="001A69D1">
      <w:pPr>
        <w:rPr>
          <w:rFonts w:eastAsia="Times New Roman" w:cstheme="minorHAnsi"/>
          <w:i/>
          <w:color w:val="000000"/>
          <w:sz w:val="28"/>
          <w:szCs w:val="23"/>
        </w:rPr>
      </w:pPr>
      <w:r w:rsidRPr="0003448C">
        <w:rPr>
          <w:b/>
        </w:rPr>
        <w:t>SW:</w:t>
      </w:r>
      <w:r>
        <w:t xml:space="preserve"> </w:t>
      </w:r>
      <w:r w:rsidR="001A69D1">
        <w:t>One more factor that will not be available before flights start operating is presence of Southwest Airlines in that route. Southwest may or may not announce service on that route</w:t>
      </w:r>
      <w:r w:rsidR="001A69D1">
        <w:t>.</w:t>
      </w: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>ix)</w:t>
      </w:r>
      <w:r>
        <w:rPr>
          <w:rFonts w:eastAsia="Times New Roman" w:cstheme="minorHAnsi"/>
          <w:i/>
          <w:color w:val="000000"/>
          <w:sz w:val="28"/>
          <w:szCs w:val="23"/>
        </w:rPr>
        <w:t xml:space="preserve"> </w:t>
      </w: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Select a model that includes only factors that are available before flights </w:t>
      </w: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>begin to</w:t>
      </w: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operate on the new route. Use an exhaustive search to find such a </w:t>
      </w: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>model.</w:t>
      </w:r>
    </w:p>
    <w:p w:rsidR="00AB7C97" w:rsidRDefault="00AB7C97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AB7C97" w:rsidRPr="009F12F5" w:rsidRDefault="00AB7C97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>
        <w:rPr>
          <w:noProof/>
          <w:lang w:val="en-IN" w:eastAsia="en-IN"/>
        </w:rPr>
        <w:drawing>
          <wp:inline distT="0" distB="0" distL="0" distR="0" wp14:anchorId="4886B6A6" wp14:editId="7319DB10">
            <wp:extent cx="5943600" cy="999731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x) Use the model in (ix) to predict the average fare on a route with </w:t>
      </w: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characteristics COUPON = 1.202, NEW = 3, VACATION = No, SW = No, </w:t>
      </w: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HI = 4442.141, S INCOME = $ 28,760, E INCOME = $ 27,664, S POP = 4,557,004, E POP = 3,195,503, SLOT = Free, GATE = Free, PAX = 12,782, DISTANCE = 1976 miles. </w:t>
      </w:r>
    </w:p>
    <w:p w:rsidR="00AB7C97" w:rsidRDefault="00AB7C97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AB7C97" w:rsidRDefault="00AB7C97" w:rsidP="00AB7C97">
      <w:r>
        <w:t>For the features available before flights begin, the fare prediction using exhaustive search model is 245.59. Sheet-</w:t>
      </w:r>
      <w:proofErr w:type="spellStart"/>
      <w:r>
        <w:t>MLR_ModelScore</w:t>
      </w:r>
      <w:proofErr w:type="spellEnd"/>
    </w:p>
    <w:tbl>
      <w:tblPr>
        <w:tblW w:w="21752" w:type="dxa"/>
        <w:tblInd w:w="93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109"/>
        <w:gridCol w:w="1112"/>
        <w:gridCol w:w="1080"/>
        <w:gridCol w:w="1080"/>
        <w:gridCol w:w="1080"/>
        <w:gridCol w:w="1080"/>
        <w:gridCol w:w="1441"/>
        <w:gridCol w:w="1486"/>
        <w:gridCol w:w="1080"/>
        <w:gridCol w:w="1080"/>
        <w:gridCol w:w="1604"/>
        <w:gridCol w:w="1094"/>
        <w:gridCol w:w="1765"/>
        <w:gridCol w:w="1126"/>
      </w:tblGrid>
      <w:tr w:rsidR="00AB7C97" w:rsidRPr="00EE7E4E" w:rsidTr="0061416A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</w:tr>
      <w:tr w:rsidR="00AB7C97" w:rsidRPr="00EE7E4E" w:rsidTr="0061416A">
        <w:trPr>
          <w:trHeight w:val="25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216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Model Workbook</w:t>
            </w:r>
          </w:p>
        </w:tc>
        <w:tc>
          <w:tcPr>
            <w:tcW w:w="5400" w:type="dxa"/>
            <w:gridSpan w:val="5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Pujitha.xlsb.xlsx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</w:tr>
      <w:tr w:rsidR="00AB7C97" w:rsidRPr="00EE7E4E" w:rsidTr="0061416A">
        <w:trPr>
          <w:trHeight w:val="25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216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Model Worksheet</w:t>
            </w:r>
          </w:p>
        </w:tc>
        <w:tc>
          <w:tcPr>
            <w:tcW w:w="5400" w:type="dxa"/>
            <w:gridSpan w:val="5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MLR_Stored1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</w:tr>
      <w:tr w:rsidR="00AB7C97" w:rsidRPr="00EE7E4E" w:rsidTr="0061416A">
        <w:trPr>
          <w:trHeight w:val="25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216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Data Workbook</w:t>
            </w:r>
          </w:p>
        </w:tc>
        <w:tc>
          <w:tcPr>
            <w:tcW w:w="5400" w:type="dxa"/>
            <w:gridSpan w:val="5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Pujithaa.xlsb.xlsx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</w:tr>
      <w:tr w:rsidR="00AB7C97" w:rsidRPr="00EE7E4E" w:rsidTr="0061416A">
        <w:trPr>
          <w:trHeight w:val="25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216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Data Worksheet</w:t>
            </w:r>
          </w:p>
        </w:tc>
        <w:tc>
          <w:tcPr>
            <w:tcW w:w="5400" w:type="dxa"/>
            <w:gridSpan w:val="5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Q3.6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</w:tr>
      <w:tr w:rsidR="00AB7C97" w:rsidRPr="00EE7E4E" w:rsidTr="0061416A">
        <w:trPr>
          <w:trHeight w:val="25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216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Data Range</w:t>
            </w:r>
          </w:p>
        </w:tc>
        <w:tc>
          <w:tcPr>
            <w:tcW w:w="5400" w:type="dxa"/>
            <w:gridSpan w:val="5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$B$1:$S$2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</w:tr>
      <w:tr w:rsidR="00AB7C97" w:rsidRPr="00EE7E4E" w:rsidTr="0061416A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</w:tr>
      <w:tr w:rsidR="00AB7C97" w:rsidRPr="00EE7E4E" w:rsidTr="0061416A">
        <w:trPr>
          <w:trHeight w:val="25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jc w:val="center"/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Predicted</w:t>
            </w:r>
          </w:p>
        </w:tc>
        <w:tc>
          <w:tcPr>
            <w:tcW w:w="108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jc w:val="center"/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COUPON</w:t>
            </w:r>
          </w:p>
        </w:tc>
        <w:tc>
          <w:tcPr>
            <w:tcW w:w="108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jc w:val="center"/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NEW</w:t>
            </w:r>
          </w:p>
        </w:tc>
        <w:tc>
          <w:tcPr>
            <w:tcW w:w="108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jc w:val="center"/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HI</w:t>
            </w:r>
          </w:p>
        </w:tc>
        <w:tc>
          <w:tcPr>
            <w:tcW w:w="108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jc w:val="center"/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S_INCOME</w:t>
            </w:r>
          </w:p>
        </w:tc>
        <w:tc>
          <w:tcPr>
            <w:tcW w:w="108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jc w:val="center"/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E_INCOME</w:t>
            </w:r>
          </w:p>
        </w:tc>
        <w:tc>
          <w:tcPr>
            <w:tcW w:w="108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jc w:val="center"/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S_POP</w:t>
            </w:r>
          </w:p>
        </w:tc>
        <w:tc>
          <w:tcPr>
            <w:tcW w:w="108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jc w:val="center"/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E_POP</w:t>
            </w:r>
          </w:p>
        </w:tc>
        <w:tc>
          <w:tcPr>
            <w:tcW w:w="108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jc w:val="center"/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DISTANCE</w:t>
            </w:r>
          </w:p>
        </w:tc>
        <w:tc>
          <w:tcPr>
            <w:tcW w:w="108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jc w:val="center"/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PAX</w:t>
            </w:r>
          </w:p>
        </w:tc>
        <w:tc>
          <w:tcPr>
            <w:tcW w:w="1255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jc w:val="center"/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proofErr w:type="spellStart"/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VACATION_No</w:t>
            </w:r>
            <w:proofErr w:type="spellEnd"/>
          </w:p>
        </w:tc>
        <w:tc>
          <w:tcPr>
            <w:tcW w:w="130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jc w:val="center"/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proofErr w:type="spellStart"/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VACATION_Yes</w:t>
            </w:r>
            <w:proofErr w:type="spellEnd"/>
          </w:p>
        </w:tc>
        <w:tc>
          <w:tcPr>
            <w:tcW w:w="108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jc w:val="center"/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proofErr w:type="spellStart"/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SW_No</w:t>
            </w:r>
            <w:proofErr w:type="spellEnd"/>
          </w:p>
        </w:tc>
        <w:tc>
          <w:tcPr>
            <w:tcW w:w="108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jc w:val="center"/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proofErr w:type="spellStart"/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SW_Yes</w:t>
            </w:r>
            <w:proofErr w:type="spellEnd"/>
          </w:p>
        </w:tc>
        <w:tc>
          <w:tcPr>
            <w:tcW w:w="1418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jc w:val="center"/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proofErr w:type="spellStart"/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SLOT_Controlled</w:t>
            </w:r>
            <w:proofErr w:type="spellEnd"/>
          </w:p>
        </w:tc>
        <w:tc>
          <w:tcPr>
            <w:tcW w:w="108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jc w:val="center"/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proofErr w:type="spellStart"/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SLOT_Free</w:t>
            </w:r>
            <w:proofErr w:type="spellEnd"/>
          </w:p>
        </w:tc>
        <w:tc>
          <w:tcPr>
            <w:tcW w:w="1579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jc w:val="center"/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proofErr w:type="spellStart"/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GATE_Constrained</w:t>
            </w:r>
            <w:proofErr w:type="spellEnd"/>
          </w:p>
        </w:tc>
        <w:tc>
          <w:tcPr>
            <w:tcW w:w="108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EBEBFA"/>
            <w:noWrap/>
            <w:vAlign w:val="bottom"/>
            <w:hideMark/>
          </w:tcPr>
          <w:p w:rsidR="00AB7C97" w:rsidRPr="00EE7E4E" w:rsidRDefault="00AB7C97" w:rsidP="0061416A">
            <w:pPr>
              <w:jc w:val="center"/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</w:pPr>
            <w:proofErr w:type="spellStart"/>
            <w:r w:rsidRPr="00EE7E4E">
              <w:rPr>
                <w:rFonts w:ascii="Calibri" w:eastAsia="Times New Roman" w:hAnsi="Calibri" w:cs="Times New Roman"/>
                <w:b/>
                <w:bCs/>
                <w:color w:val="4169E1"/>
                <w:sz w:val="20"/>
                <w:szCs w:val="20"/>
                <w:lang w:val="en-IN" w:eastAsia="en-IN"/>
              </w:rPr>
              <w:t>GATE_Free</w:t>
            </w:r>
            <w:proofErr w:type="spellEnd"/>
          </w:p>
        </w:tc>
      </w:tr>
      <w:tr w:rsidR="00AB7C97" w:rsidRPr="00EE7E4E" w:rsidTr="0061416A">
        <w:trPr>
          <w:trHeight w:val="25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jc w:val="right"/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245.5965013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jc w:val="right"/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1.202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jc w:val="right"/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jc w:val="right"/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4442.141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jc w:val="right"/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28760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jc w:val="right"/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27664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jc w:val="right"/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4557004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jc w:val="right"/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3195503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jc w:val="right"/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1976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jc w:val="right"/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12782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jc w:val="right"/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jc w:val="right"/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jc w:val="right"/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jc w:val="right"/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jc w:val="right"/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jc w:val="right"/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1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jc w:val="right"/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jc w:val="right"/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</w:pPr>
            <w:r w:rsidRPr="00EE7E4E">
              <w:rPr>
                <w:rFonts w:ascii="Calibri" w:eastAsia="Times New Roman" w:hAnsi="Calibri" w:cs="Times New Roman"/>
                <w:sz w:val="16"/>
                <w:szCs w:val="16"/>
                <w:lang w:val="en-IN" w:eastAsia="en-IN"/>
              </w:rPr>
              <w:t>1</w:t>
            </w:r>
          </w:p>
        </w:tc>
      </w:tr>
      <w:tr w:rsidR="00AB7C97" w:rsidRPr="00EE7E4E" w:rsidTr="0061416A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</w:tr>
      <w:tr w:rsidR="00AB7C97" w:rsidRPr="00EE7E4E" w:rsidTr="0061416A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7C97" w:rsidRPr="00EE7E4E" w:rsidRDefault="00AB7C97" w:rsidP="0061416A">
            <w:pPr>
              <w:rPr>
                <w:rFonts w:ascii="Courier" w:eastAsia="Times New Roman" w:hAnsi="Courier" w:cs="Times New Roman"/>
                <w:sz w:val="16"/>
                <w:szCs w:val="16"/>
                <w:lang w:val="en-IN" w:eastAsia="en-IN"/>
              </w:rPr>
            </w:pPr>
          </w:p>
        </w:tc>
      </w:tr>
    </w:tbl>
    <w:p w:rsidR="00AB7C97" w:rsidRDefault="00AB7C97" w:rsidP="00AB7C97"/>
    <w:p w:rsidR="00AB7C97" w:rsidRPr="009F12F5" w:rsidRDefault="00AB7C97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>xi)</w:t>
      </w:r>
      <w:r>
        <w:rPr>
          <w:rFonts w:eastAsia="Times New Roman" w:cstheme="minorHAnsi"/>
          <w:i/>
          <w:color w:val="000000"/>
          <w:sz w:val="28"/>
          <w:szCs w:val="23"/>
        </w:rPr>
        <w:t xml:space="preserve"> </w:t>
      </w:r>
      <w:r w:rsidRPr="009F12F5">
        <w:rPr>
          <w:rFonts w:eastAsia="Times New Roman" w:cstheme="minorHAnsi"/>
          <w:i/>
          <w:color w:val="000000"/>
          <w:sz w:val="28"/>
          <w:szCs w:val="23"/>
        </w:rPr>
        <w:t xml:space="preserve">Compare the predictive accuracy of this model with model (iv). Is this </w:t>
      </w:r>
    </w:p>
    <w:p w:rsidR="009F12F5" w:rsidRPr="009F12F5" w:rsidRDefault="009F12F5" w:rsidP="009F12F5">
      <w:pPr>
        <w:rPr>
          <w:rFonts w:eastAsia="Times New Roman" w:cstheme="minorHAnsi"/>
          <w:i/>
          <w:color w:val="000000"/>
          <w:sz w:val="28"/>
          <w:szCs w:val="23"/>
        </w:rPr>
      </w:pPr>
      <w:r w:rsidRPr="009F12F5">
        <w:rPr>
          <w:rFonts w:eastAsia="Times New Roman" w:cstheme="minorHAnsi"/>
          <w:i/>
          <w:color w:val="000000"/>
          <w:sz w:val="28"/>
          <w:szCs w:val="23"/>
        </w:rPr>
        <w:t>model good enough, or is it worthwhile re-evaluating the model once flights begin on</w:t>
      </w:r>
      <w:r>
        <w:rPr>
          <w:rFonts w:eastAsia="Times New Roman" w:cstheme="minorHAnsi"/>
          <w:i/>
          <w:color w:val="000000"/>
          <w:sz w:val="28"/>
          <w:szCs w:val="23"/>
        </w:rPr>
        <w:t xml:space="preserve"> </w:t>
      </w:r>
      <w:r w:rsidRPr="009F12F5">
        <w:rPr>
          <w:rFonts w:eastAsia="Times New Roman" w:cstheme="minorHAnsi"/>
          <w:i/>
          <w:color w:val="000000"/>
          <w:sz w:val="28"/>
          <w:szCs w:val="23"/>
        </w:rPr>
        <w:t>the new route?</w:t>
      </w:r>
    </w:p>
    <w:p w:rsidR="00BA247D" w:rsidRDefault="00BA247D">
      <w:pPr>
        <w:rPr>
          <w:rFonts w:cstheme="minorHAnsi"/>
          <w:i/>
          <w:sz w:val="32"/>
        </w:rPr>
      </w:pPr>
    </w:p>
    <w:p w:rsidR="00AB7C97" w:rsidRDefault="00AB7C97" w:rsidP="00AB7C97">
      <w:pPr>
        <w:rPr>
          <w:noProof/>
          <w:lang w:val="en-IN" w:eastAsia="en-IN"/>
        </w:rPr>
      </w:pPr>
      <w:r>
        <w:t>Exhaustive search</w:t>
      </w:r>
    </w:p>
    <w:p w:rsidR="00AB7C97" w:rsidRDefault="00AB7C97" w:rsidP="00AB7C97">
      <w:r w:rsidRPr="000228FC">
        <w:rPr>
          <w:noProof/>
          <w:lang w:val="en-IN" w:eastAsia="en-IN"/>
        </w:rPr>
        <w:drawing>
          <wp:inline distT="0" distB="0" distL="0" distR="0" wp14:anchorId="299D559F" wp14:editId="13EA8F5A">
            <wp:extent cx="3886200" cy="2181225"/>
            <wp:effectExtent l="19050" t="0" r="0" b="0"/>
            <wp:docPr id="2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C97" w:rsidRDefault="00AB7C97" w:rsidP="00AB7C97">
      <w:r>
        <w:t xml:space="preserve">Comparing flights </w:t>
      </w:r>
    </w:p>
    <w:p w:rsidR="00AB7C97" w:rsidRPr="009F12F5" w:rsidRDefault="00AB7C97">
      <w:pPr>
        <w:rPr>
          <w:rFonts w:cstheme="minorHAnsi"/>
          <w:i/>
          <w:sz w:val="32"/>
        </w:rPr>
      </w:pPr>
    </w:p>
    <w:sectPr w:rsidR="00AB7C97" w:rsidRPr="009F12F5" w:rsidSect="00503913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1307" w:rsidRDefault="00F51307" w:rsidP="009F12F5">
      <w:r>
        <w:separator/>
      </w:r>
    </w:p>
  </w:endnote>
  <w:endnote w:type="continuationSeparator" w:id="0">
    <w:p w:rsidR="00F51307" w:rsidRDefault="00F51307" w:rsidP="009F1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1307" w:rsidRDefault="00F51307" w:rsidP="009F12F5">
      <w:r>
        <w:separator/>
      </w:r>
    </w:p>
  </w:footnote>
  <w:footnote w:type="continuationSeparator" w:id="0">
    <w:p w:rsidR="00F51307" w:rsidRDefault="00F51307" w:rsidP="009F12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12F5" w:rsidRDefault="009F12F5">
    <w:pPr>
      <w:pStyle w:val="Header"/>
      <w:tabs>
        <w:tab w:val="clear" w:pos="4680"/>
        <w:tab w:val="clear" w:pos="9360"/>
      </w:tabs>
      <w:jc w:val="right"/>
      <w:rPr>
        <w:color w:val="4472C4" w:themeColor="accent1"/>
      </w:rPr>
    </w:pPr>
    <w:sdt>
      <w:sdtPr>
        <w:rPr>
          <w:color w:val="4472C4" w:themeColor="accent1"/>
        </w:rPr>
        <w:alias w:val="Title"/>
        <w:tag w:val=""/>
        <w:id w:val="664756013"/>
        <w:placeholder>
          <w:docPart w:val="DC8D9CA67E3EE54EBE81312F58D0778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>
          <w:rPr>
            <w:color w:val="4472C4" w:themeColor="accent1"/>
          </w:rPr>
          <w:t>Akshay</w:t>
        </w:r>
        <w:proofErr w:type="spellEnd"/>
        <w:r>
          <w:rPr>
            <w:color w:val="4472C4" w:themeColor="accent1"/>
          </w:rPr>
          <w:t xml:space="preserve"> </w:t>
        </w:r>
        <w:proofErr w:type="spellStart"/>
        <w:r>
          <w:rPr>
            <w:color w:val="4472C4" w:themeColor="accent1"/>
          </w:rPr>
          <w:t>Karai</w:t>
        </w:r>
        <w:proofErr w:type="spellEnd"/>
        <w:r>
          <w:rPr>
            <w:color w:val="4472C4" w:themeColor="accent1"/>
          </w:rPr>
          <w:t xml:space="preserve"> (81038933)</w:t>
        </w:r>
      </w:sdtContent>
    </w:sdt>
    <w:r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hor"/>
        <w:tag w:val=""/>
        <w:id w:val="-1677181147"/>
        <w:placeholder>
          <w:docPart w:val="32F397BB82EDAC4C98E4C96B2578035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4472C4" w:themeColor="accent1"/>
          </w:rPr>
          <w:t>Computer Science Dept.</w:t>
        </w:r>
      </w:sdtContent>
    </w:sdt>
  </w:p>
  <w:p w:rsidR="009F12F5" w:rsidRDefault="009F12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7F406F"/>
    <w:multiLevelType w:val="hybridMultilevel"/>
    <w:tmpl w:val="4C70D6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2F5"/>
    <w:rsid w:val="00082FF5"/>
    <w:rsid w:val="000D2D33"/>
    <w:rsid w:val="001A69D1"/>
    <w:rsid w:val="00503913"/>
    <w:rsid w:val="009F12F5"/>
    <w:rsid w:val="00AB7C97"/>
    <w:rsid w:val="00B90AA1"/>
    <w:rsid w:val="00BA247D"/>
    <w:rsid w:val="00DD648F"/>
    <w:rsid w:val="00F51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9CF21"/>
  <w15:chartTrackingRefBased/>
  <w15:docId w15:val="{097DB55A-1C34-3343-BDAD-64B474ECA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12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12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12F5"/>
  </w:style>
  <w:style w:type="paragraph" w:styleId="Footer">
    <w:name w:val="footer"/>
    <w:basedOn w:val="Normal"/>
    <w:link w:val="FooterChar"/>
    <w:uiPriority w:val="99"/>
    <w:unhideWhenUsed/>
    <w:rsid w:val="009F12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12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41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919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46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11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46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868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20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06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27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37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361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96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87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958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386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45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1548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1792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990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37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69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81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00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531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61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668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56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848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85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37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861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492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6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95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669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70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61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15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828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277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86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148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6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261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4770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314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205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83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63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56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027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8769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0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546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55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319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55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98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037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3905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06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031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78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48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23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451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815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51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977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010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03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652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59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5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8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2998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143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64166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56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1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13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329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5443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70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15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0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41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18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680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99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82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C8D9CA67E3EE54EBE81312F58D077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EEFAED-F705-EE4A-AD10-7BE263BF338A}"/>
      </w:docPartPr>
      <w:docPartBody>
        <w:p w:rsidR="00000000" w:rsidRDefault="004B273A" w:rsidP="004B273A">
          <w:pPr>
            <w:pStyle w:val="DC8D9CA67E3EE54EBE81312F58D07785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32F397BB82EDAC4C98E4C96B257803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13029-2013-C247-A793-89B42401516E}"/>
      </w:docPartPr>
      <w:docPartBody>
        <w:p w:rsidR="00000000" w:rsidRDefault="004B273A" w:rsidP="004B273A">
          <w:pPr>
            <w:pStyle w:val="32F397BB82EDAC4C98E4C96B25780354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73A"/>
    <w:rsid w:val="004B273A"/>
    <w:rsid w:val="00AD7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C8D9CA67E3EE54EBE81312F58D07785">
    <w:name w:val="DC8D9CA67E3EE54EBE81312F58D07785"/>
    <w:rsid w:val="004B273A"/>
  </w:style>
  <w:style w:type="paragraph" w:customStyle="1" w:styleId="32F397BB82EDAC4C98E4C96B25780354">
    <w:name w:val="32F397BB82EDAC4C98E4C96B25780354"/>
    <w:rsid w:val="004B27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13</Pages>
  <Words>1143</Words>
  <Characters>6519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Akshay Karai (81038933)</dc:title>
  <dc:subject/>
  <dc:creator>Computer Science Dept.</dc:creator>
  <cp:keywords/>
  <dc:description/>
  <cp:lastModifiedBy>Karai, Akshay</cp:lastModifiedBy>
  <cp:revision>2</cp:revision>
  <dcterms:created xsi:type="dcterms:W3CDTF">2018-03-16T02:43:00Z</dcterms:created>
  <dcterms:modified xsi:type="dcterms:W3CDTF">2018-03-16T03:58:00Z</dcterms:modified>
</cp:coreProperties>
</file>