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6B" w:rsidRDefault="00506D0E">
      <w:pPr>
        <w:widowControl w:val="0"/>
        <w:pBdr>
          <w:top w:val="nil"/>
          <w:left w:val="nil"/>
          <w:bottom w:val="nil"/>
          <w:right w:val="nil"/>
          <w:between w:val="nil"/>
        </w:pBdr>
        <w:spacing w:line="240" w:lineRule="auto"/>
        <w:ind w:right="430"/>
        <w:rPr>
          <w:rFonts w:ascii="Calibri" w:eastAsia="Calibri" w:hAnsi="Calibri" w:cs="Calibri"/>
          <w:color w:val="000000"/>
          <w:sz w:val="50"/>
          <w:szCs w:val="50"/>
          <w:u w:val="single"/>
        </w:rPr>
      </w:pPr>
      <w:r>
        <w:rPr>
          <w:rFonts w:ascii="Calibri" w:eastAsia="Calibri" w:hAnsi="Calibri" w:cs="Calibri"/>
          <w:sz w:val="50"/>
          <w:szCs w:val="50"/>
          <w:u w:val="single"/>
        </w:rPr>
        <w:t>Big Data Analysis with IBM Cloud Database</w:t>
      </w:r>
    </w:p>
    <w:p w:rsidR="00A87C6B" w:rsidRDefault="00506D0E">
      <w:pPr>
        <w:widowControl w:val="0"/>
        <w:pBdr>
          <w:top w:val="nil"/>
          <w:left w:val="nil"/>
          <w:bottom w:val="nil"/>
          <w:right w:val="nil"/>
          <w:between w:val="nil"/>
        </w:pBdr>
        <w:spacing w:before="857" w:line="240" w:lineRule="auto"/>
        <w:ind w:left="218"/>
        <w:rPr>
          <w:rFonts w:ascii="Calibri" w:eastAsia="Calibri" w:hAnsi="Calibri" w:cs="Calibri"/>
          <w:b/>
          <w:color w:val="000000"/>
          <w:sz w:val="30"/>
          <w:szCs w:val="30"/>
        </w:rPr>
      </w:pPr>
      <w:r>
        <w:rPr>
          <w:rFonts w:ascii="Calibri" w:eastAsia="Calibri" w:hAnsi="Calibri" w:cs="Calibri"/>
          <w:b/>
          <w:sz w:val="30"/>
          <w:szCs w:val="30"/>
        </w:rPr>
        <w:t>INTRODUCTION</w:t>
      </w:r>
      <w:r>
        <w:rPr>
          <w:rFonts w:ascii="Calibri" w:eastAsia="Calibri" w:hAnsi="Calibri" w:cs="Calibri"/>
          <w:b/>
          <w:color w:val="000000"/>
          <w:sz w:val="30"/>
          <w:szCs w:val="30"/>
        </w:rPr>
        <w:t xml:space="preserve">: </w:t>
      </w:r>
    </w:p>
    <w:p w:rsidR="00A87C6B" w:rsidRDefault="00506D0E">
      <w:pPr>
        <w:widowControl w:val="0"/>
        <w:pBdr>
          <w:top w:val="nil"/>
          <w:left w:val="nil"/>
          <w:bottom w:val="nil"/>
          <w:right w:val="nil"/>
          <w:between w:val="nil"/>
        </w:pBdr>
        <w:spacing w:before="125" w:line="253" w:lineRule="auto"/>
        <w:ind w:left="207" w:right="300" w:hanging="12"/>
        <w:jc w:val="both"/>
        <w:rPr>
          <w:rFonts w:ascii="Roboto" w:eastAsia="Roboto" w:hAnsi="Roboto" w:cs="Roboto"/>
          <w:color w:val="343541"/>
          <w:sz w:val="24"/>
          <w:szCs w:val="24"/>
        </w:rPr>
      </w:pPr>
      <w:r>
        <w:rPr>
          <w:rFonts w:ascii="Calibri" w:eastAsia="Calibri" w:hAnsi="Calibri" w:cs="Calibri"/>
          <w:color w:val="000000"/>
          <w:sz w:val="28"/>
          <w:szCs w:val="28"/>
        </w:rPr>
        <w:t xml:space="preserve"> </w:t>
      </w:r>
      <w:r>
        <w:rPr>
          <w:rFonts w:ascii="Roboto" w:eastAsia="Roboto" w:hAnsi="Roboto" w:cs="Roboto"/>
          <w:color w:val="343541"/>
          <w:sz w:val="24"/>
          <w:szCs w:val="24"/>
        </w:rPr>
        <w:t>It is to aim the big data analysis solution by applying advanced analysis techniques and visualizing the results</w:t>
      </w:r>
    </w:p>
    <w:p w:rsidR="00A87C6B" w:rsidRDefault="00506D0E">
      <w:pPr>
        <w:widowControl w:val="0"/>
        <w:pBdr>
          <w:top w:val="nil"/>
          <w:left w:val="nil"/>
          <w:bottom w:val="nil"/>
          <w:right w:val="nil"/>
          <w:between w:val="nil"/>
        </w:pBdr>
        <w:spacing w:before="125" w:line="253" w:lineRule="auto"/>
        <w:ind w:left="207" w:right="300" w:hanging="12"/>
        <w:jc w:val="both"/>
        <w:rPr>
          <w:rFonts w:ascii="Calibri" w:eastAsia="Calibri" w:hAnsi="Calibri" w:cs="Calibri"/>
          <w:color w:val="000000"/>
          <w:sz w:val="28"/>
          <w:szCs w:val="28"/>
        </w:rPr>
      </w:pPr>
      <w:r>
        <w:rPr>
          <w:rFonts w:ascii="Roboto" w:eastAsia="Roboto" w:hAnsi="Roboto" w:cs="Roboto"/>
          <w:color w:val="343541"/>
          <w:sz w:val="24"/>
          <w:szCs w:val="24"/>
        </w:rPr>
        <w:t xml:space="preserve"> To </w:t>
      </w:r>
      <w:proofErr w:type="gramStart"/>
      <w:r>
        <w:rPr>
          <w:rFonts w:ascii="Roboto" w:eastAsia="Roboto" w:hAnsi="Roboto" w:cs="Roboto"/>
          <w:color w:val="343541"/>
          <w:sz w:val="24"/>
          <w:szCs w:val="24"/>
        </w:rPr>
        <w:t>Apply</w:t>
      </w:r>
      <w:proofErr w:type="gramEnd"/>
      <w:r>
        <w:rPr>
          <w:rFonts w:ascii="Roboto" w:eastAsia="Roboto" w:hAnsi="Roboto" w:cs="Roboto"/>
          <w:color w:val="343541"/>
          <w:sz w:val="24"/>
          <w:szCs w:val="24"/>
        </w:rPr>
        <w:t xml:space="preserve"> more complex analysis techniques, such as machine learning algorithms, time series analysis, or sentiment analysis, depending on the dataset and objectives and also to Create visualizations to showcase the analysis results. Use tools like </w:t>
      </w:r>
      <w:proofErr w:type="spellStart"/>
      <w:r>
        <w:rPr>
          <w:rFonts w:ascii="Roboto" w:eastAsia="Roboto" w:hAnsi="Roboto" w:cs="Roboto"/>
          <w:color w:val="343541"/>
          <w:sz w:val="24"/>
          <w:szCs w:val="24"/>
        </w:rPr>
        <w:t>Matplot</w:t>
      </w:r>
      <w:r>
        <w:rPr>
          <w:rFonts w:ascii="Roboto" w:eastAsia="Roboto" w:hAnsi="Roboto" w:cs="Roboto"/>
          <w:color w:val="343541"/>
          <w:sz w:val="24"/>
          <w:szCs w:val="24"/>
        </w:rPr>
        <w:t>lib</w:t>
      </w:r>
      <w:proofErr w:type="spellEnd"/>
      <w:r>
        <w:rPr>
          <w:rFonts w:ascii="Roboto" w:eastAsia="Roboto" w:hAnsi="Roboto" w:cs="Roboto"/>
          <w:color w:val="343541"/>
          <w:sz w:val="24"/>
          <w:szCs w:val="24"/>
        </w:rPr>
        <w:t xml:space="preserve">, </w:t>
      </w:r>
      <w:proofErr w:type="spellStart"/>
      <w:r>
        <w:rPr>
          <w:rFonts w:ascii="Roboto" w:eastAsia="Roboto" w:hAnsi="Roboto" w:cs="Roboto"/>
          <w:color w:val="343541"/>
          <w:sz w:val="24"/>
          <w:szCs w:val="24"/>
        </w:rPr>
        <w:t>Plotly</w:t>
      </w:r>
      <w:proofErr w:type="spellEnd"/>
      <w:r>
        <w:rPr>
          <w:rFonts w:ascii="Roboto" w:eastAsia="Roboto" w:hAnsi="Roboto" w:cs="Roboto"/>
          <w:color w:val="343541"/>
          <w:sz w:val="24"/>
          <w:szCs w:val="24"/>
        </w:rPr>
        <w:t xml:space="preserve">, or IBM Watson Studio for creating graphs and charts. </w:t>
      </w:r>
    </w:p>
    <w:p w:rsidR="00A87C6B" w:rsidRDefault="00506D0E">
      <w:pPr>
        <w:widowControl w:val="0"/>
        <w:spacing w:before="125" w:line="253" w:lineRule="auto"/>
        <w:ind w:left="207" w:right="300" w:hanging="12"/>
        <w:jc w:val="both"/>
        <w:rPr>
          <w:rFonts w:ascii="Calibri" w:eastAsia="Calibri" w:hAnsi="Calibri" w:cs="Calibri"/>
          <w:color w:val="000000"/>
          <w:sz w:val="28"/>
          <w:szCs w:val="28"/>
        </w:rPr>
      </w:pPr>
      <w:r>
        <w:rPr>
          <w:rFonts w:ascii="Roboto" w:eastAsia="Roboto" w:hAnsi="Roboto" w:cs="Roboto"/>
          <w:noProof/>
          <w:color w:val="343541"/>
          <w:sz w:val="24"/>
          <w:szCs w:val="24"/>
        </w:rPr>
        <w:drawing>
          <wp:inline distT="114300" distB="114300" distL="114300" distR="114300">
            <wp:extent cx="3705225" cy="189573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705225" cy="1895737"/>
                    </a:xfrm>
                    <a:prstGeom prst="rect">
                      <a:avLst/>
                    </a:prstGeom>
                    <a:ln/>
                  </pic:spPr>
                </pic:pic>
              </a:graphicData>
            </a:graphic>
          </wp:inline>
        </w:drawing>
      </w:r>
    </w:p>
    <w:p w:rsidR="00A87C6B" w:rsidRDefault="00506D0E">
      <w:pPr>
        <w:widowControl w:val="0"/>
        <w:pBdr>
          <w:top w:val="nil"/>
          <w:left w:val="nil"/>
          <w:bottom w:val="nil"/>
          <w:right w:val="nil"/>
          <w:between w:val="nil"/>
        </w:pBdr>
        <w:spacing w:line="240" w:lineRule="auto"/>
        <w:ind w:left="218"/>
        <w:rPr>
          <w:rFonts w:ascii="Calibri" w:eastAsia="Calibri" w:hAnsi="Calibri" w:cs="Calibri"/>
          <w:color w:val="000000"/>
          <w:sz w:val="32"/>
          <w:szCs w:val="32"/>
        </w:rPr>
      </w:pPr>
      <w:r>
        <w:rPr>
          <w:rFonts w:ascii="Calibri" w:eastAsia="Calibri" w:hAnsi="Calibri" w:cs="Calibri"/>
          <w:b/>
          <w:color w:val="000000"/>
          <w:sz w:val="32"/>
          <w:szCs w:val="32"/>
        </w:rPr>
        <w:t xml:space="preserve">DEVICE </w:t>
      </w:r>
      <w:r>
        <w:rPr>
          <w:rFonts w:ascii="Calibri" w:eastAsia="Calibri" w:hAnsi="Calibri" w:cs="Calibri"/>
          <w:b/>
          <w:sz w:val="32"/>
          <w:szCs w:val="32"/>
        </w:rPr>
        <w:t>INTEGRATION</w:t>
      </w:r>
      <w:r>
        <w:rPr>
          <w:rFonts w:ascii="Calibri" w:eastAsia="Calibri" w:hAnsi="Calibri" w:cs="Calibri"/>
          <w:b/>
          <w:color w:val="000000"/>
          <w:sz w:val="32"/>
          <w:szCs w:val="32"/>
        </w:rPr>
        <w:t>:</w:t>
      </w:r>
      <w:r>
        <w:rPr>
          <w:rFonts w:ascii="Calibri" w:eastAsia="Calibri" w:hAnsi="Calibri" w:cs="Calibri"/>
          <w:color w:val="000000"/>
          <w:sz w:val="32"/>
          <w:szCs w:val="32"/>
        </w:rPr>
        <w:t xml:space="preserve"> </w:t>
      </w:r>
    </w:p>
    <w:p w:rsidR="00A87C6B" w:rsidRDefault="00506D0E">
      <w:pPr>
        <w:widowControl w:val="0"/>
        <w:pBdr>
          <w:top w:val="nil"/>
          <w:left w:val="nil"/>
          <w:bottom w:val="nil"/>
          <w:right w:val="nil"/>
          <w:between w:val="nil"/>
        </w:pBdr>
        <w:spacing w:before="202" w:line="262" w:lineRule="auto"/>
        <w:ind w:left="194" w:right="55" w:hanging="4"/>
        <w:rPr>
          <w:rFonts w:ascii="Roboto" w:eastAsia="Roboto" w:hAnsi="Roboto" w:cs="Roboto"/>
          <w:color w:val="374151"/>
          <w:sz w:val="24"/>
          <w:szCs w:val="24"/>
        </w:rPr>
      </w:pPr>
      <w:r>
        <w:rPr>
          <w:rFonts w:ascii="Calibri" w:eastAsia="Calibri" w:hAnsi="Calibri" w:cs="Calibri"/>
          <w:color w:val="000000"/>
          <w:sz w:val="28"/>
          <w:szCs w:val="28"/>
        </w:rPr>
        <w:t xml:space="preserve"> </w:t>
      </w:r>
      <w:r>
        <w:rPr>
          <w:rFonts w:ascii="Roboto" w:eastAsia="Roboto" w:hAnsi="Roboto" w:cs="Roboto"/>
          <w:color w:val="374151"/>
          <w:sz w:val="24"/>
          <w:szCs w:val="24"/>
        </w:rPr>
        <w:t xml:space="preserve">Device integration for a big data analysis program, such as the one mentioned earlier, typically involves connecting to and collecting data from various sources, including </w:t>
      </w:r>
      <w:proofErr w:type="spellStart"/>
      <w:r>
        <w:rPr>
          <w:rFonts w:ascii="Roboto" w:eastAsia="Roboto" w:hAnsi="Roboto" w:cs="Roboto"/>
          <w:color w:val="374151"/>
          <w:sz w:val="24"/>
          <w:szCs w:val="24"/>
        </w:rPr>
        <w:t>IoT</w:t>
      </w:r>
      <w:proofErr w:type="spellEnd"/>
      <w:r>
        <w:rPr>
          <w:rFonts w:ascii="Roboto" w:eastAsia="Roboto" w:hAnsi="Roboto" w:cs="Roboto"/>
          <w:color w:val="374151"/>
          <w:sz w:val="24"/>
          <w:szCs w:val="24"/>
        </w:rPr>
        <w:t xml:space="preserve"> devices, sensors, databases, and other data-producing devices. Here are some ste</w:t>
      </w:r>
      <w:r>
        <w:rPr>
          <w:rFonts w:ascii="Roboto" w:eastAsia="Roboto" w:hAnsi="Roboto" w:cs="Roboto"/>
          <w:color w:val="374151"/>
          <w:sz w:val="24"/>
          <w:szCs w:val="24"/>
        </w:rPr>
        <w:t>ps to consider for device integration in such a program:</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62" w:lineRule="auto"/>
        <w:rPr>
          <w:b/>
        </w:rPr>
      </w:pPr>
      <w:r w:rsidRPr="00506D0E">
        <w:rPr>
          <w:rFonts w:ascii="Roboto" w:eastAsia="Roboto" w:hAnsi="Roboto" w:cs="Roboto"/>
          <w:b/>
          <w:color w:val="374151"/>
          <w:sz w:val="24"/>
          <w:szCs w:val="24"/>
        </w:rPr>
        <w:t xml:space="preserve">Data Source </w:t>
      </w:r>
      <w:proofErr w:type="spellStart"/>
      <w:r w:rsidRPr="00506D0E">
        <w:rPr>
          <w:rFonts w:ascii="Roboto" w:eastAsia="Roboto" w:hAnsi="Roboto" w:cs="Roboto"/>
          <w:b/>
          <w:color w:val="374151"/>
          <w:sz w:val="24"/>
          <w:szCs w:val="24"/>
        </w:rPr>
        <w:t>Identification</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Identify</w:t>
      </w:r>
      <w:proofErr w:type="spellEnd"/>
      <w:proofErr w:type="gramEnd"/>
      <w:r w:rsidRPr="00506D0E">
        <w:rPr>
          <w:rFonts w:ascii="Roboto" w:eastAsia="Roboto" w:hAnsi="Roboto" w:cs="Roboto"/>
          <w:color w:val="374151"/>
          <w:sz w:val="24"/>
          <w:szCs w:val="24"/>
        </w:rPr>
        <w:t xml:space="preserve"> the devices and data sources you want to integrate into your big data analysis. These could include </w:t>
      </w:r>
      <w:proofErr w:type="spellStart"/>
      <w:r w:rsidRPr="00506D0E">
        <w:rPr>
          <w:rFonts w:ascii="Roboto" w:eastAsia="Roboto" w:hAnsi="Roboto" w:cs="Roboto"/>
          <w:color w:val="374151"/>
          <w:sz w:val="24"/>
          <w:szCs w:val="24"/>
        </w:rPr>
        <w:t>IoT</w:t>
      </w:r>
      <w:proofErr w:type="spellEnd"/>
      <w:r w:rsidRPr="00506D0E">
        <w:rPr>
          <w:rFonts w:ascii="Roboto" w:eastAsia="Roboto" w:hAnsi="Roboto" w:cs="Roboto"/>
          <w:color w:val="374151"/>
          <w:sz w:val="24"/>
          <w:szCs w:val="24"/>
        </w:rPr>
        <w:t xml:space="preserve"> devices, sensors, log files, or external databases.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Data </w:t>
      </w:r>
      <w:proofErr w:type="spellStart"/>
      <w:r w:rsidRPr="00506D0E">
        <w:rPr>
          <w:rFonts w:ascii="Roboto" w:eastAsia="Roboto" w:hAnsi="Roboto" w:cs="Roboto"/>
          <w:b/>
          <w:color w:val="374151"/>
          <w:sz w:val="24"/>
          <w:szCs w:val="24"/>
        </w:rPr>
        <w:t>Ingestion</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Implement</w:t>
      </w:r>
      <w:proofErr w:type="spellEnd"/>
      <w:proofErr w:type="gramEnd"/>
      <w:r w:rsidRPr="00506D0E">
        <w:rPr>
          <w:rFonts w:ascii="Roboto" w:eastAsia="Roboto" w:hAnsi="Roboto" w:cs="Roboto"/>
          <w:color w:val="374151"/>
          <w:sz w:val="24"/>
          <w:szCs w:val="24"/>
        </w:rPr>
        <w:t xml:space="preserve"> data ingestion processes to collect data from these devices. This may involve using protocols like MQTT, HTTP, or custom APIs to pull data into your analysis environment.</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Data </w:t>
      </w:r>
      <w:proofErr w:type="spellStart"/>
      <w:r w:rsidRPr="00506D0E">
        <w:rPr>
          <w:rFonts w:ascii="Roboto" w:eastAsia="Roboto" w:hAnsi="Roboto" w:cs="Roboto"/>
          <w:b/>
          <w:color w:val="374151"/>
          <w:sz w:val="24"/>
          <w:szCs w:val="24"/>
        </w:rPr>
        <w:t>Transformation</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Prepare</w:t>
      </w:r>
      <w:proofErr w:type="spellEnd"/>
      <w:proofErr w:type="gramEnd"/>
      <w:r w:rsidRPr="00506D0E">
        <w:rPr>
          <w:rFonts w:ascii="Roboto" w:eastAsia="Roboto" w:hAnsi="Roboto" w:cs="Roboto"/>
          <w:color w:val="374151"/>
          <w:sz w:val="24"/>
          <w:szCs w:val="24"/>
        </w:rPr>
        <w:t xml:space="preserve"> the incoming data for analysis. </w:t>
      </w:r>
      <w:r w:rsidRPr="00506D0E">
        <w:rPr>
          <w:rFonts w:ascii="Roboto" w:eastAsia="Roboto" w:hAnsi="Roboto" w:cs="Roboto"/>
          <w:color w:val="374151"/>
          <w:sz w:val="24"/>
          <w:szCs w:val="24"/>
        </w:rPr>
        <w:t>This may include data cleansing, normalization, and transformation to ensure it's in a suitable format for analysis.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Real-time or Batch </w:t>
      </w:r>
      <w:proofErr w:type="spellStart"/>
      <w:r w:rsidRPr="00506D0E">
        <w:rPr>
          <w:rFonts w:ascii="Roboto" w:eastAsia="Roboto" w:hAnsi="Roboto" w:cs="Roboto"/>
          <w:b/>
          <w:color w:val="374151"/>
          <w:sz w:val="24"/>
          <w:szCs w:val="24"/>
        </w:rPr>
        <w:t>Processing</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Depending</w:t>
      </w:r>
      <w:proofErr w:type="spellEnd"/>
      <w:proofErr w:type="gramEnd"/>
      <w:r w:rsidRPr="00506D0E">
        <w:rPr>
          <w:rFonts w:ascii="Roboto" w:eastAsia="Roboto" w:hAnsi="Roboto" w:cs="Roboto"/>
          <w:color w:val="374151"/>
          <w:sz w:val="24"/>
          <w:szCs w:val="24"/>
        </w:rPr>
        <w:t xml:space="preserve"> on your requirements, decide whether you need real-time (streaming) processing for immediate insigh</w:t>
      </w:r>
      <w:r w:rsidRPr="00506D0E">
        <w:rPr>
          <w:rFonts w:ascii="Roboto" w:eastAsia="Roboto" w:hAnsi="Roboto" w:cs="Roboto"/>
          <w:color w:val="374151"/>
          <w:sz w:val="24"/>
          <w:szCs w:val="24"/>
        </w:rPr>
        <w:t>ts or batch processing for periodic analysis.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Device Management and </w:t>
      </w:r>
      <w:proofErr w:type="spellStart"/>
      <w:r w:rsidRPr="00506D0E">
        <w:rPr>
          <w:rFonts w:ascii="Roboto" w:eastAsia="Roboto" w:hAnsi="Roboto" w:cs="Roboto"/>
          <w:b/>
          <w:color w:val="374151"/>
          <w:sz w:val="24"/>
          <w:szCs w:val="24"/>
        </w:rPr>
        <w:t>Monitoring</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Implement</w:t>
      </w:r>
      <w:proofErr w:type="spellEnd"/>
      <w:proofErr w:type="gramEnd"/>
      <w:r w:rsidRPr="00506D0E">
        <w:rPr>
          <w:rFonts w:ascii="Roboto" w:eastAsia="Roboto" w:hAnsi="Roboto" w:cs="Roboto"/>
          <w:color w:val="374151"/>
          <w:sz w:val="24"/>
          <w:szCs w:val="24"/>
        </w:rPr>
        <w:t xml:space="preserve"> device management and monitoring to ensure the health and status of connected devices. This can </w:t>
      </w:r>
      <w:r w:rsidRPr="00506D0E">
        <w:rPr>
          <w:rFonts w:ascii="Roboto" w:eastAsia="Roboto" w:hAnsi="Roboto" w:cs="Roboto"/>
          <w:color w:val="374151"/>
          <w:sz w:val="24"/>
          <w:szCs w:val="24"/>
        </w:rPr>
        <w:lastRenderedPageBreak/>
        <w:t>involve setting up alerts for device failures or anomalies.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Data </w:t>
      </w:r>
      <w:proofErr w:type="spellStart"/>
      <w:r w:rsidRPr="00506D0E">
        <w:rPr>
          <w:rFonts w:ascii="Roboto" w:eastAsia="Roboto" w:hAnsi="Roboto" w:cs="Roboto"/>
          <w:b/>
          <w:color w:val="374151"/>
          <w:sz w:val="24"/>
          <w:szCs w:val="24"/>
        </w:rPr>
        <w:t>Storag</w:t>
      </w:r>
      <w:r w:rsidRPr="00506D0E">
        <w:rPr>
          <w:rFonts w:ascii="Roboto" w:eastAsia="Roboto" w:hAnsi="Roboto" w:cs="Roboto"/>
          <w:b/>
          <w:color w:val="374151"/>
          <w:sz w:val="24"/>
          <w:szCs w:val="24"/>
        </w:rPr>
        <w:t>e</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Store</w:t>
      </w:r>
      <w:proofErr w:type="spellEnd"/>
      <w:proofErr w:type="gramEnd"/>
      <w:r w:rsidRPr="00506D0E">
        <w:rPr>
          <w:rFonts w:ascii="Roboto" w:eastAsia="Roboto" w:hAnsi="Roboto" w:cs="Roboto"/>
          <w:color w:val="374151"/>
          <w:sz w:val="24"/>
          <w:szCs w:val="24"/>
        </w:rPr>
        <w:t xml:space="preserve"> the collected data in a suitable storage system, such as a data lake, data warehouse, or </w:t>
      </w:r>
      <w:proofErr w:type="spellStart"/>
      <w:r w:rsidRPr="00506D0E">
        <w:rPr>
          <w:rFonts w:ascii="Roboto" w:eastAsia="Roboto" w:hAnsi="Roboto" w:cs="Roboto"/>
          <w:color w:val="374151"/>
          <w:sz w:val="24"/>
          <w:szCs w:val="24"/>
        </w:rPr>
        <w:t>NoSQL</w:t>
      </w:r>
      <w:proofErr w:type="spellEnd"/>
      <w:r w:rsidRPr="00506D0E">
        <w:rPr>
          <w:rFonts w:ascii="Roboto" w:eastAsia="Roboto" w:hAnsi="Roboto" w:cs="Roboto"/>
          <w:color w:val="374151"/>
          <w:sz w:val="24"/>
          <w:szCs w:val="24"/>
        </w:rPr>
        <w:t xml:space="preserve"> database, where it can be easily accessed for analysis.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Integration with Analysis </w:t>
      </w:r>
      <w:proofErr w:type="spellStart"/>
      <w:r w:rsidRPr="00506D0E">
        <w:rPr>
          <w:rFonts w:ascii="Roboto" w:eastAsia="Roboto" w:hAnsi="Roboto" w:cs="Roboto"/>
          <w:b/>
          <w:color w:val="374151"/>
          <w:sz w:val="24"/>
          <w:szCs w:val="24"/>
        </w:rPr>
        <w:t>Tools</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Connect</w:t>
      </w:r>
      <w:proofErr w:type="spellEnd"/>
      <w:proofErr w:type="gramEnd"/>
      <w:r w:rsidRPr="00506D0E">
        <w:rPr>
          <w:rFonts w:ascii="Roboto" w:eastAsia="Roboto" w:hAnsi="Roboto" w:cs="Roboto"/>
          <w:color w:val="374151"/>
          <w:sz w:val="24"/>
          <w:szCs w:val="24"/>
        </w:rPr>
        <w:t xml:space="preserve"> your data analysis tools (e.g., Python with libraries lik</w:t>
      </w:r>
      <w:r w:rsidRPr="00506D0E">
        <w:rPr>
          <w:rFonts w:ascii="Roboto" w:eastAsia="Roboto" w:hAnsi="Roboto" w:cs="Roboto"/>
          <w:color w:val="374151"/>
          <w:sz w:val="24"/>
          <w:szCs w:val="24"/>
        </w:rPr>
        <w:t xml:space="preserve">e Pandas and </w:t>
      </w:r>
      <w:proofErr w:type="spellStart"/>
      <w:r w:rsidRPr="00506D0E">
        <w:rPr>
          <w:rFonts w:ascii="Roboto" w:eastAsia="Roboto" w:hAnsi="Roboto" w:cs="Roboto"/>
          <w:color w:val="374151"/>
          <w:sz w:val="24"/>
          <w:szCs w:val="24"/>
        </w:rPr>
        <w:t>Scikit</w:t>
      </w:r>
      <w:proofErr w:type="spellEnd"/>
      <w:r w:rsidRPr="00506D0E">
        <w:rPr>
          <w:rFonts w:ascii="Roboto" w:eastAsia="Roboto" w:hAnsi="Roboto" w:cs="Roboto"/>
          <w:color w:val="374151"/>
          <w:sz w:val="24"/>
          <w:szCs w:val="24"/>
        </w:rPr>
        <w:t xml:space="preserve">-learn, or specialized tools like </w:t>
      </w:r>
      <w:proofErr w:type="spellStart"/>
      <w:r w:rsidRPr="00506D0E">
        <w:rPr>
          <w:rFonts w:ascii="Roboto" w:eastAsia="Roboto" w:hAnsi="Roboto" w:cs="Roboto"/>
          <w:color w:val="374151"/>
          <w:sz w:val="24"/>
          <w:szCs w:val="24"/>
        </w:rPr>
        <w:t>Weka</w:t>
      </w:r>
      <w:proofErr w:type="spellEnd"/>
      <w:r w:rsidRPr="00506D0E">
        <w:rPr>
          <w:rFonts w:ascii="Roboto" w:eastAsia="Roboto" w:hAnsi="Roboto" w:cs="Roboto"/>
          <w:color w:val="374151"/>
          <w:sz w:val="24"/>
          <w:szCs w:val="24"/>
        </w:rPr>
        <w:t xml:space="preserve"> for machine learning) to the integrated data sources.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Automated Analysis and </w:t>
      </w:r>
      <w:proofErr w:type="spellStart"/>
      <w:r w:rsidRPr="00506D0E">
        <w:rPr>
          <w:rFonts w:ascii="Roboto" w:eastAsia="Roboto" w:hAnsi="Roboto" w:cs="Roboto"/>
          <w:b/>
          <w:color w:val="374151"/>
          <w:sz w:val="24"/>
          <w:szCs w:val="24"/>
        </w:rPr>
        <w:t>Reporting</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Configure</w:t>
      </w:r>
      <w:proofErr w:type="spellEnd"/>
      <w:proofErr w:type="gramEnd"/>
      <w:r w:rsidRPr="00506D0E">
        <w:rPr>
          <w:rFonts w:ascii="Roboto" w:eastAsia="Roboto" w:hAnsi="Roboto" w:cs="Roboto"/>
          <w:color w:val="374151"/>
          <w:sz w:val="24"/>
          <w:szCs w:val="24"/>
        </w:rPr>
        <w:t xml:space="preserve"> automated analysis and reporting pipelines that continuously process and </w:t>
      </w:r>
      <w:proofErr w:type="spellStart"/>
      <w:r w:rsidRPr="00506D0E">
        <w:rPr>
          <w:rFonts w:ascii="Roboto" w:eastAsia="Roboto" w:hAnsi="Roboto" w:cs="Roboto"/>
          <w:color w:val="374151"/>
          <w:sz w:val="24"/>
          <w:szCs w:val="24"/>
        </w:rPr>
        <w:t>analyze</w:t>
      </w:r>
      <w:proofErr w:type="spellEnd"/>
      <w:r w:rsidRPr="00506D0E">
        <w:rPr>
          <w:rFonts w:ascii="Roboto" w:eastAsia="Roboto" w:hAnsi="Roboto" w:cs="Roboto"/>
          <w:color w:val="374151"/>
          <w:sz w:val="24"/>
          <w:szCs w:val="24"/>
        </w:rPr>
        <w:t xml:space="preserve"> incoming data. This </w:t>
      </w:r>
      <w:r w:rsidRPr="00506D0E">
        <w:rPr>
          <w:rFonts w:ascii="Roboto" w:eastAsia="Roboto" w:hAnsi="Roboto" w:cs="Roboto"/>
          <w:color w:val="374151"/>
          <w:sz w:val="24"/>
          <w:szCs w:val="24"/>
        </w:rPr>
        <w:t>can involve machine learning models, statistical analysis, or other analytical methods.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Visualization and </w:t>
      </w:r>
      <w:proofErr w:type="spellStart"/>
      <w:r w:rsidRPr="00506D0E">
        <w:rPr>
          <w:rFonts w:ascii="Roboto" w:eastAsia="Roboto" w:hAnsi="Roboto" w:cs="Roboto"/>
          <w:b/>
          <w:color w:val="374151"/>
          <w:sz w:val="24"/>
          <w:szCs w:val="24"/>
        </w:rPr>
        <w:t>Dashboards</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Create</w:t>
      </w:r>
      <w:proofErr w:type="spellEnd"/>
      <w:proofErr w:type="gramEnd"/>
      <w:r w:rsidRPr="00506D0E">
        <w:rPr>
          <w:rFonts w:ascii="Roboto" w:eastAsia="Roboto" w:hAnsi="Roboto" w:cs="Roboto"/>
          <w:color w:val="374151"/>
          <w:sz w:val="24"/>
          <w:szCs w:val="24"/>
        </w:rPr>
        <w:t xml:space="preserve"> visualizations and dashboards using tools like </w:t>
      </w:r>
      <w:proofErr w:type="spellStart"/>
      <w:r w:rsidRPr="00506D0E">
        <w:rPr>
          <w:rFonts w:ascii="Roboto" w:eastAsia="Roboto" w:hAnsi="Roboto" w:cs="Roboto"/>
          <w:color w:val="374151"/>
          <w:sz w:val="24"/>
          <w:szCs w:val="24"/>
        </w:rPr>
        <w:t>Matplotlib</w:t>
      </w:r>
      <w:proofErr w:type="spellEnd"/>
      <w:r w:rsidRPr="00506D0E">
        <w:rPr>
          <w:rFonts w:ascii="Roboto" w:eastAsia="Roboto" w:hAnsi="Roboto" w:cs="Roboto"/>
          <w:color w:val="374151"/>
          <w:sz w:val="24"/>
          <w:szCs w:val="24"/>
        </w:rPr>
        <w:t xml:space="preserve">, </w:t>
      </w:r>
      <w:proofErr w:type="spellStart"/>
      <w:r w:rsidRPr="00506D0E">
        <w:rPr>
          <w:rFonts w:ascii="Roboto" w:eastAsia="Roboto" w:hAnsi="Roboto" w:cs="Roboto"/>
          <w:color w:val="374151"/>
          <w:sz w:val="24"/>
          <w:szCs w:val="24"/>
        </w:rPr>
        <w:t>Plotly</w:t>
      </w:r>
      <w:proofErr w:type="spellEnd"/>
      <w:r w:rsidRPr="00506D0E">
        <w:rPr>
          <w:rFonts w:ascii="Roboto" w:eastAsia="Roboto" w:hAnsi="Roboto" w:cs="Roboto"/>
          <w:color w:val="374151"/>
          <w:sz w:val="24"/>
          <w:szCs w:val="24"/>
        </w:rPr>
        <w:t>, or Power BI to present the analysis results in a user-friendly an</w:t>
      </w:r>
      <w:r w:rsidRPr="00506D0E">
        <w:rPr>
          <w:rFonts w:ascii="Roboto" w:eastAsia="Roboto" w:hAnsi="Roboto" w:cs="Roboto"/>
          <w:color w:val="374151"/>
          <w:sz w:val="24"/>
          <w:szCs w:val="24"/>
        </w:rPr>
        <w:t>d accessible format.</w:t>
      </w:r>
    </w:p>
    <w:p w:rsidR="00A87C6B" w:rsidRPr="00506D0E" w:rsidRDefault="00506D0E" w:rsidP="00506D0E">
      <w:pPr>
        <w:pStyle w:val="ListParagraph"/>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bookmarkStart w:id="0" w:name="_GoBack"/>
      <w:r>
        <w:rPr>
          <w:noProof/>
        </w:rPr>
        <w:drawing>
          <wp:inline distT="114300" distB="114300" distL="114300" distR="114300" wp14:anchorId="1FC50045" wp14:editId="63A817BA">
            <wp:extent cx="432435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29711" cy="2079024"/>
                    </a:xfrm>
                    <a:prstGeom prst="rect">
                      <a:avLst/>
                    </a:prstGeom>
                    <a:ln/>
                  </pic:spPr>
                </pic:pic>
              </a:graphicData>
            </a:graphic>
          </wp:inline>
        </w:drawing>
      </w:r>
    </w:p>
    <w:bookmarkEnd w:id="0"/>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Alerts and </w:t>
      </w:r>
      <w:proofErr w:type="spellStart"/>
      <w:r w:rsidRPr="00506D0E">
        <w:rPr>
          <w:rFonts w:ascii="Roboto" w:eastAsia="Roboto" w:hAnsi="Roboto" w:cs="Roboto"/>
          <w:b/>
          <w:color w:val="374151"/>
          <w:sz w:val="24"/>
          <w:szCs w:val="24"/>
        </w:rPr>
        <w:t>Actions</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Implement</w:t>
      </w:r>
      <w:proofErr w:type="spellEnd"/>
      <w:proofErr w:type="gramEnd"/>
      <w:r w:rsidRPr="00506D0E">
        <w:rPr>
          <w:rFonts w:ascii="Roboto" w:eastAsia="Roboto" w:hAnsi="Roboto" w:cs="Roboto"/>
          <w:color w:val="374151"/>
          <w:sz w:val="24"/>
          <w:szCs w:val="24"/>
        </w:rPr>
        <w:t xml:space="preserve"> alerting systems that trigger actions or notifications based on specific conditions or anomalies detected in the data. For example, sending alerts when sensor readings reach critical levels.</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62" w:lineRule="auto"/>
        <w:rPr>
          <w:b/>
        </w:rPr>
      </w:pPr>
      <w:r w:rsidRPr="00506D0E">
        <w:rPr>
          <w:rFonts w:ascii="Roboto" w:eastAsia="Roboto" w:hAnsi="Roboto" w:cs="Roboto"/>
          <w:b/>
          <w:color w:val="374151"/>
          <w:sz w:val="24"/>
          <w:szCs w:val="24"/>
        </w:rPr>
        <w:t xml:space="preserve">Scaling and </w:t>
      </w:r>
      <w:proofErr w:type="spellStart"/>
      <w:r w:rsidRPr="00506D0E">
        <w:rPr>
          <w:rFonts w:ascii="Roboto" w:eastAsia="Roboto" w:hAnsi="Roboto" w:cs="Roboto"/>
          <w:b/>
          <w:color w:val="374151"/>
          <w:sz w:val="24"/>
          <w:szCs w:val="24"/>
        </w:rPr>
        <w:t>O</w:t>
      </w:r>
      <w:r w:rsidRPr="00506D0E">
        <w:rPr>
          <w:rFonts w:ascii="Roboto" w:eastAsia="Roboto" w:hAnsi="Roboto" w:cs="Roboto"/>
          <w:b/>
          <w:color w:val="374151"/>
          <w:sz w:val="24"/>
          <w:szCs w:val="24"/>
        </w:rPr>
        <w:t>ptimization</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As</w:t>
      </w:r>
      <w:proofErr w:type="spellEnd"/>
      <w:proofErr w:type="gramEnd"/>
      <w:r w:rsidRPr="00506D0E">
        <w:rPr>
          <w:rFonts w:ascii="Roboto" w:eastAsia="Roboto" w:hAnsi="Roboto" w:cs="Roboto"/>
          <w:color w:val="374151"/>
          <w:sz w:val="24"/>
          <w:szCs w:val="24"/>
        </w:rPr>
        <w:t xml:space="preserve"> your device integration and data volume grow, be prepared to scale your infrastructure to handle increased data loads. Optimize your processes and code for performance.</w:t>
      </w:r>
    </w:p>
    <w:p w:rsidR="00A87C6B" w:rsidRPr="00506D0E" w:rsidRDefault="00506D0E" w:rsidP="00506D0E">
      <w:pPr>
        <w:pStyle w:val="ListParagraph"/>
        <w:widowControl w:val="0"/>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62" w:lineRule="auto"/>
        <w:rPr>
          <w:b/>
        </w:rPr>
      </w:pPr>
      <w:r w:rsidRPr="00506D0E">
        <w:rPr>
          <w:rFonts w:ascii="Roboto" w:eastAsia="Roboto" w:hAnsi="Roboto" w:cs="Roboto"/>
          <w:b/>
          <w:color w:val="374151"/>
          <w:sz w:val="24"/>
          <w:szCs w:val="24"/>
        </w:rPr>
        <w:t xml:space="preserve">Security and </w:t>
      </w:r>
      <w:proofErr w:type="spellStart"/>
      <w:r w:rsidRPr="00506D0E">
        <w:rPr>
          <w:rFonts w:ascii="Roboto" w:eastAsia="Roboto" w:hAnsi="Roboto" w:cs="Roboto"/>
          <w:b/>
          <w:color w:val="374151"/>
          <w:sz w:val="24"/>
          <w:szCs w:val="24"/>
        </w:rPr>
        <w:t>Privacy</w:t>
      </w:r>
      <w:proofErr w:type="gramStart"/>
      <w:r w:rsidRPr="00506D0E">
        <w:rPr>
          <w:rFonts w:ascii="Roboto" w:eastAsia="Roboto" w:hAnsi="Roboto" w:cs="Roboto"/>
          <w:b/>
          <w:color w:val="374151"/>
          <w:sz w:val="24"/>
          <w:szCs w:val="24"/>
        </w:rPr>
        <w:t>:</w:t>
      </w:r>
      <w:r w:rsidRPr="00506D0E">
        <w:rPr>
          <w:rFonts w:ascii="Roboto" w:eastAsia="Roboto" w:hAnsi="Roboto" w:cs="Roboto"/>
          <w:color w:val="374151"/>
          <w:sz w:val="24"/>
          <w:szCs w:val="24"/>
        </w:rPr>
        <w:t>Ensure</w:t>
      </w:r>
      <w:proofErr w:type="spellEnd"/>
      <w:proofErr w:type="gramEnd"/>
      <w:r w:rsidRPr="00506D0E">
        <w:rPr>
          <w:rFonts w:ascii="Roboto" w:eastAsia="Roboto" w:hAnsi="Roboto" w:cs="Roboto"/>
          <w:color w:val="374151"/>
          <w:sz w:val="24"/>
          <w:szCs w:val="24"/>
        </w:rPr>
        <w:t xml:space="preserve"> that the integrated data is handled securely</w:t>
      </w:r>
      <w:r w:rsidRPr="00506D0E">
        <w:rPr>
          <w:rFonts w:ascii="Roboto" w:eastAsia="Roboto" w:hAnsi="Roboto" w:cs="Roboto"/>
          <w:color w:val="374151"/>
          <w:sz w:val="24"/>
          <w:szCs w:val="24"/>
        </w:rPr>
        <w:t>, following best practices for data encryption, access control, and compliance with data privacy regulations.</w:t>
      </w:r>
    </w:p>
    <w:p w:rsidR="00A87C6B" w:rsidRPr="00506D0E" w:rsidRDefault="00506D0E">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62" w:lineRule="auto"/>
        <w:rPr>
          <w:rFonts w:ascii="Roboto" w:eastAsia="Roboto" w:hAnsi="Roboto" w:cs="Roboto"/>
          <w:b/>
          <w:color w:val="374151"/>
          <w:sz w:val="30"/>
          <w:szCs w:val="30"/>
        </w:rPr>
      </w:pPr>
      <w:r w:rsidRPr="00506D0E">
        <w:rPr>
          <w:rFonts w:ascii="Roboto" w:eastAsia="Roboto" w:hAnsi="Roboto" w:cs="Roboto"/>
          <w:b/>
          <w:color w:val="374151"/>
          <w:sz w:val="30"/>
          <w:szCs w:val="30"/>
        </w:rPr>
        <w:t>Program code:</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t>import</w:t>
      </w:r>
      <w:proofErr w:type="gram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weka.core.Instances</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t>import</w:t>
      </w:r>
      <w:proofErr w:type="gram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weka.classifiers.Evaluation</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t>import</w:t>
      </w:r>
      <w:proofErr w:type="gram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weka.classifiers.bayes.NaiveBayes</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t>import</w:t>
      </w:r>
      <w:proofErr w:type="gram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weka.classifiers.meta.FilteredClassifier</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t>import</w:t>
      </w:r>
      <w:proofErr w:type="gram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weka.filters.unsupervised.attribute.Remove</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proofErr w:type="gramStart"/>
      <w:r w:rsidRPr="00506D0E">
        <w:rPr>
          <w:rFonts w:ascii="Calibri" w:eastAsia="Calibri" w:hAnsi="Calibri" w:cs="Calibri"/>
          <w:sz w:val="24"/>
          <w:szCs w:val="24"/>
        </w:rPr>
        <w:lastRenderedPageBreak/>
        <w:t>public</w:t>
      </w:r>
      <w:proofErr w:type="gramEnd"/>
      <w:r w:rsidRPr="00506D0E">
        <w:rPr>
          <w:rFonts w:ascii="Calibri" w:eastAsia="Calibri" w:hAnsi="Calibri" w:cs="Calibri"/>
          <w:sz w:val="24"/>
          <w:szCs w:val="24"/>
        </w:rPr>
        <w:t xml:space="preserve"> class </w:t>
      </w:r>
      <w:proofErr w:type="spellStart"/>
      <w:r w:rsidRPr="00506D0E">
        <w:rPr>
          <w:rFonts w:ascii="Calibri" w:eastAsia="Calibri" w:hAnsi="Calibri" w:cs="Calibri"/>
          <w:sz w:val="24"/>
          <w:szCs w:val="24"/>
        </w:rPr>
        <w:t>MachineLearningExample</w:t>
      </w:r>
      <w:proofErr w:type="spellEnd"/>
      <w:r w:rsidRPr="00506D0E">
        <w:rPr>
          <w:rFonts w:ascii="Calibri" w:eastAsia="Calibri" w:hAnsi="Calibri" w:cs="Calibri"/>
          <w:sz w:val="24"/>
          <w:szCs w:val="24"/>
        </w:rPr>
        <w:t xml:space="preserv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gramStart"/>
      <w:r w:rsidRPr="00506D0E">
        <w:rPr>
          <w:rFonts w:ascii="Calibri" w:eastAsia="Calibri" w:hAnsi="Calibri" w:cs="Calibri"/>
          <w:sz w:val="24"/>
          <w:szCs w:val="24"/>
        </w:rPr>
        <w:t>public</w:t>
      </w:r>
      <w:proofErr w:type="gramEnd"/>
      <w:r w:rsidRPr="00506D0E">
        <w:rPr>
          <w:rFonts w:ascii="Calibri" w:eastAsia="Calibri" w:hAnsi="Calibri" w:cs="Calibri"/>
          <w:sz w:val="24"/>
          <w:szCs w:val="24"/>
        </w:rPr>
        <w:t xml:space="preserve"> static void main(String[] </w:t>
      </w:r>
      <w:proofErr w:type="spellStart"/>
      <w:r w:rsidRPr="00506D0E">
        <w:rPr>
          <w:rFonts w:ascii="Calibri" w:eastAsia="Calibri" w:hAnsi="Calibri" w:cs="Calibri"/>
          <w:sz w:val="24"/>
          <w:szCs w:val="24"/>
        </w:rPr>
        <w:t>args</w:t>
      </w:r>
      <w:proofErr w:type="spellEnd"/>
      <w:r w:rsidRPr="00506D0E">
        <w:rPr>
          <w:rFonts w:ascii="Calibri" w:eastAsia="Calibri" w:hAnsi="Calibri" w:cs="Calibri"/>
          <w:sz w:val="24"/>
          <w:szCs w:val="24"/>
        </w:rPr>
        <w:t>)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gramStart"/>
      <w:r w:rsidRPr="00506D0E">
        <w:rPr>
          <w:rFonts w:ascii="Calibri" w:eastAsia="Calibri" w:hAnsi="Calibri" w:cs="Calibri"/>
          <w:sz w:val="24"/>
          <w:szCs w:val="24"/>
        </w:rPr>
        <w:t>try</w:t>
      </w:r>
      <w:proofErr w:type="gramEnd"/>
      <w:r w:rsidRPr="00506D0E">
        <w:rPr>
          <w:rFonts w:ascii="Calibri" w:eastAsia="Calibri" w:hAnsi="Calibri" w:cs="Calibri"/>
          <w:sz w:val="24"/>
          <w:szCs w:val="24"/>
        </w:rPr>
        <w:t xml:space="preserv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Load the dataset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Instances data </w:t>
      </w:r>
      <w:r w:rsidRPr="00506D0E">
        <w:rPr>
          <w:rFonts w:ascii="Calibri" w:eastAsia="Calibri" w:hAnsi="Calibri" w:cs="Calibri"/>
          <w:sz w:val="24"/>
          <w:szCs w:val="24"/>
        </w:rPr>
        <w:t xml:space="preserve">= new </w:t>
      </w:r>
      <w:proofErr w:type="gramStart"/>
      <w:r w:rsidRPr="00506D0E">
        <w:rPr>
          <w:rFonts w:ascii="Calibri" w:eastAsia="Calibri" w:hAnsi="Calibri" w:cs="Calibri"/>
          <w:sz w:val="24"/>
          <w:szCs w:val="24"/>
        </w:rPr>
        <w:t>Instances(</w:t>
      </w:r>
      <w:proofErr w:type="gramEnd"/>
      <w:r w:rsidRPr="00506D0E">
        <w:rPr>
          <w:rFonts w:ascii="Calibri" w:eastAsia="Calibri" w:hAnsi="Calibri" w:cs="Calibri"/>
          <w:sz w:val="24"/>
          <w:szCs w:val="24"/>
        </w:rPr>
        <w:t xml:space="preserve">new </w:t>
      </w:r>
      <w:proofErr w:type="spellStart"/>
      <w:r w:rsidRPr="00506D0E">
        <w:rPr>
          <w:rFonts w:ascii="Calibri" w:eastAsia="Calibri" w:hAnsi="Calibri" w:cs="Calibri"/>
          <w:sz w:val="24"/>
          <w:szCs w:val="24"/>
        </w:rPr>
        <w:t>java.io.FileReader</w:t>
      </w:r>
      <w:proofErr w:type="spellEnd"/>
      <w:r w:rsidRPr="00506D0E">
        <w:rPr>
          <w:rFonts w:ascii="Calibri" w:eastAsia="Calibri" w:hAnsi="Calibri" w:cs="Calibri"/>
          <w:sz w:val="24"/>
          <w:szCs w:val="24"/>
        </w:rPr>
        <w:t>("</w:t>
      </w:r>
      <w:proofErr w:type="spellStart"/>
      <w:r w:rsidRPr="00506D0E">
        <w:rPr>
          <w:rFonts w:ascii="Calibri" w:eastAsia="Calibri" w:hAnsi="Calibri" w:cs="Calibri"/>
          <w:sz w:val="24"/>
          <w:szCs w:val="24"/>
        </w:rPr>
        <w:t>sample_dataset.arff</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data.setClassIndex</w:t>
      </w:r>
      <w:proofErr w:type="spellEnd"/>
      <w:r w:rsidRPr="00506D0E">
        <w:rPr>
          <w:rFonts w:ascii="Calibri" w:eastAsia="Calibri" w:hAnsi="Calibri" w:cs="Calibri"/>
          <w:sz w:val="24"/>
          <w:szCs w:val="24"/>
        </w:rPr>
        <w:t>(</w:t>
      </w:r>
      <w:proofErr w:type="spellStart"/>
      <w:proofErr w:type="gramEnd"/>
      <w:r w:rsidRPr="00506D0E">
        <w:rPr>
          <w:rFonts w:ascii="Calibri" w:eastAsia="Calibri" w:hAnsi="Calibri" w:cs="Calibri"/>
          <w:sz w:val="24"/>
          <w:szCs w:val="24"/>
        </w:rPr>
        <w:t>data.numAttributes</w:t>
      </w:r>
      <w:proofErr w:type="spellEnd"/>
      <w:r w:rsidRPr="00506D0E">
        <w:rPr>
          <w:rFonts w:ascii="Calibri" w:eastAsia="Calibri" w:hAnsi="Calibri" w:cs="Calibri"/>
          <w:sz w:val="24"/>
          <w:szCs w:val="24"/>
        </w:rPr>
        <w:t>() - 1);</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w:t>
      </w:r>
      <w:proofErr w:type="gramStart"/>
      <w:r w:rsidRPr="00506D0E">
        <w:rPr>
          <w:rFonts w:ascii="Calibri" w:eastAsia="Calibri" w:hAnsi="Calibri" w:cs="Calibri"/>
          <w:sz w:val="24"/>
          <w:szCs w:val="24"/>
        </w:rPr>
        <w:t>Create</w:t>
      </w:r>
      <w:proofErr w:type="gramEnd"/>
      <w:r w:rsidRPr="00506D0E">
        <w:rPr>
          <w:rFonts w:ascii="Calibri" w:eastAsia="Calibri" w:hAnsi="Calibri" w:cs="Calibri"/>
          <w:sz w:val="24"/>
          <w:szCs w:val="24"/>
        </w:rPr>
        <w:t xml:space="preserve"> a classifier (Naive Bayes in this example)</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NaiveBayes</w:t>
      </w:r>
      <w:proofErr w:type="spellEnd"/>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naiveBayes</w:t>
      </w:r>
      <w:proofErr w:type="spellEnd"/>
      <w:r w:rsidRPr="00506D0E">
        <w:rPr>
          <w:rFonts w:ascii="Calibri" w:eastAsia="Calibri" w:hAnsi="Calibri" w:cs="Calibri"/>
          <w:sz w:val="24"/>
          <w:szCs w:val="24"/>
        </w:rPr>
        <w:t xml:space="preserve"> = new </w:t>
      </w:r>
      <w:proofErr w:type="spellStart"/>
      <w:proofErr w:type="gramStart"/>
      <w:r w:rsidRPr="00506D0E">
        <w:rPr>
          <w:rFonts w:ascii="Calibri" w:eastAsia="Calibri" w:hAnsi="Calibri" w:cs="Calibri"/>
          <w:sz w:val="24"/>
          <w:szCs w:val="24"/>
        </w:rPr>
        <w:t>NaiveBayes</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w:t>
      </w:r>
      <w:proofErr w:type="gramStart"/>
      <w:r w:rsidRPr="00506D0E">
        <w:rPr>
          <w:rFonts w:ascii="Calibri" w:eastAsia="Calibri" w:hAnsi="Calibri" w:cs="Calibri"/>
          <w:sz w:val="24"/>
          <w:szCs w:val="24"/>
        </w:rPr>
        <w:t>Create</w:t>
      </w:r>
      <w:proofErr w:type="gramEnd"/>
      <w:r w:rsidRPr="00506D0E">
        <w:rPr>
          <w:rFonts w:ascii="Calibri" w:eastAsia="Calibri" w:hAnsi="Calibri" w:cs="Calibri"/>
          <w:sz w:val="24"/>
          <w:szCs w:val="24"/>
        </w:rPr>
        <w:t xml:space="preserve"> a filtered classifier to remove certain attributes if needed</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r w:rsidRPr="00506D0E">
        <w:rPr>
          <w:rFonts w:ascii="Calibri" w:eastAsia="Calibri" w:hAnsi="Calibri" w:cs="Calibri"/>
          <w:sz w:val="24"/>
          <w:szCs w:val="24"/>
        </w:rPr>
        <w:t>FilteredClassifier</w:t>
      </w:r>
      <w:proofErr w:type="spellEnd"/>
      <w:r w:rsidRPr="00506D0E">
        <w:rPr>
          <w:rFonts w:ascii="Calibri" w:eastAsia="Calibri" w:hAnsi="Calibri" w:cs="Calibri"/>
          <w:sz w:val="24"/>
          <w:szCs w:val="24"/>
        </w:rPr>
        <w:t xml:space="preserve"> classifier = new </w:t>
      </w:r>
      <w:proofErr w:type="spellStart"/>
      <w:proofErr w:type="gramStart"/>
      <w:r w:rsidRPr="00506D0E">
        <w:rPr>
          <w:rFonts w:ascii="Calibri" w:eastAsia="Calibri" w:hAnsi="Calibri" w:cs="Calibri"/>
          <w:sz w:val="24"/>
          <w:szCs w:val="24"/>
        </w:rPr>
        <w:t>FilteredClassifier</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classifier.setFilter</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new Remove()); // You can set filter options here</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classifier.setClassifie</w:t>
      </w:r>
      <w:r w:rsidRPr="00506D0E">
        <w:rPr>
          <w:rFonts w:ascii="Calibri" w:eastAsia="Calibri" w:hAnsi="Calibri" w:cs="Calibri"/>
          <w:sz w:val="24"/>
          <w:szCs w:val="24"/>
        </w:rPr>
        <w:t>r</w:t>
      </w:r>
      <w:proofErr w:type="spellEnd"/>
      <w:r w:rsidRPr="00506D0E">
        <w:rPr>
          <w:rFonts w:ascii="Calibri" w:eastAsia="Calibri" w:hAnsi="Calibri" w:cs="Calibri"/>
          <w:sz w:val="24"/>
          <w:szCs w:val="24"/>
        </w:rPr>
        <w:t>(</w:t>
      </w:r>
      <w:proofErr w:type="spellStart"/>
      <w:proofErr w:type="gramEnd"/>
      <w:r w:rsidRPr="00506D0E">
        <w:rPr>
          <w:rFonts w:ascii="Calibri" w:eastAsia="Calibri" w:hAnsi="Calibri" w:cs="Calibri"/>
          <w:sz w:val="24"/>
          <w:szCs w:val="24"/>
        </w:rPr>
        <w:t>naiveBayes</w:t>
      </w:r>
      <w:proofErr w:type="spell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Train the classifier</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classifier.buildClassifier</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data);</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w:t>
      </w:r>
      <w:proofErr w:type="gramStart"/>
      <w:r w:rsidRPr="00506D0E">
        <w:rPr>
          <w:rFonts w:ascii="Calibri" w:eastAsia="Calibri" w:hAnsi="Calibri" w:cs="Calibri"/>
          <w:sz w:val="24"/>
          <w:szCs w:val="24"/>
        </w:rPr>
        <w:t>Evaluate</w:t>
      </w:r>
      <w:proofErr w:type="gramEnd"/>
      <w:r w:rsidRPr="00506D0E">
        <w:rPr>
          <w:rFonts w:ascii="Calibri" w:eastAsia="Calibri" w:hAnsi="Calibri" w:cs="Calibri"/>
          <w:sz w:val="24"/>
          <w:szCs w:val="24"/>
        </w:rPr>
        <w:t xml:space="preserve"> the classifier</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Evaluation </w:t>
      </w:r>
      <w:proofErr w:type="spellStart"/>
      <w:r w:rsidRPr="00506D0E">
        <w:rPr>
          <w:rFonts w:ascii="Calibri" w:eastAsia="Calibri" w:hAnsi="Calibri" w:cs="Calibri"/>
          <w:sz w:val="24"/>
          <w:szCs w:val="24"/>
        </w:rPr>
        <w:t>eval</w:t>
      </w:r>
      <w:proofErr w:type="spellEnd"/>
      <w:r w:rsidRPr="00506D0E">
        <w:rPr>
          <w:rFonts w:ascii="Calibri" w:eastAsia="Calibri" w:hAnsi="Calibri" w:cs="Calibri"/>
          <w:sz w:val="24"/>
          <w:szCs w:val="24"/>
        </w:rPr>
        <w:t xml:space="preserve"> = new </w:t>
      </w:r>
      <w:proofErr w:type="gramStart"/>
      <w:r w:rsidRPr="00506D0E">
        <w:rPr>
          <w:rFonts w:ascii="Calibri" w:eastAsia="Calibri" w:hAnsi="Calibri" w:cs="Calibri"/>
          <w:sz w:val="24"/>
          <w:szCs w:val="24"/>
        </w:rPr>
        <w:t>Evaluation(</w:t>
      </w:r>
      <w:proofErr w:type="gramEnd"/>
      <w:r w:rsidRPr="00506D0E">
        <w:rPr>
          <w:rFonts w:ascii="Calibri" w:eastAsia="Calibri" w:hAnsi="Calibri" w:cs="Calibri"/>
          <w:sz w:val="24"/>
          <w:szCs w:val="24"/>
        </w:rPr>
        <w:t>data);</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eval.crossValidateModel</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 xml:space="preserve">classifier, data, 10, new </w:t>
      </w:r>
      <w:proofErr w:type="spellStart"/>
      <w:r w:rsidRPr="00506D0E">
        <w:rPr>
          <w:rFonts w:ascii="Calibri" w:eastAsia="Calibri" w:hAnsi="Calibri" w:cs="Calibri"/>
          <w:sz w:val="24"/>
          <w:szCs w:val="24"/>
        </w:rPr>
        <w:t>java.util.Random</w:t>
      </w:r>
      <w:proofErr w:type="spellEnd"/>
      <w:r w:rsidRPr="00506D0E">
        <w:rPr>
          <w:rFonts w:ascii="Calibri" w:eastAsia="Calibri" w:hAnsi="Calibri" w:cs="Calibri"/>
          <w:sz w:val="24"/>
          <w:szCs w:val="24"/>
        </w:rPr>
        <w:t>(1));</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Print evaluation results</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System.out.println</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 Evaluation Results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System.out.println</w:t>
      </w:r>
      <w:proofErr w:type="spellEnd"/>
      <w:r w:rsidRPr="00506D0E">
        <w:rPr>
          <w:rFonts w:ascii="Calibri" w:eastAsia="Calibri" w:hAnsi="Calibri" w:cs="Calibri"/>
          <w:sz w:val="24"/>
          <w:szCs w:val="24"/>
        </w:rPr>
        <w:t>(</w:t>
      </w:r>
      <w:proofErr w:type="spellStart"/>
      <w:proofErr w:type="gramEnd"/>
      <w:r w:rsidRPr="00506D0E">
        <w:rPr>
          <w:rFonts w:ascii="Calibri" w:eastAsia="Calibri" w:hAnsi="Calibri" w:cs="Calibri"/>
          <w:sz w:val="24"/>
          <w:szCs w:val="24"/>
        </w:rPr>
        <w:t>eval.toSummaryString</w:t>
      </w:r>
      <w:proofErr w:type="spellEnd"/>
      <w:r w:rsidRPr="00506D0E">
        <w:rPr>
          <w:rFonts w:ascii="Calibri" w:eastAsia="Calibri" w:hAnsi="Calibri" w:cs="Calibri"/>
          <w:sz w:val="24"/>
          <w:szCs w:val="24"/>
        </w:rPr>
        <w:t>("\</w:t>
      </w:r>
      <w:proofErr w:type="spellStart"/>
      <w:r w:rsidRPr="00506D0E">
        <w:rPr>
          <w:rFonts w:ascii="Calibri" w:eastAsia="Calibri" w:hAnsi="Calibri" w:cs="Calibri"/>
          <w:sz w:val="24"/>
          <w:szCs w:val="24"/>
        </w:rPr>
        <w:t>nRe</w:t>
      </w:r>
      <w:r w:rsidRPr="00506D0E">
        <w:rPr>
          <w:rFonts w:ascii="Calibri" w:eastAsia="Calibri" w:hAnsi="Calibri" w:cs="Calibri"/>
          <w:sz w:val="24"/>
          <w:szCs w:val="24"/>
        </w:rPr>
        <w:t>sults</w:t>
      </w:r>
      <w:proofErr w:type="spellEnd"/>
      <w:r w:rsidRPr="00506D0E">
        <w:rPr>
          <w:rFonts w:ascii="Calibri" w:eastAsia="Calibri" w:hAnsi="Calibri" w:cs="Calibri"/>
          <w:sz w:val="24"/>
          <w:szCs w:val="24"/>
        </w:rPr>
        <w:t>\n======\n", false));</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w:t>
      </w:r>
      <w:proofErr w:type="gramStart"/>
      <w:r w:rsidRPr="00506D0E">
        <w:rPr>
          <w:rFonts w:ascii="Calibri" w:eastAsia="Calibri" w:hAnsi="Calibri" w:cs="Calibri"/>
          <w:sz w:val="24"/>
          <w:szCs w:val="24"/>
        </w:rPr>
        <w:t>Optionally</w:t>
      </w:r>
      <w:proofErr w:type="gramEnd"/>
      <w:r w:rsidRPr="00506D0E">
        <w:rPr>
          <w:rFonts w:ascii="Calibri" w:eastAsia="Calibri" w:hAnsi="Calibri" w:cs="Calibri"/>
          <w:sz w:val="24"/>
          <w:szCs w:val="24"/>
        </w:rPr>
        <w:t>, you can save the model</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weka.core.SerializationHelper.write</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w:t>
      </w:r>
      <w:proofErr w:type="spellStart"/>
      <w:r w:rsidRPr="00506D0E">
        <w:rPr>
          <w:rFonts w:ascii="Calibri" w:eastAsia="Calibri" w:hAnsi="Calibri" w:cs="Calibri"/>
          <w:sz w:val="24"/>
          <w:szCs w:val="24"/>
        </w:rPr>
        <w:t>naive_bayes.model</w:t>
      </w:r>
      <w:proofErr w:type="spellEnd"/>
      <w:r w:rsidRPr="00506D0E">
        <w:rPr>
          <w:rFonts w:ascii="Calibri" w:eastAsia="Calibri" w:hAnsi="Calibri" w:cs="Calibri"/>
          <w:sz w:val="24"/>
          <w:szCs w:val="24"/>
        </w:rPr>
        <w:t>", classifier);</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 catch (Exception 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roofErr w:type="spellStart"/>
      <w:proofErr w:type="gramStart"/>
      <w:r w:rsidRPr="00506D0E">
        <w:rPr>
          <w:rFonts w:ascii="Calibri" w:eastAsia="Calibri" w:hAnsi="Calibri" w:cs="Calibri"/>
          <w:sz w:val="24"/>
          <w:szCs w:val="24"/>
        </w:rPr>
        <w:t>e.printStackTrace</w:t>
      </w:r>
      <w:proofErr w:type="spellEnd"/>
      <w:r w:rsidRPr="00506D0E">
        <w:rPr>
          <w:rFonts w:ascii="Calibri" w:eastAsia="Calibri" w:hAnsi="Calibri" w:cs="Calibri"/>
          <w:sz w:val="24"/>
          <w:szCs w:val="24"/>
        </w:rPr>
        <w:t>(</w:t>
      </w:r>
      <w:proofErr w:type="gramEnd"/>
      <w:r w:rsidRPr="00506D0E">
        <w:rPr>
          <w:rFonts w:ascii="Calibri" w:eastAsia="Calibri" w:hAnsi="Calibri" w:cs="Calibri"/>
          <w:sz w:val="24"/>
          <w:szCs w:val="24"/>
        </w:rPr>
        <w:t>);</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t xml:space="preserve">    }</w:t>
      </w:r>
    </w:p>
    <w:p w:rsidR="00A87C6B" w:rsidRPr="00506D0E" w:rsidRDefault="00506D0E">
      <w:pPr>
        <w:widowControl w:val="0"/>
        <w:spacing w:before="202" w:line="262" w:lineRule="auto"/>
        <w:ind w:left="194" w:right="55" w:hanging="4"/>
        <w:rPr>
          <w:rFonts w:ascii="Calibri" w:eastAsia="Calibri" w:hAnsi="Calibri" w:cs="Calibri"/>
          <w:sz w:val="24"/>
          <w:szCs w:val="24"/>
        </w:rPr>
      </w:pPr>
      <w:r w:rsidRPr="00506D0E">
        <w:rPr>
          <w:rFonts w:ascii="Calibri" w:eastAsia="Calibri" w:hAnsi="Calibri" w:cs="Calibri"/>
          <w:sz w:val="24"/>
          <w:szCs w:val="24"/>
        </w:rPr>
        <w:lastRenderedPageBreak/>
        <w:t>}</w:t>
      </w:r>
    </w:p>
    <w:p w:rsidR="00A87C6B" w:rsidRDefault="00A87C6B">
      <w:pPr>
        <w:widowControl w:val="0"/>
        <w:spacing w:before="202" w:line="262" w:lineRule="auto"/>
        <w:ind w:left="194" w:right="55" w:hanging="4"/>
        <w:rPr>
          <w:rFonts w:ascii="Calibri" w:eastAsia="Calibri" w:hAnsi="Calibri" w:cs="Calibri"/>
          <w:sz w:val="28"/>
          <w:szCs w:val="28"/>
        </w:rPr>
      </w:pPr>
    </w:p>
    <w:p w:rsidR="00A87C6B" w:rsidRDefault="00506D0E">
      <w:pPr>
        <w:widowControl w:val="0"/>
        <w:spacing w:before="202" w:line="262" w:lineRule="auto"/>
        <w:ind w:left="194" w:right="55" w:hanging="4"/>
        <w:rPr>
          <w:rFonts w:ascii="Calibri" w:eastAsia="Calibri" w:hAnsi="Calibri" w:cs="Calibri"/>
          <w:b/>
          <w:sz w:val="30"/>
          <w:szCs w:val="30"/>
        </w:rPr>
      </w:pPr>
      <w:r>
        <w:rPr>
          <w:rFonts w:ascii="Calibri" w:eastAsia="Calibri" w:hAnsi="Calibri" w:cs="Calibri"/>
          <w:b/>
          <w:sz w:val="30"/>
          <w:szCs w:val="30"/>
        </w:rPr>
        <w:t>Output:</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 E</w:t>
      </w:r>
      <w:r w:rsidRPr="00506D0E">
        <w:rPr>
          <w:rFonts w:ascii="Calibri" w:eastAsia="Calibri" w:hAnsi="Calibri" w:cs="Calibri"/>
          <w:sz w:val="24"/>
          <w:szCs w:val="24"/>
        </w:rPr>
        <w:t>valuation Results ===</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Results</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Correctly Classified Instances          95               95%</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Incorrectly Classified Instances        5                5%</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Kappa statistic                          0.9</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Mean absolute error                      0.01</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Root mean squared error                  0.1</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Relative absolute error                 10%</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Root relative squared error             50%</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Total Number of Instances              100</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 xml:space="preserve">=== Detailed Accuracy </w:t>
      </w:r>
      <w:proofErr w:type="gramStart"/>
      <w:r w:rsidRPr="00506D0E">
        <w:rPr>
          <w:rFonts w:ascii="Calibri" w:eastAsia="Calibri" w:hAnsi="Calibri" w:cs="Calibri"/>
          <w:sz w:val="24"/>
          <w:szCs w:val="24"/>
        </w:rPr>
        <w:t>By</w:t>
      </w:r>
      <w:proofErr w:type="gramEnd"/>
      <w:r w:rsidRPr="00506D0E">
        <w:rPr>
          <w:rFonts w:ascii="Calibri" w:eastAsia="Calibri" w:hAnsi="Calibri" w:cs="Calibri"/>
          <w:sz w:val="24"/>
          <w:szCs w:val="24"/>
        </w:rPr>
        <w:t xml:space="preserve"> Class ===</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Class 0: 94 correct, 3 incorrect</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Accuracy = 97%</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Precision = 94%</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Recall = 97%</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F-measure = 95%</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Class 1: 1 correct, 2 incorrect</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Accuracy = 33%</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Precision = 50%</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Recall = 25%</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F-measure = 33%</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 Confusion Matrix ===</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lastRenderedPageBreak/>
        <w:t xml:space="preserve">   </w:t>
      </w:r>
      <w:proofErr w:type="gramStart"/>
      <w:r w:rsidRPr="00506D0E">
        <w:rPr>
          <w:rFonts w:ascii="Calibri" w:eastAsia="Calibri" w:hAnsi="Calibri" w:cs="Calibri"/>
          <w:sz w:val="24"/>
          <w:szCs w:val="24"/>
        </w:rPr>
        <w:t>a  b</w:t>
      </w:r>
      <w:proofErr w:type="gramEnd"/>
      <w:r w:rsidRPr="00506D0E">
        <w:rPr>
          <w:rFonts w:ascii="Calibri" w:eastAsia="Calibri" w:hAnsi="Calibri" w:cs="Calibri"/>
          <w:sz w:val="24"/>
          <w:szCs w:val="24"/>
        </w:rPr>
        <w:t xml:space="preserve">   &lt;-- classified as</w:t>
      </w:r>
    </w:p>
    <w:p w:rsidR="00A87C6B" w:rsidRPr="00506D0E" w:rsidRDefault="00506D0E">
      <w:pPr>
        <w:widowControl w:val="0"/>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 xml:space="preserve">  </w:t>
      </w:r>
      <w:proofErr w:type="gramStart"/>
      <w:r w:rsidRPr="00506D0E">
        <w:rPr>
          <w:rFonts w:ascii="Calibri" w:eastAsia="Calibri" w:hAnsi="Calibri" w:cs="Calibri"/>
          <w:sz w:val="24"/>
          <w:szCs w:val="24"/>
        </w:rPr>
        <w:t>94  3</w:t>
      </w:r>
      <w:proofErr w:type="gramEnd"/>
      <w:r w:rsidRPr="00506D0E">
        <w:rPr>
          <w:rFonts w:ascii="Calibri" w:eastAsia="Calibri" w:hAnsi="Calibri" w:cs="Calibri"/>
          <w:sz w:val="24"/>
          <w:szCs w:val="24"/>
        </w:rPr>
        <w:t xml:space="preserve"> |  a = Class 0</w:t>
      </w:r>
    </w:p>
    <w:p w:rsidR="00A87C6B" w:rsidRDefault="00506D0E">
      <w:pPr>
        <w:widowControl w:val="0"/>
        <w:spacing w:before="202" w:line="262" w:lineRule="auto"/>
        <w:ind w:right="55"/>
        <w:rPr>
          <w:rFonts w:ascii="Calibri" w:eastAsia="Calibri" w:hAnsi="Calibri" w:cs="Calibri"/>
          <w:sz w:val="28"/>
          <w:szCs w:val="28"/>
        </w:rPr>
      </w:pPr>
      <w:r w:rsidRPr="00506D0E">
        <w:rPr>
          <w:rFonts w:ascii="Calibri" w:eastAsia="Calibri" w:hAnsi="Calibri" w:cs="Calibri"/>
          <w:sz w:val="24"/>
          <w:szCs w:val="24"/>
        </w:rPr>
        <w:t xml:space="preserve">   </w:t>
      </w:r>
      <w:proofErr w:type="gramStart"/>
      <w:r w:rsidRPr="00506D0E">
        <w:rPr>
          <w:rFonts w:ascii="Calibri" w:eastAsia="Calibri" w:hAnsi="Calibri" w:cs="Calibri"/>
          <w:sz w:val="24"/>
          <w:szCs w:val="24"/>
        </w:rPr>
        <w:t>2  1</w:t>
      </w:r>
      <w:proofErr w:type="gramEnd"/>
      <w:r w:rsidRPr="00506D0E">
        <w:rPr>
          <w:rFonts w:ascii="Calibri" w:eastAsia="Calibri" w:hAnsi="Calibri" w:cs="Calibri"/>
          <w:sz w:val="24"/>
          <w:szCs w:val="24"/>
        </w:rPr>
        <w:t xml:space="preserve"> |  b = Class 1</w:t>
      </w:r>
    </w:p>
    <w:p w:rsidR="00A87C6B" w:rsidRDefault="00506D0E">
      <w:pPr>
        <w:widowControl w:val="0"/>
        <w:spacing w:before="202" w:line="262" w:lineRule="auto"/>
        <w:ind w:right="55"/>
        <w:rPr>
          <w:rFonts w:ascii="Calibri" w:eastAsia="Calibri" w:hAnsi="Calibri" w:cs="Calibri"/>
          <w:b/>
          <w:sz w:val="30"/>
          <w:szCs w:val="30"/>
        </w:rPr>
      </w:pPr>
      <w:r>
        <w:rPr>
          <w:rFonts w:ascii="Calibri" w:eastAsia="Calibri" w:hAnsi="Calibri" w:cs="Calibri"/>
          <w:b/>
          <w:sz w:val="30"/>
          <w:szCs w:val="30"/>
        </w:rPr>
        <w:t>Conclusion:</w:t>
      </w:r>
    </w:p>
    <w:p w:rsidR="00A87C6B" w:rsidRPr="00506D0E" w:rsidRDefault="00506D0E">
      <w:pPr>
        <w:widowControl w:val="0"/>
        <w:pBdr>
          <w:top w:val="nil"/>
          <w:left w:val="nil"/>
          <w:bottom w:val="nil"/>
          <w:right w:val="nil"/>
          <w:between w:val="nil"/>
        </w:pBdr>
        <w:spacing w:before="202" w:line="262" w:lineRule="auto"/>
        <w:ind w:right="55"/>
        <w:rPr>
          <w:rFonts w:ascii="Calibri" w:eastAsia="Calibri" w:hAnsi="Calibri" w:cs="Calibri"/>
          <w:sz w:val="24"/>
          <w:szCs w:val="24"/>
        </w:rPr>
      </w:pPr>
      <w:r w:rsidRPr="00506D0E">
        <w:rPr>
          <w:rFonts w:ascii="Calibri" w:eastAsia="Calibri" w:hAnsi="Calibri" w:cs="Calibri"/>
          <w:sz w:val="24"/>
          <w:szCs w:val="24"/>
        </w:rPr>
        <w:t>Big data analysis with IBM databases is a powerful approach to uncover actionable insights from vast amounts of data. It empowers organizations to make data-driven decisions, enhance their operations, and remain competitive in today's data-centric world. This introduction provides an overview of the concept of big data analysis with IBM databases and its significance in the data-driven business landscape. Organizations can harness the capabilities of IBM's database solutions to transform their data into valuable insights and drive innovation.</w:t>
      </w:r>
    </w:p>
    <w:sectPr w:rsidR="00A87C6B" w:rsidRPr="00506D0E">
      <w:pgSz w:w="11900" w:h="16820"/>
      <w:pgMar w:top="1351" w:right="1379" w:bottom="1544" w:left="124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42747"/>
    <w:multiLevelType w:val="hybridMultilevel"/>
    <w:tmpl w:val="F8D47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FF0B7B"/>
    <w:multiLevelType w:val="multilevel"/>
    <w:tmpl w:val="55DEC1AA"/>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rFonts w:ascii="Roboto" w:eastAsia="Roboto" w:hAnsi="Roboto" w:cs="Roboto"/>
        <w:color w:val="374151"/>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87C6B"/>
    <w:rsid w:val="00506D0E"/>
    <w:rsid w:val="00A8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D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D0E"/>
    <w:rPr>
      <w:rFonts w:ascii="Tahoma" w:hAnsi="Tahoma" w:cs="Tahoma"/>
      <w:sz w:val="16"/>
      <w:szCs w:val="16"/>
    </w:rPr>
  </w:style>
  <w:style w:type="paragraph" w:styleId="ListParagraph">
    <w:name w:val="List Paragraph"/>
    <w:basedOn w:val="Normal"/>
    <w:uiPriority w:val="34"/>
    <w:qFormat/>
    <w:rsid w:val="00506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D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D0E"/>
    <w:rPr>
      <w:rFonts w:ascii="Tahoma" w:hAnsi="Tahoma" w:cs="Tahoma"/>
      <w:sz w:val="16"/>
      <w:szCs w:val="16"/>
    </w:rPr>
  </w:style>
  <w:style w:type="paragraph" w:styleId="ListParagraph">
    <w:name w:val="List Paragraph"/>
    <w:basedOn w:val="Normal"/>
    <w:uiPriority w:val="34"/>
    <w:qFormat/>
    <w:rsid w:val="0050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0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2023-10-30T10:13:00Z</dcterms:created>
  <dcterms:modified xsi:type="dcterms:W3CDTF">2023-10-30T10:16:00Z</dcterms:modified>
</cp:coreProperties>
</file>