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177B4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9F3C8A">
              <w:rPr>
                <w:rFonts w:ascii="Times New Roman"/>
              </w:rPr>
              <w:t xml:space="preserve"> 11</w:t>
            </w:r>
            <w:r>
              <w:rPr>
                <w:rFonts w:ascii="Times New Roman"/>
              </w:rPr>
              <w:t xml:space="preserve"> - </w:t>
            </w:r>
            <w:r w:rsidR="009F3C8A">
              <w:rPr>
                <w:rFonts w:ascii="Times New Roman"/>
              </w:rPr>
              <w:t>Fri</w:t>
            </w:r>
            <w:r w:rsidR="006C362C">
              <w:rPr>
                <w:rFonts w:ascii="Times New Roman"/>
              </w:rPr>
              <w:t>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18BBA3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9F3C8A">
              <w:rPr>
                <w:b/>
                <w:color w:val="000000"/>
              </w:rPr>
              <w:t>2</w:t>
            </w:r>
            <w:r w:rsidR="008063BC">
              <w:rPr>
                <w:b/>
                <w:color w:val="000000"/>
              </w:rPr>
              <w:t>2</w:t>
            </w:r>
            <w:r w:rsidR="00345FCB" w:rsidRPr="009057DD">
              <w:rPr>
                <w:b/>
                <w:color w:val="000000"/>
              </w:rPr>
              <w:t>.</w:t>
            </w:r>
            <w:r w:rsidR="009B4010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26F7B60" w14:textId="58C50173" w:rsidR="0017043D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="008063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="009F3C8A"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Collaborative AI Coding: Pair programming and version control integration</w:t>
            </w:r>
          </w:p>
          <w:p w14:paraId="2FA9979C" w14:textId="77777777" w:rsidR="008063BC" w:rsidRDefault="008063B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02E6F9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 of the Lab:</w:t>
            </w:r>
          </w:p>
          <w:p w14:paraId="5563BC7E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critically evaluate and address advanced ethical challenges that arise in AI-assisted coding. 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Students will learn to identify hidden biases, assess potential misuse, understand accountability issues, and propose safeguards to mitigate risks in real-world AI applications. This lab emphasizes decision-making in complex scenarios where technical solutions intersect with social, legal, and moral concerns.</w:t>
            </w:r>
          </w:p>
          <w:p w14:paraId="6E430609" w14:textId="77777777" w:rsidR="008063BC" w:rsidRPr="008063BC" w:rsidRDefault="00000000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0654EDD">
                <v:rect id="_x0000_i1025" style="width:0;height:1.5pt" o:hralign="center" o:hrstd="t" o:hr="t" fillcolor="#a0a0a0" stroked="f"/>
              </w:pict>
            </w:r>
          </w:p>
          <w:p w14:paraId="1C4B866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Tasks</w:t>
            </w:r>
          </w:p>
          <w:p w14:paraId="1870C084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Bias and Fairness in AI Outputs</w:t>
            </w:r>
          </w:p>
          <w:p w14:paraId="38965548" w14:textId="77777777" w:rsidR="008063BC" w:rsidRPr="008063BC" w:rsidRDefault="008063BC" w:rsidP="008063BC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You are developing an AI code generator that assists in shortlisting candidates for a company’s technical interviews.</w:t>
            </w:r>
          </w:p>
          <w:p w14:paraId="7A527003" w14:textId="77777777" w:rsidR="008063BC" w:rsidRPr="008063BC" w:rsidRDefault="008063BC" w:rsidP="008063BC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47A02085" w14:textId="77777777" w:rsidR="008063BC" w:rsidRPr="008063BC" w:rsidRDefault="008063BC" w:rsidP="008063BC">
            <w:pPr>
              <w:pStyle w:val="TableParagraph"/>
              <w:numPr>
                <w:ilvl w:val="1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Evaluate how the model might introduce hidden bias based on training data (e.g., gender, college background, coding style).</w:t>
            </w:r>
          </w:p>
          <w:p w14:paraId="650C6ADA" w14:textId="77777777" w:rsidR="008063BC" w:rsidRDefault="008063BC" w:rsidP="008063BC">
            <w:pPr>
              <w:pStyle w:val="TableParagraph"/>
              <w:numPr>
                <w:ilvl w:val="1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Suggest coding and dataset-level interventions to minimize such bias.</w:t>
            </w:r>
          </w:p>
          <w:p w14:paraId="145A807B" w14:textId="0F32BF26" w:rsidR="00B72761" w:rsidRPr="008063BC" w:rsidRDefault="00B72761" w:rsidP="00B72761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76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8DBDB61" wp14:editId="157BE6E1">
                  <wp:extent cx="4492625" cy="2164080"/>
                  <wp:effectExtent l="0" t="0" r="3175" b="7620"/>
                  <wp:docPr id="165421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2175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C138D" w14:textId="77777777" w:rsidR="008063BC" w:rsidRPr="008063BC" w:rsidRDefault="00000000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98F3A44">
                <v:rect id="_x0000_i1026" style="width:0;height:1.5pt" o:hralign="center" o:hrstd="t" o:hr="t" fillcolor="#a0a0a0" stroked="f"/>
              </w:pict>
            </w:r>
          </w:p>
          <w:p w14:paraId="5536C058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Accountability and Responsibility</w:t>
            </w:r>
          </w:p>
          <w:p w14:paraId="307DCBAF" w14:textId="3FBE361A" w:rsidR="008063BC" w:rsidRPr="008063BC" w:rsidRDefault="008063BC" w:rsidP="008063BC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An AI-assisted system generates secure code for a healthcare application. Later, security vulnerability leads to a data breach.</w:t>
            </w:r>
          </w:p>
          <w:p w14:paraId="64FBB8A3" w14:textId="77777777" w:rsidR="008063BC" w:rsidRPr="008063BC" w:rsidRDefault="008063BC" w:rsidP="008063BC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27E72AAB" w14:textId="77777777" w:rsidR="008063BC" w:rsidRPr="008063BC" w:rsidRDefault="008063BC" w:rsidP="008063BC">
            <w:pPr>
              <w:pStyle w:val="TableParagraph"/>
              <w:numPr>
                <w:ilvl w:val="1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Discuss who should be held accountable—the developer, the AI tool provider, or the organization using the tool.</w:t>
            </w:r>
          </w:p>
          <w:p w14:paraId="6A5CB9B6" w14:textId="77777777" w:rsidR="008063BC" w:rsidRDefault="008063BC" w:rsidP="008063BC">
            <w:pPr>
              <w:pStyle w:val="TableParagraph"/>
              <w:numPr>
                <w:ilvl w:val="1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Propose a framework or coding practice that ensures traceability and accountability in AI-assisted coding workflows.</w:t>
            </w:r>
          </w:p>
          <w:p w14:paraId="5212BB9B" w14:textId="1EF18C9C" w:rsidR="00B72761" w:rsidRPr="008063BC" w:rsidRDefault="00B72761" w:rsidP="00B72761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7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3ABF64B" wp14:editId="671468DF">
                  <wp:extent cx="4492625" cy="2157095"/>
                  <wp:effectExtent l="0" t="0" r="3175" b="0"/>
                  <wp:docPr id="40651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5177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5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D61EC" w14:textId="77777777" w:rsidR="008063BC" w:rsidRPr="008063BC" w:rsidRDefault="00000000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6BB3592">
                <v:rect id="_x0000_i1027" style="width:0;height:1.5pt" o:hralign="center" o:hrstd="t" o:hr="t" fillcolor="#a0a0a0" stroked="f"/>
              </w:pict>
            </w:r>
          </w:p>
          <w:p w14:paraId="6DB2564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Ethical Trade-offs and Limitations</w:t>
            </w:r>
          </w:p>
          <w:p w14:paraId="6DA5B152" w14:textId="77777777" w:rsidR="008063BC" w:rsidRPr="008063BC" w:rsidRDefault="008063BC" w:rsidP="008063BC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You are asked to implement AI-generated code that collects user browsing data to improve a personalized recommendation system. This improves user experience but risks violating privacy.</w:t>
            </w:r>
          </w:p>
          <w:p w14:paraId="0890968C" w14:textId="77777777" w:rsidR="008063BC" w:rsidRPr="008063BC" w:rsidRDefault="008063BC" w:rsidP="008063BC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2DEC20CC" w14:textId="77777777" w:rsidR="008063BC" w:rsidRPr="008063BC" w:rsidRDefault="008063BC" w:rsidP="008063BC">
            <w:pPr>
              <w:pStyle w:val="TableParagraph"/>
              <w:numPr>
                <w:ilvl w:val="1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Identify the ethical trade-offs between personalization and privacy in this scenario.</w:t>
            </w:r>
          </w:p>
          <w:p w14:paraId="229E00E6" w14:textId="2C53F9D8" w:rsidR="008063BC" w:rsidRDefault="008063BC" w:rsidP="008063BC">
            <w:pPr>
              <w:pStyle w:val="TableParagraph"/>
              <w:numPr>
                <w:ilvl w:val="1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Write guidelines or coding practices that balance user benefits with ethical safeguards (e.g., anonymization, informed consent).</w:t>
            </w:r>
          </w:p>
          <w:p w14:paraId="43A24C7E" w14:textId="3A41EB2F" w:rsidR="00B72761" w:rsidRPr="008063BC" w:rsidRDefault="00B72761" w:rsidP="00B72761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76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DE82A5E" wp14:editId="1EAE05C8">
                  <wp:extent cx="4492625" cy="2216785"/>
                  <wp:effectExtent l="0" t="0" r="3175" b="0"/>
                  <wp:docPr id="2430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0027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53200" w14:textId="77777777" w:rsidR="008063BC" w:rsidRPr="008063BC" w:rsidRDefault="00000000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90792F8">
                <v:rect id="_x0000_i1028" style="width:0;height:1.5pt" o:hralign="center" o:hrstd="t" o:hr="t" fillcolor="#a0a0a0" stroked="f"/>
              </w:pict>
            </w:r>
          </w:p>
          <w:p w14:paraId="50ABF78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Transparency and Explainability</w:t>
            </w:r>
          </w:p>
          <w:p w14:paraId="7044B5FC" w14:textId="77777777" w:rsidR="008063BC" w:rsidRPr="008063BC" w:rsidRDefault="008063BC" w:rsidP="008063BC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An AI-assisted tool automatically fixes bugs in financial transaction software, but developers cannot fully explain </w:t>
            </w:r>
            <w:r w:rsidRPr="008063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why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certain fixes are applied.</w:t>
            </w:r>
          </w:p>
          <w:p w14:paraId="1706759E" w14:textId="77777777" w:rsidR="008063BC" w:rsidRPr="008063BC" w:rsidRDefault="008063BC" w:rsidP="008063BC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6DDAE59E" w14:textId="77777777" w:rsidR="008063BC" w:rsidRPr="008063BC" w:rsidRDefault="008063BC" w:rsidP="008063BC">
            <w:pPr>
              <w:pStyle w:val="TableParagraph"/>
              <w:numPr>
                <w:ilvl w:val="1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Analyze the risks of deploying AI-generated code without explainability in critical domains (e.g., finance, healthcare).</w:t>
            </w:r>
          </w:p>
          <w:p w14:paraId="01A7D996" w14:textId="77777777" w:rsidR="008063BC" w:rsidRPr="008063BC" w:rsidRDefault="008063BC" w:rsidP="008063BC">
            <w:pPr>
              <w:pStyle w:val="TableParagraph"/>
              <w:numPr>
                <w:ilvl w:val="1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Propose methods (e.g., logging, human-in-the-loop validation, explainable AI techniques) to improve transparency and ensure trust in the AI-assisted coding process.</w:t>
            </w:r>
          </w:p>
          <w:p w14:paraId="3128594D" w14:textId="77777777" w:rsid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8C24E" w14:textId="2F166CB6" w:rsidR="008063BC" w:rsidRPr="008063BC" w:rsidRDefault="00B72761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76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A5548EE" wp14:editId="04DB7887">
                  <wp:extent cx="4492625" cy="2180590"/>
                  <wp:effectExtent l="0" t="0" r="3175" b="0"/>
                  <wp:docPr id="24857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5740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5D147005" w:rsidR="00C5587A" w:rsidRPr="00B27F4C" w:rsidRDefault="00C5587A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6BDFA39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3C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731"/>
    <w:multiLevelType w:val="multilevel"/>
    <w:tmpl w:val="AF8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548B4"/>
    <w:multiLevelType w:val="multilevel"/>
    <w:tmpl w:val="D7C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73CE"/>
    <w:multiLevelType w:val="multilevel"/>
    <w:tmpl w:val="07E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193B15BF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5A03"/>
    <w:multiLevelType w:val="multilevel"/>
    <w:tmpl w:val="CF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6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B2C9D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87B54"/>
    <w:multiLevelType w:val="multilevel"/>
    <w:tmpl w:val="1CE6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C2DC4"/>
    <w:multiLevelType w:val="multilevel"/>
    <w:tmpl w:val="D43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75E99"/>
    <w:multiLevelType w:val="multilevel"/>
    <w:tmpl w:val="AD2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4051A4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341D1B"/>
    <w:multiLevelType w:val="multilevel"/>
    <w:tmpl w:val="B3D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C7811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04C24"/>
    <w:multiLevelType w:val="multilevel"/>
    <w:tmpl w:val="822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8"/>
  </w:num>
  <w:num w:numId="2" w16cid:durableId="268777193">
    <w:abstractNumId w:val="29"/>
  </w:num>
  <w:num w:numId="3" w16cid:durableId="2119906187">
    <w:abstractNumId w:val="48"/>
  </w:num>
  <w:num w:numId="4" w16cid:durableId="1567379293">
    <w:abstractNumId w:val="7"/>
  </w:num>
  <w:num w:numId="5" w16cid:durableId="1295867037">
    <w:abstractNumId w:val="47"/>
  </w:num>
  <w:num w:numId="6" w16cid:durableId="1009794576">
    <w:abstractNumId w:val="38"/>
  </w:num>
  <w:num w:numId="7" w16cid:durableId="749424799">
    <w:abstractNumId w:val="42"/>
  </w:num>
  <w:num w:numId="8" w16cid:durableId="286859289">
    <w:abstractNumId w:val="9"/>
  </w:num>
  <w:num w:numId="9" w16cid:durableId="1149981699">
    <w:abstractNumId w:val="15"/>
  </w:num>
  <w:num w:numId="10" w16cid:durableId="1606116376">
    <w:abstractNumId w:val="39"/>
  </w:num>
  <w:num w:numId="11" w16cid:durableId="1339431610">
    <w:abstractNumId w:val="24"/>
  </w:num>
  <w:num w:numId="12" w16cid:durableId="1172447666">
    <w:abstractNumId w:val="12"/>
  </w:num>
  <w:num w:numId="13" w16cid:durableId="695232593">
    <w:abstractNumId w:val="36"/>
  </w:num>
  <w:num w:numId="14" w16cid:durableId="145635437">
    <w:abstractNumId w:val="22"/>
  </w:num>
  <w:num w:numId="15" w16cid:durableId="2137481256">
    <w:abstractNumId w:val="44"/>
  </w:num>
  <w:num w:numId="16" w16cid:durableId="116221063">
    <w:abstractNumId w:val="14"/>
  </w:num>
  <w:num w:numId="17" w16cid:durableId="139931528">
    <w:abstractNumId w:val="37"/>
  </w:num>
  <w:num w:numId="18" w16cid:durableId="1983654210">
    <w:abstractNumId w:val="19"/>
  </w:num>
  <w:num w:numId="19" w16cid:durableId="408776426">
    <w:abstractNumId w:val="5"/>
  </w:num>
  <w:num w:numId="20" w16cid:durableId="1955093552">
    <w:abstractNumId w:val="33"/>
  </w:num>
  <w:num w:numId="21" w16cid:durableId="1127747118">
    <w:abstractNumId w:val="43"/>
  </w:num>
  <w:num w:numId="22" w16cid:durableId="1048720557">
    <w:abstractNumId w:val="26"/>
  </w:num>
  <w:num w:numId="23" w16cid:durableId="599484130">
    <w:abstractNumId w:val="2"/>
  </w:num>
  <w:num w:numId="24" w16cid:durableId="1641181545">
    <w:abstractNumId w:val="31"/>
  </w:num>
  <w:num w:numId="25" w16cid:durableId="948202769">
    <w:abstractNumId w:val="45"/>
  </w:num>
  <w:num w:numId="26" w16cid:durableId="1168442343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7"/>
  </w:num>
  <w:num w:numId="29" w16cid:durableId="64955034">
    <w:abstractNumId w:val="0"/>
  </w:num>
  <w:num w:numId="30" w16cid:durableId="735512647">
    <w:abstractNumId w:val="16"/>
  </w:num>
  <w:num w:numId="31" w16cid:durableId="1509369936">
    <w:abstractNumId w:val="30"/>
  </w:num>
  <w:num w:numId="32" w16cid:durableId="1013192840">
    <w:abstractNumId w:val="23"/>
  </w:num>
  <w:num w:numId="33" w16cid:durableId="1156729630">
    <w:abstractNumId w:val="21"/>
  </w:num>
  <w:num w:numId="34" w16cid:durableId="922223739">
    <w:abstractNumId w:val="41"/>
  </w:num>
  <w:num w:numId="35" w16cid:durableId="2071493079">
    <w:abstractNumId w:val="11"/>
  </w:num>
  <w:num w:numId="36" w16cid:durableId="1739861592">
    <w:abstractNumId w:val="1"/>
  </w:num>
  <w:num w:numId="37" w16cid:durableId="1371413703">
    <w:abstractNumId w:val="8"/>
  </w:num>
  <w:num w:numId="38" w16cid:durableId="1264874671">
    <w:abstractNumId w:val="17"/>
  </w:num>
  <w:num w:numId="39" w16cid:durableId="1174762583">
    <w:abstractNumId w:val="13"/>
  </w:num>
  <w:num w:numId="40" w16cid:durableId="7031025">
    <w:abstractNumId w:val="10"/>
  </w:num>
  <w:num w:numId="41" w16cid:durableId="123811351">
    <w:abstractNumId w:val="18"/>
  </w:num>
  <w:num w:numId="42" w16cid:durableId="1608849364">
    <w:abstractNumId w:val="34"/>
  </w:num>
  <w:num w:numId="43" w16cid:durableId="608122409">
    <w:abstractNumId w:val="40"/>
  </w:num>
  <w:num w:numId="44" w16cid:durableId="987392949">
    <w:abstractNumId w:val="20"/>
  </w:num>
  <w:num w:numId="45" w16cid:durableId="2092240422">
    <w:abstractNumId w:val="35"/>
  </w:num>
  <w:num w:numId="46" w16cid:durableId="1467896280">
    <w:abstractNumId w:val="3"/>
  </w:num>
  <w:num w:numId="47" w16cid:durableId="685836947">
    <w:abstractNumId w:val="6"/>
  </w:num>
  <w:num w:numId="48" w16cid:durableId="1452015865">
    <w:abstractNumId w:val="46"/>
  </w:num>
  <w:num w:numId="49" w16cid:durableId="1334378820">
    <w:abstractNumId w:val="4"/>
  </w:num>
  <w:num w:numId="50" w16cid:durableId="1066874731">
    <w:abstractNumId w:val="25"/>
  </w:num>
  <w:num w:numId="51" w16cid:durableId="82478607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03170"/>
    <w:rsid w:val="0004091D"/>
    <w:rsid w:val="00062FBA"/>
    <w:rsid w:val="0009024E"/>
    <w:rsid w:val="001333A8"/>
    <w:rsid w:val="00140B1E"/>
    <w:rsid w:val="00162C84"/>
    <w:rsid w:val="0017043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663F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063BC"/>
    <w:rsid w:val="00833705"/>
    <w:rsid w:val="00836AD1"/>
    <w:rsid w:val="008E1F71"/>
    <w:rsid w:val="009057DD"/>
    <w:rsid w:val="0095381E"/>
    <w:rsid w:val="00975C2E"/>
    <w:rsid w:val="00983766"/>
    <w:rsid w:val="009919F5"/>
    <w:rsid w:val="009B4010"/>
    <w:rsid w:val="009F09F3"/>
    <w:rsid w:val="009F3C8A"/>
    <w:rsid w:val="00A01CE1"/>
    <w:rsid w:val="00A36BC1"/>
    <w:rsid w:val="00A97267"/>
    <w:rsid w:val="00B0153C"/>
    <w:rsid w:val="00B27F4C"/>
    <w:rsid w:val="00B72761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6</cp:revision>
  <dcterms:created xsi:type="dcterms:W3CDTF">2025-08-25T16:57:00Z</dcterms:created>
  <dcterms:modified xsi:type="dcterms:W3CDTF">2025-11-17T14:25:00Z</dcterms:modified>
</cp:coreProperties>
</file>