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F6DD" w14:textId="00BBDA80" w:rsidR="006E20FF" w:rsidRDefault="006E20FF" w:rsidP="006E20FF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EXPERIMENT-5 </w:t>
      </w:r>
    </w:p>
    <w:p w14:paraId="41BA1DCB" w14:textId="77777777" w:rsidR="006E20FF" w:rsidRPr="006E20FF" w:rsidRDefault="006E20FF" w:rsidP="006E20F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BB72B1E" w14:textId="77777777" w:rsidR="006E20FF" w:rsidRPr="006E20FF" w:rsidRDefault="006E20FF" w:rsidP="006E20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IMPLEMENTATION OF MESH TOPOLOGY USING PACKET </w:t>
      </w:r>
    </w:p>
    <w:p w14:paraId="2D56ABD6" w14:textId="77777777" w:rsidR="006E20FF" w:rsidRDefault="006E20FF" w:rsidP="006E20FF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>TRACER</w:t>
      </w:r>
    </w:p>
    <w:p w14:paraId="2CFDE588" w14:textId="49250C53" w:rsidR="006E20FF" w:rsidRPr="006E20FF" w:rsidRDefault="006E20FF" w:rsidP="006E20F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</w:t>
      </w:r>
    </w:p>
    <w:p w14:paraId="235B5EC3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Aim: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Implement a Mesh topology using packet tracer and hence to transmit data </w:t>
      </w:r>
    </w:p>
    <w:p w14:paraId="034F15D7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between the devices connected using Mesh topology. </w:t>
      </w:r>
    </w:p>
    <w:p w14:paraId="0C059906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required: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Packet Tracer / End devices, Hubs, Connectors</w:t>
      </w:r>
      <w:r w:rsidRPr="006E20FF"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  <w:t xml:space="preserve">. </w:t>
      </w:r>
    </w:p>
    <w:p w14:paraId="4DCC2C56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Steps for building topology: </w:t>
      </w:r>
    </w:p>
    <w:p w14:paraId="2CCDAFB5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1: Start Packet Tracer </w:t>
      </w:r>
    </w:p>
    <w:p w14:paraId="69DA8074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2: Choosing Devices and Connections </w:t>
      </w:r>
    </w:p>
    <w:p w14:paraId="7E7EC9D7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Step 3: Building the Topology – Adding Hosts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 </w:t>
      </w:r>
    </w:p>
    <w:p w14:paraId="611225EE" w14:textId="0F402CD6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End Devices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</w:t>
      </w:r>
    </w:p>
    <w:p w14:paraId="1045F9CD" w14:textId="5FA902BA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on the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Generic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host. </w:t>
      </w:r>
    </w:p>
    <w:p w14:paraId="678CD4E2" w14:textId="405E409C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Move the cursor into topology area. </w:t>
      </w:r>
    </w:p>
    <w:p w14:paraId="20CFD0C6" w14:textId="4A3E8D44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Single click in the topology area and it copies the device. </w:t>
      </w:r>
    </w:p>
    <w:p w14:paraId="5F88FA45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4: Building the Topology – Connecting the Hosts to Switches </w:t>
      </w:r>
    </w:p>
    <w:p w14:paraId="24F607B4" w14:textId="4F37A2B3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Select a switch, by clicking once on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Switches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and once on a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2950-24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switch. </w:t>
      </w:r>
    </w:p>
    <w:p w14:paraId="0D9247AE" w14:textId="160C7BE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Add the switch by moving the plus sign “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+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” </w:t>
      </w:r>
    </w:p>
    <w:p w14:paraId="3FD49608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5: Connect PCs to switch by first choosing connections </w:t>
      </w:r>
    </w:p>
    <w:p w14:paraId="598C971B" w14:textId="7F88CB3B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the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Copper Straight-through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cable </w:t>
      </w:r>
    </w:p>
    <w:p w14:paraId="018DDDB9" w14:textId="40AA45EB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PC2 </w:t>
      </w:r>
    </w:p>
    <w:p w14:paraId="3A7FBFCC" w14:textId="3BBD456C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Choose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Fast Ethernet </w:t>
      </w:r>
    </w:p>
    <w:p w14:paraId="51EDDACA" w14:textId="5C57E151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Drag the cursor to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2CEF48FB" w14:textId="348CFFFE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once on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Switch0 </w:t>
      </w:r>
    </w:p>
    <w:p w14:paraId="72CF979A" w14:textId="51909E46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Notice the green link lights on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PC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Ethernet NIC and amber light </w:t>
      </w: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>Switch port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. The </w:t>
      </w:r>
    </w:p>
    <w:p w14:paraId="20F7E7A8" w14:textId="48024E31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switch port is temporarily not forwarding frames, while it goes through the stages </w:t>
      </w:r>
    </w:p>
    <w:p w14:paraId="617EE37B" w14:textId="302BA1F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the Spanning Tree Protocol (STP) process. After about 30 seconds the amber </w:t>
      </w:r>
    </w:p>
    <w:p w14:paraId="5BE9E283" w14:textId="20868D82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light will change to green indicating that the port has entered the forwarding stage. </w:t>
      </w:r>
    </w:p>
    <w:p w14:paraId="36A3ACF5" w14:textId="0ECEB9DA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Frames can now forward out the switch port. </w:t>
      </w:r>
    </w:p>
    <w:p w14:paraId="402F0606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6: Configuring IP Addresses and Subnet Masks on the Hosts </w:t>
      </w:r>
    </w:p>
    <w:p w14:paraId="6706F7E8" w14:textId="60911EA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start communication between the hosts IP Addresses and Subnet Masks had to </w:t>
      </w:r>
    </w:p>
    <w:p w14:paraId="1161766C" w14:textId="17F65AC1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configured on the devices. Click once on PC0. Choose the Config tab and click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                                                                            o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n FastEthernet0. Type the IP address in its field. Click on the subnet mask it will </w:t>
      </w:r>
    </w:p>
    <w:p w14:paraId="6308B95E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be generated automatically. </w:t>
      </w:r>
    </w:p>
    <w:p w14:paraId="60BC2476" w14:textId="77777777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E20FF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Step 7: To confirm Data transfer between the devices </w:t>
      </w:r>
    </w:p>
    <w:p w14:paraId="2CCFB07D" w14:textId="4CA09832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Click on the node. Select desktop option and then command prompt. Once the </w:t>
      </w:r>
    </w:p>
    <w:p w14:paraId="36B27B49" w14:textId="24C55D10" w:rsidR="006E20FF" w:rsidRPr="006E20FF" w:rsidRDefault="006E20FF" w:rsidP="006E20F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window pops up, ping the IP address of the device to which node0 is connected. </w:t>
      </w:r>
    </w:p>
    <w:p w14:paraId="68B4873C" w14:textId="5712D937" w:rsidR="006E20FF" w:rsidRPr="00FF031B" w:rsidRDefault="006E20FF" w:rsidP="00FF031B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                </w:t>
      </w:r>
      <w:r w:rsidRPr="006E20FF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Ping statistic will be displayed.</w:t>
      </w:r>
    </w:p>
    <w:p w14:paraId="6BE219C6" w14:textId="77777777" w:rsidR="006E20FF" w:rsidRDefault="006E20FF" w:rsidP="006E2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49CA38E" w14:textId="77777777" w:rsidR="006E20FF" w:rsidRDefault="006E20FF" w:rsidP="006E2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70DA0E8B" w14:textId="77777777" w:rsidR="006E20FF" w:rsidRDefault="006E20FF" w:rsidP="006E2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6E20FF">
        <w:rPr>
          <w:rFonts w:ascii="TimesNewRomanPS-BoldMT" w:hAnsi="TimesNewRomanPS-BoldMT"/>
          <w:b/>
          <w:bCs/>
          <w:color w:val="000000"/>
          <w:sz w:val="28"/>
          <w:szCs w:val="28"/>
        </w:rPr>
        <w:t>Output:</w:t>
      </w:r>
    </w:p>
    <w:p w14:paraId="7C8ABAB5" w14:textId="786CE47A" w:rsidR="006E20FF" w:rsidRDefault="006E20FF" w:rsidP="006E2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D651BB" wp14:editId="0923FCA2">
            <wp:extent cx="6195946" cy="32997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696" cy="330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1170" w14:textId="595B4FB0" w:rsidR="006E20FF" w:rsidRDefault="006E20FF" w:rsidP="006E2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F0CEE47" w14:textId="4E1DDD61" w:rsidR="006E20FF" w:rsidRDefault="006E20FF" w:rsidP="006E20F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6AC2A5EE" w14:textId="543F33C1" w:rsidR="006E20FF" w:rsidRPr="006E20FF" w:rsidRDefault="006E20FF" w:rsidP="006E20FF">
      <w:pPr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6E20FF">
        <w:rPr>
          <w:rFonts w:ascii="TimesNewRomanPS-BoldMT" w:hAnsi="TimesNewRomanPS-BoldMT"/>
          <w:b/>
          <w:bCs/>
          <w:color w:val="000000"/>
          <w:sz w:val="28"/>
          <w:szCs w:val="28"/>
        </w:rPr>
        <w:t>Result:</w:t>
      </w:r>
      <w:r>
        <w:rPr>
          <w:rFonts w:ascii="TimesNewRomanPS-BoldMT" w:hAnsi="TimesNewRomanPS-BoldMT"/>
          <w:b/>
          <w:bCs/>
          <w:color w:val="000000"/>
        </w:rPr>
        <w:t xml:space="preserve"> </w:t>
      </w:r>
      <w:proofErr w:type="gramStart"/>
      <w:r w:rsidRPr="006E20FF">
        <w:rPr>
          <w:color w:val="000000"/>
          <w:sz w:val="24"/>
          <w:szCs w:val="24"/>
        </w:rPr>
        <w:t>Thus</w:t>
      </w:r>
      <w:proofErr w:type="gramEnd"/>
      <w:r w:rsidRPr="006E20FF">
        <w:rPr>
          <w:color w:val="000000"/>
          <w:sz w:val="24"/>
          <w:szCs w:val="24"/>
        </w:rPr>
        <w:t xml:space="preserve"> the Mesh topology is implemented with Packet Tracer simulation Tool.</w:t>
      </w:r>
    </w:p>
    <w:sectPr w:rsidR="006E20FF" w:rsidRPr="006E2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FF"/>
    <w:rsid w:val="00472848"/>
    <w:rsid w:val="006E20FF"/>
    <w:rsid w:val="00FF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B4B7"/>
  <w15:chartTrackingRefBased/>
  <w15:docId w15:val="{F65630A3-7516-41E3-B872-C635FF2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2025-11-22T04:53:00Z</dcterms:created>
  <dcterms:modified xsi:type="dcterms:W3CDTF">2025-11-22T04:53:00Z</dcterms:modified>
</cp:coreProperties>
</file>