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4099" w14:textId="6F4356A5" w:rsidR="00BE47A1" w:rsidRPr="00C12D40" w:rsidRDefault="00914EB5" w:rsidP="00DD5B8D">
      <w:pPr>
        <w:jc w:val="center"/>
        <w:rPr>
          <w:rFonts w:ascii="Times New Roman" w:hAnsi="Times New Roman" w:cs="Times New Roman"/>
          <w:b/>
          <w:sz w:val="28"/>
          <w:szCs w:val="28"/>
        </w:rPr>
      </w:pPr>
      <w:r w:rsidRPr="00C12D40">
        <w:rPr>
          <w:rFonts w:ascii="Times New Roman" w:hAnsi="Times New Roman" w:cs="Times New Roman"/>
          <w:b/>
          <w:sz w:val="28"/>
          <w:szCs w:val="28"/>
        </w:rPr>
        <w:t>REAL-TIME RESEARCH PROJECT ABSTRACT (</w:t>
      </w:r>
      <w:r w:rsidR="00793BE1">
        <w:rPr>
          <w:rFonts w:ascii="Times New Roman" w:hAnsi="Times New Roman" w:cs="Times New Roman"/>
          <w:b/>
          <w:sz w:val="28"/>
          <w:szCs w:val="28"/>
        </w:rPr>
        <w:t>A14</w:t>
      </w:r>
      <w:r w:rsidRPr="00C12D40">
        <w:rPr>
          <w:rFonts w:ascii="Times New Roman" w:hAnsi="Times New Roman" w:cs="Times New Roman"/>
          <w:b/>
          <w:sz w:val="28"/>
          <w:szCs w:val="28"/>
        </w:rPr>
        <w:t>)</w:t>
      </w:r>
    </w:p>
    <w:tbl>
      <w:tblPr>
        <w:tblStyle w:val="PlainTable1"/>
        <w:tblW w:w="9748" w:type="dxa"/>
        <w:tblLayout w:type="fixed"/>
        <w:tblLook w:val="04A0" w:firstRow="1" w:lastRow="0" w:firstColumn="1" w:lastColumn="0" w:noHBand="0" w:noVBand="1"/>
      </w:tblPr>
      <w:tblGrid>
        <w:gridCol w:w="1809"/>
        <w:gridCol w:w="2268"/>
        <w:gridCol w:w="1985"/>
        <w:gridCol w:w="3686"/>
      </w:tblGrid>
      <w:tr w:rsidR="0028658C" w:rsidRPr="00914EB5" w14:paraId="71BE4A7F" w14:textId="77777777" w:rsidTr="00C7234C">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9748" w:type="dxa"/>
            <w:gridSpan w:val="4"/>
            <w:noWrap/>
            <w:hideMark/>
          </w:tcPr>
          <w:p w14:paraId="0ED3E329" w14:textId="43080F3D" w:rsidR="0028658C" w:rsidRPr="00914EB5" w:rsidRDefault="00C52D44" w:rsidP="00C12D40">
            <w:pPr>
              <w:rPr>
                <w:rFonts w:ascii="Times New Roman" w:eastAsia="Times New Roman" w:hAnsi="Times New Roman" w:cs="Times New Roman"/>
                <w:b w:val="0"/>
                <w:color w:val="000000"/>
                <w:sz w:val="24"/>
                <w:szCs w:val="24"/>
              </w:rPr>
            </w:pPr>
            <w:r w:rsidRPr="00914EB5">
              <w:rPr>
                <w:rFonts w:ascii="Times New Roman" w:eastAsia="Times New Roman" w:hAnsi="Times New Roman" w:cs="Times New Roman"/>
                <w:color w:val="000000"/>
                <w:sz w:val="24"/>
                <w:szCs w:val="24"/>
              </w:rPr>
              <w:t>TIT</w:t>
            </w:r>
            <w:r w:rsidR="0028658C" w:rsidRPr="00914EB5">
              <w:rPr>
                <w:rFonts w:ascii="Times New Roman" w:eastAsia="Times New Roman" w:hAnsi="Times New Roman" w:cs="Times New Roman"/>
                <w:color w:val="000000"/>
                <w:sz w:val="24"/>
                <w:szCs w:val="24"/>
              </w:rPr>
              <w:t xml:space="preserve">LE OF </w:t>
            </w:r>
            <w:r w:rsidR="00C12D40">
              <w:rPr>
                <w:rFonts w:ascii="Times New Roman" w:eastAsia="Times New Roman" w:hAnsi="Times New Roman" w:cs="Times New Roman"/>
                <w:color w:val="000000"/>
                <w:sz w:val="24"/>
                <w:szCs w:val="24"/>
              </w:rPr>
              <w:t xml:space="preserve">THE </w:t>
            </w:r>
            <w:r w:rsidR="0028658C" w:rsidRPr="00914EB5">
              <w:rPr>
                <w:rFonts w:ascii="Times New Roman" w:eastAsia="Times New Roman" w:hAnsi="Times New Roman" w:cs="Times New Roman"/>
                <w:color w:val="000000"/>
                <w:sz w:val="24"/>
                <w:szCs w:val="24"/>
              </w:rPr>
              <w:t xml:space="preserve">PROJECT: </w:t>
            </w:r>
            <w:r w:rsidR="00793BE1">
              <w:rPr>
                <w:rFonts w:ascii="Times New Roman" w:eastAsia="Times New Roman" w:hAnsi="Times New Roman" w:cs="Times New Roman"/>
                <w:color w:val="000000"/>
                <w:sz w:val="24"/>
                <w:szCs w:val="24"/>
              </w:rPr>
              <w:t>SECURE DOCUMENTS MANAGEMENT SYSTEMS</w:t>
            </w:r>
          </w:p>
        </w:tc>
      </w:tr>
      <w:tr w:rsidR="0028658C" w:rsidRPr="00914EB5" w14:paraId="1FBC873E" w14:textId="77777777" w:rsidTr="00C7234C">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809" w:type="dxa"/>
            <w:noWrap/>
            <w:hideMark/>
          </w:tcPr>
          <w:p w14:paraId="2C3CE997" w14:textId="77777777" w:rsidR="0028658C" w:rsidRPr="00914EB5" w:rsidRDefault="00914EB5" w:rsidP="00AA2ED3">
            <w:pPr>
              <w:rPr>
                <w:rFonts w:ascii="Times New Roman" w:eastAsia="Times New Roman" w:hAnsi="Times New Roman" w:cs="Times New Roman"/>
                <w:b w:val="0"/>
                <w:color w:val="000000"/>
                <w:sz w:val="24"/>
                <w:szCs w:val="24"/>
              </w:rPr>
            </w:pPr>
            <w:r w:rsidRPr="00914EB5">
              <w:rPr>
                <w:rFonts w:ascii="Times New Roman" w:eastAsia="Times New Roman" w:hAnsi="Times New Roman" w:cs="Times New Roman"/>
                <w:color w:val="000000"/>
                <w:sz w:val="24"/>
                <w:szCs w:val="24"/>
              </w:rPr>
              <w:t>Roll number</w:t>
            </w:r>
          </w:p>
        </w:tc>
        <w:tc>
          <w:tcPr>
            <w:tcW w:w="2268" w:type="dxa"/>
            <w:noWrap/>
            <w:hideMark/>
          </w:tcPr>
          <w:p w14:paraId="37DA1EA5" w14:textId="77777777" w:rsidR="0028658C" w:rsidRPr="00914EB5" w:rsidRDefault="00914EB5" w:rsidP="00AA2ED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sidRPr="00914EB5">
              <w:rPr>
                <w:rFonts w:ascii="Times New Roman" w:eastAsia="Times New Roman" w:hAnsi="Times New Roman" w:cs="Times New Roman"/>
                <w:b/>
                <w:color w:val="000000"/>
                <w:sz w:val="24"/>
                <w:szCs w:val="24"/>
              </w:rPr>
              <w:t>Student name</w:t>
            </w:r>
          </w:p>
        </w:tc>
        <w:tc>
          <w:tcPr>
            <w:tcW w:w="1985" w:type="dxa"/>
            <w:noWrap/>
            <w:hideMark/>
          </w:tcPr>
          <w:p w14:paraId="45D68325" w14:textId="77777777" w:rsidR="0028658C" w:rsidRPr="00914EB5" w:rsidRDefault="00914EB5" w:rsidP="00914E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sidRPr="00914EB5">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P</w:t>
            </w:r>
            <w:r w:rsidRPr="00914EB5">
              <w:rPr>
                <w:rFonts w:ascii="Times New Roman" w:eastAsia="Times New Roman" w:hAnsi="Times New Roman" w:cs="Times New Roman"/>
                <w:b/>
                <w:color w:val="000000"/>
                <w:sz w:val="24"/>
                <w:szCs w:val="24"/>
              </w:rPr>
              <w:t>h.no</w:t>
            </w:r>
          </w:p>
        </w:tc>
        <w:tc>
          <w:tcPr>
            <w:tcW w:w="3686" w:type="dxa"/>
            <w:noWrap/>
            <w:hideMark/>
          </w:tcPr>
          <w:p w14:paraId="51720F29" w14:textId="77777777" w:rsidR="0028658C" w:rsidRPr="00914EB5" w:rsidRDefault="00914EB5" w:rsidP="00AA2ED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sidRPr="00914EB5">
              <w:rPr>
                <w:rFonts w:ascii="Times New Roman" w:eastAsia="Times New Roman" w:hAnsi="Times New Roman" w:cs="Times New Roman"/>
                <w:b/>
                <w:color w:val="000000"/>
                <w:sz w:val="24"/>
                <w:szCs w:val="24"/>
              </w:rPr>
              <w:t>Email id</w:t>
            </w:r>
          </w:p>
        </w:tc>
      </w:tr>
      <w:tr w:rsidR="00F74128" w:rsidRPr="00914EB5" w14:paraId="56C45259" w14:textId="77777777" w:rsidTr="00C7234C">
        <w:trPr>
          <w:trHeight w:val="292"/>
        </w:trPr>
        <w:tc>
          <w:tcPr>
            <w:cnfStyle w:val="001000000000" w:firstRow="0" w:lastRow="0" w:firstColumn="1" w:lastColumn="0" w:oddVBand="0" w:evenVBand="0" w:oddHBand="0" w:evenHBand="0" w:firstRowFirstColumn="0" w:firstRowLastColumn="0" w:lastRowFirstColumn="0" w:lastRowLastColumn="0"/>
            <w:tcW w:w="1809" w:type="dxa"/>
            <w:noWrap/>
          </w:tcPr>
          <w:p w14:paraId="1E9D05DB" w14:textId="47F7FB96" w:rsidR="00F74128" w:rsidRPr="00914EB5" w:rsidRDefault="001F558C" w:rsidP="00941AFD">
            <w:pPr>
              <w:jc w:val="center"/>
              <w:rPr>
                <w:rFonts w:ascii="Times New Roman" w:hAnsi="Times New Roman" w:cs="Times New Roman"/>
                <w:sz w:val="24"/>
                <w:szCs w:val="24"/>
              </w:rPr>
            </w:pPr>
            <w:r w:rsidRPr="00914EB5">
              <w:rPr>
                <w:rFonts w:ascii="Times New Roman" w:hAnsi="Times New Roman" w:cs="Times New Roman"/>
                <w:sz w:val="24"/>
                <w:szCs w:val="24"/>
              </w:rPr>
              <w:t>2</w:t>
            </w:r>
            <w:r w:rsidR="00C7234C">
              <w:rPr>
                <w:rFonts w:ascii="Times New Roman" w:hAnsi="Times New Roman" w:cs="Times New Roman"/>
                <w:sz w:val="24"/>
                <w:szCs w:val="24"/>
              </w:rPr>
              <w:t>4891A</w:t>
            </w:r>
            <w:r w:rsidR="008D7665" w:rsidRPr="00914EB5">
              <w:rPr>
                <w:rFonts w:ascii="Times New Roman" w:hAnsi="Times New Roman" w:cs="Times New Roman"/>
                <w:sz w:val="24"/>
                <w:szCs w:val="24"/>
              </w:rPr>
              <w:t>66</w:t>
            </w:r>
            <w:r w:rsidR="006D1F6C">
              <w:rPr>
                <w:rFonts w:ascii="Times New Roman" w:hAnsi="Times New Roman" w:cs="Times New Roman"/>
                <w:sz w:val="24"/>
                <w:szCs w:val="24"/>
              </w:rPr>
              <w:t>14</w:t>
            </w:r>
          </w:p>
        </w:tc>
        <w:tc>
          <w:tcPr>
            <w:tcW w:w="2268" w:type="dxa"/>
            <w:noWrap/>
          </w:tcPr>
          <w:p w14:paraId="08F65C1B" w14:textId="14379F73" w:rsidR="00F74128" w:rsidRPr="00914EB5" w:rsidRDefault="00C7234C" w:rsidP="00941A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D.BHOOMIKA</w:t>
            </w:r>
          </w:p>
        </w:tc>
        <w:tc>
          <w:tcPr>
            <w:tcW w:w="1985" w:type="dxa"/>
            <w:noWrap/>
          </w:tcPr>
          <w:p w14:paraId="6E383E77" w14:textId="331F9F5D" w:rsidR="00F74128" w:rsidRPr="00914EB5" w:rsidRDefault="00793BE1" w:rsidP="00E17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8328305937</w:t>
            </w:r>
          </w:p>
        </w:tc>
        <w:tc>
          <w:tcPr>
            <w:tcW w:w="3686" w:type="dxa"/>
            <w:noWrap/>
          </w:tcPr>
          <w:p w14:paraId="7EC14015" w14:textId="450665FC" w:rsidR="00F74128" w:rsidRPr="00914EB5" w:rsidRDefault="008C66C4" w:rsidP="00E17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66C4">
              <w:rPr>
                <w:rFonts w:ascii="Times New Roman" w:hAnsi="Times New Roman" w:cs="Times New Roman"/>
                <w:sz w:val="24"/>
                <w:szCs w:val="24"/>
              </w:rPr>
              <w:t>deshaboinabhoomika237@gmail.com</w:t>
            </w:r>
          </w:p>
        </w:tc>
      </w:tr>
      <w:tr w:rsidR="00F74128" w:rsidRPr="00914EB5" w14:paraId="36818AE4" w14:textId="77777777" w:rsidTr="00C7234C">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809" w:type="dxa"/>
            <w:noWrap/>
          </w:tcPr>
          <w:p w14:paraId="44980FC0" w14:textId="2EC9BE86" w:rsidR="00F74128" w:rsidRPr="00914EB5" w:rsidRDefault="00C7234C" w:rsidP="00941AFD">
            <w:pPr>
              <w:jc w:val="center"/>
              <w:rPr>
                <w:rFonts w:ascii="Times New Roman" w:hAnsi="Times New Roman" w:cs="Times New Roman"/>
                <w:sz w:val="24"/>
                <w:szCs w:val="24"/>
              </w:rPr>
            </w:pPr>
            <w:r>
              <w:rPr>
                <w:rFonts w:ascii="Times New Roman" w:hAnsi="Times New Roman" w:cs="Times New Roman"/>
                <w:sz w:val="24"/>
                <w:szCs w:val="24"/>
              </w:rPr>
              <w:t>24891A6628</w:t>
            </w:r>
          </w:p>
        </w:tc>
        <w:tc>
          <w:tcPr>
            <w:tcW w:w="2268" w:type="dxa"/>
            <w:noWrap/>
          </w:tcPr>
          <w:p w14:paraId="18A1166A" w14:textId="4E6B235D" w:rsidR="00F74128" w:rsidRPr="00914EB5" w:rsidRDefault="00C7234C" w:rsidP="00941A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K.AKSHAYA</w:t>
            </w:r>
          </w:p>
        </w:tc>
        <w:tc>
          <w:tcPr>
            <w:tcW w:w="1985" w:type="dxa"/>
            <w:noWrap/>
          </w:tcPr>
          <w:p w14:paraId="76E595EE" w14:textId="4C60B4DB" w:rsidR="00F74128" w:rsidRPr="00914EB5" w:rsidRDefault="00793BE1" w:rsidP="00E17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9014037464</w:t>
            </w:r>
          </w:p>
        </w:tc>
        <w:tc>
          <w:tcPr>
            <w:tcW w:w="3686" w:type="dxa"/>
            <w:noWrap/>
          </w:tcPr>
          <w:p w14:paraId="60B5B8DB" w14:textId="64723455" w:rsidR="00F74128" w:rsidRPr="00914EB5" w:rsidRDefault="00793BE1" w:rsidP="00E17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Katkuriakshaya1</w:t>
            </w:r>
            <w:r w:rsidR="00475BAB" w:rsidRPr="00914EB5">
              <w:rPr>
                <w:rFonts w:ascii="Times New Roman" w:hAnsi="Times New Roman" w:cs="Times New Roman"/>
                <w:sz w:val="24"/>
                <w:szCs w:val="24"/>
              </w:rPr>
              <w:t>@gmail.com</w:t>
            </w:r>
          </w:p>
        </w:tc>
      </w:tr>
      <w:tr w:rsidR="00F74128" w:rsidRPr="00914EB5" w14:paraId="6D07A527" w14:textId="77777777" w:rsidTr="00C7234C">
        <w:trPr>
          <w:trHeight w:val="292"/>
        </w:trPr>
        <w:tc>
          <w:tcPr>
            <w:cnfStyle w:val="001000000000" w:firstRow="0" w:lastRow="0" w:firstColumn="1" w:lastColumn="0" w:oddVBand="0" w:evenVBand="0" w:oddHBand="0" w:evenHBand="0" w:firstRowFirstColumn="0" w:firstRowLastColumn="0" w:lastRowFirstColumn="0" w:lastRowLastColumn="0"/>
            <w:tcW w:w="1809" w:type="dxa"/>
            <w:noWrap/>
          </w:tcPr>
          <w:p w14:paraId="22BA24CC" w14:textId="334EF38A" w:rsidR="00F74128" w:rsidRPr="00914EB5" w:rsidRDefault="00C7234C" w:rsidP="00941AFD">
            <w:pPr>
              <w:jc w:val="center"/>
              <w:rPr>
                <w:rFonts w:ascii="Times New Roman" w:hAnsi="Times New Roman" w:cs="Times New Roman"/>
                <w:sz w:val="24"/>
                <w:szCs w:val="24"/>
              </w:rPr>
            </w:pPr>
            <w:r>
              <w:rPr>
                <w:rFonts w:ascii="Times New Roman" w:hAnsi="Times New Roman" w:cs="Times New Roman"/>
                <w:sz w:val="24"/>
                <w:szCs w:val="24"/>
              </w:rPr>
              <w:t>24891A6608</w:t>
            </w:r>
          </w:p>
        </w:tc>
        <w:tc>
          <w:tcPr>
            <w:tcW w:w="2268" w:type="dxa"/>
            <w:noWrap/>
          </w:tcPr>
          <w:p w14:paraId="5A226306" w14:textId="79DD4600" w:rsidR="00F74128" w:rsidRPr="00914EB5" w:rsidRDefault="00C7234C" w:rsidP="00941A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B.JAYADAR</w:t>
            </w:r>
          </w:p>
        </w:tc>
        <w:tc>
          <w:tcPr>
            <w:tcW w:w="1985" w:type="dxa"/>
            <w:noWrap/>
          </w:tcPr>
          <w:p w14:paraId="743DD0DE" w14:textId="517FFD54" w:rsidR="00F74128" w:rsidRPr="00914EB5" w:rsidRDefault="00793BE1" w:rsidP="00E17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6309097085</w:t>
            </w:r>
          </w:p>
        </w:tc>
        <w:tc>
          <w:tcPr>
            <w:tcW w:w="3686" w:type="dxa"/>
            <w:noWrap/>
          </w:tcPr>
          <w:p w14:paraId="0282BFE0" w14:textId="247B1A9A" w:rsidR="00F74128" w:rsidRPr="00914EB5" w:rsidRDefault="00512618" w:rsidP="00E17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12618">
              <w:rPr>
                <w:rFonts w:ascii="Times New Roman" w:hAnsi="Times New Roman" w:cs="Times New Roman"/>
                <w:sz w:val="24"/>
                <w:szCs w:val="24"/>
              </w:rPr>
              <w:t>bijilijayadar@gmail.com</w:t>
            </w:r>
          </w:p>
        </w:tc>
      </w:tr>
      <w:tr w:rsidR="00C7234C" w:rsidRPr="00914EB5" w14:paraId="43031589" w14:textId="77777777" w:rsidTr="00C7234C">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809" w:type="dxa"/>
            <w:noWrap/>
          </w:tcPr>
          <w:p w14:paraId="33C59C89" w14:textId="0A2A8E0C" w:rsidR="00C7234C" w:rsidRDefault="00C7234C" w:rsidP="00941AFD">
            <w:pPr>
              <w:jc w:val="center"/>
              <w:rPr>
                <w:rFonts w:ascii="Times New Roman" w:hAnsi="Times New Roman" w:cs="Times New Roman"/>
                <w:sz w:val="24"/>
                <w:szCs w:val="24"/>
              </w:rPr>
            </w:pPr>
            <w:r>
              <w:rPr>
                <w:rFonts w:ascii="Times New Roman" w:hAnsi="Times New Roman" w:cs="Times New Roman"/>
                <w:sz w:val="24"/>
                <w:szCs w:val="24"/>
              </w:rPr>
              <w:t>2489</w:t>
            </w:r>
            <w:r w:rsidR="00793BE1">
              <w:rPr>
                <w:rFonts w:ascii="Times New Roman" w:hAnsi="Times New Roman" w:cs="Times New Roman"/>
                <w:sz w:val="24"/>
                <w:szCs w:val="24"/>
              </w:rPr>
              <w:t>5</w:t>
            </w:r>
            <w:r>
              <w:rPr>
                <w:rFonts w:ascii="Times New Roman" w:hAnsi="Times New Roman" w:cs="Times New Roman"/>
                <w:sz w:val="24"/>
                <w:szCs w:val="24"/>
              </w:rPr>
              <w:t>A66</w:t>
            </w:r>
            <w:r w:rsidR="00793BE1">
              <w:rPr>
                <w:rFonts w:ascii="Times New Roman" w:hAnsi="Times New Roman" w:cs="Times New Roman"/>
                <w:sz w:val="24"/>
                <w:szCs w:val="24"/>
              </w:rPr>
              <w:t>02</w:t>
            </w:r>
          </w:p>
        </w:tc>
        <w:tc>
          <w:tcPr>
            <w:tcW w:w="2268" w:type="dxa"/>
            <w:noWrap/>
          </w:tcPr>
          <w:p w14:paraId="3F12F975" w14:textId="2B3F308B" w:rsidR="00C7234C" w:rsidRDefault="00793BE1" w:rsidP="00941A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B.UDAY KIRAN</w:t>
            </w:r>
          </w:p>
        </w:tc>
        <w:tc>
          <w:tcPr>
            <w:tcW w:w="1985" w:type="dxa"/>
            <w:noWrap/>
          </w:tcPr>
          <w:p w14:paraId="55F8C522" w14:textId="17AD1A8A" w:rsidR="00C7234C" w:rsidRPr="00914EB5" w:rsidRDefault="00512618" w:rsidP="00E17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8340855</w:t>
            </w:r>
            <w:r w:rsidR="00174156">
              <w:rPr>
                <w:rFonts w:ascii="Times New Roman" w:hAnsi="Times New Roman" w:cs="Times New Roman"/>
                <w:sz w:val="24"/>
                <w:szCs w:val="24"/>
              </w:rPr>
              <w:t>723</w:t>
            </w:r>
          </w:p>
        </w:tc>
        <w:tc>
          <w:tcPr>
            <w:tcW w:w="3686" w:type="dxa"/>
            <w:noWrap/>
          </w:tcPr>
          <w:p w14:paraId="43AF9C11" w14:textId="16E613CA" w:rsidR="00C7234C" w:rsidRPr="00914EB5" w:rsidRDefault="003E7E7D" w:rsidP="00A265C0">
            <w:pPr>
              <w:tabs>
                <w:tab w:val="left" w:pos="238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7E7D">
              <w:rPr>
                <w:rFonts w:ascii="Times New Roman" w:hAnsi="Times New Roman" w:cs="Times New Roman"/>
                <w:sz w:val="24"/>
                <w:szCs w:val="24"/>
              </w:rPr>
              <w:t>bj555980@gmail.com</w:t>
            </w:r>
            <w:r w:rsidR="00A265C0">
              <w:rPr>
                <w:rFonts w:ascii="Times New Roman" w:hAnsi="Times New Roman" w:cs="Times New Roman"/>
                <w:sz w:val="24"/>
                <w:szCs w:val="24"/>
              </w:rPr>
              <w:tab/>
            </w:r>
          </w:p>
        </w:tc>
      </w:tr>
      <w:tr w:rsidR="0028658C" w:rsidRPr="00914EB5" w14:paraId="13827C0E" w14:textId="77777777" w:rsidTr="00C7234C">
        <w:trPr>
          <w:trHeight w:val="496"/>
        </w:trPr>
        <w:tc>
          <w:tcPr>
            <w:cnfStyle w:val="001000000000" w:firstRow="0" w:lastRow="0" w:firstColumn="1" w:lastColumn="0" w:oddVBand="0" w:evenVBand="0" w:oddHBand="0" w:evenHBand="0" w:firstRowFirstColumn="0" w:firstRowLastColumn="0" w:lastRowFirstColumn="0" w:lastRowLastColumn="0"/>
            <w:tcW w:w="9748" w:type="dxa"/>
            <w:gridSpan w:val="4"/>
            <w:noWrap/>
            <w:hideMark/>
          </w:tcPr>
          <w:p w14:paraId="5957AC86" w14:textId="3A57983B" w:rsidR="0028658C" w:rsidRPr="00914EB5" w:rsidRDefault="0028658C" w:rsidP="00914EB5">
            <w:pPr>
              <w:rPr>
                <w:rFonts w:ascii="Times New Roman" w:eastAsia="Times New Roman" w:hAnsi="Times New Roman" w:cs="Times New Roman"/>
                <w:b w:val="0"/>
                <w:color w:val="000000"/>
                <w:sz w:val="24"/>
                <w:szCs w:val="24"/>
              </w:rPr>
            </w:pPr>
            <w:r w:rsidRPr="00914EB5">
              <w:rPr>
                <w:rFonts w:ascii="Times New Roman" w:eastAsia="Times New Roman" w:hAnsi="Times New Roman" w:cs="Times New Roman"/>
                <w:color w:val="000000"/>
                <w:sz w:val="24"/>
                <w:szCs w:val="24"/>
              </w:rPr>
              <w:t>GUIDE NAME:</w:t>
            </w:r>
            <w:r w:rsidR="00914EB5" w:rsidRPr="00914EB5">
              <w:rPr>
                <w:rFonts w:ascii="Times New Roman" w:eastAsia="Times New Roman" w:hAnsi="Times New Roman" w:cs="Times New Roman"/>
                <w:color w:val="000000"/>
                <w:sz w:val="24"/>
                <w:szCs w:val="24"/>
              </w:rPr>
              <w:t xml:space="preserve"> </w:t>
            </w:r>
            <w:r w:rsidR="00793BE1" w:rsidRPr="00914EB5">
              <w:rPr>
                <w:rFonts w:ascii="Times New Roman" w:eastAsia="Times New Roman" w:hAnsi="Times New Roman" w:cs="Times New Roman"/>
                <w:color w:val="000000"/>
                <w:sz w:val="24"/>
                <w:szCs w:val="24"/>
              </w:rPr>
              <w:t>Mr.</w:t>
            </w:r>
            <w:r w:rsidR="00793BE1">
              <w:rPr>
                <w:rFonts w:ascii="Times New Roman" w:eastAsia="Times New Roman" w:hAnsi="Times New Roman" w:cs="Times New Roman"/>
                <w:color w:val="000000"/>
                <w:sz w:val="24"/>
                <w:szCs w:val="24"/>
              </w:rPr>
              <w:t xml:space="preserve"> .K GOPI </w:t>
            </w:r>
          </w:p>
        </w:tc>
      </w:tr>
      <w:tr w:rsidR="0028658C" w:rsidRPr="00914EB5" w14:paraId="5E560552" w14:textId="77777777" w:rsidTr="00C7234C">
        <w:trPr>
          <w:cnfStyle w:val="000000100000" w:firstRow="0" w:lastRow="0" w:firstColumn="0" w:lastColumn="0" w:oddVBand="0" w:evenVBand="0" w:oddHBand="1" w:evenHBand="0" w:firstRowFirstColumn="0" w:firstRowLastColumn="0" w:lastRowFirstColumn="0" w:lastRowLastColumn="0"/>
          <w:trHeight w:val="9802"/>
        </w:trPr>
        <w:tc>
          <w:tcPr>
            <w:cnfStyle w:val="001000000000" w:firstRow="0" w:lastRow="0" w:firstColumn="1" w:lastColumn="0" w:oddVBand="0" w:evenVBand="0" w:oddHBand="0" w:evenHBand="0" w:firstRowFirstColumn="0" w:firstRowLastColumn="0" w:lastRowFirstColumn="0" w:lastRowLastColumn="0"/>
            <w:tcW w:w="9748" w:type="dxa"/>
            <w:gridSpan w:val="4"/>
            <w:noWrap/>
            <w:hideMark/>
          </w:tcPr>
          <w:p w14:paraId="344F468C" w14:textId="30F47EDE" w:rsidR="00F930C2" w:rsidRPr="00FC310A" w:rsidRDefault="00E45701" w:rsidP="00C17748">
            <w:pPr>
              <w:pStyle w:val="NormalWeb"/>
              <w:shd w:val="clear" w:color="auto" w:fill="F8F8F8"/>
              <w:tabs>
                <w:tab w:val="left" w:pos="1608"/>
              </w:tabs>
              <w:spacing w:before="0" w:beforeAutospacing="0" w:after="150" w:afterAutospacing="0" w:line="336" w:lineRule="atLeast"/>
              <w:rPr>
                <w:bCs w:val="0"/>
                <w:color w:val="000000" w:themeColor="text1"/>
                <w:sz w:val="36"/>
                <w:szCs w:val="36"/>
                <w:u w:val="double"/>
              </w:rPr>
            </w:pPr>
            <w:r w:rsidRPr="00FC310A">
              <w:rPr>
                <w:bCs w:val="0"/>
                <w:color w:val="000000" w:themeColor="text1"/>
                <w:sz w:val="36"/>
                <w:szCs w:val="36"/>
                <w:u w:val="double"/>
              </w:rPr>
              <w:t>ABSTRACT</w:t>
            </w:r>
          </w:p>
          <w:p w14:paraId="3F1CDB5F" w14:textId="77777777" w:rsidR="00C17748" w:rsidRDefault="00C17748" w:rsidP="00C17748">
            <w:pPr>
              <w:pStyle w:val="NormalWeb"/>
              <w:shd w:val="clear" w:color="auto" w:fill="F8F8F8"/>
              <w:tabs>
                <w:tab w:val="left" w:pos="1608"/>
              </w:tabs>
              <w:spacing w:before="0" w:beforeAutospacing="0" w:after="150" w:afterAutospacing="0" w:line="336" w:lineRule="atLeast"/>
              <w:rPr>
                <w:bCs w:val="0"/>
                <w:color w:val="000000"/>
              </w:rPr>
            </w:pPr>
            <w:r w:rsidRPr="004A509F">
              <w:rPr>
                <w:bCs w:val="0"/>
                <w:color w:val="000000"/>
              </w:rPr>
              <w:t xml:space="preserve">       A Secure Document Management System incorporates advanced security mechanisms such as user authentication, access control, encryption, audit logging, and secure backup. These features help prevent unauthorized access, data breaches, and information loss. SDMS is widely used in sectors such as healthcare, banking, education, government, and corporate enterprises where data security and regulatory compliance are essential.</w:t>
            </w:r>
          </w:p>
          <w:p w14:paraId="265ADBEC" w14:textId="1AD31666" w:rsidR="004A509F" w:rsidRPr="004A509F" w:rsidRDefault="004A509F" w:rsidP="004A509F">
            <w:pPr>
              <w:pStyle w:val="NormalWeb"/>
              <w:tabs>
                <w:tab w:val="left" w:pos="1608"/>
              </w:tabs>
              <w:spacing w:before="0" w:beforeAutospacing="0" w:after="150" w:afterAutospacing="0" w:line="336" w:lineRule="atLeast"/>
              <w:rPr>
                <w:b w:val="0"/>
                <w:bCs w:val="0"/>
                <w:color w:val="76C2E8" w:themeColor="background2" w:themeShade="BF"/>
                <w:sz w:val="28"/>
                <w:szCs w:val="28"/>
              </w:rPr>
            </w:pPr>
            <w:r w:rsidRPr="004A509F">
              <w:rPr>
                <w:b w:val="0"/>
                <w:bCs w:val="0"/>
                <w:color w:val="76C2E8" w:themeColor="background2" w:themeShade="BF"/>
                <w:sz w:val="28"/>
                <w:szCs w:val="28"/>
              </w:rPr>
              <w:t xml:space="preserve">            Step-by-Step Process of Secure Document Management System</w:t>
            </w:r>
          </w:p>
          <w:p w14:paraId="31EABF9B" w14:textId="77777777" w:rsidR="004A509F" w:rsidRPr="004A509F" w:rsidRDefault="004A509F" w:rsidP="004A509F">
            <w:pPr>
              <w:pStyle w:val="NormalWeb"/>
              <w:shd w:val="clear" w:color="auto" w:fill="F8F8F8"/>
              <w:tabs>
                <w:tab w:val="left" w:pos="1608"/>
              </w:tabs>
              <w:spacing w:before="0" w:beforeAutospacing="0" w:after="150" w:afterAutospacing="0" w:line="336" w:lineRule="atLeast"/>
              <w:rPr>
                <w:color w:val="000000"/>
              </w:rPr>
            </w:pPr>
            <w:r w:rsidRPr="004A509F">
              <w:rPr>
                <w:color w:val="000000"/>
              </w:rPr>
              <w:t>Step 1: User Registration and Authentication</w:t>
            </w:r>
          </w:p>
          <w:p w14:paraId="148F7B9C" w14:textId="77777777" w:rsidR="004A509F" w:rsidRPr="004A509F" w:rsidRDefault="004A509F" w:rsidP="004A509F">
            <w:pPr>
              <w:pStyle w:val="NormalWeb"/>
              <w:shd w:val="clear" w:color="auto" w:fill="F8F8F8"/>
              <w:tabs>
                <w:tab w:val="left" w:pos="1608"/>
              </w:tabs>
              <w:spacing w:before="0" w:beforeAutospacing="0" w:after="150" w:afterAutospacing="0" w:line="336" w:lineRule="atLeast"/>
              <w:rPr>
                <w:color w:val="000000"/>
              </w:rPr>
            </w:pPr>
            <w:r w:rsidRPr="004A509F">
              <w:rPr>
                <w:color w:val="000000"/>
              </w:rPr>
              <w:t>Users register in the system using secure credentials. Authentication mechanisms such as passwords, multi-factor authentication, or biometric verification ensure that only authorized users can access the system.</w:t>
            </w:r>
          </w:p>
          <w:p w14:paraId="263B526D" w14:textId="77777777" w:rsidR="004A509F" w:rsidRPr="004A509F" w:rsidRDefault="004A509F" w:rsidP="004A509F">
            <w:pPr>
              <w:pStyle w:val="NormalWeb"/>
              <w:shd w:val="clear" w:color="auto" w:fill="F8F8F8"/>
              <w:tabs>
                <w:tab w:val="left" w:pos="1608"/>
              </w:tabs>
              <w:spacing w:before="0" w:beforeAutospacing="0" w:after="150" w:afterAutospacing="0" w:line="336" w:lineRule="atLeast"/>
              <w:rPr>
                <w:color w:val="000000"/>
              </w:rPr>
            </w:pPr>
            <w:r w:rsidRPr="004A509F">
              <w:rPr>
                <w:color w:val="000000"/>
              </w:rPr>
              <w:t>Step 2: Role-Based Access Control</w:t>
            </w:r>
          </w:p>
          <w:p w14:paraId="6A24239D" w14:textId="77777777" w:rsidR="004A509F" w:rsidRPr="004A509F" w:rsidRDefault="004A509F" w:rsidP="004A509F">
            <w:pPr>
              <w:pStyle w:val="NormalWeb"/>
              <w:shd w:val="clear" w:color="auto" w:fill="F8F8F8"/>
              <w:tabs>
                <w:tab w:val="left" w:pos="1608"/>
              </w:tabs>
              <w:spacing w:before="0" w:beforeAutospacing="0" w:after="150" w:afterAutospacing="0" w:line="336" w:lineRule="atLeast"/>
              <w:rPr>
                <w:color w:val="000000"/>
              </w:rPr>
            </w:pPr>
            <w:r w:rsidRPr="004A509F">
              <w:rPr>
                <w:color w:val="000000"/>
              </w:rPr>
              <w:t>Users are assigned roles (e.g., admin, manager, employee). Each role has predefined permissions to view, edit, upload, or delete documents, ensuring restricted access to sensitive data.</w:t>
            </w:r>
          </w:p>
          <w:p w14:paraId="65DDD3E5" w14:textId="77777777" w:rsidR="004A509F" w:rsidRPr="004A509F" w:rsidRDefault="004A509F" w:rsidP="004A509F">
            <w:pPr>
              <w:pStyle w:val="NormalWeb"/>
              <w:shd w:val="clear" w:color="auto" w:fill="F8F8F8"/>
              <w:tabs>
                <w:tab w:val="left" w:pos="1608"/>
              </w:tabs>
              <w:spacing w:before="0" w:beforeAutospacing="0" w:after="150" w:afterAutospacing="0" w:line="336" w:lineRule="atLeast"/>
              <w:rPr>
                <w:color w:val="000000"/>
              </w:rPr>
            </w:pPr>
            <w:r w:rsidRPr="004A509F">
              <w:rPr>
                <w:color w:val="000000"/>
              </w:rPr>
              <w:t>Step 3: Document Upload and Classification</w:t>
            </w:r>
          </w:p>
          <w:p w14:paraId="6AA5BF2F" w14:textId="77777777" w:rsidR="004A509F" w:rsidRPr="004A509F" w:rsidRDefault="004A509F" w:rsidP="004A509F">
            <w:pPr>
              <w:pStyle w:val="NormalWeb"/>
              <w:shd w:val="clear" w:color="auto" w:fill="F8F8F8"/>
              <w:tabs>
                <w:tab w:val="left" w:pos="1608"/>
              </w:tabs>
              <w:spacing w:before="0" w:beforeAutospacing="0" w:after="150" w:afterAutospacing="0" w:line="336" w:lineRule="atLeast"/>
              <w:rPr>
                <w:color w:val="000000"/>
              </w:rPr>
            </w:pPr>
            <w:r w:rsidRPr="004A509F">
              <w:rPr>
                <w:color w:val="000000"/>
              </w:rPr>
              <w:t>Authorized users upload documents into the system. Documents are categorized and tagged based on type, sensitivity level, or department for easy retrieval and management.</w:t>
            </w:r>
          </w:p>
          <w:p w14:paraId="59CD77E9" w14:textId="6F1A5433" w:rsidR="004A509F" w:rsidRPr="004A509F" w:rsidRDefault="004A509F" w:rsidP="00C17748">
            <w:pPr>
              <w:pStyle w:val="NormalWeb"/>
              <w:shd w:val="clear" w:color="auto" w:fill="F8F8F8"/>
              <w:tabs>
                <w:tab w:val="left" w:pos="1608"/>
              </w:tabs>
              <w:spacing w:before="0" w:beforeAutospacing="0" w:after="150" w:afterAutospacing="0" w:line="336" w:lineRule="atLeast"/>
              <w:rPr>
                <w:b w:val="0"/>
                <w:color w:val="000000"/>
              </w:rPr>
            </w:pPr>
            <w:r w:rsidRPr="004A509F">
              <w:rPr>
                <w:b w:val="0"/>
                <w:color w:val="000000"/>
                <w:lang w:val="en-US"/>
              </w:rPr>
              <w:t>Step 4: Encryption and Secure Storage</w:t>
            </w:r>
          </w:p>
          <w:p w14:paraId="7F5EB2A8" w14:textId="77777777" w:rsidR="004A509F" w:rsidRPr="004A509F" w:rsidRDefault="004A509F" w:rsidP="004A509F">
            <w:pPr>
              <w:pStyle w:val="NormalWeb"/>
              <w:shd w:val="clear" w:color="auto" w:fill="F8F8F8"/>
              <w:tabs>
                <w:tab w:val="left" w:pos="1608"/>
              </w:tabs>
              <w:spacing w:before="0" w:beforeAutospacing="0" w:after="150" w:afterAutospacing="0" w:line="336" w:lineRule="atLeast"/>
              <w:rPr>
                <w:bCs w:val="0"/>
                <w:color w:val="000000"/>
              </w:rPr>
            </w:pPr>
            <w:r w:rsidRPr="004A509F">
              <w:rPr>
                <w:bCs w:val="0"/>
                <w:color w:val="000000"/>
              </w:rPr>
              <w:t>Uploaded documents are encrypted using strong cryptographic algorithms before being stored in the database or cloud storage to protect against unauthorized access.</w:t>
            </w:r>
          </w:p>
          <w:p w14:paraId="566AF230" w14:textId="77777777" w:rsidR="004A509F" w:rsidRPr="004A509F" w:rsidRDefault="004A509F" w:rsidP="004A509F">
            <w:pPr>
              <w:pStyle w:val="NormalWeb"/>
              <w:shd w:val="clear" w:color="auto" w:fill="F8F8F8"/>
              <w:tabs>
                <w:tab w:val="left" w:pos="1608"/>
              </w:tabs>
              <w:spacing w:before="0" w:beforeAutospacing="0" w:after="150" w:afterAutospacing="0" w:line="336" w:lineRule="atLeast"/>
              <w:rPr>
                <w:b w:val="0"/>
                <w:bCs w:val="0"/>
                <w:color w:val="000000"/>
              </w:rPr>
            </w:pPr>
            <w:r w:rsidRPr="004A509F">
              <w:rPr>
                <w:b w:val="0"/>
                <w:bCs w:val="0"/>
                <w:color w:val="000000"/>
              </w:rPr>
              <w:t>Step 5: Document Access and Version Control</w:t>
            </w:r>
          </w:p>
          <w:p w14:paraId="5CEF06FB" w14:textId="77777777" w:rsidR="00E04026" w:rsidRPr="00E04026" w:rsidRDefault="00E04026" w:rsidP="00E04026">
            <w:pPr>
              <w:pStyle w:val="NormalWeb"/>
              <w:shd w:val="clear" w:color="auto" w:fill="F8F8F8"/>
              <w:tabs>
                <w:tab w:val="left" w:pos="1608"/>
              </w:tabs>
              <w:spacing w:before="0" w:beforeAutospacing="0" w:after="150" w:afterAutospacing="0" w:line="336" w:lineRule="atLeast"/>
              <w:rPr>
                <w:color w:val="000000"/>
                <w:sz w:val="32"/>
                <w:szCs w:val="32"/>
              </w:rPr>
            </w:pPr>
            <w:r w:rsidRPr="00E04026">
              <w:rPr>
                <w:bCs w:val="0"/>
                <w:color w:val="000000"/>
              </w:rPr>
              <w:t>Users can securely view or edit documents based on their access rights. Version control ensures that all changes are tracked and previous versions can be restored if required</w:t>
            </w:r>
            <w:r w:rsidRPr="00E04026">
              <w:rPr>
                <w:color w:val="000000"/>
                <w:sz w:val="32"/>
                <w:szCs w:val="32"/>
              </w:rPr>
              <w:t>.</w:t>
            </w:r>
          </w:p>
          <w:p w14:paraId="66777BB7" w14:textId="77777777" w:rsidR="00E04026" w:rsidRPr="00E04026" w:rsidRDefault="00E04026" w:rsidP="00E04026">
            <w:pPr>
              <w:pStyle w:val="NormalWeb"/>
              <w:shd w:val="clear" w:color="auto" w:fill="F8F8F8"/>
              <w:tabs>
                <w:tab w:val="left" w:pos="1608"/>
              </w:tabs>
              <w:spacing w:before="0" w:beforeAutospacing="0" w:after="150" w:afterAutospacing="0" w:line="336" w:lineRule="atLeast"/>
              <w:rPr>
                <w:b w:val="0"/>
                <w:bCs w:val="0"/>
                <w:color w:val="000000"/>
              </w:rPr>
            </w:pPr>
            <w:r w:rsidRPr="00E04026">
              <w:rPr>
                <w:b w:val="0"/>
                <w:bCs w:val="0"/>
                <w:color w:val="000000"/>
              </w:rPr>
              <w:t>Step 6: Audit Logging and Monitoring</w:t>
            </w:r>
          </w:p>
          <w:p w14:paraId="788B1263" w14:textId="0262992C" w:rsidR="00E04026" w:rsidRPr="00E04026" w:rsidRDefault="00E04026" w:rsidP="00E04026">
            <w:pPr>
              <w:pStyle w:val="NormalWeb"/>
              <w:shd w:val="clear" w:color="auto" w:fill="F8F8F8"/>
              <w:tabs>
                <w:tab w:val="left" w:pos="1608"/>
              </w:tabs>
              <w:spacing w:before="0" w:beforeAutospacing="0" w:after="150" w:afterAutospacing="0" w:line="336" w:lineRule="atLeast"/>
              <w:rPr>
                <w:bCs w:val="0"/>
                <w:color w:val="000000"/>
              </w:rPr>
            </w:pPr>
            <w:r w:rsidRPr="00E04026">
              <w:rPr>
                <w:bCs w:val="0"/>
                <w:color w:val="000000"/>
              </w:rPr>
              <w:lastRenderedPageBreak/>
              <w:t>The system maintains logs of all user activities, including document access and modifications, to ensure accountability and detect suspicious behaviour.</w:t>
            </w:r>
          </w:p>
          <w:p w14:paraId="1FB03904" w14:textId="77777777" w:rsidR="00E04026" w:rsidRPr="00E04026" w:rsidRDefault="00E04026" w:rsidP="00E04026">
            <w:pPr>
              <w:pStyle w:val="NormalWeb"/>
              <w:shd w:val="clear" w:color="auto" w:fill="F8F8F8"/>
              <w:tabs>
                <w:tab w:val="left" w:pos="1608"/>
              </w:tabs>
              <w:spacing w:before="0" w:beforeAutospacing="0" w:after="150" w:afterAutospacing="0" w:line="336" w:lineRule="atLeast"/>
              <w:rPr>
                <w:color w:val="000000"/>
              </w:rPr>
            </w:pPr>
            <w:r w:rsidRPr="00E04026">
              <w:rPr>
                <w:color w:val="000000"/>
              </w:rPr>
              <w:t>Step 7: Backup and Recovery</w:t>
            </w:r>
          </w:p>
          <w:p w14:paraId="0D734069" w14:textId="77777777" w:rsidR="00E04026" w:rsidRPr="00E04026" w:rsidRDefault="00E04026" w:rsidP="00E04026">
            <w:pPr>
              <w:pStyle w:val="NormalWeb"/>
              <w:shd w:val="clear" w:color="auto" w:fill="F8F8F8"/>
              <w:tabs>
                <w:tab w:val="left" w:pos="1608"/>
              </w:tabs>
              <w:spacing w:before="0" w:beforeAutospacing="0" w:after="150" w:afterAutospacing="0" w:line="336" w:lineRule="atLeast"/>
              <w:rPr>
                <w:bCs w:val="0"/>
                <w:color w:val="000000"/>
              </w:rPr>
            </w:pPr>
            <w:r w:rsidRPr="00E04026">
              <w:rPr>
                <w:bCs w:val="0"/>
                <w:color w:val="000000"/>
              </w:rPr>
              <w:t>Regular backups are performed to prevent data loss. Recovery mechanisms allow restoration of documents in case of system failure or cyberattacks.</w:t>
            </w:r>
          </w:p>
          <w:p w14:paraId="56D08AF6" w14:textId="5118B10A" w:rsidR="00C17748" w:rsidRPr="00C17748" w:rsidRDefault="00C17748" w:rsidP="00C17748">
            <w:pPr>
              <w:pStyle w:val="NormalWeb"/>
              <w:shd w:val="clear" w:color="auto" w:fill="F8F8F8"/>
              <w:tabs>
                <w:tab w:val="left" w:pos="1608"/>
              </w:tabs>
              <w:spacing w:before="0" w:beforeAutospacing="0" w:after="150" w:afterAutospacing="0" w:line="336" w:lineRule="atLeast"/>
              <w:rPr>
                <w:b w:val="0"/>
                <w:color w:val="000000"/>
                <w:sz w:val="32"/>
                <w:szCs w:val="32"/>
              </w:rPr>
            </w:pPr>
          </w:p>
          <w:p w14:paraId="265187A6" w14:textId="6A78F035" w:rsidR="00762096" w:rsidRPr="00E04026" w:rsidRDefault="00E04026" w:rsidP="00762096">
            <w:pPr>
              <w:rPr>
                <w:rFonts w:ascii="Times New Roman" w:eastAsia="Times New Roman" w:hAnsi="Times New Roman" w:cs="Times New Roman"/>
                <w:b w:val="0"/>
                <w:color w:val="0F6FC6" w:themeColor="accent1"/>
                <w:sz w:val="32"/>
                <w:szCs w:val="32"/>
              </w:rPr>
            </w:pPr>
            <w:r>
              <w:rPr>
                <w:rFonts w:ascii="Times New Roman" w:eastAsia="Times New Roman" w:hAnsi="Times New Roman" w:cs="Times New Roman"/>
                <w:b w:val="0"/>
                <w:color w:val="0F6FC6" w:themeColor="accent1"/>
                <w:sz w:val="32"/>
                <w:szCs w:val="32"/>
              </w:rPr>
              <w:t xml:space="preserve">              </w:t>
            </w:r>
            <w:r w:rsidR="00762096" w:rsidRPr="00E04026">
              <w:rPr>
                <w:rFonts w:ascii="Times New Roman" w:eastAsia="Times New Roman" w:hAnsi="Times New Roman" w:cs="Times New Roman"/>
                <w:color w:val="0F6FC6" w:themeColor="accent1"/>
                <w:sz w:val="32"/>
                <w:szCs w:val="32"/>
              </w:rPr>
              <w:t>BLOCK DIAGRAM / CIRCUIT DIAGRAM</w:t>
            </w:r>
          </w:p>
          <w:p w14:paraId="20CDA4A1" w14:textId="77777777" w:rsidR="009146BA" w:rsidRPr="00914EB5" w:rsidRDefault="009146BA" w:rsidP="00762096">
            <w:pPr>
              <w:rPr>
                <w:rFonts w:ascii="Times New Roman" w:eastAsia="Times New Roman" w:hAnsi="Times New Roman" w:cs="Times New Roman"/>
                <w:b w:val="0"/>
                <w:color w:val="000000"/>
                <w:sz w:val="24"/>
                <w:szCs w:val="24"/>
              </w:rPr>
            </w:pPr>
          </w:p>
          <w:p w14:paraId="0C31663F" w14:textId="1B9AF033" w:rsidR="00762096" w:rsidRPr="00914EB5" w:rsidRDefault="00762096" w:rsidP="004D04B0">
            <w:pPr>
              <w:pStyle w:val="NormalWeb"/>
              <w:shd w:val="clear" w:color="auto" w:fill="F8F8F8"/>
              <w:spacing w:before="0" w:beforeAutospacing="0" w:after="150" w:afterAutospacing="0" w:line="336" w:lineRule="atLeast"/>
              <w:rPr>
                <w:color w:val="333333"/>
              </w:rPr>
            </w:pPr>
          </w:p>
          <w:p w14:paraId="5E2C2360" w14:textId="2DC40D30" w:rsidR="00762096" w:rsidRPr="00914EB5" w:rsidRDefault="009A443B" w:rsidP="00914EB5">
            <w:pPr>
              <w:pStyle w:val="NormalWeb"/>
              <w:shd w:val="clear" w:color="auto" w:fill="F8F8F8"/>
              <w:spacing w:before="0" w:beforeAutospacing="0" w:after="150" w:afterAutospacing="0" w:line="336" w:lineRule="atLeast"/>
              <w:rPr>
                <w:b w:val="0"/>
                <w:color w:val="000000"/>
              </w:rPr>
            </w:pPr>
            <w:r>
              <w:rPr>
                <w:noProof/>
              </w:rPr>
              <w:drawing>
                <wp:inline distT="0" distB="0" distL="0" distR="0" wp14:anchorId="553AB597" wp14:editId="11C90743">
                  <wp:extent cx="6447086" cy="3733800"/>
                  <wp:effectExtent l="0" t="0" r="0" b="0"/>
                  <wp:docPr id="3" name="Picture 2" descr="How to Create a Centralized Storage for Your Sensitive Business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Create a Centralized Storage for Your Sensitive Business Docum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58184" cy="3856056"/>
                          </a:xfrm>
                          <a:prstGeom prst="rect">
                            <a:avLst/>
                          </a:prstGeom>
                          <a:noFill/>
                          <a:ln>
                            <a:noFill/>
                          </a:ln>
                        </pic:spPr>
                      </pic:pic>
                    </a:graphicData>
                  </a:graphic>
                </wp:inline>
              </w:drawing>
            </w:r>
          </w:p>
        </w:tc>
      </w:tr>
    </w:tbl>
    <w:p w14:paraId="251706C3" w14:textId="77777777" w:rsidR="00914EB5" w:rsidRDefault="00914EB5" w:rsidP="00914EB5">
      <w:pPr>
        <w:rPr>
          <w:rFonts w:ascii="Times New Roman" w:hAnsi="Times New Roman" w:cs="Times New Roman"/>
          <w:color w:val="333333"/>
          <w:sz w:val="24"/>
          <w:szCs w:val="24"/>
        </w:rPr>
      </w:pPr>
    </w:p>
    <w:p w14:paraId="7F6B36DC" w14:textId="7F05265F" w:rsidR="00A5029D" w:rsidRPr="00793BE1" w:rsidRDefault="00793BE1" w:rsidP="00914EB5">
      <w:pPr>
        <w:rPr>
          <w:rFonts w:ascii="Times New Roman" w:hAnsi="Times New Roman" w:cs="Times New Roman"/>
          <w:color w:val="333333"/>
        </w:rPr>
      </w:pPr>
      <w:r w:rsidRPr="00793BE1">
        <w:rPr>
          <w:rFonts w:ascii="Times New Roman" w:hAnsi="Times New Roman" w:cs="Times New Roman"/>
          <w:color w:val="333333"/>
        </w:rPr>
        <w:t>MR.</w:t>
      </w:r>
      <w:r>
        <w:rPr>
          <w:rFonts w:ascii="Times New Roman" w:hAnsi="Times New Roman" w:cs="Times New Roman"/>
          <w:color w:val="333333"/>
        </w:rPr>
        <w:t xml:space="preserve">K GOPI </w:t>
      </w:r>
    </w:p>
    <w:p w14:paraId="4F2495D3" w14:textId="77777777" w:rsidR="00431019" w:rsidRPr="00914EB5" w:rsidRDefault="00914EB5" w:rsidP="00914EB5">
      <w:pPr>
        <w:rPr>
          <w:rFonts w:ascii="Times New Roman" w:hAnsi="Times New Roman" w:cs="Times New Roman"/>
          <w:b/>
          <w:bCs/>
          <w:sz w:val="24"/>
          <w:szCs w:val="24"/>
        </w:rPr>
      </w:pPr>
      <w:r w:rsidRPr="00914EB5">
        <w:rPr>
          <w:rFonts w:ascii="Times New Roman" w:hAnsi="Times New Roman" w:cs="Times New Roman"/>
          <w:b/>
          <w:bCs/>
          <w:color w:val="333333"/>
          <w:sz w:val="24"/>
          <w:szCs w:val="24"/>
        </w:rPr>
        <w:t>GUIDE NAME &amp;</w:t>
      </w:r>
      <w:r>
        <w:rPr>
          <w:rFonts w:ascii="Times New Roman" w:hAnsi="Times New Roman" w:cs="Times New Roman"/>
          <w:b/>
          <w:bCs/>
          <w:color w:val="333333"/>
          <w:sz w:val="24"/>
          <w:szCs w:val="24"/>
        </w:rPr>
        <w:t xml:space="preserve"> </w:t>
      </w:r>
      <w:r w:rsidRPr="00914EB5">
        <w:rPr>
          <w:rFonts w:ascii="Times New Roman" w:hAnsi="Times New Roman" w:cs="Times New Roman"/>
          <w:b/>
          <w:bCs/>
          <w:color w:val="333333"/>
          <w:sz w:val="24"/>
          <w:szCs w:val="24"/>
        </w:rPr>
        <w:t xml:space="preserve">SIGNATURE                              </w:t>
      </w:r>
      <w:r>
        <w:rPr>
          <w:rFonts w:ascii="Times New Roman" w:hAnsi="Times New Roman" w:cs="Times New Roman"/>
          <w:b/>
          <w:bCs/>
          <w:color w:val="333333"/>
          <w:sz w:val="24"/>
          <w:szCs w:val="24"/>
        </w:rPr>
        <w:t xml:space="preserve">                              HOD – </w:t>
      </w:r>
      <w:r w:rsidRPr="00914EB5">
        <w:rPr>
          <w:rFonts w:ascii="Times New Roman" w:hAnsi="Times New Roman" w:cs="Times New Roman"/>
          <w:b/>
          <w:bCs/>
          <w:color w:val="333333"/>
          <w:sz w:val="24"/>
          <w:szCs w:val="24"/>
        </w:rPr>
        <w:t>C</w:t>
      </w:r>
      <w:r>
        <w:rPr>
          <w:rFonts w:ascii="Times New Roman" w:hAnsi="Times New Roman" w:cs="Times New Roman"/>
          <w:b/>
          <w:bCs/>
          <w:color w:val="333333"/>
          <w:sz w:val="24"/>
          <w:szCs w:val="24"/>
        </w:rPr>
        <w:t xml:space="preserve">SE </w:t>
      </w:r>
      <w:r w:rsidRPr="00914EB5">
        <w:rPr>
          <w:rFonts w:ascii="Times New Roman" w:hAnsi="Times New Roman" w:cs="Times New Roman"/>
          <w:b/>
          <w:bCs/>
          <w:color w:val="333333"/>
          <w:sz w:val="24"/>
          <w:szCs w:val="24"/>
        </w:rPr>
        <w:t>(AI&amp;ML)</w:t>
      </w:r>
    </w:p>
    <w:sectPr w:rsidR="00431019" w:rsidRPr="00914EB5" w:rsidSect="00A5029D">
      <w:pgSz w:w="12240" w:h="15840"/>
      <w:pgMar w:top="851"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5D6C" w14:textId="77777777" w:rsidR="001C1713" w:rsidRDefault="001C1713" w:rsidP="00052620">
      <w:pPr>
        <w:spacing w:after="0" w:line="240" w:lineRule="auto"/>
      </w:pPr>
      <w:r>
        <w:separator/>
      </w:r>
    </w:p>
  </w:endnote>
  <w:endnote w:type="continuationSeparator" w:id="0">
    <w:p w14:paraId="1B460552" w14:textId="77777777" w:rsidR="001C1713" w:rsidRDefault="001C1713" w:rsidP="00052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F6C49" w14:textId="77777777" w:rsidR="001C1713" w:rsidRDefault="001C1713" w:rsidP="00052620">
      <w:pPr>
        <w:spacing w:after="0" w:line="240" w:lineRule="auto"/>
      </w:pPr>
      <w:r>
        <w:separator/>
      </w:r>
    </w:p>
  </w:footnote>
  <w:footnote w:type="continuationSeparator" w:id="0">
    <w:p w14:paraId="662F87CC" w14:textId="77777777" w:rsidR="001C1713" w:rsidRDefault="001C1713" w:rsidP="000526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LAwNzMxNzczNjM3NjdV0lEKTi0uzszPAykwrgUA5G9OdywAAAA="/>
  </w:docVars>
  <w:rsids>
    <w:rsidRoot w:val="00052620"/>
    <w:rsid w:val="00014580"/>
    <w:rsid w:val="00017A6F"/>
    <w:rsid w:val="000247EE"/>
    <w:rsid w:val="00026F47"/>
    <w:rsid w:val="000305D0"/>
    <w:rsid w:val="00033813"/>
    <w:rsid w:val="00040D48"/>
    <w:rsid w:val="00052620"/>
    <w:rsid w:val="000634A5"/>
    <w:rsid w:val="000639AE"/>
    <w:rsid w:val="00067CC5"/>
    <w:rsid w:val="00070FBE"/>
    <w:rsid w:val="000754BE"/>
    <w:rsid w:val="00083CE9"/>
    <w:rsid w:val="00085898"/>
    <w:rsid w:val="000A11C2"/>
    <w:rsid w:val="000A2F0C"/>
    <w:rsid w:val="000A5CB8"/>
    <w:rsid w:val="000B05D3"/>
    <w:rsid w:val="000B41F3"/>
    <w:rsid w:val="000C6B5E"/>
    <w:rsid w:val="000F5717"/>
    <w:rsid w:val="00100F3C"/>
    <w:rsid w:val="0010683D"/>
    <w:rsid w:val="001102AF"/>
    <w:rsid w:val="00124DEE"/>
    <w:rsid w:val="001251B9"/>
    <w:rsid w:val="00126D76"/>
    <w:rsid w:val="00130799"/>
    <w:rsid w:val="00152482"/>
    <w:rsid w:val="00153EE1"/>
    <w:rsid w:val="0016457B"/>
    <w:rsid w:val="00172400"/>
    <w:rsid w:val="001736B1"/>
    <w:rsid w:val="00174156"/>
    <w:rsid w:val="00186F2D"/>
    <w:rsid w:val="001A02F4"/>
    <w:rsid w:val="001A08FE"/>
    <w:rsid w:val="001C1713"/>
    <w:rsid w:val="001E275B"/>
    <w:rsid w:val="001E689D"/>
    <w:rsid w:val="001F558C"/>
    <w:rsid w:val="002155F9"/>
    <w:rsid w:val="002252A3"/>
    <w:rsid w:val="0025509A"/>
    <w:rsid w:val="00273551"/>
    <w:rsid w:val="00276A3D"/>
    <w:rsid w:val="00277CD2"/>
    <w:rsid w:val="0028658C"/>
    <w:rsid w:val="002A349D"/>
    <w:rsid w:val="002A5AB7"/>
    <w:rsid w:val="002C3D64"/>
    <w:rsid w:val="002E265F"/>
    <w:rsid w:val="002E3A61"/>
    <w:rsid w:val="002E3D47"/>
    <w:rsid w:val="002E7F1A"/>
    <w:rsid w:val="002F753C"/>
    <w:rsid w:val="0030748D"/>
    <w:rsid w:val="00326C36"/>
    <w:rsid w:val="00327640"/>
    <w:rsid w:val="00333C90"/>
    <w:rsid w:val="00361D66"/>
    <w:rsid w:val="00365354"/>
    <w:rsid w:val="00372889"/>
    <w:rsid w:val="003744F0"/>
    <w:rsid w:val="00384378"/>
    <w:rsid w:val="003861F5"/>
    <w:rsid w:val="00392657"/>
    <w:rsid w:val="003A2AB8"/>
    <w:rsid w:val="003D0887"/>
    <w:rsid w:val="003E4838"/>
    <w:rsid w:val="003E7E7D"/>
    <w:rsid w:val="00410CD1"/>
    <w:rsid w:val="00431019"/>
    <w:rsid w:val="004330A9"/>
    <w:rsid w:val="00473848"/>
    <w:rsid w:val="004749C6"/>
    <w:rsid w:val="00475BAB"/>
    <w:rsid w:val="00476BD6"/>
    <w:rsid w:val="00482EC3"/>
    <w:rsid w:val="0048696B"/>
    <w:rsid w:val="00493FE7"/>
    <w:rsid w:val="00494200"/>
    <w:rsid w:val="004A4410"/>
    <w:rsid w:val="004A509F"/>
    <w:rsid w:val="004D04B0"/>
    <w:rsid w:val="004D59DD"/>
    <w:rsid w:val="004E1153"/>
    <w:rsid w:val="004E315B"/>
    <w:rsid w:val="004F4E1E"/>
    <w:rsid w:val="00512618"/>
    <w:rsid w:val="00514F30"/>
    <w:rsid w:val="00545A9D"/>
    <w:rsid w:val="00577B1C"/>
    <w:rsid w:val="005C69F5"/>
    <w:rsid w:val="005E03BE"/>
    <w:rsid w:val="005F3700"/>
    <w:rsid w:val="005F4B0B"/>
    <w:rsid w:val="00623695"/>
    <w:rsid w:val="0062401A"/>
    <w:rsid w:val="0062797A"/>
    <w:rsid w:val="00647C24"/>
    <w:rsid w:val="006570E0"/>
    <w:rsid w:val="00674BA1"/>
    <w:rsid w:val="00683795"/>
    <w:rsid w:val="0068665D"/>
    <w:rsid w:val="00686AC4"/>
    <w:rsid w:val="006A0B1A"/>
    <w:rsid w:val="006A1E01"/>
    <w:rsid w:val="006B7578"/>
    <w:rsid w:val="006C08C9"/>
    <w:rsid w:val="006C566E"/>
    <w:rsid w:val="006C6539"/>
    <w:rsid w:val="006D1F6C"/>
    <w:rsid w:val="0072607F"/>
    <w:rsid w:val="00744598"/>
    <w:rsid w:val="00755642"/>
    <w:rsid w:val="00760FEB"/>
    <w:rsid w:val="00762096"/>
    <w:rsid w:val="00770B52"/>
    <w:rsid w:val="00777FE8"/>
    <w:rsid w:val="0078400D"/>
    <w:rsid w:val="00793BE1"/>
    <w:rsid w:val="0079616C"/>
    <w:rsid w:val="007C271E"/>
    <w:rsid w:val="007C4090"/>
    <w:rsid w:val="007D245C"/>
    <w:rsid w:val="007F05F6"/>
    <w:rsid w:val="007F0B25"/>
    <w:rsid w:val="00815AF4"/>
    <w:rsid w:val="00843BA2"/>
    <w:rsid w:val="008450D2"/>
    <w:rsid w:val="008522B0"/>
    <w:rsid w:val="008540F9"/>
    <w:rsid w:val="00871BF7"/>
    <w:rsid w:val="00872FA0"/>
    <w:rsid w:val="0088498E"/>
    <w:rsid w:val="00897BF1"/>
    <w:rsid w:val="008B7A86"/>
    <w:rsid w:val="008C1661"/>
    <w:rsid w:val="008C66C4"/>
    <w:rsid w:val="008C754E"/>
    <w:rsid w:val="008D7665"/>
    <w:rsid w:val="008F01C8"/>
    <w:rsid w:val="009020DF"/>
    <w:rsid w:val="009111FE"/>
    <w:rsid w:val="009146BA"/>
    <w:rsid w:val="00914EB5"/>
    <w:rsid w:val="0091646C"/>
    <w:rsid w:val="00956121"/>
    <w:rsid w:val="00967652"/>
    <w:rsid w:val="00972BA0"/>
    <w:rsid w:val="00987C2B"/>
    <w:rsid w:val="00992D9F"/>
    <w:rsid w:val="00996703"/>
    <w:rsid w:val="009A1FEF"/>
    <w:rsid w:val="009A443B"/>
    <w:rsid w:val="009A5E15"/>
    <w:rsid w:val="009E455C"/>
    <w:rsid w:val="009E7E6F"/>
    <w:rsid w:val="009F0A5D"/>
    <w:rsid w:val="00A04EFA"/>
    <w:rsid w:val="00A16D0B"/>
    <w:rsid w:val="00A265C0"/>
    <w:rsid w:val="00A5029D"/>
    <w:rsid w:val="00A504F2"/>
    <w:rsid w:val="00A50C2F"/>
    <w:rsid w:val="00A57B24"/>
    <w:rsid w:val="00AD7951"/>
    <w:rsid w:val="00B14144"/>
    <w:rsid w:val="00B1778E"/>
    <w:rsid w:val="00B34685"/>
    <w:rsid w:val="00B52E31"/>
    <w:rsid w:val="00B56278"/>
    <w:rsid w:val="00B61249"/>
    <w:rsid w:val="00B61B00"/>
    <w:rsid w:val="00B7085A"/>
    <w:rsid w:val="00BA2ECD"/>
    <w:rsid w:val="00BA3843"/>
    <w:rsid w:val="00BB6099"/>
    <w:rsid w:val="00BB78A6"/>
    <w:rsid w:val="00BD23A5"/>
    <w:rsid w:val="00BD44F5"/>
    <w:rsid w:val="00BE4235"/>
    <w:rsid w:val="00BE47A1"/>
    <w:rsid w:val="00BE5EC2"/>
    <w:rsid w:val="00BE6AF7"/>
    <w:rsid w:val="00BF41DB"/>
    <w:rsid w:val="00BF603E"/>
    <w:rsid w:val="00C12D40"/>
    <w:rsid w:val="00C17748"/>
    <w:rsid w:val="00C22464"/>
    <w:rsid w:val="00C467A6"/>
    <w:rsid w:val="00C52D44"/>
    <w:rsid w:val="00C7234C"/>
    <w:rsid w:val="00C7412C"/>
    <w:rsid w:val="00C8138F"/>
    <w:rsid w:val="00CB314E"/>
    <w:rsid w:val="00CD7C5A"/>
    <w:rsid w:val="00D30318"/>
    <w:rsid w:val="00D3555E"/>
    <w:rsid w:val="00D522EC"/>
    <w:rsid w:val="00D61F7B"/>
    <w:rsid w:val="00D7041B"/>
    <w:rsid w:val="00D71E31"/>
    <w:rsid w:val="00D9553B"/>
    <w:rsid w:val="00DB366A"/>
    <w:rsid w:val="00DC4AB7"/>
    <w:rsid w:val="00DD4C82"/>
    <w:rsid w:val="00DD5B8D"/>
    <w:rsid w:val="00DE3DAF"/>
    <w:rsid w:val="00DE56A1"/>
    <w:rsid w:val="00DF013A"/>
    <w:rsid w:val="00E04026"/>
    <w:rsid w:val="00E17B14"/>
    <w:rsid w:val="00E35C77"/>
    <w:rsid w:val="00E45701"/>
    <w:rsid w:val="00E516C1"/>
    <w:rsid w:val="00E550D8"/>
    <w:rsid w:val="00E62D33"/>
    <w:rsid w:val="00E64020"/>
    <w:rsid w:val="00E661C3"/>
    <w:rsid w:val="00E925C2"/>
    <w:rsid w:val="00E957D0"/>
    <w:rsid w:val="00EA2E25"/>
    <w:rsid w:val="00EA6C53"/>
    <w:rsid w:val="00EC4A44"/>
    <w:rsid w:val="00ED275F"/>
    <w:rsid w:val="00EE4B48"/>
    <w:rsid w:val="00EF3F7B"/>
    <w:rsid w:val="00F01EBD"/>
    <w:rsid w:val="00F13504"/>
    <w:rsid w:val="00F14E88"/>
    <w:rsid w:val="00F25B72"/>
    <w:rsid w:val="00F266FD"/>
    <w:rsid w:val="00F31052"/>
    <w:rsid w:val="00F4198C"/>
    <w:rsid w:val="00F41C41"/>
    <w:rsid w:val="00F54A40"/>
    <w:rsid w:val="00F7224F"/>
    <w:rsid w:val="00F73931"/>
    <w:rsid w:val="00F74128"/>
    <w:rsid w:val="00F76D36"/>
    <w:rsid w:val="00F76EF0"/>
    <w:rsid w:val="00F930C2"/>
    <w:rsid w:val="00FA54A9"/>
    <w:rsid w:val="00FB34B7"/>
    <w:rsid w:val="00FC1968"/>
    <w:rsid w:val="00FC310A"/>
    <w:rsid w:val="00FC626B"/>
    <w:rsid w:val="00FE382B"/>
    <w:rsid w:val="00FF1FBC"/>
    <w:rsid w:val="00FF3C74"/>
    <w:rsid w:val="00FF4640"/>
    <w:rsid w:val="00FF778B"/>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92A7A"/>
  <w15:docId w15:val="{6767FB53-751D-4AC5-8E2E-2503E339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B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2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620"/>
  </w:style>
  <w:style w:type="paragraph" w:styleId="Footer">
    <w:name w:val="footer"/>
    <w:basedOn w:val="Normal"/>
    <w:link w:val="FooterChar"/>
    <w:uiPriority w:val="99"/>
    <w:unhideWhenUsed/>
    <w:rsid w:val="00052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620"/>
  </w:style>
  <w:style w:type="table" w:styleId="TableGrid">
    <w:name w:val="Table Grid"/>
    <w:basedOn w:val="TableNormal"/>
    <w:uiPriority w:val="59"/>
    <w:rsid w:val="0079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616C"/>
    <w:rPr>
      <w:color w:val="0000FF"/>
      <w:u w:val="single"/>
    </w:rPr>
  </w:style>
  <w:style w:type="paragraph" w:styleId="BalloonText">
    <w:name w:val="Balloon Text"/>
    <w:basedOn w:val="Normal"/>
    <w:link w:val="BalloonTextChar"/>
    <w:uiPriority w:val="99"/>
    <w:semiHidden/>
    <w:unhideWhenUsed/>
    <w:rsid w:val="000B05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5D3"/>
    <w:rPr>
      <w:rFonts w:ascii="Tahoma" w:hAnsi="Tahoma" w:cs="Tahoma"/>
      <w:sz w:val="16"/>
      <w:szCs w:val="16"/>
    </w:rPr>
  </w:style>
  <w:style w:type="paragraph" w:customStyle="1" w:styleId="Default">
    <w:name w:val="Default"/>
    <w:rsid w:val="00152482"/>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UnresolvedMention1">
    <w:name w:val="Unresolved Mention1"/>
    <w:basedOn w:val="DefaultParagraphFont"/>
    <w:uiPriority w:val="99"/>
    <w:semiHidden/>
    <w:unhideWhenUsed/>
    <w:rsid w:val="00BA3843"/>
    <w:rPr>
      <w:color w:val="605E5C"/>
      <w:shd w:val="clear" w:color="auto" w:fill="E1DFDD"/>
    </w:rPr>
  </w:style>
  <w:style w:type="paragraph" w:styleId="NormalWeb">
    <w:name w:val="Normal (Web)"/>
    <w:basedOn w:val="Normal"/>
    <w:uiPriority w:val="99"/>
    <w:unhideWhenUsed/>
    <w:rsid w:val="00BA384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C12D40"/>
    <w:pPr>
      <w:ind w:left="720"/>
      <w:contextualSpacing/>
    </w:pPr>
  </w:style>
  <w:style w:type="table" w:styleId="TableGridLight">
    <w:name w:val="Grid Table Light"/>
    <w:basedOn w:val="TableNormal"/>
    <w:uiPriority w:val="40"/>
    <w:rsid w:val="00C723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7234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723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le">
    <w:name w:val="Title"/>
    <w:basedOn w:val="Normal"/>
    <w:next w:val="Normal"/>
    <w:link w:val="TitleChar"/>
    <w:uiPriority w:val="10"/>
    <w:qFormat/>
    <w:rsid w:val="007D24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45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1750">
      <w:bodyDiv w:val="1"/>
      <w:marLeft w:val="0"/>
      <w:marRight w:val="0"/>
      <w:marTop w:val="0"/>
      <w:marBottom w:val="0"/>
      <w:divBdr>
        <w:top w:val="none" w:sz="0" w:space="0" w:color="auto"/>
        <w:left w:val="none" w:sz="0" w:space="0" w:color="auto"/>
        <w:bottom w:val="none" w:sz="0" w:space="0" w:color="auto"/>
        <w:right w:val="none" w:sz="0" w:space="0" w:color="auto"/>
      </w:divBdr>
    </w:div>
    <w:div w:id="103841195">
      <w:bodyDiv w:val="1"/>
      <w:marLeft w:val="0"/>
      <w:marRight w:val="0"/>
      <w:marTop w:val="0"/>
      <w:marBottom w:val="0"/>
      <w:divBdr>
        <w:top w:val="none" w:sz="0" w:space="0" w:color="auto"/>
        <w:left w:val="none" w:sz="0" w:space="0" w:color="auto"/>
        <w:bottom w:val="none" w:sz="0" w:space="0" w:color="auto"/>
        <w:right w:val="none" w:sz="0" w:space="0" w:color="auto"/>
      </w:divBdr>
    </w:div>
    <w:div w:id="227426343">
      <w:bodyDiv w:val="1"/>
      <w:marLeft w:val="0"/>
      <w:marRight w:val="0"/>
      <w:marTop w:val="0"/>
      <w:marBottom w:val="0"/>
      <w:divBdr>
        <w:top w:val="none" w:sz="0" w:space="0" w:color="auto"/>
        <w:left w:val="none" w:sz="0" w:space="0" w:color="auto"/>
        <w:bottom w:val="none" w:sz="0" w:space="0" w:color="auto"/>
        <w:right w:val="none" w:sz="0" w:space="0" w:color="auto"/>
      </w:divBdr>
    </w:div>
    <w:div w:id="821582629">
      <w:bodyDiv w:val="1"/>
      <w:marLeft w:val="0"/>
      <w:marRight w:val="0"/>
      <w:marTop w:val="0"/>
      <w:marBottom w:val="0"/>
      <w:divBdr>
        <w:top w:val="none" w:sz="0" w:space="0" w:color="auto"/>
        <w:left w:val="none" w:sz="0" w:space="0" w:color="auto"/>
        <w:bottom w:val="none" w:sz="0" w:space="0" w:color="auto"/>
        <w:right w:val="none" w:sz="0" w:space="0" w:color="auto"/>
      </w:divBdr>
    </w:div>
    <w:div w:id="1091393193">
      <w:bodyDiv w:val="1"/>
      <w:marLeft w:val="0"/>
      <w:marRight w:val="0"/>
      <w:marTop w:val="0"/>
      <w:marBottom w:val="0"/>
      <w:divBdr>
        <w:top w:val="none" w:sz="0" w:space="0" w:color="auto"/>
        <w:left w:val="none" w:sz="0" w:space="0" w:color="auto"/>
        <w:bottom w:val="none" w:sz="0" w:space="0" w:color="auto"/>
        <w:right w:val="none" w:sz="0" w:space="0" w:color="auto"/>
      </w:divBdr>
    </w:div>
    <w:div w:id="1199856267">
      <w:bodyDiv w:val="1"/>
      <w:marLeft w:val="0"/>
      <w:marRight w:val="0"/>
      <w:marTop w:val="0"/>
      <w:marBottom w:val="0"/>
      <w:divBdr>
        <w:top w:val="none" w:sz="0" w:space="0" w:color="auto"/>
        <w:left w:val="none" w:sz="0" w:space="0" w:color="auto"/>
        <w:bottom w:val="none" w:sz="0" w:space="0" w:color="auto"/>
        <w:right w:val="none" w:sz="0" w:space="0" w:color="auto"/>
      </w:divBdr>
    </w:div>
    <w:div w:id="1465931378">
      <w:bodyDiv w:val="1"/>
      <w:marLeft w:val="0"/>
      <w:marRight w:val="0"/>
      <w:marTop w:val="0"/>
      <w:marBottom w:val="0"/>
      <w:divBdr>
        <w:top w:val="none" w:sz="0" w:space="0" w:color="auto"/>
        <w:left w:val="none" w:sz="0" w:space="0" w:color="auto"/>
        <w:bottom w:val="none" w:sz="0" w:space="0" w:color="auto"/>
        <w:right w:val="none" w:sz="0" w:space="0" w:color="auto"/>
      </w:divBdr>
    </w:div>
    <w:div w:id="1681200814">
      <w:bodyDiv w:val="1"/>
      <w:marLeft w:val="0"/>
      <w:marRight w:val="0"/>
      <w:marTop w:val="0"/>
      <w:marBottom w:val="0"/>
      <w:divBdr>
        <w:top w:val="none" w:sz="0" w:space="0" w:color="auto"/>
        <w:left w:val="none" w:sz="0" w:space="0" w:color="auto"/>
        <w:bottom w:val="none" w:sz="0" w:space="0" w:color="auto"/>
        <w:right w:val="none" w:sz="0" w:space="0" w:color="auto"/>
      </w:divBdr>
    </w:div>
    <w:div w:id="1918514146">
      <w:bodyDiv w:val="1"/>
      <w:marLeft w:val="0"/>
      <w:marRight w:val="0"/>
      <w:marTop w:val="0"/>
      <w:marBottom w:val="0"/>
      <w:divBdr>
        <w:top w:val="none" w:sz="0" w:space="0" w:color="auto"/>
        <w:left w:val="none" w:sz="0" w:space="0" w:color="auto"/>
        <w:bottom w:val="none" w:sz="0" w:space="0" w:color="auto"/>
        <w:right w:val="none" w:sz="0" w:space="0" w:color="auto"/>
      </w:divBdr>
    </w:div>
    <w:div w:id="202147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DF0411-39D1-4C7D-BF57-39B370D55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Katkuri Akshaya</cp:lastModifiedBy>
  <cp:revision>18</cp:revision>
  <cp:lastPrinted>2019-07-29T16:04:00Z</cp:lastPrinted>
  <dcterms:created xsi:type="dcterms:W3CDTF">2026-01-15T06:02:00Z</dcterms:created>
  <dcterms:modified xsi:type="dcterms:W3CDTF">2026-01-23T14:19:00Z</dcterms:modified>
</cp:coreProperties>
</file>