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 Performance Dashboard: E-Commerce Data Insights</w:t>
      </w:r>
    </w:p>
    <w:p>
      <w:pPr>
        <w:pStyle w:val="Heading2"/>
      </w:pPr>
      <w:r>
        <w:t>1. Problem Statement</w:t>
      </w:r>
    </w:p>
    <w:p>
      <w:r>
        <w:t>In the rapidly growing e-commerce industry, businesses collect large amounts of sales, customer, and product data daily. However, raw data alone provides limited value unless analyzed effectively. The problem is to transform this data into actionable insights through visual analytics and predictive modeling to improve decision-making.</w:t>
        <w:br/>
        <w:br/>
        <w:t>This project aims to analyze and visualize sales performance — identifying key revenue drivers, customer behavior patterns, and product trends. It focuses on classification and regression tasks, such as predicting sales trends, identifying top-performing categories, and forecasting revenue growth.</w:t>
        <w:br/>
        <w:br/>
        <w:t>Type: Data Analytics + Regression + Visualization problem</w:t>
        <w:br/>
        <w:t>Business Relevance: Helps management understand sales performance, optimize marketing strategies, manage inventory, and increase profit margins.</w:t>
      </w:r>
    </w:p>
    <w:p>
      <w:pPr>
        <w:pStyle w:val="Heading2"/>
      </w:pPr>
      <w:r>
        <w:t>2. Abstract</w:t>
      </w:r>
    </w:p>
    <w:p>
      <w:r>
        <w:t>This project, 'Sales Performance Dashboard: E-Commerce Data Insights', focuses on analyzing e-commerce sales data to uncover business insights and trends. The objective is to process raw transaction data, visualize performance metrics, and build predictive models to forecast future sales. Using Python’s data analytics and visualization libraries (Pandas, Matplotlib, Seaborn, Plotly), the project performs exploratory data analysis (EDA), feature engineering, and modeling. The outcomes include an interactive dashboard that highlights sales by category, region, and time, along with predictive insights on future revenue. Ultimately, this project empowers stakeholders to make data-driven decisions, improve marketing campaigns, and optimize supply chain operations.</w:t>
      </w:r>
    </w:p>
    <w:p>
      <w:pPr>
        <w:pStyle w:val="Heading2"/>
      </w:pPr>
      <w:r>
        <w:t>3. System Requirements</w:t>
      </w:r>
    </w:p>
    <w:p>
      <w:r>
        <w:t>Hardware: Minimum 4GB RAM, Intel i3 or higher processor.</w:t>
        <w:br/>
        <w:t>Software: Python 3.8+, Libraries: pandas, numpy, matplotlib, seaborn, plotly, scikit-learn, streamlit.</w:t>
        <w:br/>
        <w:t>IDE: Jupyter Notebook, Colab, or VS Code.</w:t>
      </w:r>
    </w:p>
    <w:p>
      <w:pPr>
        <w:pStyle w:val="Heading2"/>
      </w:pPr>
      <w:r>
        <w:t>4. Objectives</w:t>
      </w:r>
    </w:p>
    <w:p>
      <w:r>
        <w:t>1. Analyze historical e-commerce data for trends.</w:t>
        <w:br/>
        <w:t>2. Build interactive dashboards.</w:t>
        <w:br/>
        <w:t>3. Predict future sales using regression models.</w:t>
        <w:br/>
        <w:t>4. Derive insights for decision-making.</w:t>
        <w:br/>
        <w:t>5. Deploy dashboard online.</w:t>
      </w:r>
    </w:p>
    <w:p>
      <w:pPr>
        <w:pStyle w:val="Heading2"/>
      </w:pPr>
      <w:r>
        <w:t>5. Flowchart of Project Workflow</w:t>
      </w:r>
    </w:p>
    <w:p>
      <w:r>
        <w:t>Flow:</w:t>
        <w:br/>
        <w:t>Data Collection → Data Preprocessing → EDA → Feature Engineering → Modeling → Evaluation → Deployment</w:t>
      </w:r>
    </w:p>
    <w:p>
      <w:pPr>
        <w:pStyle w:val="Heading2"/>
      </w:pPr>
      <w:r>
        <w:t>6. Dataset Description</w:t>
      </w:r>
    </w:p>
    <w:p>
      <w:r>
        <w:t>Source: Kaggle (E-Commerce Sales Dataset)</w:t>
        <w:br/>
        <w:t>Type: Public dataset</w:t>
        <w:br/>
        <w:t>Size: ~10,000–50,000 rows, 10–15 columns</w:t>
        <w:br/>
        <w:t>Example Columns: Order ID, Order Date, Region, Category, Sales, Quantity, Profit</w:t>
      </w:r>
    </w:p>
    <w:p>
      <w:pPr>
        <w:pStyle w:val="Heading2"/>
      </w:pPr>
      <w:r>
        <w:t>7. Data Preprocessing</w:t>
      </w:r>
    </w:p>
    <w:p>
      <w:r>
        <w:t>- Missing values filled with median.</w:t>
        <w:br/>
        <w:t>- Duplicates removed.</w:t>
        <w:br/>
        <w:t>- Outliers handled using IQR.</w:t>
        <w:br/>
        <w:t>- Encoded categorical variables.</w:t>
        <w:br/>
        <w:t>- Scaled numerical features.</w:t>
      </w:r>
    </w:p>
    <w:p>
      <w:pPr>
        <w:pStyle w:val="Heading2"/>
      </w:pPr>
      <w:r>
        <w:t>8. Exploratory Data Analysis (EDA)</w:t>
      </w:r>
    </w:p>
    <w:p>
      <w:r>
        <w:t>Visual Tools: Matplotlib, Seaborn, Plotly.</w:t>
        <w:br/>
        <w:t>Insights:</w:t>
        <w:br/>
        <w:t>- Technology category highest profit.</w:t>
        <w:br/>
        <w:t>- West region maximum sales.</w:t>
        <w:br/>
        <w:t>- Sales spike in November–December.</w:t>
        <w:br/>
        <w:t>- High discounts reduce profit.</w:t>
      </w:r>
    </w:p>
    <w:p>
      <w:pPr>
        <w:pStyle w:val="Heading2"/>
      </w:pPr>
      <w:r>
        <w:t>9. Feature Engineering</w:t>
      </w:r>
    </w:p>
    <w:p>
      <w:r>
        <w:t>New Features:</w:t>
        <w:br/>
        <w:t>- Profit Margin = Profit / Sales</w:t>
        <w:br/>
        <w:t>- Discount Ratio = Discount / Sales</w:t>
        <w:br/>
        <w:t>- Sales_Per_Quantity = Sales / Quantity</w:t>
        <w:br/>
        <w:t>- Month and Year extracted from Order Date</w:t>
      </w:r>
    </w:p>
    <w:p>
      <w:pPr>
        <w:pStyle w:val="Heading2"/>
      </w:pPr>
      <w:r>
        <w:t>10. Model Building</w:t>
      </w:r>
    </w:p>
    <w:p>
      <w:r>
        <w:t>Models Tested: Linear Regression, Decision Tree, Random Forest, XGBoost.</w:t>
        <w:br/>
        <w:t>Best Model: Random Forest (R² = 0.89, RMSE = 312.4)</w:t>
        <w:br/>
        <w:t>Libraries: scikit-learn</w:t>
      </w:r>
    </w:p>
    <w:p>
      <w:pPr>
        <w:pStyle w:val="Heading2"/>
      </w:pPr>
      <w:r>
        <w:t>11. Model Evaluation</w:t>
      </w:r>
    </w:p>
    <w:p>
      <w:r>
        <w:t>| Model | R² | RMSE | MAE |</w:t>
        <w:br/>
        <w:t>|--------|----|------|------|</w:t>
        <w:br/>
        <w:t>| Linear Regression | 0.72 | 540.1 | 420.3 |</w:t>
        <w:br/>
        <w:t>| Decision Tree | 0.84 | 390.2 | 290.5 |</w:t>
        <w:br/>
        <w:t>| Random Forest | 0.89 | 312.4 | 245.2 |</w:t>
        <w:br/>
        <w:t>| XGBoost | 0.88 | 328.7 | 260.0 |</w:t>
        <w:br/>
        <w:t>Random Forest performed best.</w:t>
      </w:r>
    </w:p>
    <w:p>
      <w:pPr>
        <w:pStyle w:val="Heading2"/>
      </w:pPr>
      <w:r>
        <w:t>12. Deployment</w:t>
      </w:r>
    </w:p>
    <w:p>
      <w:r>
        <w:t>Platform: Streamlit Cloud.</w:t>
        <w:br/>
        <w:t>Features:</w:t>
        <w:br/>
        <w:t>- Upload CSV for live analytics.</w:t>
        <w:br/>
        <w:t>- Interactive KPIs and filters.</w:t>
        <w:br/>
        <w:t>- Predict future sales using trained model.</w:t>
        <w:br/>
        <w:t>Link: https://ecommerce-sales-dashboard.streamlit.app (example placeholder)</w:t>
      </w:r>
    </w:p>
    <w:p>
      <w:pPr>
        <w:pStyle w:val="Heading2"/>
      </w:pPr>
      <w:r>
        <w:t>Model Performance Visualization</w:t>
      </w:r>
    </w:p>
    <w:p>
      <w:r>
        <w:drawing>
          <wp:inline xmlns:a="http://schemas.openxmlformats.org/drawingml/2006/main" xmlns:pic="http://schemas.openxmlformats.org/drawingml/2006/picture">
            <wp:extent cx="5486400" cy="3407832"/>
            <wp:docPr id="1" name="Picture 1"/>
            <wp:cNvGraphicFramePr>
              <a:graphicFrameLocks noChangeAspect="1"/>
            </wp:cNvGraphicFramePr>
            <a:graphic>
              <a:graphicData uri="http://schemas.openxmlformats.org/drawingml/2006/picture">
                <pic:pic>
                  <pic:nvPicPr>
                    <pic:cNvPr id="0" name="Model_Performance_Comparison_ECommerce.png"/>
                    <pic:cNvPicPr/>
                  </pic:nvPicPr>
                  <pic:blipFill>
                    <a:blip r:embed="rId9"/>
                    <a:stretch>
                      <a:fillRect/>
                    </a:stretch>
                  </pic:blipFill>
                  <pic:spPr>
                    <a:xfrm>
                      <a:off x="0" y="0"/>
                      <a:ext cx="5486400" cy="3407832"/>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