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A1B7F1"/>
    <w:p w14:paraId="569FB345"/>
    <w:p w14:paraId="77DC9E8E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Task 4 : Setup and Use a Firewall on Windows/Linux</w:t>
      </w:r>
    </w:p>
    <w:p w14:paraId="55633164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69812EBE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Objective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: Configure and test basic firewall rules to allow or block traffic. </w:t>
      </w:r>
    </w:p>
    <w:p w14:paraId="334EFA17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Tools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: Windows Firewall / UFW (Uncomplicated Firewall) on Linux. </w:t>
      </w:r>
    </w:p>
    <w:p w14:paraId="3AF425A5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Deliverables</w:t>
      </w:r>
      <w:r>
        <w:rPr>
          <w:rFonts w:hint="default" w:ascii="Times New Roman" w:hAnsi="Times New Roman" w:eastAsia="SimSun" w:cs="Times New Roman"/>
          <w:sz w:val="24"/>
          <w:szCs w:val="24"/>
        </w:rPr>
        <w:t>: Screenshot/configuration file showing firewall rules applied.</w:t>
      </w:r>
    </w:p>
    <w:p w14:paraId="6238E7B9">
      <w:pPr>
        <w:rPr>
          <w:rFonts w:hint="default" w:ascii="Times New Roman" w:hAnsi="Times New Roman" w:eastAsia="SimSun" w:cs="Times New Roman"/>
          <w:sz w:val="24"/>
          <w:szCs w:val="24"/>
        </w:rPr>
      </w:pPr>
    </w:p>
    <w:p w14:paraId="1587178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Report according to the checklist</w:t>
      </w:r>
    </w:p>
    <w:p w14:paraId="2818A56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/>
          <w:bCs/>
          <w:sz w:val="24"/>
          <w:szCs w:val="24"/>
        </w:rPr>
        <w:t>1. Opening the Firewall Configuration Tool (UFW)</w:t>
      </w:r>
    </w:p>
    <w:p w14:paraId="3E1E58B7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The Uncomplicated Firewall (UFW) is a command-line tool used in Linux systems to manage firewall rules in a simplified manner. It is a frontend for </w:t>
      </w:r>
      <w:r>
        <w:rPr>
          <w:rStyle w:val="44"/>
          <w:rFonts w:hint="default" w:ascii="Times New Roman" w:hAnsi="Times New Roman" w:cs="Times New Roman"/>
          <w:sz w:val="24"/>
          <w:szCs w:val="24"/>
        </w:rPr>
        <w:t>iptables</w:t>
      </w:r>
      <w:r>
        <w:rPr>
          <w:rFonts w:hint="default" w:ascii="Times New Roman" w:hAnsi="Times New Roman" w:cs="Times New Roman"/>
          <w:sz w:val="24"/>
          <w:szCs w:val="24"/>
        </w:rPr>
        <w:t xml:space="preserve"> and helps users allow or deny traffic without complex commands.</w:t>
      </w:r>
    </w:p>
    <w:p w14:paraId="3B25EE81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D28826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/>
          <w:bCs/>
          <w:sz w:val="24"/>
          <w:szCs w:val="24"/>
        </w:rPr>
        <w:t>2. Listing Current Firewall Rules</w:t>
      </w:r>
    </w:p>
    <w:p w14:paraId="029F4C50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Before modifying the firewall configuration, it's important to view existing rules to avoid conflicts. The command </w:t>
      </w:r>
      <w:r>
        <w:rPr>
          <w:rStyle w:val="44"/>
          <w:rFonts w:hint="default" w:ascii="Times New Roman" w:hAnsi="Times New Roman" w:cs="Times New Roman"/>
          <w:sz w:val="24"/>
          <w:szCs w:val="24"/>
        </w:rPr>
        <w:t>sudo ufw status numbered</w:t>
      </w:r>
      <w:r>
        <w:rPr>
          <w:rFonts w:hint="default" w:ascii="Times New Roman" w:hAnsi="Times New Roman" w:cs="Times New Roman"/>
          <w:sz w:val="24"/>
          <w:szCs w:val="24"/>
        </w:rPr>
        <w:t xml:space="preserve"> displays all active firewall rules, along with their assigned numbers, which helps in identifying or removing specific rules later.</w:t>
      </w:r>
    </w:p>
    <w:p w14:paraId="6452F91A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9101DF8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/>
          <w:bCs/>
          <w:sz w:val="24"/>
          <w:szCs w:val="24"/>
        </w:rPr>
        <w:t>3. Adding a Rule to Block Inbound Traffic on a Specific Port (Port 23 for Telnet)</w:t>
      </w:r>
    </w:p>
    <w:p w14:paraId="65B527EC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To enhance security, you may block unused or vulnerable ports. Port 23 is commonly used by the Telnet protocol, which transmits data in plaintext and is insecure. Using the command </w:t>
      </w:r>
      <w:r>
        <w:rPr>
          <w:rStyle w:val="44"/>
          <w:rFonts w:hint="default" w:ascii="Times New Roman" w:hAnsi="Times New Roman" w:cs="Times New Roman"/>
          <w:sz w:val="24"/>
          <w:szCs w:val="24"/>
        </w:rPr>
        <w:t>sudo ufw deny 23</w:t>
      </w:r>
      <w:r>
        <w:rPr>
          <w:rFonts w:hint="default" w:ascii="Times New Roman" w:hAnsi="Times New Roman" w:cs="Times New Roman"/>
          <w:sz w:val="24"/>
          <w:szCs w:val="24"/>
        </w:rPr>
        <w:t>, all inbound traffic on this port is blocked, preventing potential unauthorized access via Telnet.</w:t>
      </w:r>
    </w:p>
    <w:p w14:paraId="7A9771D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763E0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/>
          <w:bCs/>
          <w:sz w:val="24"/>
          <w:szCs w:val="24"/>
        </w:rPr>
        <w:t>4. Testing the Block Rule</w:t>
      </w:r>
    </w:p>
    <w:p w14:paraId="3E1D2891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After applying the block rule, it is important to verify whether it is effective. This can be done by attempting to establish a connection to the port (e.g., using </w:t>
      </w:r>
      <w:r>
        <w:rPr>
          <w:rStyle w:val="44"/>
          <w:rFonts w:hint="default" w:ascii="Times New Roman" w:hAnsi="Times New Roman" w:cs="Times New Roman"/>
          <w:sz w:val="24"/>
          <w:szCs w:val="24"/>
        </w:rPr>
        <w:t>telnet &lt;ip&gt; 23</w:t>
      </w:r>
      <w:r>
        <w:rPr>
          <w:rFonts w:hint="default" w:ascii="Times New Roman" w:hAnsi="Times New Roman" w:cs="Times New Roman"/>
          <w:sz w:val="24"/>
          <w:szCs w:val="24"/>
        </w:rPr>
        <w:t>). If the rule is working, the connection attempt will fail, confirming that the firewall is properly filtering the traffic.</w:t>
      </w:r>
    </w:p>
    <w:p w14:paraId="72EEDC6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AACE8E9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/>
          <w:bCs/>
          <w:sz w:val="24"/>
          <w:szCs w:val="24"/>
        </w:rPr>
        <w:t>5. Adding a Rule to Allow SSH (Port 22)</w:t>
      </w:r>
    </w:p>
    <w:p w14:paraId="514C389B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While securing the system, it's important to ensure that essential services remain accessible. SSH (Secure Shell) typically uses port 22 and is widely used for secure remote logins. Adding a rule with </w:t>
      </w:r>
      <w:r>
        <w:rPr>
          <w:rStyle w:val="44"/>
          <w:rFonts w:hint="default" w:ascii="Times New Roman" w:hAnsi="Times New Roman" w:cs="Times New Roman"/>
          <w:sz w:val="24"/>
          <w:szCs w:val="24"/>
        </w:rPr>
        <w:t>sudo ufw allow 22</w:t>
      </w:r>
      <w:r>
        <w:rPr>
          <w:rFonts w:hint="default" w:ascii="Times New Roman" w:hAnsi="Times New Roman" w:cs="Times New Roman"/>
          <w:sz w:val="24"/>
          <w:szCs w:val="24"/>
        </w:rPr>
        <w:t xml:space="preserve"> ensures that SSH connections are not blocked, allowing administrators to manage the system remotely.</w:t>
      </w:r>
    </w:p>
    <w:p w14:paraId="29F2D8D4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FA989C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/>
          <w:bCs/>
          <w:sz w:val="24"/>
          <w:szCs w:val="24"/>
        </w:rPr>
        <w:t>6. Removing the Test Block Rule to Restore the Original State</w:t>
      </w:r>
    </w:p>
    <w:p w14:paraId="283F5BBE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Once testing is complete, the temporary rule blocking port 23 can be removed to return the firewall to its original state. This is done using </w:t>
      </w:r>
      <w:r>
        <w:rPr>
          <w:rStyle w:val="44"/>
          <w:rFonts w:hint="default" w:ascii="Times New Roman" w:hAnsi="Times New Roman" w:cs="Times New Roman"/>
          <w:sz w:val="24"/>
          <w:szCs w:val="24"/>
        </w:rPr>
        <w:t>sudo ufw delete deny 23</w:t>
      </w:r>
      <w:r>
        <w:rPr>
          <w:rFonts w:hint="default" w:ascii="Times New Roman" w:hAnsi="Times New Roman" w:cs="Times New Roman"/>
          <w:sz w:val="24"/>
          <w:szCs w:val="24"/>
        </w:rPr>
        <w:t>, or by referencing the rule number shown in the status list. This step helps maintain a clean and manageable rule set.</w:t>
      </w:r>
    </w:p>
    <w:p w14:paraId="4E283A0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C41DC1F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/>
          <w:bCs/>
          <w:sz w:val="24"/>
          <w:szCs w:val="24"/>
        </w:rPr>
        <w:t>7. Documenting the Commands Used</w:t>
      </w:r>
    </w:p>
    <w:p w14:paraId="578E3756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All firewall actions should be documented for future reference and troubleshooting. Documenting commands such as </w:t>
      </w:r>
      <w:r>
        <w:rPr>
          <w:rStyle w:val="44"/>
          <w:rFonts w:hint="default" w:ascii="Times New Roman" w:hAnsi="Times New Roman" w:cs="Times New Roman"/>
          <w:sz w:val="24"/>
          <w:szCs w:val="24"/>
        </w:rPr>
        <w:t>sudo ufw deny 23</w:t>
      </w:r>
      <w:r>
        <w:rPr>
          <w:rFonts w:hint="default" w:ascii="Times New Roman" w:hAnsi="Times New Roman" w:cs="Times New Roman"/>
          <w:sz w:val="24"/>
          <w:szCs w:val="24"/>
        </w:rPr>
        <w:t xml:space="preserve"> and </w:t>
      </w:r>
      <w:r>
        <w:rPr>
          <w:rStyle w:val="44"/>
          <w:rFonts w:hint="default" w:ascii="Times New Roman" w:hAnsi="Times New Roman" w:cs="Times New Roman"/>
          <w:sz w:val="24"/>
          <w:szCs w:val="24"/>
        </w:rPr>
        <w:t>sudo ufw allow 22</w:t>
      </w:r>
      <w:r>
        <w:rPr>
          <w:rFonts w:hint="default" w:ascii="Times New Roman" w:hAnsi="Times New Roman" w:cs="Times New Roman"/>
          <w:sz w:val="24"/>
          <w:szCs w:val="24"/>
        </w:rPr>
        <w:t xml:space="preserve"> provides a clear log of the configurations applied, which is essential for auditing and maintaining system security.</w:t>
      </w:r>
    </w:p>
    <w:p w14:paraId="1266D4C8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4D66CD0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b/>
          <w:bCs/>
          <w:sz w:val="24"/>
          <w:szCs w:val="24"/>
        </w:rPr>
        <w:t>8. Summary: How Firewalls Filter Traffic</w:t>
      </w:r>
    </w:p>
    <w:p w14:paraId="590F8382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Firewalls operate by monitoring and controlling incoming and outgoing network traffic based on predefined security rules. In the case of UFW:</w:t>
      </w:r>
    </w:p>
    <w:p w14:paraId="03FE9063">
      <w:pPr>
        <w:pStyle w:val="85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sz w:val="24"/>
          <w:szCs w:val="24"/>
        </w:rPr>
        <w:t>Inbound rules</w:t>
      </w:r>
      <w:r>
        <w:rPr>
          <w:rFonts w:hint="default" w:ascii="Times New Roman" w:hAnsi="Times New Roman" w:cs="Times New Roman"/>
          <w:sz w:val="24"/>
          <w:szCs w:val="24"/>
        </w:rPr>
        <w:t xml:space="preserve"> determine what kind of traffic is allowed to enter the system.</w:t>
      </w:r>
    </w:p>
    <w:p w14:paraId="329797B4">
      <w:pPr>
        <w:pStyle w:val="85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sz w:val="24"/>
          <w:szCs w:val="24"/>
        </w:rPr>
        <w:t>Outbound rules</w:t>
      </w:r>
      <w:r>
        <w:rPr>
          <w:rFonts w:hint="default" w:ascii="Times New Roman" w:hAnsi="Times New Roman" w:cs="Times New Roman"/>
          <w:sz w:val="24"/>
          <w:szCs w:val="24"/>
        </w:rPr>
        <w:t xml:space="preserve"> (less commonly used in UFW) control what traffic the system can send out.</w:t>
      </w:r>
    </w:p>
    <w:p w14:paraId="44807E9E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Rules can be set to:</w:t>
      </w:r>
    </w:p>
    <w:p w14:paraId="367697C8">
      <w:pPr>
        <w:pStyle w:val="85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sz w:val="24"/>
          <w:szCs w:val="24"/>
        </w:rPr>
        <w:t>Allow</w:t>
      </w:r>
      <w:r>
        <w:rPr>
          <w:rFonts w:hint="default" w:ascii="Times New Roman" w:hAnsi="Times New Roman" w:cs="Times New Roman"/>
          <w:sz w:val="24"/>
          <w:szCs w:val="24"/>
        </w:rPr>
        <w:t xml:space="preserve"> traffic on trusted ports (like 22 for SSH)</w:t>
      </w:r>
    </w:p>
    <w:p w14:paraId="7D714CC3">
      <w:pPr>
        <w:pStyle w:val="85"/>
        <w:keepNext w:val="0"/>
        <w:keepLines w:val="0"/>
        <w:widowControl/>
        <w:suppressLineNumbers w:val="0"/>
        <w:ind w:left="720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92"/>
          <w:rFonts w:hint="default" w:ascii="Times New Roman" w:hAnsi="Times New Roman" w:cs="Times New Roman"/>
          <w:sz w:val="24"/>
          <w:szCs w:val="24"/>
        </w:rPr>
        <w:t>Deny</w:t>
      </w:r>
      <w:r>
        <w:rPr>
          <w:rFonts w:hint="default" w:ascii="Times New Roman" w:hAnsi="Times New Roman" w:cs="Times New Roman"/>
          <w:sz w:val="24"/>
          <w:szCs w:val="24"/>
        </w:rPr>
        <w:t xml:space="preserve"> traffic on vulnerable or unused ports (like 23 for Telnet).</w:t>
      </w:r>
    </w:p>
    <w:p w14:paraId="667B8961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By using such rules, firewalls act as gatekeepers that protect the system from unauthorized access and attacks.</w:t>
      </w:r>
    </w:p>
    <w:p w14:paraId="042C5921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358DB2F5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9EBF6FB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FC23247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C8D3B49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96C4103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684D0921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1EAB8E88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1A7C3FC7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  <w:t>Related Screenshots</w:t>
      </w:r>
    </w:p>
    <w:p w14:paraId="478FAF29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E3629C3"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en-US"/>
        </w:rPr>
      </w:pPr>
    </w:p>
    <w:p w14:paraId="72EDE9E3">
      <w:r>
        <w:drawing>
          <wp:inline distT="0" distB="0" distL="114300" distR="114300">
            <wp:extent cx="5269865" cy="2057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2157"/>
    <w:p w14:paraId="5480D47B"/>
    <w:p w14:paraId="2DCA958F"/>
    <w:p w14:paraId="46D744D5"/>
    <w:p w14:paraId="555765D9"/>
    <w:p w14:paraId="67286EC4">
      <w:r>
        <w:drawing>
          <wp:inline distT="0" distB="0" distL="114300" distR="114300">
            <wp:extent cx="5273040" cy="3813175"/>
            <wp:effectExtent l="0" t="0" r="101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07414"/>
    <w:p w14:paraId="59AD10DC"/>
    <w:p w14:paraId="35E86EE0"/>
    <w:p w14:paraId="4E4D3F22"/>
    <w:p w14:paraId="01B1FE40"/>
    <w:p w14:paraId="44C121DB"/>
    <w:p w14:paraId="5D382F88"/>
    <w:p w14:paraId="616AE529"/>
    <w:p w14:paraId="746656E5"/>
    <w:p w14:paraId="1CD1EFF3"/>
    <w:p w14:paraId="592CA814"/>
    <w:p w14:paraId="0839C640"/>
    <w:p w14:paraId="5800459C"/>
    <w:p w14:paraId="79A332EF"/>
    <w:p w14:paraId="5F6483CF"/>
    <w:p w14:paraId="10F2B6E2"/>
    <w:p w14:paraId="707ED819">
      <w:r>
        <w:drawing>
          <wp:inline distT="0" distB="0" distL="114300" distR="114300">
            <wp:extent cx="5269230" cy="2148205"/>
            <wp:effectExtent l="0" t="0" r="127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CEF36"/>
    <w:p w14:paraId="40B30DA3"/>
    <w:p w14:paraId="665C164F"/>
    <w:p w14:paraId="54D0E116"/>
    <w:p w14:paraId="32509FCE"/>
    <w:p w14:paraId="56AFE098"/>
    <w:p w14:paraId="288C3D8C"/>
    <w:p w14:paraId="7AE139F9"/>
    <w:p w14:paraId="3872218C"/>
    <w:p w14:paraId="090FAC71">
      <w:r>
        <w:drawing>
          <wp:inline distT="0" distB="0" distL="114300" distR="114300">
            <wp:extent cx="5273675" cy="3114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C6FE"/>
    <w:p w14:paraId="58CB1D2B"/>
    <w:p w14:paraId="11CE0942"/>
    <w:p w14:paraId="4C8814D4"/>
    <w:p w14:paraId="55A4815C"/>
    <w:p w14:paraId="7D6DDE52"/>
    <w:p w14:paraId="47B063E3"/>
    <w:p w14:paraId="69F6A2CC"/>
    <w:p w14:paraId="45D62D35"/>
    <w:p w14:paraId="3E245E1A"/>
    <w:p w14:paraId="11BA5CA2"/>
    <w:p w14:paraId="66681A2A"/>
    <w:p w14:paraId="2499CA98"/>
    <w:p w14:paraId="2BA4C167"/>
    <w:p w14:paraId="6FFBB629"/>
    <w:p w14:paraId="509E9DC0">
      <w:r>
        <w:drawing>
          <wp:inline distT="0" distB="0" distL="114300" distR="114300">
            <wp:extent cx="5268595" cy="1976755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3D7C"/>
    <w:p w14:paraId="1E045FE4"/>
    <w:p w14:paraId="379D1E71"/>
    <w:p w14:paraId="300F97F9"/>
    <w:p w14:paraId="1D299ED1"/>
    <w:p w14:paraId="06EB6E71"/>
    <w:p w14:paraId="45321BCD"/>
    <w:p w14:paraId="6B1A5030">
      <w:r>
        <w:drawing>
          <wp:inline distT="0" distB="0" distL="114300" distR="114300">
            <wp:extent cx="4857750" cy="17399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B726"/>
    <w:p w14:paraId="15AAA07E"/>
    <w:p w14:paraId="07139618"/>
    <w:p w14:paraId="6E3CCB4F"/>
    <w:p w14:paraId="43EA1F9B"/>
    <w:p w14:paraId="480EA95D"/>
    <w:p w14:paraId="310A9633">
      <w:r>
        <w:drawing>
          <wp:inline distT="0" distB="0" distL="114300" distR="114300">
            <wp:extent cx="4044950" cy="1016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FAB5"/>
    <w:p w14:paraId="0C59E326"/>
    <w:p w14:paraId="339E37E3"/>
    <w:p w14:paraId="4492C6AE"/>
    <w:p w14:paraId="633652E9"/>
    <w:p w14:paraId="5AB2AC38"/>
    <w:p w14:paraId="45F83CB2"/>
    <w:p w14:paraId="6089AE64"/>
    <w:p w14:paraId="433449D6"/>
    <w:p w14:paraId="6472A936"/>
    <w:p w14:paraId="2580245E"/>
    <w:p w14:paraId="10D72232"/>
    <w:p w14:paraId="6D4125FE"/>
    <w:p w14:paraId="236DF74D">
      <w:r>
        <w:drawing>
          <wp:inline distT="0" distB="0" distL="114300" distR="114300">
            <wp:extent cx="5268595" cy="22606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1230"/>
    <w:p w14:paraId="052F473C"/>
    <w:p w14:paraId="6F9EDD5F">
      <w:r>
        <w:drawing>
          <wp:inline distT="0" distB="0" distL="114300" distR="114300">
            <wp:extent cx="4445000" cy="116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FEBD2"/>
    <w:p w14:paraId="582FAD0C"/>
    <w:p w14:paraId="1BAACCEB">
      <w:r>
        <w:drawing>
          <wp:inline distT="0" distB="0" distL="114300" distR="114300">
            <wp:extent cx="5269230" cy="2058035"/>
            <wp:effectExtent l="0" t="0" r="127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9148"/>
    <w:p w14:paraId="27A01D12"/>
    <w:p w14:paraId="7B9B042F"/>
    <w:p w14:paraId="3B73E275"/>
    <w:p w14:paraId="7804784E"/>
    <w:p w14:paraId="3E741E9D"/>
    <w:p w14:paraId="7BF18C04"/>
    <w:p w14:paraId="3E1093B6"/>
    <w:p w14:paraId="48E3343F"/>
    <w:p w14:paraId="2F19FE21"/>
    <w:p w14:paraId="4CF32583"/>
    <w:p w14:paraId="3BF41B21"/>
    <w:p w14:paraId="5FFC76BE"/>
    <w:p w14:paraId="7FB07BD7"/>
    <w:p w14:paraId="0FC9B535"/>
    <w:p w14:paraId="2C0E3984"/>
    <w:p w14:paraId="6C61A663">
      <w:r>
        <w:drawing>
          <wp:inline distT="0" distB="0" distL="114300" distR="114300">
            <wp:extent cx="5271770" cy="2893695"/>
            <wp:effectExtent l="0" t="0" r="1143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A448"/>
    <w:p w14:paraId="65AA92DD"/>
    <w:p w14:paraId="000881A8"/>
    <w:p w14:paraId="083B3DEA">
      <w:bookmarkStart w:id="0" w:name="_GoBack"/>
      <w:bookmarkEnd w:id="0"/>
      <w:r>
        <w:drawing>
          <wp:inline distT="0" distB="0" distL="114300" distR="114300">
            <wp:extent cx="5273675" cy="2209165"/>
            <wp:effectExtent l="0" t="0" r="952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A1558FF"/>
    <w:rsid w:val="27894B70"/>
    <w:rsid w:val="414A6BC8"/>
    <w:rsid w:val="54B31631"/>
    <w:rsid w:val="63A06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qFormat="1"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49">
    <w:name w:val="Style2"/>
    <w:basedOn w:val="1"/>
    <w:qFormat/>
    <w:uiPriority w:val="0"/>
    <w:pPr>
      <w:widowControl/>
      <w:spacing w:beforeAutospacing="1" w:afterAutospacing="1" w:line="360" w:lineRule="auto"/>
    </w:pPr>
    <w:rPr>
      <w:rFonts w:ascii="Times New Roman" w:hAnsi="Times New Roman" w:eastAsia="Times New Roman" w:cs="Times New Roman"/>
      <w:sz w:val="24"/>
      <w:szCs w:val="24"/>
      <w:lang w:eastAsia="zh-CN" w:bidi="ar"/>
    </w:rPr>
  </w:style>
  <w:style w:type="paragraph" w:customStyle="1" w:styleId="250">
    <w:name w:val="Style3"/>
    <w:basedOn w:val="1"/>
    <w:qFormat/>
    <w:uiPriority w:val="0"/>
    <w:pPr>
      <w:spacing w:before="120" w:after="120" w:line="360" w:lineRule="auto"/>
      <w:ind w:leftChars="0"/>
      <w:jc w:val="both"/>
    </w:pPr>
    <w:rPr>
      <w:rFonts w:ascii="Times New Roman" w:hAnsi="Times New Roman" w:eastAsia="Times New Roman" w:cs="Times New Roman"/>
      <w:sz w:val="22"/>
      <w:szCs w:val="22"/>
      <w:lang w:eastAsia="en-US"/>
    </w:rPr>
  </w:style>
  <w:style w:type="paragraph" w:customStyle="1" w:styleId="251">
    <w:name w:val="Style4"/>
    <w:basedOn w:val="1"/>
    <w:qFormat/>
    <w:uiPriority w:val="0"/>
    <w:rPr>
      <w:rFonts w:ascii="Times New Roman" w:hAnsi="Times New Roman" w:eastAsia="Times New Roman" w:cs="Times New Roman"/>
      <w:sz w:val="22"/>
      <w:szCs w:val="22"/>
      <w:lang w:eastAsia="en-US"/>
    </w:rPr>
  </w:style>
  <w:style w:type="paragraph" w:customStyle="1" w:styleId="252">
    <w:name w:val="Style5"/>
    <w:basedOn w:val="1"/>
    <w:qFormat/>
    <w:uiPriority w:val="0"/>
    <w:pPr>
      <w:spacing w:before="120" w:after="120" w:line="240" w:lineRule="auto"/>
      <w:ind w:leftChars="0"/>
      <w:jc w:val="both"/>
    </w:pPr>
    <w:rPr>
      <w:rFonts w:ascii="Times New Roman" w:hAnsi="Times New Roman" w:eastAsia="Times New Roman" w:cs="Times New Roman"/>
      <w:sz w:val="24"/>
      <w:szCs w:val="24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2024-11-29T10:43:00Z</dcterms:created>
  <dc:creator>Akshaya Rangappa</dc:creator>
  <cp:lastModifiedBy>Akshaya Rangappa</cp:lastModifiedBy>
  <dcterms:modified xsi:type="dcterms:W3CDTF">2025-06-27T11:46:33Z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100805C2B13E442983F414A166519876_12</vt:lpwstr>
  </property>
</Properties>
</file>