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Times New Roman" w:cs="Times New Roman" w:eastAsia="Times New Roman" w:hAnsi="Times New Roman"/>
          <w:b w:val="1"/>
        </w:rPr>
      </w:pPr>
      <w:bookmarkStart w:colFirst="0" w:colLast="0" w:name="_kvbdjlxjpfko"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Airline Passenger Dashboard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summarizes insights from the Airline Passenger Dashboard across five pages: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b w:val="1"/>
        </w:rPr>
      </w:pPr>
      <w:bookmarkStart w:colFirst="0" w:colLast="0" w:name="_z5q4ou6ozl8t" w:id="1"/>
      <w:bookmarkEnd w:id="1"/>
      <w:r w:rsidDel="00000000" w:rsidR="00000000" w:rsidRPr="00000000">
        <w:rPr>
          <w:rFonts w:ascii="Times New Roman" w:cs="Times New Roman" w:eastAsia="Times New Roman" w:hAnsi="Times New Roman"/>
          <w:b w:val="1"/>
          <w:rtl w:val="0"/>
        </w:rPr>
        <w:t xml:space="preserve">Passenger Overview</w:t>
      </w:r>
    </w:p>
    <w:p w:rsidR="00000000" w:rsidDel="00000000" w:rsidP="00000000" w:rsidRDefault="00000000" w:rsidRPr="00000000" w14:paraId="00000007">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Passengers:</w:t>
      </w:r>
      <w:r w:rsidDel="00000000" w:rsidR="00000000" w:rsidRPr="00000000">
        <w:rPr>
          <w:rFonts w:ascii="Times New Roman" w:cs="Times New Roman" w:eastAsia="Times New Roman" w:hAnsi="Times New Roman"/>
          <w:sz w:val="24"/>
          <w:szCs w:val="24"/>
          <w:rtl w:val="0"/>
        </w:rPr>
        <w:t xml:space="preserve"> 129,880</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Male Passengers:</w:t>
      </w:r>
      <w:r w:rsidDel="00000000" w:rsidR="00000000" w:rsidRPr="00000000">
        <w:rPr>
          <w:rFonts w:ascii="Times New Roman" w:cs="Times New Roman" w:eastAsia="Times New Roman" w:hAnsi="Times New Roman"/>
          <w:sz w:val="24"/>
          <w:szCs w:val="24"/>
          <w:rtl w:val="0"/>
        </w:rPr>
        <w:t xml:space="preserve"> 63,981 (49.3%)</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Female Passengers:</w:t>
      </w:r>
      <w:r w:rsidDel="00000000" w:rsidR="00000000" w:rsidRPr="00000000">
        <w:rPr>
          <w:rFonts w:ascii="Times New Roman" w:cs="Times New Roman" w:eastAsia="Times New Roman" w:hAnsi="Times New Roman"/>
          <w:sz w:val="24"/>
          <w:szCs w:val="24"/>
          <w:rtl w:val="0"/>
        </w:rPr>
        <w:t xml:space="preserve"> 65,899 (50.7%)</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Types of Travel:</w:t>
      </w:r>
      <w:r w:rsidDel="00000000" w:rsidR="00000000" w:rsidRPr="00000000">
        <w:rPr>
          <w:rFonts w:ascii="Times New Roman" w:cs="Times New Roman" w:eastAsia="Times New Roman" w:hAnsi="Times New Roman"/>
          <w:sz w:val="24"/>
          <w:szCs w:val="24"/>
          <w:rtl w:val="0"/>
        </w:rPr>
        <w:t xml:space="preserve"> Business and Personal</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Types:</w:t>
      </w:r>
      <w:r w:rsidDel="00000000" w:rsidR="00000000" w:rsidRPr="00000000">
        <w:rPr>
          <w:rFonts w:ascii="Times New Roman" w:cs="Times New Roman" w:eastAsia="Times New Roman" w:hAnsi="Times New Roman"/>
          <w:sz w:val="24"/>
          <w:szCs w:val="24"/>
          <w:rtl w:val="0"/>
        </w:rPr>
        <w:t xml:space="preserve"> First-time and Returning</w:t>
        <w:br w:type="textWrapping"/>
      </w:r>
    </w:p>
    <w:p w:rsidR="00000000" w:rsidDel="00000000" w:rsidP="00000000" w:rsidRDefault="00000000" w:rsidRPr="00000000" w14:paraId="0000000C">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Class Categories:</w:t>
      </w:r>
      <w:r w:rsidDel="00000000" w:rsidR="00000000" w:rsidRPr="00000000">
        <w:rPr>
          <w:rFonts w:ascii="Times New Roman" w:cs="Times New Roman" w:eastAsia="Times New Roman" w:hAnsi="Times New Roman"/>
          <w:sz w:val="24"/>
          <w:szCs w:val="24"/>
          <w:rtl w:val="0"/>
        </w:rPr>
        <w:t xml:space="preserve"> Business, Economy, Economy Plus</w:t>
        <w:br w:type="textWrapping"/>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overview provides a </w:t>
      </w:r>
      <w:r w:rsidDel="00000000" w:rsidR="00000000" w:rsidRPr="00000000">
        <w:rPr>
          <w:rFonts w:ascii="Times New Roman" w:cs="Times New Roman" w:eastAsia="Times New Roman" w:hAnsi="Times New Roman"/>
          <w:b w:val="1"/>
          <w:sz w:val="24"/>
          <w:szCs w:val="24"/>
          <w:rtl w:val="0"/>
        </w:rPr>
        <w:t xml:space="preserve">demographic and categorical breakdown</w:t>
      </w:r>
      <w:r w:rsidDel="00000000" w:rsidR="00000000" w:rsidRPr="00000000">
        <w:rPr>
          <w:rFonts w:ascii="Times New Roman" w:cs="Times New Roman" w:eastAsia="Times New Roman" w:hAnsi="Times New Roman"/>
          <w:sz w:val="24"/>
          <w:szCs w:val="24"/>
          <w:rtl w:val="0"/>
        </w:rPr>
        <w:t xml:space="preserve"> of passengers.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95251</wp:posOffset>
            </wp:positionH>
            <wp:positionV relativeFrom="paragraph">
              <wp:posOffset>146638</wp:posOffset>
            </wp:positionV>
            <wp:extent cx="5353050" cy="3267075"/>
            <wp:effectExtent b="0" l="0" r="0" t="0"/>
            <wp:wrapNone/>
            <wp:docPr id="4" name="image2.png"/>
            <a:graphic>
              <a:graphicData uri="http://schemas.openxmlformats.org/drawingml/2006/picture">
                <pic:pic>
                  <pic:nvPicPr>
                    <pic:cNvPr id="0" name="image2.png"/>
                    <pic:cNvPicPr preferRelativeResize="0"/>
                  </pic:nvPicPr>
                  <pic:blipFill>
                    <a:blip r:embed="rId6"/>
                    <a:srcRect b="0" l="3820" r="2823" t="0"/>
                    <a:stretch>
                      <a:fillRect/>
                    </a:stretch>
                  </pic:blipFill>
                  <pic:spPr>
                    <a:xfrm>
                      <a:off x="0" y="0"/>
                      <a:ext cx="5353050" cy="3267075"/>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Subtitle"/>
        <w:rPr>
          <w:rFonts w:ascii="Times New Roman" w:cs="Times New Roman" w:eastAsia="Times New Roman" w:hAnsi="Times New Roman"/>
        </w:rPr>
      </w:pPr>
      <w:bookmarkStart w:colFirst="0" w:colLast="0" w:name="_dcw53zsf4926" w:id="2"/>
      <w:bookmarkEnd w:id="2"/>
      <w:r w:rsidDel="00000000" w:rsidR="00000000" w:rsidRPr="00000000">
        <w:rPr>
          <w:rFonts w:ascii="Times New Roman" w:cs="Times New Roman" w:eastAsia="Times New Roman" w:hAnsi="Times New Roman"/>
          <w:rtl w:val="0"/>
        </w:rPr>
        <w:t xml:space="preserve">Percentage of Satisfaction</w:t>
      </w:r>
    </w:p>
    <w:p w:rsidR="00000000" w:rsidDel="00000000" w:rsidP="00000000" w:rsidRDefault="00000000" w:rsidRPr="00000000" w14:paraId="00000022">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Passenger Satisfaction:</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Returning customers have </w:t>
      </w:r>
      <w:r w:rsidDel="00000000" w:rsidR="00000000" w:rsidRPr="00000000">
        <w:rPr>
          <w:rFonts w:ascii="Times New Roman" w:cs="Times New Roman" w:eastAsia="Times New Roman" w:hAnsi="Times New Roman"/>
          <w:b w:val="1"/>
          <w:sz w:val="24"/>
          <w:szCs w:val="24"/>
          <w:rtl w:val="0"/>
        </w:rPr>
        <w:t xml:space="preserve">higher dissatisfaction (42.63%)</w:t>
      </w:r>
      <w:r w:rsidDel="00000000" w:rsidR="00000000" w:rsidRPr="00000000">
        <w:rPr>
          <w:rFonts w:ascii="Times New Roman" w:cs="Times New Roman" w:eastAsia="Times New Roman" w:hAnsi="Times New Roman"/>
          <w:sz w:val="24"/>
          <w:szCs w:val="24"/>
          <w:rtl w:val="0"/>
        </w:rPr>
        <w:t xml:space="preserve"> compared to satisfaction (39.06%).</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First-time customers show lower dissatisfaction (13.92%) and a small percentage of satisfaction (4.39%).</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Type of Travel:</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Travelers:</w:t>
      </w:r>
      <w:r w:rsidDel="00000000" w:rsidR="00000000" w:rsidRPr="00000000">
        <w:rPr>
          <w:rFonts w:ascii="Times New Roman" w:cs="Times New Roman" w:eastAsia="Times New Roman" w:hAnsi="Times New Roman"/>
          <w:sz w:val="24"/>
          <w:szCs w:val="24"/>
          <w:rtl w:val="0"/>
        </w:rPr>
        <w:t xml:space="preserve"> Higher satisfaction (40.31%) compared to dissatisfaction (28.75%).</w:t>
        <w:br w:type="textWrapping"/>
      </w:r>
    </w:p>
    <w:p w:rsidR="00000000" w:rsidDel="00000000" w:rsidP="00000000" w:rsidRDefault="00000000" w:rsidRPr="00000000" w14:paraId="00000027">
      <w:pPr>
        <w:numPr>
          <w:ilvl w:val="1"/>
          <w:numId w:val="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Personal Travelers:</w:t>
      </w:r>
      <w:r w:rsidDel="00000000" w:rsidR="00000000" w:rsidRPr="00000000">
        <w:rPr>
          <w:rFonts w:ascii="Times New Roman" w:cs="Times New Roman" w:eastAsia="Times New Roman" w:hAnsi="Times New Roman"/>
          <w:sz w:val="24"/>
          <w:szCs w:val="24"/>
          <w:rtl w:val="0"/>
        </w:rPr>
        <w:t xml:space="preserve"> Very low satisfaction (3.14%) and similar dissatisfaction (27.81%).</w:t>
        <w:br w:type="textWrapping"/>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percentage of airline passengers are satisfied? Does it vary by customer type? What type of travel?</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Around </w:t>
      </w:r>
      <w:r w:rsidDel="00000000" w:rsidR="00000000" w:rsidRPr="00000000">
        <w:rPr>
          <w:rFonts w:ascii="Times New Roman" w:cs="Times New Roman" w:eastAsia="Times New Roman" w:hAnsi="Times New Roman"/>
          <w:b w:val="1"/>
          <w:sz w:val="24"/>
          <w:szCs w:val="24"/>
          <w:rtl w:val="0"/>
        </w:rPr>
        <w:t xml:space="preserve">43% of passengers are satisfied overall</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Satisfaction varies strongly by travel type</w:t>
      </w:r>
      <w:r w:rsidDel="00000000" w:rsidR="00000000" w:rsidRPr="00000000">
        <w:rPr>
          <w:rFonts w:ascii="Times New Roman" w:cs="Times New Roman" w:eastAsia="Times New Roman" w:hAnsi="Times New Roman"/>
          <w:sz w:val="24"/>
          <w:szCs w:val="24"/>
          <w:rtl w:val="0"/>
        </w:rPr>
        <w:t xml:space="preserve"> – business travelers are far more satisfied than personal travelers.</w:t>
        <w:br w:type="textWrapping"/>
      </w:r>
    </w:p>
    <w:p w:rsidR="00000000" w:rsidDel="00000000" w:rsidP="00000000" w:rsidRDefault="00000000" w:rsidRPr="00000000" w14:paraId="0000002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customers tend to report more dissatisfaction compared to first-time flyers.</w:t>
        <w:br w:type="textWrapping"/>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248025"/>
            <wp:effectExtent b="0" l="0" r="0" t="0"/>
            <wp:docPr id="5" name="image4.png"/>
            <a:graphic>
              <a:graphicData uri="http://schemas.openxmlformats.org/drawingml/2006/picture">
                <pic:pic>
                  <pic:nvPicPr>
                    <pic:cNvPr id="0" name="image4.png"/>
                    <pic:cNvPicPr preferRelativeResize="0"/>
                  </pic:nvPicPr>
                  <pic:blipFill>
                    <a:blip r:embed="rId7"/>
                    <a:srcRect b="0" l="3846" r="0" t="0"/>
                    <a:stretch>
                      <a:fillRect/>
                    </a:stretch>
                  </pic:blipFill>
                  <pic:spPr>
                    <a:xfrm>
                      <a:off x="0" y="0"/>
                      <a:ext cx="57150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Subtitle"/>
        <w:rPr>
          <w:rFonts w:ascii="Times New Roman" w:cs="Times New Roman" w:eastAsia="Times New Roman" w:hAnsi="Times New Roman"/>
        </w:rPr>
      </w:pPr>
      <w:bookmarkStart w:colFirst="0" w:colLast="0" w:name="_sa0h7u66fbdv" w:id="3"/>
      <w:bookmarkEnd w:id="3"/>
      <w:r w:rsidDel="00000000" w:rsidR="00000000" w:rsidRPr="00000000">
        <w:rPr>
          <w:rFonts w:ascii="Times New Roman" w:cs="Times New Roman" w:eastAsia="Times New Roman" w:hAnsi="Times New Roman"/>
          <w:rtl w:val="0"/>
        </w:rPr>
        <w:t xml:space="preserve">Repeating Passenger Details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Repeating Passengers:</w:t>
      </w:r>
      <w:r w:rsidDel="00000000" w:rsidR="00000000" w:rsidRPr="00000000">
        <w:rPr>
          <w:rFonts w:ascii="Times New Roman" w:cs="Times New Roman" w:eastAsia="Times New Roman" w:hAnsi="Times New Roman"/>
          <w:sz w:val="24"/>
          <w:szCs w:val="24"/>
          <w:rtl w:val="0"/>
        </w:rPr>
        <w:t xml:space="preserve"> 106,100 (majority of total passengers).</w:t>
        <w:br w:type="textWrapping"/>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Profile of Repeating Passengers:</w:t>
        <w:br w:type="textWrapping"/>
      </w:r>
    </w:p>
    <w:p w:rsidR="00000000" w:rsidDel="00000000" w:rsidP="00000000" w:rsidRDefault="00000000" w:rsidRPr="00000000" w14:paraId="00000036">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Age distribution: Many repeat travelers are </w:t>
      </w:r>
      <w:r w:rsidDel="00000000" w:rsidR="00000000" w:rsidRPr="00000000">
        <w:rPr>
          <w:rFonts w:ascii="Times New Roman" w:cs="Times New Roman" w:eastAsia="Times New Roman" w:hAnsi="Times New Roman"/>
          <w:b w:val="1"/>
          <w:sz w:val="24"/>
          <w:szCs w:val="24"/>
          <w:rtl w:val="0"/>
        </w:rPr>
        <w:t xml:space="preserve">between 15–24 years old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Almost evenly split (Male: 50.01%, Female: 49.99%).</w:t>
        <w:br w:type="textWrapping"/>
      </w:r>
    </w:p>
    <w:p w:rsidR="00000000" w:rsidDel="00000000" w:rsidP="00000000" w:rsidRDefault="00000000" w:rsidRPr="00000000" w14:paraId="00000038">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Travel &amp; Customer Type: Repeating passengers are </w:t>
      </w:r>
      <w:r w:rsidDel="00000000" w:rsidR="00000000" w:rsidRPr="00000000">
        <w:rPr>
          <w:rFonts w:ascii="Times New Roman" w:cs="Times New Roman" w:eastAsia="Times New Roman" w:hAnsi="Times New Roman"/>
          <w:b w:val="1"/>
          <w:sz w:val="24"/>
          <w:szCs w:val="24"/>
          <w:rtl w:val="0"/>
        </w:rPr>
        <w:t xml:space="preserve">mostly Business travelers</w:t>
      </w:r>
      <w:r w:rsidDel="00000000" w:rsidR="00000000" w:rsidRPr="00000000">
        <w:rPr>
          <w:rFonts w:ascii="Times New Roman" w:cs="Times New Roman" w:eastAsia="Times New Roman" w:hAnsi="Times New Roman"/>
          <w:sz w:val="24"/>
          <w:szCs w:val="24"/>
          <w:rtl w:val="0"/>
        </w:rPr>
        <w:t xml:space="preserve">, with far higher satisfaction compared to personal travelers.</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customer profile for a repeating airline passenger?</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Repeating airline passengers are typically between 15 and 24 years old, with males and females almost evenly represented. Most of them travel for business, and they tend to show higher levels of satisfaction compared to others.</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3190875"/>
            <wp:effectExtent b="0" l="0" r="0" t="0"/>
            <wp:docPr id="2" name="image3.png"/>
            <a:graphic>
              <a:graphicData uri="http://schemas.openxmlformats.org/drawingml/2006/picture">
                <pic:pic>
                  <pic:nvPicPr>
                    <pic:cNvPr id="0" name="image3.png"/>
                    <pic:cNvPicPr preferRelativeResize="0"/>
                  </pic:nvPicPr>
                  <pic:blipFill>
                    <a:blip r:embed="rId8"/>
                    <a:srcRect b="0" l="4326" r="1282" t="0"/>
                    <a:stretch>
                      <a:fillRect/>
                    </a:stretch>
                  </pic:blipFill>
                  <pic:spPr>
                    <a:xfrm>
                      <a:off x="0" y="0"/>
                      <a:ext cx="56102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Subtitle"/>
        <w:spacing w:after="240" w:before="240" w:lineRule="auto"/>
        <w:rPr>
          <w:rFonts w:ascii="Times New Roman" w:cs="Times New Roman" w:eastAsia="Times New Roman" w:hAnsi="Times New Roman"/>
        </w:rPr>
      </w:pPr>
      <w:bookmarkStart w:colFirst="0" w:colLast="0" w:name="_hivlvip6i0h" w:id="4"/>
      <w:bookmarkEnd w:id="4"/>
      <w:r w:rsidDel="00000000" w:rsidR="00000000" w:rsidRPr="00000000">
        <w:rPr>
          <w:rtl w:val="0"/>
        </w:rPr>
      </w:r>
    </w:p>
    <w:p w:rsidR="00000000" w:rsidDel="00000000" w:rsidP="00000000" w:rsidRDefault="00000000" w:rsidRPr="00000000" w14:paraId="00000040">
      <w:pPr>
        <w:pStyle w:val="Subtitle"/>
        <w:rPr>
          <w:rFonts w:ascii="Times New Roman" w:cs="Times New Roman" w:eastAsia="Times New Roman" w:hAnsi="Times New Roman"/>
        </w:rPr>
      </w:pPr>
      <w:bookmarkStart w:colFirst="0" w:colLast="0" w:name="_jg1ajr6y2qrd" w:id="5"/>
      <w:bookmarkEnd w:id="5"/>
      <w:r w:rsidDel="00000000" w:rsidR="00000000" w:rsidRPr="00000000">
        <w:rPr>
          <w:rFonts w:ascii="Times New Roman" w:cs="Times New Roman" w:eastAsia="Times New Roman" w:hAnsi="Times New Roman"/>
          <w:rtl w:val="0"/>
        </w:rPr>
        <w:t xml:space="preserve">Flight Distance</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Passenger Travel by Distance:</w:t>
        <w:br w:type="textWrapping"/>
      </w:r>
    </w:p>
    <w:p w:rsidR="00000000" w:rsidDel="00000000" w:rsidP="00000000" w:rsidRDefault="00000000" w:rsidRPr="00000000" w14:paraId="00000042">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Medium and High distances</w:t>
      </w:r>
      <w:r w:rsidDel="00000000" w:rsidR="00000000" w:rsidRPr="00000000">
        <w:rPr>
          <w:rFonts w:ascii="Times New Roman" w:cs="Times New Roman" w:eastAsia="Times New Roman" w:hAnsi="Times New Roman"/>
          <w:sz w:val="24"/>
          <w:szCs w:val="24"/>
          <w:rtl w:val="0"/>
        </w:rPr>
        <w:t xml:space="preserve"> have more passengers compared to short distances.</w:t>
        <w:br w:type="textWrapping"/>
      </w:r>
    </w:p>
    <w:p w:rsidR="00000000" w:rsidDel="00000000" w:rsidP="00000000" w:rsidRDefault="00000000" w:rsidRPr="00000000" w14:paraId="0000004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passengers dominate medium &amp; high distances.</w:t>
        <w:br w:type="textWrapping"/>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Satisfaction by Distance:</w:t>
        <w:br w:type="textWrapping"/>
      </w:r>
    </w:p>
    <w:p w:rsidR="00000000" w:rsidDel="00000000" w:rsidP="00000000" w:rsidRDefault="00000000" w:rsidRPr="00000000" w14:paraId="00000045">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Seat comfort, food, and in-flight services are rated </w:t>
      </w:r>
      <w:r w:rsidDel="00000000" w:rsidR="00000000" w:rsidRPr="00000000">
        <w:rPr>
          <w:rFonts w:ascii="Times New Roman" w:cs="Times New Roman" w:eastAsia="Times New Roman" w:hAnsi="Times New Roman"/>
          <w:b w:val="1"/>
          <w:sz w:val="24"/>
          <w:szCs w:val="24"/>
          <w:rtl w:val="0"/>
        </w:rPr>
        <w:t xml:space="preserve">higher for longer flights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6">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Short-haul passengers report </w:t>
      </w:r>
      <w:r w:rsidDel="00000000" w:rsidR="00000000" w:rsidRPr="00000000">
        <w:rPr>
          <w:rFonts w:ascii="Times New Roman" w:cs="Times New Roman" w:eastAsia="Times New Roman" w:hAnsi="Times New Roman"/>
          <w:b w:val="1"/>
          <w:sz w:val="24"/>
          <w:szCs w:val="24"/>
          <w:rtl w:val="0"/>
        </w:rPr>
        <w:t xml:space="preserve">lower comfort and satisfaction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flight distance affect customer preferences or flight patterns?</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Longer flights → higher satisfaction (better services like food, comfort).</w:t>
        <w:br w:type="textWrapping"/>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Short flights → less satisfaction, possibly due to limited services.</w:t>
        <w:br w:type="textWrapping"/>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repeat travelers prefer medium and long-haul flights.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3136199"/>
            <wp:effectExtent b="0" l="0" r="0" t="0"/>
            <wp:docPr id="1" name="image1.png"/>
            <a:graphic>
              <a:graphicData uri="http://schemas.openxmlformats.org/drawingml/2006/picture">
                <pic:pic>
                  <pic:nvPicPr>
                    <pic:cNvPr id="0" name="image1.png"/>
                    <pic:cNvPicPr preferRelativeResize="0"/>
                  </pic:nvPicPr>
                  <pic:blipFill>
                    <a:blip r:embed="rId8"/>
                    <a:srcRect b="1713" l="4166" r="0" t="0"/>
                    <a:stretch>
                      <a:fillRect/>
                    </a:stretch>
                  </pic:blipFill>
                  <pic:spPr>
                    <a:xfrm>
                      <a:off x="0" y="0"/>
                      <a:ext cx="5695950" cy="313619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Subtitle"/>
        <w:rPr>
          <w:rFonts w:ascii="Times New Roman" w:cs="Times New Roman" w:eastAsia="Times New Roman" w:hAnsi="Times New Roman"/>
        </w:rPr>
      </w:pPr>
      <w:bookmarkStart w:colFirst="0" w:colLast="0" w:name="_8ozsd05y4w4g" w:id="6"/>
      <w:bookmarkEnd w:id="6"/>
      <w:r w:rsidDel="00000000" w:rsidR="00000000" w:rsidRPr="00000000">
        <w:rPr>
          <w:rFonts w:ascii="Times New Roman" w:cs="Times New Roman" w:eastAsia="Times New Roman" w:hAnsi="Times New Roman"/>
          <w:rtl w:val="0"/>
        </w:rPr>
        <w:t xml:space="preserve">Factors Affecting Customers</w:t>
      </w:r>
    </w:p>
    <w:p w:rsidR="00000000" w:rsidDel="00000000" w:rsidP="00000000" w:rsidRDefault="00000000" w:rsidRPr="00000000" w14:paraId="00000065">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Positive Factors (High Ratings for Satisfied Customers):</w:t>
        <w:br w:type="textWrapping"/>
      </w:r>
    </w:p>
    <w:p w:rsidR="00000000" w:rsidDel="00000000" w:rsidP="00000000" w:rsidRDefault="00000000" w:rsidRPr="00000000" w14:paraId="00000066">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Boarding</w:t>
        <w:br w:type="textWrapping"/>
      </w:r>
    </w:p>
    <w:p w:rsidR="00000000" w:rsidDel="00000000" w:rsidP="00000000" w:rsidRDefault="00000000" w:rsidRPr="00000000" w14:paraId="00000067">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 Service</w:t>
        <w:br w:type="textWrapping"/>
      </w:r>
    </w:p>
    <w:p w:rsidR="00000000" w:rsidDel="00000000" w:rsidP="00000000" w:rsidRDefault="00000000" w:rsidRPr="00000000" w14:paraId="0000006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 Room Service</w:t>
        <w:br w:type="textWrapping"/>
      </w:r>
    </w:p>
    <w:p w:rsidR="00000000" w:rsidDel="00000000" w:rsidP="00000000" w:rsidRDefault="00000000" w:rsidRPr="00000000" w14:paraId="0000006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In-flight Wi-Fi &amp; Entertainment</w:t>
        <w:br w:type="textWrapping"/>
      </w:r>
    </w:p>
    <w:p w:rsidR="00000000" w:rsidDel="00000000" w:rsidP="00000000" w:rsidRDefault="00000000" w:rsidRPr="00000000" w14:paraId="0000006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Baggage Handling</w:t>
        <w:br w:type="textWrapping"/>
      </w:r>
    </w:p>
    <w:p w:rsidR="00000000" w:rsidDel="00000000" w:rsidP="00000000" w:rsidRDefault="00000000" w:rsidRPr="00000000" w14:paraId="0000006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Areas of Dissatisfaction (Drop in Neutral/Dissatisfied group):</w:t>
        <w:br w:type="textWrapping"/>
      </w:r>
    </w:p>
    <w:p w:rsidR="00000000" w:rsidDel="00000000" w:rsidP="00000000" w:rsidRDefault="00000000" w:rsidRPr="00000000" w14:paraId="0000006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 Comfort</w:t>
        <w:br w:type="textWrapping"/>
      </w:r>
    </w:p>
    <w:p w:rsidR="00000000" w:rsidDel="00000000" w:rsidP="00000000" w:rsidRDefault="00000000" w:rsidRPr="00000000" w14:paraId="0000006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Service</w:t>
        <w:br w:type="textWrapping"/>
      </w:r>
    </w:p>
    <w:p w:rsidR="00000000" w:rsidDel="00000000" w:rsidP="00000000" w:rsidRDefault="00000000" w:rsidRPr="00000000" w14:paraId="0000006E">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Cleanliness</w:t>
        <w:br w:type="textWrapping"/>
      </w:r>
    </w:p>
    <w:p w:rsidR="00000000" w:rsidDel="00000000" w:rsidP="00000000" w:rsidRDefault="00000000" w:rsidRPr="00000000" w14:paraId="0000006F">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In-flight Service</w:t>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factors contribute to customer satisfaction the most? What about dissatisfaction?</w:t>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72">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Contributing most to satisfaction:</w:t>
      </w:r>
      <w:r w:rsidDel="00000000" w:rsidR="00000000" w:rsidRPr="00000000">
        <w:rPr>
          <w:rFonts w:ascii="Times New Roman" w:cs="Times New Roman" w:eastAsia="Times New Roman" w:hAnsi="Times New Roman"/>
          <w:sz w:val="24"/>
          <w:szCs w:val="24"/>
          <w:rtl w:val="0"/>
        </w:rPr>
        <w:t xml:space="preserve"> Online boarding, in-flight Wi-Fi, on-board service, baggage handling.</w:t>
        <w:br w:type="textWrapping"/>
      </w:r>
    </w:p>
    <w:p w:rsidR="00000000" w:rsidDel="00000000" w:rsidP="00000000" w:rsidRDefault="00000000" w:rsidRPr="00000000" w14:paraId="00000073">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Contributing most to dissatisfaction:</w:t>
      </w:r>
      <w:r w:rsidDel="00000000" w:rsidR="00000000" w:rsidRPr="00000000">
        <w:rPr>
          <w:rFonts w:ascii="Times New Roman" w:cs="Times New Roman" w:eastAsia="Times New Roman" w:hAnsi="Times New Roman"/>
          <w:sz w:val="24"/>
          <w:szCs w:val="24"/>
          <w:rtl w:val="0"/>
        </w:rPr>
        <w:t xml:space="preserve"> Seat comfort, check-in, and cleanliness.</w:t>
      </w:r>
    </w:p>
    <w:p w:rsidR="00000000" w:rsidDel="00000000" w:rsidP="00000000" w:rsidRDefault="00000000" w:rsidRPr="00000000" w14:paraId="0000007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3171825"/>
            <wp:effectExtent b="0" l="0" r="0" t="0"/>
            <wp:docPr id="3" name="image5.png"/>
            <a:graphic>
              <a:graphicData uri="http://schemas.openxmlformats.org/drawingml/2006/picture">
                <pic:pic>
                  <pic:nvPicPr>
                    <pic:cNvPr id="0" name="image5.png"/>
                    <pic:cNvPicPr preferRelativeResize="0"/>
                  </pic:nvPicPr>
                  <pic:blipFill>
                    <a:blip r:embed="rId9"/>
                    <a:srcRect b="0" l="4166" r="0" t="0"/>
                    <a:stretch>
                      <a:fillRect/>
                    </a:stretch>
                  </pic:blipFill>
                  <pic:spPr>
                    <a:xfrm>
                      <a:off x="0" y="0"/>
                      <a:ext cx="56959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keepNext w:val="0"/>
        <w:keepLines w:val="0"/>
        <w:spacing w:before="480" w:lineRule="auto"/>
        <w:rPr>
          <w:rFonts w:ascii="Times New Roman" w:cs="Times New Roman" w:eastAsia="Times New Roman" w:hAnsi="Times New Roman"/>
        </w:rPr>
      </w:pPr>
      <w:bookmarkStart w:colFirst="0" w:colLast="0" w:name="_ijnz4btsylu" w:id="7"/>
      <w:bookmarkEnd w:id="7"/>
      <w:r w:rsidDel="00000000" w:rsidR="00000000" w:rsidRPr="00000000">
        <w:rPr>
          <w:rFonts w:ascii="Times New Roman" w:cs="Times New Roman" w:eastAsia="Times New Roman" w:hAnsi="Times New Roman"/>
          <w:rtl w:val="0"/>
        </w:rPr>
        <w:t xml:space="preserve">Overall Insights</w:t>
      </w:r>
    </w:p>
    <w:p w:rsidR="00000000" w:rsidDel="00000000" w:rsidP="00000000" w:rsidRDefault="00000000" w:rsidRPr="00000000" w14:paraId="0000007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Satisfaction:</w:t>
      </w:r>
      <w:r w:rsidDel="00000000" w:rsidR="00000000" w:rsidRPr="00000000">
        <w:rPr>
          <w:rFonts w:ascii="Times New Roman" w:cs="Times New Roman" w:eastAsia="Times New Roman" w:hAnsi="Times New Roman"/>
          <w:sz w:val="24"/>
          <w:szCs w:val="24"/>
          <w:rtl w:val="0"/>
        </w:rPr>
        <w:t xml:space="preserve"> About 43% of passengers report being satisfied, with business travelers and those on longer flights showing the highest satisfaction levels.</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Type:</w:t>
      </w:r>
      <w:r w:rsidDel="00000000" w:rsidR="00000000" w:rsidRPr="00000000">
        <w:rPr>
          <w:rFonts w:ascii="Times New Roman" w:cs="Times New Roman" w:eastAsia="Times New Roman" w:hAnsi="Times New Roman"/>
          <w:sz w:val="24"/>
          <w:szCs w:val="24"/>
          <w:rtl w:val="0"/>
        </w:rPr>
        <w:t xml:space="preserve"> Most passengers are returning flyers, though they tend to be less satisfied compared to first-time customers.</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Repeating Passengers:</w:t>
      </w:r>
      <w:r w:rsidDel="00000000" w:rsidR="00000000" w:rsidRPr="00000000">
        <w:rPr>
          <w:rFonts w:ascii="Times New Roman" w:cs="Times New Roman" w:eastAsia="Times New Roman" w:hAnsi="Times New Roman"/>
          <w:sz w:val="24"/>
          <w:szCs w:val="24"/>
          <w:rtl w:val="0"/>
        </w:rPr>
        <w:t xml:space="preserve"> These are generally younger (ages 15–24), evenly split between male and female, and mostly travel for business purposes.</w:t>
        <w:br w:type="textWrapping"/>
      </w:r>
    </w:p>
    <w:p w:rsidR="00000000" w:rsidDel="00000000" w:rsidP="00000000" w:rsidRDefault="00000000" w:rsidRPr="00000000" w14:paraId="0000007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Flight Distance:</w:t>
      </w:r>
      <w:r w:rsidDel="00000000" w:rsidR="00000000" w:rsidRPr="00000000">
        <w:rPr>
          <w:rFonts w:ascii="Times New Roman" w:cs="Times New Roman" w:eastAsia="Times New Roman" w:hAnsi="Times New Roman"/>
          <w:sz w:val="24"/>
          <w:szCs w:val="24"/>
          <w:rtl w:val="0"/>
        </w:rPr>
        <w:t xml:space="preserve"> Passengers on longer routes usually have a better overall experience and express greater satisfaction.</w:t>
        <w:br w:type="textWrapping"/>
      </w:r>
    </w:p>
    <w:p w:rsidR="00000000" w:rsidDel="00000000" w:rsidP="00000000" w:rsidRDefault="00000000" w:rsidRPr="00000000" w14:paraId="0000008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Satisfaction Factors:</w:t>
      </w:r>
      <w:r w:rsidDel="00000000" w:rsidR="00000000" w:rsidRPr="00000000">
        <w:rPr>
          <w:rFonts w:ascii="Times New Roman" w:cs="Times New Roman" w:eastAsia="Times New Roman" w:hAnsi="Times New Roman"/>
          <w:sz w:val="24"/>
          <w:szCs w:val="24"/>
          <w:rtl w:val="0"/>
        </w:rPr>
        <w:t xml:space="preserve"> Positive experiences are mainly influenced by online services and in-flight amenities, while issues like seat comfort and the check-in process contribute to dissatisfaction.</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