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7E24" w14:textId="00CCA958" w:rsidR="00351F5C" w:rsidRPr="0044793A" w:rsidRDefault="00AA45FA" w:rsidP="0044793A">
      <w:pPr>
        <w:pStyle w:val="Title"/>
        <w:jc w:val="center"/>
        <w:rPr>
          <w:rFonts w:ascii="Times New Roman" w:hAnsi="Times New Roman" w:cs="Times New Roman"/>
          <w:b/>
          <w:bCs/>
        </w:rPr>
      </w:pPr>
      <w:r w:rsidRPr="0044793A">
        <w:rPr>
          <w:rFonts w:ascii="Times New Roman" w:hAnsi="Times New Roman" w:cs="Times New Roman"/>
          <w:b/>
          <w:bCs/>
        </w:rPr>
        <w:t>CS 532 – 3D Computer Vision</w:t>
      </w:r>
    </w:p>
    <w:p w14:paraId="468945BF" w14:textId="495B9FAA" w:rsidR="00AA45FA" w:rsidRPr="0044793A" w:rsidRDefault="00AA45FA" w:rsidP="0044793A">
      <w:pPr>
        <w:pStyle w:val="Title"/>
        <w:jc w:val="center"/>
        <w:rPr>
          <w:rFonts w:ascii="Times New Roman" w:hAnsi="Times New Roman" w:cs="Times New Roman"/>
          <w:b/>
          <w:bCs/>
        </w:rPr>
      </w:pPr>
      <w:r w:rsidRPr="0044793A">
        <w:rPr>
          <w:rFonts w:ascii="Times New Roman" w:hAnsi="Times New Roman" w:cs="Times New Roman"/>
          <w:b/>
          <w:bCs/>
        </w:rPr>
        <w:t>Assignment 3</w:t>
      </w:r>
    </w:p>
    <w:p w14:paraId="5B0921C3" w14:textId="086109FD" w:rsidR="00AA45FA" w:rsidRPr="0044793A" w:rsidRDefault="00AA45FA" w:rsidP="00AA45FA">
      <w:pPr>
        <w:rPr>
          <w:rFonts w:ascii="Times New Roman" w:hAnsi="Times New Roman" w:cs="Times New Roman"/>
        </w:rPr>
      </w:pPr>
    </w:p>
    <w:p w14:paraId="0DC8E1B7" w14:textId="18DE64A1" w:rsidR="00AA45FA" w:rsidRPr="0044793A" w:rsidRDefault="00AA45FA" w:rsidP="00AA45FA">
      <w:pPr>
        <w:pStyle w:val="Heading1"/>
        <w:rPr>
          <w:rFonts w:ascii="Times New Roman" w:hAnsi="Times New Roman" w:cs="Times New Roman"/>
          <w:b/>
          <w:bCs/>
          <w:color w:val="auto"/>
          <w:u w:val="single"/>
        </w:rPr>
      </w:pPr>
      <w:r w:rsidRPr="0044793A">
        <w:rPr>
          <w:rFonts w:ascii="Times New Roman" w:hAnsi="Times New Roman" w:cs="Times New Roman"/>
          <w:b/>
          <w:bCs/>
          <w:color w:val="auto"/>
          <w:u w:val="single"/>
        </w:rPr>
        <w:t>Overview</w:t>
      </w:r>
    </w:p>
    <w:p w14:paraId="26C737DA" w14:textId="581E74E5" w:rsidR="00AA45FA" w:rsidRPr="0044793A" w:rsidRDefault="00AA45FA" w:rsidP="00AA45FA">
      <w:pPr>
        <w:rPr>
          <w:rFonts w:ascii="Times New Roman" w:hAnsi="Times New Roman" w:cs="Times New Roman"/>
          <w:sz w:val="24"/>
          <w:szCs w:val="24"/>
        </w:rPr>
      </w:pPr>
      <w:r w:rsidRPr="0044793A">
        <w:rPr>
          <w:rFonts w:ascii="Times New Roman" w:hAnsi="Times New Roman" w:cs="Times New Roman"/>
          <w:sz w:val="24"/>
          <w:szCs w:val="24"/>
        </w:rPr>
        <w:t xml:space="preserve">The assignment required us to construct a 3D point cloud </w:t>
      </w:r>
      <w:r w:rsidR="00DA45E2" w:rsidRPr="0044793A">
        <w:rPr>
          <w:rFonts w:ascii="Times New Roman" w:hAnsi="Times New Roman" w:cs="Times New Roman"/>
          <w:sz w:val="24"/>
          <w:szCs w:val="24"/>
        </w:rPr>
        <w:t>given images of a dancer from all directions. The approach for the algorithm was to divide the voxel space into the number of voxels that we want to split into. Every voxel point was traversed, and projection matrices were used to project the voxel into 2D space. Voxels that projected into the silhouettes were chosen while the others were discarded.</w:t>
      </w:r>
    </w:p>
    <w:p w14:paraId="2C12FC1B" w14:textId="145DCC2E" w:rsidR="00AA45FA" w:rsidRPr="0044793A" w:rsidRDefault="00AA45FA" w:rsidP="00AA45FA">
      <w:pPr>
        <w:rPr>
          <w:rFonts w:ascii="Times New Roman" w:hAnsi="Times New Roman" w:cs="Times New Roman"/>
          <w:sz w:val="24"/>
          <w:szCs w:val="24"/>
        </w:rPr>
      </w:pPr>
      <w:r w:rsidRPr="0044793A">
        <w:rPr>
          <w:rFonts w:ascii="Times New Roman" w:hAnsi="Times New Roman" w:cs="Times New Roman"/>
          <w:sz w:val="24"/>
          <w:szCs w:val="24"/>
        </w:rPr>
        <w:t xml:space="preserve">The number of voxels </w:t>
      </w:r>
      <w:r w:rsidR="00DA45E2" w:rsidRPr="0044793A">
        <w:rPr>
          <w:rFonts w:ascii="Times New Roman" w:hAnsi="Times New Roman" w:cs="Times New Roman"/>
          <w:sz w:val="24"/>
          <w:szCs w:val="24"/>
        </w:rPr>
        <w:t>was</w:t>
      </w:r>
      <w:r w:rsidRPr="0044793A">
        <w:rPr>
          <w:rFonts w:ascii="Times New Roman" w:hAnsi="Times New Roman" w:cs="Times New Roman"/>
          <w:sz w:val="24"/>
          <w:szCs w:val="24"/>
        </w:rPr>
        <w:t xml:space="preserve"> chosen to be 10</w:t>
      </w:r>
      <w:r w:rsidRPr="0044793A">
        <w:rPr>
          <w:rFonts w:ascii="Times New Roman" w:hAnsi="Times New Roman" w:cs="Times New Roman"/>
          <w:sz w:val="24"/>
          <w:szCs w:val="24"/>
          <w:vertAlign w:val="superscript"/>
        </w:rPr>
        <w:t xml:space="preserve">8 </w:t>
      </w:r>
      <w:r w:rsidRPr="0044793A">
        <w:rPr>
          <w:rFonts w:ascii="Times New Roman" w:hAnsi="Times New Roman" w:cs="Times New Roman"/>
          <w:sz w:val="24"/>
          <w:szCs w:val="24"/>
        </w:rPr>
        <w:t>as it provides good detail while not running for too long. However, I tested the range from 10</w:t>
      </w:r>
      <w:r w:rsidRPr="0044793A">
        <w:rPr>
          <w:rFonts w:ascii="Times New Roman" w:hAnsi="Times New Roman" w:cs="Times New Roman"/>
          <w:sz w:val="24"/>
          <w:szCs w:val="24"/>
          <w:vertAlign w:val="superscript"/>
        </w:rPr>
        <w:t xml:space="preserve">5 </w:t>
      </w:r>
      <w:r w:rsidRPr="0044793A">
        <w:rPr>
          <w:rFonts w:ascii="Times New Roman" w:hAnsi="Times New Roman" w:cs="Times New Roman"/>
          <w:sz w:val="24"/>
          <w:szCs w:val="24"/>
        </w:rPr>
        <w:t>to 10</w:t>
      </w:r>
      <w:r w:rsidR="00A40CB4" w:rsidRPr="0044793A">
        <w:rPr>
          <w:rFonts w:ascii="Times New Roman" w:hAnsi="Times New Roman" w:cs="Times New Roman"/>
          <w:sz w:val="24"/>
          <w:szCs w:val="24"/>
          <w:vertAlign w:val="superscript"/>
        </w:rPr>
        <w:t xml:space="preserve">9 </w:t>
      </w:r>
      <w:r w:rsidRPr="0044793A">
        <w:rPr>
          <w:rFonts w:ascii="Times New Roman" w:hAnsi="Times New Roman" w:cs="Times New Roman"/>
          <w:sz w:val="24"/>
          <w:szCs w:val="24"/>
        </w:rPr>
        <w:t>voxels and provided the PLY file for all of them. The table below lists the time of execution for each range.</w:t>
      </w:r>
      <w:r w:rsidR="00DA45E2" w:rsidRPr="0044793A">
        <w:rPr>
          <w:rFonts w:ascii="Times New Roman" w:hAnsi="Times New Roman" w:cs="Times New Roman"/>
          <w:sz w:val="24"/>
          <w:szCs w:val="24"/>
        </w:rPr>
        <w:t xml:space="preserve"> The execution time grows</w:t>
      </w:r>
      <w:r w:rsidR="00DA45E2" w:rsidRPr="0044793A">
        <w:rPr>
          <w:sz w:val="24"/>
          <w:szCs w:val="24"/>
        </w:rPr>
        <w:t xml:space="preserve"> </w:t>
      </w:r>
      <w:r w:rsidR="00DA45E2" w:rsidRPr="0044793A">
        <w:rPr>
          <w:rFonts w:ascii="Times New Roman" w:hAnsi="Times New Roman" w:cs="Times New Roman"/>
          <w:sz w:val="24"/>
          <w:szCs w:val="24"/>
        </w:rPr>
        <w:t>exponentially due to the time complexity of the algorithm being O(n</w:t>
      </w:r>
      <w:r w:rsidR="00DA45E2" w:rsidRPr="0044793A">
        <w:rPr>
          <w:rFonts w:ascii="Times New Roman" w:hAnsi="Times New Roman" w:cs="Times New Roman"/>
          <w:sz w:val="24"/>
          <w:szCs w:val="24"/>
          <w:vertAlign w:val="superscript"/>
        </w:rPr>
        <w:t>3</w:t>
      </w:r>
      <w:r w:rsidR="00DA45E2" w:rsidRPr="0044793A">
        <w:rPr>
          <w:rFonts w:ascii="Times New Roman" w:hAnsi="Times New Roman" w:cs="Times New Roman"/>
          <w:sz w:val="24"/>
          <w:szCs w:val="24"/>
        </w:rPr>
        <w:t xml:space="preserve">) where n is the number of voxels. A good number should be chosen for the </w:t>
      </w:r>
      <w:r w:rsidR="0044793A" w:rsidRPr="0044793A">
        <w:rPr>
          <w:rFonts w:ascii="Times New Roman" w:hAnsi="Times New Roman" w:cs="Times New Roman"/>
          <w:sz w:val="24"/>
          <w:szCs w:val="24"/>
        </w:rPr>
        <w:t>number</w:t>
      </w:r>
      <w:r w:rsidR="00DA45E2" w:rsidRPr="0044793A">
        <w:rPr>
          <w:rFonts w:ascii="Times New Roman" w:hAnsi="Times New Roman" w:cs="Times New Roman"/>
          <w:sz w:val="24"/>
          <w:szCs w:val="24"/>
        </w:rPr>
        <w:t xml:space="preserve"> of voxels as increasing the voxels would result in a much more defined 3D point cloud.</w:t>
      </w:r>
    </w:p>
    <w:tbl>
      <w:tblPr>
        <w:tblStyle w:val="TableGrid"/>
        <w:tblW w:w="0" w:type="auto"/>
        <w:tblLook w:val="04A0" w:firstRow="1" w:lastRow="0" w:firstColumn="1" w:lastColumn="0" w:noHBand="0" w:noVBand="1"/>
      </w:tblPr>
      <w:tblGrid>
        <w:gridCol w:w="4675"/>
        <w:gridCol w:w="4675"/>
      </w:tblGrid>
      <w:tr w:rsidR="00AA45FA" w:rsidRPr="0044793A" w14:paraId="4DCE6E81" w14:textId="77777777" w:rsidTr="00AA45FA">
        <w:tc>
          <w:tcPr>
            <w:tcW w:w="4675" w:type="dxa"/>
          </w:tcPr>
          <w:p w14:paraId="484AED88" w14:textId="7A5533F3" w:rsidR="00AA45FA" w:rsidRPr="0072456F" w:rsidRDefault="00AA45FA"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Number of voxels</w:t>
            </w:r>
          </w:p>
        </w:tc>
        <w:tc>
          <w:tcPr>
            <w:tcW w:w="4675" w:type="dxa"/>
          </w:tcPr>
          <w:p w14:paraId="7D87622E" w14:textId="0CB375F1" w:rsidR="00AA45FA" w:rsidRPr="0072456F" w:rsidRDefault="00AA45FA"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Execution time</w:t>
            </w:r>
            <w:r w:rsidR="00DC43E3" w:rsidRPr="0072456F">
              <w:rPr>
                <w:rFonts w:ascii="Times New Roman" w:hAnsi="Times New Roman" w:cs="Times New Roman"/>
                <w:b/>
                <w:bCs/>
                <w:sz w:val="24"/>
                <w:szCs w:val="24"/>
              </w:rPr>
              <w:t xml:space="preserve"> (in seconds)</w:t>
            </w:r>
          </w:p>
        </w:tc>
      </w:tr>
      <w:tr w:rsidR="00AA45FA" w:rsidRPr="0044793A" w14:paraId="6EF1E9C3" w14:textId="77777777" w:rsidTr="00AA45FA">
        <w:tc>
          <w:tcPr>
            <w:tcW w:w="4675" w:type="dxa"/>
          </w:tcPr>
          <w:p w14:paraId="03722502" w14:textId="4FCE1C0A" w:rsidR="00AA45FA" w:rsidRPr="0072456F" w:rsidRDefault="00AA45FA" w:rsidP="0072456F">
            <w:pPr>
              <w:jc w:val="center"/>
              <w:rPr>
                <w:rFonts w:ascii="Times New Roman" w:hAnsi="Times New Roman" w:cs="Times New Roman"/>
                <w:sz w:val="24"/>
                <w:szCs w:val="24"/>
                <w:vertAlign w:val="superscript"/>
              </w:rPr>
            </w:pPr>
            <w:r w:rsidRPr="0072456F">
              <w:rPr>
                <w:rFonts w:ascii="Times New Roman" w:hAnsi="Times New Roman" w:cs="Times New Roman"/>
                <w:sz w:val="24"/>
                <w:szCs w:val="24"/>
              </w:rPr>
              <w:t>10</w:t>
            </w:r>
            <w:r w:rsidRPr="0072456F">
              <w:rPr>
                <w:rFonts w:ascii="Times New Roman" w:hAnsi="Times New Roman" w:cs="Times New Roman"/>
                <w:sz w:val="24"/>
                <w:szCs w:val="24"/>
                <w:vertAlign w:val="superscript"/>
              </w:rPr>
              <w:t>5</w:t>
            </w:r>
          </w:p>
        </w:tc>
        <w:tc>
          <w:tcPr>
            <w:tcW w:w="4675" w:type="dxa"/>
          </w:tcPr>
          <w:p w14:paraId="4D025E8B" w14:textId="0F033D7F" w:rsidR="00AA45FA" w:rsidRPr="0072456F" w:rsidRDefault="00DC43E3" w:rsidP="0072456F">
            <w:pPr>
              <w:jc w:val="center"/>
              <w:rPr>
                <w:rFonts w:ascii="Times New Roman" w:hAnsi="Times New Roman" w:cs="Times New Roman"/>
                <w:sz w:val="24"/>
                <w:szCs w:val="24"/>
              </w:rPr>
            </w:pPr>
            <w:r w:rsidRPr="0072456F">
              <w:rPr>
                <w:rFonts w:ascii="Times New Roman" w:hAnsi="Times New Roman" w:cs="Times New Roman"/>
                <w:sz w:val="24"/>
                <w:szCs w:val="24"/>
              </w:rPr>
              <w:t>0.</w:t>
            </w:r>
            <w:r w:rsidR="000C43F6" w:rsidRPr="0072456F">
              <w:rPr>
                <w:rFonts w:ascii="Times New Roman" w:hAnsi="Times New Roman" w:cs="Times New Roman"/>
                <w:sz w:val="24"/>
                <w:szCs w:val="24"/>
              </w:rPr>
              <w:t>562044</w:t>
            </w:r>
          </w:p>
        </w:tc>
      </w:tr>
      <w:tr w:rsidR="00AA45FA" w:rsidRPr="0044793A" w14:paraId="28ED2B46" w14:textId="77777777" w:rsidTr="00AA45FA">
        <w:tc>
          <w:tcPr>
            <w:tcW w:w="4675" w:type="dxa"/>
          </w:tcPr>
          <w:p w14:paraId="51A1D3ED" w14:textId="5F75F97D" w:rsidR="00AA45FA" w:rsidRPr="0072456F" w:rsidRDefault="00AA45FA" w:rsidP="0072456F">
            <w:pPr>
              <w:jc w:val="center"/>
              <w:rPr>
                <w:rFonts w:ascii="Times New Roman" w:hAnsi="Times New Roman" w:cs="Times New Roman"/>
                <w:sz w:val="24"/>
                <w:szCs w:val="24"/>
                <w:vertAlign w:val="superscript"/>
              </w:rPr>
            </w:pPr>
            <w:r w:rsidRPr="0072456F">
              <w:rPr>
                <w:rFonts w:ascii="Times New Roman" w:hAnsi="Times New Roman" w:cs="Times New Roman"/>
                <w:sz w:val="24"/>
                <w:szCs w:val="24"/>
              </w:rPr>
              <w:t>10</w:t>
            </w:r>
            <w:r w:rsidRPr="0072456F">
              <w:rPr>
                <w:rFonts w:ascii="Times New Roman" w:hAnsi="Times New Roman" w:cs="Times New Roman"/>
                <w:sz w:val="24"/>
                <w:szCs w:val="24"/>
                <w:vertAlign w:val="superscript"/>
              </w:rPr>
              <w:t>6</w:t>
            </w:r>
          </w:p>
        </w:tc>
        <w:tc>
          <w:tcPr>
            <w:tcW w:w="4675" w:type="dxa"/>
          </w:tcPr>
          <w:p w14:paraId="484C0F20" w14:textId="35812ED8" w:rsidR="00AA45FA" w:rsidRPr="0072456F" w:rsidRDefault="000C43F6" w:rsidP="0072456F">
            <w:pPr>
              <w:jc w:val="center"/>
              <w:rPr>
                <w:rFonts w:ascii="Times New Roman" w:hAnsi="Times New Roman" w:cs="Times New Roman"/>
                <w:sz w:val="24"/>
                <w:szCs w:val="24"/>
              </w:rPr>
            </w:pPr>
            <w:r w:rsidRPr="0072456F">
              <w:rPr>
                <w:rFonts w:ascii="Times New Roman" w:hAnsi="Times New Roman" w:cs="Times New Roman"/>
                <w:sz w:val="24"/>
                <w:szCs w:val="24"/>
              </w:rPr>
              <w:t>4.951686</w:t>
            </w:r>
          </w:p>
        </w:tc>
      </w:tr>
      <w:tr w:rsidR="00AA45FA" w:rsidRPr="0044793A" w14:paraId="57D350D1" w14:textId="77777777" w:rsidTr="00AA45FA">
        <w:tc>
          <w:tcPr>
            <w:tcW w:w="4675" w:type="dxa"/>
          </w:tcPr>
          <w:p w14:paraId="2DA1DE71" w14:textId="286B3623" w:rsidR="00AA45FA" w:rsidRPr="0072456F" w:rsidRDefault="00AA45FA" w:rsidP="0072456F">
            <w:pPr>
              <w:jc w:val="center"/>
              <w:rPr>
                <w:rFonts w:ascii="Times New Roman" w:hAnsi="Times New Roman" w:cs="Times New Roman"/>
                <w:sz w:val="24"/>
                <w:szCs w:val="24"/>
                <w:vertAlign w:val="superscript"/>
              </w:rPr>
            </w:pPr>
            <w:r w:rsidRPr="0072456F">
              <w:rPr>
                <w:rFonts w:ascii="Times New Roman" w:hAnsi="Times New Roman" w:cs="Times New Roman"/>
                <w:sz w:val="24"/>
                <w:szCs w:val="24"/>
              </w:rPr>
              <w:t>10</w:t>
            </w:r>
            <w:r w:rsidRPr="0072456F">
              <w:rPr>
                <w:rFonts w:ascii="Times New Roman" w:hAnsi="Times New Roman" w:cs="Times New Roman"/>
                <w:sz w:val="24"/>
                <w:szCs w:val="24"/>
                <w:vertAlign w:val="superscript"/>
              </w:rPr>
              <w:t>7</w:t>
            </w:r>
          </w:p>
        </w:tc>
        <w:tc>
          <w:tcPr>
            <w:tcW w:w="4675" w:type="dxa"/>
          </w:tcPr>
          <w:p w14:paraId="35DF6FDD" w14:textId="60FD2DFF" w:rsidR="00AA45FA" w:rsidRPr="0072456F" w:rsidRDefault="000C43F6" w:rsidP="0072456F">
            <w:pPr>
              <w:jc w:val="center"/>
              <w:rPr>
                <w:rFonts w:ascii="Times New Roman" w:hAnsi="Times New Roman" w:cs="Times New Roman"/>
                <w:sz w:val="24"/>
                <w:szCs w:val="24"/>
              </w:rPr>
            </w:pPr>
            <w:r w:rsidRPr="0072456F">
              <w:rPr>
                <w:rFonts w:ascii="Times New Roman" w:hAnsi="Times New Roman" w:cs="Times New Roman"/>
                <w:sz w:val="24"/>
                <w:szCs w:val="24"/>
              </w:rPr>
              <w:t>49.983279</w:t>
            </w:r>
          </w:p>
        </w:tc>
      </w:tr>
      <w:tr w:rsidR="00AA45FA" w:rsidRPr="0044793A" w14:paraId="060682A4" w14:textId="77777777" w:rsidTr="00AA45FA">
        <w:tc>
          <w:tcPr>
            <w:tcW w:w="4675" w:type="dxa"/>
          </w:tcPr>
          <w:p w14:paraId="60D05277" w14:textId="54A37E35" w:rsidR="00AA45FA" w:rsidRPr="0072456F" w:rsidRDefault="00AA45FA" w:rsidP="0072456F">
            <w:pPr>
              <w:jc w:val="center"/>
              <w:rPr>
                <w:rFonts w:ascii="Times New Roman" w:hAnsi="Times New Roman" w:cs="Times New Roman"/>
                <w:sz w:val="24"/>
                <w:szCs w:val="24"/>
                <w:vertAlign w:val="superscript"/>
              </w:rPr>
            </w:pPr>
            <w:r w:rsidRPr="0072456F">
              <w:rPr>
                <w:rFonts w:ascii="Times New Roman" w:hAnsi="Times New Roman" w:cs="Times New Roman"/>
                <w:sz w:val="24"/>
                <w:szCs w:val="24"/>
              </w:rPr>
              <w:t>10</w:t>
            </w:r>
            <w:r w:rsidRPr="0072456F">
              <w:rPr>
                <w:rFonts w:ascii="Times New Roman" w:hAnsi="Times New Roman" w:cs="Times New Roman"/>
                <w:sz w:val="24"/>
                <w:szCs w:val="24"/>
                <w:vertAlign w:val="superscript"/>
              </w:rPr>
              <w:t>8</w:t>
            </w:r>
          </w:p>
        </w:tc>
        <w:tc>
          <w:tcPr>
            <w:tcW w:w="4675" w:type="dxa"/>
          </w:tcPr>
          <w:p w14:paraId="32F898B1" w14:textId="1D58D53D" w:rsidR="00AA45FA" w:rsidRPr="0072456F" w:rsidRDefault="000227E9" w:rsidP="0072456F">
            <w:pPr>
              <w:jc w:val="center"/>
              <w:rPr>
                <w:rFonts w:ascii="Times New Roman" w:hAnsi="Times New Roman" w:cs="Times New Roman"/>
                <w:sz w:val="24"/>
                <w:szCs w:val="24"/>
              </w:rPr>
            </w:pPr>
            <w:r w:rsidRPr="0072456F">
              <w:rPr>
                <w:rFonts w:ascii="Times New Roman" w:hAnsi="Times New Roman" w:cs="Times New Roman"/>
                <w:sz w:val="24"/>
                <w:szCs w:val="24"/>
              </w:rPr>
              <w:t>568.765283</w:t>
            </w:r>
          </w:p>
        </w:tc>
      </w:tr>
    </w:tbl>
    <w:p w14:paraId="02604E81" w14:textId="7D201DEC" w:rsidR="00AA45FA" w:rsidRPr="0044793A" w:rsidRDefault="00AA45FA" w:rsidP="00AA45FA">
      <w:pPr>
        <w:rPr>
          <w:rFonts w:ascii="Times New Roman" w:hAnsi="Times New Roman" w:cs="Times New Roman"/>
        </w:rPr>
      </w:pPr>
    </w:p>
    <w:p w14:paraId="5428DAB9" w14:textId="35D4D25E" w:rsidR="00A40CB4" w:rsidRPr="0044793A" w:rsidRDefault="00A40CB4" w:rsidP="00AA45FA">
      <w:pPr>
        <w:rPr>
          <w:rFonts w:ascii="Times New Roman" w:hAnsi="Times New Roman" w:cs="Times New Roman"/>
          <w:sz w:val="24"/>
          <w:szCs w:val="24"/>
        </w:rPr>
      </w:pPr>
      <w:r w:rsidRPr="0044793A">
        <w:rPr>
          <w:rFonts w:ascii="Times New Roman" w:hAnsi="Times New Roman" w:cs="Times New Roman"/>
          <w:sz w:val="24"/>
          <w:szCs w:val="24"/>
        </w:rPr>
        <w:t>In addition, the assignment asks us to find the ratio of true voxels with the total amount of voxels. The following table lists the total number of voxels with the true voxels and surface voxels detected. This could be seen as the number that shows with the corresponding variable in MATLAB in the Workspace window.</w:t>
      </w:r>
    </w:p>
    <w:tbl>
      <w:tblPr>
        <w:tblStyle w:val="TableGrid"/>
        <w:tblW w:w="0" w:type="auto"/>
        <w:tblLook w:val="04A0" w:firstRow="1" w:lastRow="0" w:firstColumn="1" w:lastColumn="0" w:noHBand="0" w:noVBand="1"/>
      </w:tblPr>
      <w:tblGrid>
        <w:gridCol w:w="1870"/>
        <w:gridCol w:w="1870"/>
        <w:gridCol w:w="1870"/>
        <w:gridCol w:w="1870"/>
        <w:gridCol w:w="1870"/>
      </w:tblGrid>
      <w:tr w:rsidR="00A40CB4" w:rsidRPr="0044793A" w14:paraId="383A34F3" w14:textId="77777777" w:rsidTr="00A40CB4">
        <w:tc>
          <w:tcPr>
            <w:tcW w:w="1870" w:type="dxa"/>
          </w:tcPr>
          <w:p w14:paraId="3C1E9661" w14:textId="7312D0A4" w:rsidR="00A40CB4" w:rsidRPr="0072456F" w:rsidRDefault="00A40CB4"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Number of voxels</w:t>
            </w:r>
          </w:p>
        </w:tc>
        <w:tc>
          <w:tcPr>
            <w:tcW w:w="1870" w:type="dxa"/>
          </w:tcPr>
          <w:p w14:paraId="7C7BEB6A" w14:textId="767A8909" w:rsidR="00A40CB4" w:rsidRPr="0072456F" w:rsidRDefault="00A40CB4"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Number of true voxels</w:t>
            </w:r>
          </w:p>
        </w:tc>
        <w:tc>
          <w:tcPr>
            <w:tcW w:w="1870" w:type="dxa"/>
          </w:tcPr>
          <w:p w14:paraId="39033C17" w14:textId="3F1B3131" w:rsidR="00A40CB4" w:rsidRPr="0072456F" w:rsidRDefault="00A40CB4"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Ratio of true voxels to total</w:t>
            </w:r>
          </w:p>
        </w:tc>
        <w:tc>
          <w:tcPr>
            <w:tcW w:w="1870" w:type="dxa"/>
          </w:tcPr>
          <w:p w14:paraId="4C251E7D" w14:textId="286DC60A" w:rsidR="00A40CB4" w:rsidRPr="0072456F" w:rsidRDefault="00A40CB4"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Number of surface voxels</w:t>
            </w:r>
          </w:p>
        </w:tc>
        <w:tc>
          <w:tcPr>
            <w:tcW w:w="1870" w:type="dxa"/>
          </w:tcPr>
          <w:p w14:paraId="470F7CF9" w14:textId="1A598E45" w:rsidR="00A40CB4" w:rsidRPr="0072456F" w:rsidRDefault="00A40CB4" w:rsidP="0072456F">
            <w:pPr>
              <w:jc w:val="center"/>
              <w:rPr>
                <w:rFonts w:ascii="Times New Roman" w:hAnsi="Times New Roman" w:cs="Times New Roman"/>
                <w:b/>
                <w:bCs/>
                <w:sz w:val="24"/>
                <w:szCs w:val="24"/>
              </w:rPr>
            </w:pPr>
            <w:r w:rsidRPr="0072456F">
              <w:rPr>
                <w:rFonts w:ascii="Times New Roman" w:hAnsi="Times New Roman" w:cs="Times New Roman"/>
                <w:b/>
                <w:bCs/>
                <w:sz w:val="24"/>
                <w:szCs w:val="24"/>
              </w:rPr>
              <w:t>Ratio of surface voxels to total</w:t>
            </w:r>
          </w:p>
        </w:tc>
      </w:tr>
      <w:tr w:rsidR="00A40CB4" w:rsidRPr="0044793A" w14:paraId="13A972C3" w14:textId="77777777" w:rsidTr="00A40CB4">
        <w:tc>
          <w:tcPr>
            <w:tcW w:w="1870" w:type="dxa"/>
          </w:tcPr>
          <w:p w14:paraId="2C0E159C" w14:textId="0F3542C0"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105056 (</w:t>
            </w:r>
            <w:r w:rsidR="00A40CB4" w:rsidRPr="0072456F">
              <w:rPr>
                <w:rFonts w:ascii="Times New Roman" w:hAnsi="Times New Roman" w:cs="Times New Roman"/>
                <w:sz w:val="24"/>
                <w:szCs w:val="24"/>
              </w:rPr>
              <w:t>10</w:t>
            </w:r>
            <w:r w:rsidR="00A40CB4" w:rsidRPr="0072456F">
              <w:rPr>
                <w:rFonts w:ascii="Times New Roman" w:hAnsi="Times New Roman" w:cs="Times New Roman"/>
                <w:sz w:val="24"/>
                <w:szCs w:val="24"/>
                <w:vertAlign w:val="superscript"/>
              </w:rPr>
              <w:t>5</w:t>
            </w:r>
            <w:r w:rsidRPr="0072456F">
              <w:rPr>
                <w:rFonts w:ascii="Times New Roman" w:hAnsi="Times New Roman" w:cs="Times New Roman"/>
                <w:sz w:val="24"/>
                <w:szCs w:val="24"/>
              </w:rPr>
              <w:t>)</w:t>
            </w:r>
          </w:p>
        </w:tc>
        <w:tc>
          <w:tcPr>
            <w:tcW w:w="1870" w:type="dxa"/>
          </w:tcPr>
          <w:p w14:paraId="335FD884" w14:textId="7EE78A40"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129</w:t>
            </w:r>
          </w:p>
        </w:tc>
        <w:tc>
          <w:tcPr>
            <w:tcW w:w="1870" w:type="dxa"/>
          </w:tcPr>
          <w:p w14:paraId="7F02076E" w14:textId="6B006C3B"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0.001227</w:t>
            </w:r>
          </w:p>
        </w:tc>
        <w:tc>
          <w:tcPr>
            <w:tcW w:w="1870" w:type="dxa"/>
          </w:tcPr>
          <w:p w14:paraId="0BE4121B" w14:textId="780885E4"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103</w:t>
            </w:r>
          </w:p>
        </w:tc>
        <w:tc>
          <w:tcPr>
            <w:tcW w:w="1870" w:type="dxa"/>
          </w:tcPr>
          <w:p w14:paraId="4797551F" w14:textId="102815BB"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0.00098</w:t>
            </w:r>
          </w:p>
        </w:tc>
      </w:tr>
      <w:tr w:rsidR="00A40CB4" w:rsidRPr="0044793A" w14:paraId="1223713F" w14:textId="77777777" w:rsidTr="00A40CB4">
        <w:tc>
          <w:tcPr>
            <w:tcW w:w="1870" w:type="dxa"/>
          </w:tcPr>
          <w:p w14:paraId="66A456EA" w14:textId="4B6D7F56"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1021020 (</w:t>
            </w:r>
            <w:r w:rsidR="00A40CB4" w:rsidRPr="0072456F">
              <w:rPr>
                <w:rFonts w:ascii="Times New Roman" w:hAnsi="Times New Roman" w:cs="Times New Roman"/>
                <w:sz w:val="24"/>
                <w:szCs w:val="24"/>
              </w:rPr>
              <w:t>10</w:t>
            </w:r>
            <w:r w:rsidR="00A40CB4" w:rsidRPr="0072456F">
              <w:rPr>
                <w:rFonts w:ascii="Times New Roman" w:hAnsi="Times New Roman" w:cs="Times New Roman"/>
                <w:sz w:val="24"/>
                <w:szCs w:val="24"/>
                <w:vertAlign w:val="superscript"/>
              </w:rPr>
              <w:t>6</w:t>
            </w:r>
            <w:r w:rsidRPr="0072456F">
              <w:rPr>
                <w:rFonts w:ascii="Times New Roman" w:hAnsi="Times New Roman" w:cs="Times New Roman"/>
                <w:sz w:val="24"/>
                <w:szCs w:val="24"/>
              </w:rPr>
              <w:t>)</w:t>
            </w:r>
          </w:p>
        </w:tc>
        <w:tc>
          <w:tcPr>
            <w:tcW w:w="1870" w:type="dxa"/>
          </w:tcPr>
          <w:p w14:paraId="49A73210" w14:textId="5CA0E152"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1287</w:t>
            </w:r>
          </w:p>
        </w:tc>
        <w:tc>
          <w:tcPr>
            <w:tcW w:w="1870" w:type="dxa"/>
          </w:tcPr>
          <w:p w14:paraId="2E386E99" w14:textId="277EAC13"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0.00126</w:t>
            </w:r>
          </w:p>
        </w:tc>
        <w:tc>
          <w:tcPr>
            <w:tcW w:w="1870" w:type="dxa"/>
          </w:tcPr>
          <w:p w14:paraId="45F7B4CE" w14:textId="6DE1D5D5"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1145</w:t>
            </w:r>
          </w:p>
        </w:tc>
        <w:tc>
          <w:tcPr>
            <w:tcW w:w="1870" w:type="dxa"/>
          </w:tcPr>
          <w:p w14:paraId="4AE018C7" w14:textId="3050664A"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0.001121</w:t>
            </w:r>
          </w:p>
        </w:tc>
      </w:tr>
      <w:tr w:rsidR="00A40CB4" w:rsidRPr="0044793A" w14:paraId="61C334A2" w14:textId="77777777" w:rsidTr="00A40CB4">
        <w:tc>
          <w:tcPr>
            <w:tcW w:w="1870" w:type="dxa"/>
          </w:tcPr>
          <w:p w14:paraId="74BC4763" w14:textId="334A0C61"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10059776 (</w:t>
            </w:r>
            <w:r w:rsidR="00A40CB4" w:rsidRPr="0072456F">
              <w:rPr>
                <w:rFonts w:ascii="Times New Roman" w:hAnsi="Times New Roman" w:cs="Times New Roman"/>
                <w:sz w:val="24"/>
                <w:szCs w:val="24"/>
              </w:rPr>
              <w:t>10</w:t>
            </w:r>
            <w:r w:rsidR="00A40CB4" w:rsidRPr="0072456F">
              <w:rPr>
                <w:rFonts w:ascii="Times New Roman" w:hAnsi="Times New Roman" w:cs="Times New Roman"/>
                <w:sz w:val="24"/>
                <w:szCs w:val="24"/>
                <w:vertAlign w:val="superscript"/>
              </w:rPr>
              <w:t>7</w:t>
            </w:r>
            <w:r w:rsidRPr="0072456F">
              <w:rPr>
                <w:rFonts w:ascii="Times New Roman" w:hAnsi="Times New Roman" w:cs="Times New Roman"/>
                <w:sz w:val="24"/>
                <w:szCs w:val="24"/>
              </w:rPr>
              <w:t>)</w:t>
            </w:r>
          </w:p>
        </w:tc>
        <w:tc>
          <w:tcPr>
            <w:tcW w:w="1870" w:type="dxa"/>
          </w:tcPr>
          <w:p w14:paraId="760BA86F" w14:textId="0783E6E2"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12941</w:t>
            </w:r>
          </w:p>
        </w:tc>
        <w:tc>
          <w:tcPr>
            <w:tcW w:w="1870" w:type="dxa"/>
          </w:tcPr>
          <w:p w14:paraId="384993C0" w14:textId="7FB2D0F4"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0.001286</w:t>
            </w:r>
          </w:p>
        </w:tc>
        <w:tc>
          <w:tcPr>
            <w:tcW w:w="1870" w:type="dxa"/>
          </w:tcPr>
          <w:p w14:paraId="79B5F61A" w14:textId="60347DD0"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12264</w:t>
            </w:r>
          </w:p>
        </w:tc>
        <w:tc>
          <w:tcPr>
            <w:tcW w:w="1870" w:type="dxa"/>
          </w:tcPr>
          <w:p w14:paraId="54AF3CFA" w14:textId="5542CC26" w:rsidR="00A40CB4" w:rsidRPr="0072456F" w:rsidRDefault="00D57D6F" w:rsidP="0072456F">
            <w:pPr>
              <w:jc w:val="center"/>
              <w:rPr>
                <w:rFonts w:ascii="Times New Roman" w:hAnsi="Times New Roman" w:cs="Times New Roman"/>
                <w:sz w:val="24"/>
                <w:szCs w:val="24"/>
              </w:rPr>
            </w:pPr>
            <w:r w:rsidRPr="0072456F">
              <w:rPr>
                <w:rFonts w:ascii="Times New Roman" w:hAnsi="Times New Roman" w:cs="Times New Roman"/>
                <w:sz w:val="24"/>
                <w:szCs w:val="24"/>
              </w:rPr>
              <w:t>0.001219</w:t>
            </w:r>
          </w:p>
        </w:tc>
      </w:tr>
      <w:tr w:rsidR="00A40CB4" w:rsidRPr="0044793A" w14:paraId="28E75654" w14:textId="77777777" w:rsidTr="00A40CB4">
        <w:tc>
          <w:tcPr>
            <w:tcW w:w="1870" w:type="dxa"/>
          </w:tcPr>
          <w:p w14:paraId="18C727AF" w14:textId="449831DE" w:rsidR="00A40CB4" w:rsidRPr="0072456F" w:rsidRDefault="00A40CB4" w:rsidP="0072456F">
            <w:pPr>
              <w:jc w:val="center"/>
              <w:rPr>
                <w:rFonts w:ascii="Times New Roman" w:hAnsi="Times New Roman" w:cs="Times New Roman"/>
                <w:sz w:val="24"/>
                <w:szCs w:val="24"/>
              </w:rPr>
            </w:pPr>
            <w:r w:rsidRPr="0072456F">
              <w:rPr>
                <w:rFonts w:ascii="Times New Roman" w:hAnsi="Times New Roman" w:cs="Times New Roman"/>
                <w:sz w:val="24"/>
                <w:szCs w:val="24"/>
              </w:rPr>
              <w:t>100522236 (</w:t>
            </w:r>
            <w:r w:rsidRPr="0072456F">
              <w:rPr>
                <w:rFonts w:ascii="Times New Roman" w:hAnsi="Times New Roman" w:cs="Times New Roman"/>
                <w:sz w:val="24"/>
                <w:szCs w:val="24"/>
              </w:rPr>
              <w:t>10</w:t>
            </w:r>
            <w:r w:rsidRPr="0072456F">
              <w:rPr>
                <w:rFonts w:ascii="Times New Roman" w:hAnsi="Times New Roman" w:cs="Times New Roman"/>
                <w:sz w:val="24"/>
                <w:szCs w:val="24"/>
                <w:vertAlign w:val="superscript"/>
              </w:rPr>
              <w:t>8</w:t>
            </w:r>
            <w:r w:rsidRPr="0072456F">
              <w:rPr>
                <w:rFonts w:ascii="Times New Roman" w:hAnsi="Times New Roman" w:cs="Times New Roman"/>
                <w:sz w:val="24"/>
                <w:szCs w:val="24"/>
              </w:rPr>
              <w:t>)</w:t>
            </w:r>
          </w:p>
        </w:tc>
        <w:tc>
          <w:tcPr>
            <w:tcW w:w="1870" w:type="dxa"/>
          </w:tcPr>
          <w:p w14:paraId="2B4A2F94" w14:textId="67D09DB1" w:rsidR="00A40CB4" w:rsidRPr="0072456F" w:rsidRDefault="00A40CB4" w:rsidP="0072456F">
            <w:pPr>
              <w:jc w:val="center"/>
              <w:rPr>
                <w:rFonts w:ascii="Times New Roman" w:hAnsi="Times New Roman" w:cs="Times New Roman"/>
                <w:sz w:val="24"/>
                <w:szCs w:val="24"/>
              </w:rPr>
            </w:pPr>
            <w:r w:rsidRPr="0072456F">
              <w:rPr>
                <w:rFonts w:ascii="Times New Roman" w:hAnsi="Times New Roman" w:cs="Times New Roman"/>
                <w:sz w:val="24"/>
                <w:szCs w:val="24"/>
              </w:rPr>
              <w:t>129257</w:t>
            </w:r>
          </w:p>
        </w:tc>
        <w:tc>
          <w:tcPr>
            <w:tcW w:w="1870" w:type="dxa"/>
          </w:tcPr>
          <w:p w14:paraId="581013C9" w14:textId="044848AF" w:rsidR="00A40CB4" w:rsidRPr="0072456F" w:rsidRDefault="00A40CB4" w:rsidP="0072456F">
            <w:pPr>
              <w:jc w:val="center"/>
              <w:rPr>
                <w:rFonts w:ascii="Times New Roman" w:hAnsi="Times New Roman" w:cs="Times New Roman"/>
                <w:sz w:val="24"/>
                <w:szCs w:val="24"/>
              </w:rPr>
            </w:pPr>
            <w:r w:rsidRPr="0072456F">
              <w:rPr>
                <w:rFonts w:ascii="Times New Roman" w:hAnsi="Times New Roman" w:cs="Times New Roman"/>
                <w:sz w:val="24"/>
                <w:szCs w:val="24"/>
              </w:rPr>
              <w:t>0.001285</w:t>
            </w:r>
          </w:p>
        </w:tc>
        <w:tc>
          <w:tcPr>
            <w:tcW w:w="1870" w:type="dxa"/>
          </w:tcPr>
          <w:p w14:paraId="7BD3E9BF" w14:textId="3FDD1333" w:rsidR="00A40CB4" w:rsidRPr="0072456F" w:rsidRDefault="00A40CB4" w:rsidP="0072456F">
            <w:pPr>
              <w:jc w:val="center"/>
              <w:rPr>
                <w:rFonts w:ascii="Times New Roman" w:hAnsi="Times New Roman" w:cs="Times New Roman"/>
                <w:sz w:val="24"/>
                <w:szCs w:val="24"/>
              </w:rPr>
            </w:pPr>
            <w:r w:rsidRPr="0072456F">
              <w:rPr>
                <w:rFonts w:ascii="Times New Roman" w:hAnsi="Times New Roman" w:cs="Times New Roman"/>
                <w:sz w:val="24"/>
                <w:szCs w:val="24"/>
              </w:rPr>
              <w:t>126109</w:t>
            </w:r>
          </w:p>
        </w:tc>
        <w:tc>
          <w:tcPr>
            <w:tcW w:w="1870" w:type="dxa"/>
          </w:tcPr>
          <w:p w14:paraId="0BBB3B87" w14:textId="340D9765" w:rsidR="00A40CB4" w:rsidRPr="0072456F" w:rsidRDefault="00A40CB4" w:rsidP="0072456F">
            <w:pPr>
              <w:jc w:val="center"/>
              <w:rPr>
                <w:rFonts w:ascii="Times New Roman" w:hAnsi="Times New Roman" w:cs="Times New Roman"/>
                <w:sz w:val="24"/>
                <w:szCs w:val="24"/>
              </w:rPr>
            </w:pPr>
            <w:r w:rsidRPr="0072456F">
              <w:rPr>
                <w:rFonts w:ascii="Times New Roman" w:hAnsi="Times New Roman" w:cs="Times New Roman"/>
                <w:sz w:val="24"/>
                <w:szCs w:val="24"/>
              </w:rPr>
              <w:t>0.001254</w:t>
            </w:r>
          </w:p>
        </w:tc>
      </w:tr>
    </w:tbl>
    <w:p w14:paraId="40973D6F" w14:textId="7D5AA699" w:rsidR="00A40CB4" w:rsidRPr="0044793A" w:rsidRDefault="00A40CB4" w:rsidP="00AA45FA">
      <w:pPr>
        <w:rPr>
          <w:rFonts w:ascii="Times New Roman" w:hAnsi="Times New Roman" w:cs="Times New Roman"/>
        </w:rPr>
      </w:pPr>
    </w:p>
    <w:p w14:paraId="19B641F8" w14:textId="2D6ABA30" w:rsidR="0044793A" w:rsidRPr="0044793A" w:rsidRDefault="0044793A" w:rsidP="00AA45FA">
      <w:pPr>
        <w:rPr>
          <w:rFonts w:ascii="Times New Roman" w:hAnsi="Times New Roman" w:cs="Times New Roman"/>
          <w:sz w:val="24"/>
          <w:szCs w:val="24"/>
        </w:rPr>
      </w:pPr>
      <w:r w:rsidRPr="0044793A">
        <w:rPr>
          <w:rFonts w:ascii="Times New Roman" w:hAnsi="Times New Roman" w:cs="Times New Roman"/>
          <w:sz w:val="24"/>
          <w:szCs w:val="24"/>
        </w:rPr>
        <w:t xml:space="preserve">The chart below sums up the relationship. The ratio remains </w:t>
      </w:r>
      <w:proofErr w:type="gramStart"/>
      <w:r w:rsidRPr="0044793A">
        <w:rPr>
          <w:rFonts w:ascii="Times New Roman" w:hAnsi="Times New Roman" w:cs="Times New Roman"/>
          <w:sz w:val="24"/>
          <w:szCs w:val="24"/>
        </w:rPr>
        <w:t>more or less the</w:t>
      </w:r>
      <w:proofErr w:type="gramEnd"/>
      <w:r w:rsidRPr="0044793A">
        <w:rPr>
          <w:rFonts w:ascii="Times New Roman" w:hAnsi="Times New Roman" w:cs="Times New Roman"/>
          <w:sz w:val="24"/>
          <w:szCs w:val="24"/>
        </w:rPr>
        <w:t xml:space="preserve"> same which can be an estimate to calculate the number of true voxels and surface voxels given the voxel count.</w:t>
      </w:r>
    </w:p>
    <w:p w14:paraId="2A6975E5" w14:textId="72757F01" w:rsidR="00D57D6F" w:rsidRDefault="00D57D6F" w:rsidP="00AA45FA">
      <w:r>
        <w:rPr>
          <w:noProof/>
        </w:rPr>
        <w:lastRenderedPageBreak/>
        <w:drawing>
          <wp:inline distT="0" distB="0" distL="0" distR="0" wp14:anchorId="0FA9D1A8" wp14:editId="5E1FB678">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09632B7" w14:textId="3D2458F1" w:rsidR="0044793A" w:rsidRDefault="0044793A" w:rsidP="00AA45FA"/>
    <w:p w14:paraId="3674F3D0" w14:textId="06FAEC8D" w:rsidR="0044793A" w:rsidRPr="0044793A" w:rsidRDefault="0044793A" w:rsidP="0044793A">
      <w:pPr>
        <w:pStyle w:val="Heading1"/>
        <w:rPr>
          <w:rFonts w:ascii="Times New Roman" w:hAnsi="Times New Roman" w:cs="Times New Roman"/>
          <w:b/>
          <w:bCs/>
          <w:color w:val="auto"/>
          <w:u w:val="single"/>
        </w:rPr>
      </w:pPr>
      <w:r w:rsidRPr="0044793A">
        <w:rPr>
          <w:rFonts w:ascii="Times New Roman" w:hAnsi="Times New Roman" w:cs="Times New Roman"/>
          <w:b/>
          <w:bCs/>
          <w:color w:val="auto"/>
          <w:u w:val="single"/>
        </w:rPr>
        <w:t>Output</w:t>
      </w:r>
    </w:p>
    <w:p w14:paraId="6351A3E1" w14:textId="63996EC2" w:rsidR="0044793A" w:rsidRPr="0044793A" w:rsidRDefault="0044793A" w:rsidP="0044793A">
      <w:pPr>
        <w:rPr>
          <w:rFonts w:ascii="Times New Roman" w:hAnsi="Times New Roman" w:cs="Times New Roman"/>
          <w:sz w:val="24"/>
          <w:szCs w:val="24"/>
        </w:rPr>
      </w:pPr>
      <w:r w:rsidRPr="0044793A">
        <w:rPr>
          <w:rFonts w:ascii="Times New Roman" w:hAnsi="Times New Roman" w:cs="Times New Roman"/>
          <w:sz w:val="24"/>
          <w:szCs w:val="24"/>
        </w:rPr>
        <w:t>The following figure shows the 3D point cloud with voxel count of 10</w:t>
      </w:r>
      <w:r w:rsidRPr="0044793A">
        <w:rPr>
          <w:rFonts w:ascii="Times New Roman" w:hAnsi="Times New Roman" w:cs="Times New Roman"/>
          <w:sz w:val="24"/>
          <w:szCs w:val="24"/>
          <w:vertAlign w:val="superscript"/>
        </w:rPr>
        <w:t>8</w:t>
      </w:r>
      <w:r w:rsidRPr="0044793A">
        <w:rPr>
          <w:rFonts w:ascii="Times New Roman" w:hAnsi="Times New Roman" w:cs="Times New Roman"/>
          <w:sz w:val="24"/>
          <w:szCs w:val="24"/>
        </w:rPr>
        <w:t>. All the other PLY files are in the ‘output’ folder. The folder contains the color, non-color and surface point cloud images. To color the image, the last image from the camera was chosen.</w:t>
      </w:r>
    </w:p>
    <w:p w14:paraId="24BA19EB" w14:textId="15118803" w:rsidR="0044793A" w:rsidRDefault="0044793A" w:rsidP="0044793A">
      <w:r>
        <w:rPr>
          <w:noProof/>
        </w:rPr>
        <w:drawing>
          <wp:inline distT="0" distB="0" distL="0" distR="0" wp14:anchorId="38D1390F" wp14:editId="2E29AD5E">
            <wp:extent cx="2679061" cy="2008437"/>
            <wp:effectExtent l="0" t="0" r="762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249" cy="2022072"/>
                    </a:xfrm>
                    <a:prstGeom prst="rect">
                      <a:avLst/>
                    </a:prstGeom>
                    <a:noFill/>
                    <a:ln>
                      <a:noFill/>
                    </a:ln>
                  </pic:spPr>
                </pic:pic>
              </a:graphicData>
            </a:graphic>
          </wp:inline>
        </w:drawing>
      </w:r>
      <w:r>
        <w:rPr>
          <w:noProof/>
        </w:rPr>
        <w:drawing>
          <wp:inline distT="0" distB="0" distL="0" distR="0" wp14:anchorId="4D86BB68" wp14:editId="48ACAA48">
            <wp:extent cx="2673223" cy="200406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1261" cy="2017583"/>
                    </a:xfrm>
                    <a:prstGeom prst="rect">
                      <a:avLst/>
                    </a:prstGeom>
                    <a:noFill/>
                    <a:ln>
                      <a:noFill/>
                    </a:ln>
                  </pic:spPr>
                </pic:pic>
              </a:graphicData>
            </a:graphic>
          </wp:inline>
        </w:drawing>
      </w:r>
    </w:p>
    <w:p w14:paraId="06EAC5FD" w14:textId="4D7BF06B" w:rsidR="0044793A" w:rsidRPr="0044793A" w:rsidRDefault="0044793A" w:rsidP="0044793A">
      <w:pPr>
        <w:rPr>
          <w:rFonts w:ascii="Times New Roman" w:hAnsi="Times New Roman" w:cs="Times New Roman"/>
          <w:sz w:val="24"/>
          <w:szCs w:val="24"/>
        </w:rPr>
      </w:pPr>
      <w:r w:rsidRPr="0044793A">
        <w:rPr>
          <w:rFonts w:ascii="Times New Roman" w:hAnsi="Times New Roman" w:cs="Times New Roman"/>
          <w:sz w:val="24"/>
          <w:szCs w:val="24"/>
        </w:rPr>
        <w:t>The first image shows us the 3D point cloud with color.</w:t>
      </w:r>
    </w:p>
    <w:p w14:paraId="56E3C7AC" w14:textId="5F835C61" w:rsidR="0044793A" w:rsidRPr="0044793A" w:rsidRDefault="0044793A" w:rsidP="0044793A">
      <w:pPr>
        <w:rPr>
          <w:rFonts w:ascii="Times New Roman" w:hAnsi="Times New Roman" w:cs="Times New Roman"/>
          <w:sz w:val="24"/>
          <w:szCs w:val="24"/>
        </w:rPr>
      </w:pPr>
      <w:r w:rsidRPr="0044793A">
        <w:rPr>
          <w:rFonts w:ascii="Times New Roman" w:hAnsi="Times New Roman" w:cs="Times New Roman"/>
          <w:sz w:val="24"/>
          <w:szCs w:val="24"/>
        </w:rPr>
        <w:t>The second image shows us the surface voxels.</w:t>
      </w:r>
    </w:p>
    <w:sectPr w:rsidR="0044793A" w:rsidRPr="00447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5C"/>
    <w:rsid w:val="000227E9"/>
    <w:rsid w:val="000C43F6"/>
    <w:rsid w:val="00351F5C"/>
    <w:rsid w:val="0044793A"/>
    <w:rsid w:val="0072456F"/>
    <w:rsid w:val="00A40CB4"/>
    <w:rsid w:val="00AA45FA"/>
    <w:rsid w:val="00D57D6F"/>
    <w:rsid w:val="00DA45E2"/>
    <w:rsid w:val="00DC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DDA4"/>
  <w15:chartTrackingRefBased/>
  <w15:docId w15:val="{9DB42EB9-64A8-4E3A-BBC9-658A0515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5F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A4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5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45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A4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a:t>
            </a:r>
            <a:r>
              <a:rPr lang="en-US" baseline="0"/>
              <a:t> between true voxels and surface voxels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True Voxels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10^5</c:v>
                </c:pt>
                <c:pt idx="1">
                  <c:v>10^6</c:v>
                </c:pt>
                <c:pt idx="2">
                  <c:v>10^7</c:v>
                </c:pt>
                <c:pt idx="3">
                  <c:v>10^8</c:v>
                </c:pt>
              </c:strCache>
            </c:strRef>
          </c:cat>
          <c:val>
            <c:numRef>
              <c:f>Sheet1!$B$2:$B$5</c:f>
              <c:numCache>
                <c:formatCode>General</c:formatCode>
                <c:ptCount val="4"/>
                <c:pt idx="0">
                  <c:v>129</c:v>
                </c:pt>
                <c:pt idx="1">
                  <c:v>1287</c:v>
                </c:pt>
                <c:pt idx="2">
                  <c:v>12941</c:v>
                </c:pt>
                <c:pt idx="3">
                  <c:v>129257</c:v>
                </c:pt>
              </c:numCache>
            </c:numRef>
          </c:val>
          <c:smooth val="0"/>
          <c:extLst>
            <c:ext xmlns:c16="http://schemas.microsoft.com/office/drawing/2014/chart" uri="{C3380CC4-5D6E-409C-BE32-E72D297353CC}">
              <c16:uniqueId val="{00000000-CFCB-4061-907A-BCA403F0BEB2}"/>
            </c:ext>
          </c:extLst>
        </c:ser>
        <c:ser>
          <c:idx val="1"/>
          <c:order val="1"/>
          <c:tx>
            <c:strRef>
              <c:f>Sheet1!$C$1</c:f>
              <c:strCache>
                <c:ptCount val="1"/>
                <c:pt idx="0">
                  <c:v>Surface Voxels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10^5</c:v>
                </c:pt>
                <c:pt idx="1">
                  <c:v>10^6</c:v>
                </c:pt>
                <c:pt idx="2">
                  <c:v>10^7</c:v>
                </c:pt>
                <c:pt idx="3">
                  <c:v>10^8</c:v>
                </c:pt>
              </c:strCache>
            </c:strRef>
          </c:cat>
          <c:val>
            <c:numRef>
              <c:f>Sheet1!$C$2:$C$5</c:f>
              <c:numCache>
                <c:formatCode>General</c:formatCode>
                <c:ptCount val="4"/>
                <c:pt idx="0">
                  <c:v>103</c:v>
                </c:pt>
                <c:pt idx="1">
                  <c:v>1145</c:v>
                </c:pt>
                <c:pt idx="2">
                  <c:v>12264</c:v>
                </c:pt>
                <c:pt idx="3">
                  <c:v>126109</c:v>
                </c:pt>
              </c:numCache>
            </c:numRef>
          </c:val>
          <c:smooth val="0"/>
          <c:extLst>
            <c:ext xmlns:c16="http://schemas.microsoft.com/office/drawing/2014/chart" uri="{C3380CC4-5D6E-409C-BE32-E72D297353CC}">
              <c16:uniqueId val="{00000001-CFCB-4061-907A-BCA403F0BEB2}"/>
            </c:ext>
          </c:extLst>
        </c:ser>
        <c:dLbls>
          <c:showLegendKey val="0"/>
          <c:showVal val="0"/>
          <c:showCatName val="0"/>
          <c:showSerName val="0"/>
          <c:showPercent val="0"/>
          <c:showBubbleSize val="0"/>
        </c:dLbls>
        <c:marker val="1"/>
        <c:smooth val="0"/>
        <c:axId val="1809116463"/>
        <c:axId val="1487030959"/>
        <c:extLst>
          <c:ext xmlns:c15="http://schemas.microsoft.com/office/drawing/2012/chart" uri="{02D57815-91ED-43cb-92C2-25804820EDAC}">
            <c15:filteredLineSeries>
              <c15:ser>
                <c:idx val="2"/>
                <c:order val="2"/>
                <c:tx>
                  <c:strRef>
                    <c:extLst>
                      <c:ext uri="{02D57815-91ED-43cb-92C2-25804820EDAC}">
                        <c15:formulaRef>
                          <c15:sqref>Sheet1!$D$1</c15:sqref>
                        </c15:formulaRef>
                      </c:ext>
                    </c:extLst>
                    <c:strCache>
                      <c:ptCount val="1"/>
                      <c:pt idx="0">
                        <c:v>Column2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extLst>
                      <c:ext uri="{02D57815-91ED-43cb-92C2-25804820EDAC}">
                        <c15:formulaRef>
                          <c15:sqref>Sheet1!$A$2:$A$5</c15:sqref>
                        </c15:formulaRef>
                      </c:ext>
                    </c:extLst>
                    <c:strCache>
                      <c:ptCount val="4"/>
                      <c:pt idx="0">
                        <c:v>10^5</c:v>
                      </c:pt>
                      <c:pt idx="1">
                        <c:v>10^6</c:v>
                      </c:pt>
                      <c:pt idx="2">
                        <c:v>10^7</c:v>
                      </c:pt>
                      <c:pt idx="3">
                        <c:v>10^8</c:v>
                      </c:pt>
                    </c:strCache>
                  </c:strRef>
                </c:cat>
                <c:val>
                  <c:numRef>
                    <c:extLst>
                      <c:ext uri="{02D57815-91ED-43cb-92C2-25804820EDAC}">
                        <c15:formulaRef>
                          <c15:sqref>Sheet1!$D$2:$D$5</c15:sqref>
                        </c15:formulaRef>
                      </c:ext>
                    </c:extLst>
                    <c:numCache>
                      <c:formatCode>General</c:formatCode>
                      <c:ptCount val="4"/>
                    </c:numCache>
                  </c:numRef>
                </c:val>
                <c:smooth val="0"/>
                <c:extLst>
                  <c:ext xmlns:c16="http://schemas.microsoft.com/office/drawing/2014/chart" uri="{C3380CC4-5D6E-409C-BE32-E72D297353CC}">
                    <c16:uniqueId val="{00000002-CFCB-4061-907A-BCA403F0BEB2}"/>
                  </c:ext>
                </c:extLst>
              </c15:ser>
            </c15:filteredLineSeries>
          </c:ext>
        </c:extLst>
      </c:lineChart>
      <c:catAx>
        <c:axId val="18091164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030959"/>
        <c:crosses val="autoZero"/>
        <c:auto val="1"/>
        <c:lblAlgn val="ctr"/>
        <c:lblOffset val="100"/>
        <c:noMultiLvlLbl val="0"/>
      </c:catAx>
      <c:valAx>
        <c:axId val="148703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09116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Atam</dc:creator>
  <cp:keywords/>
  <dc:description/>
  <cp:lastModifiedBy>Akshay Atam</cp:lastModifiedBy>
  <cp:revision>3</cp:revision>
  <dcterms:created xsi:type="dcterms:W3CDTF">2023-04-06T00:06:00Z</dcterms:created>
  <dcterms:modified xsi:type="dcterms:W3CDTF">2023-04-06T20:32:00Z</dcterms:modified>
</cp:coreProperties>
</file>