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May 26, 2025, by and between:</w:t>
      </w:r>
    </w:p>
    <w:p>
      <w:r>
        <w:t>LESSOR: Ashley Martinez ("Landlord")</w:t>
      </w:r>
    </w:p>
    <w:p>
      <w:r>
        <w:t>LESSEE: Sarah Williams ("Tenant")</w:t>
      </w:r>
    </w:p>
    <w:p>
      <w:r>
        <w:t>PROPERTY: The Landlord hereby leases to the Tenant the residential property located at:</w:t>
      </w:r>
    </w:p>
    <w:p>
      <w:r>
        <w:t>5316 Pine Rd, Franklin, CA 70457</w:t>
      </w:r>
    </w:p>
    <w:p>
      <w:pPr>
        <w:pStyle w:val="Heading2"/>
      </w:pPr>
      <w:r>
        <w:t>1. TERM OF LEASE</w:t>
      </w:r>
    </w:p>
    <w:p>
      <w:r>
        <w:t>The term of this lease shall commence on May 26, 2025 and shall terminate on May 26, 2026. This Agreement shall be considered a fixed-term lease.</w:t>
      </w:r>
    </w:p>
    <w:p>
      <w:pPr>
        <w:pStyle w:val="Heading2"/>
      </w:pPr>
      <w:r>
        <w:t>2. RENT</w:t>
      </w:r>
    </w:p>
    <w:p>
      <w:r>
        <w:t>The Tenant agrees to pay the Landlord a monthly rent of $1038.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$1245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Ashley Martinez</w:t>
      </w:r>
    </w:p>
    <w:p>
      <w:r>
        <w:t>TENANT:</w:t>
        <w:br/>
        <w:t>Signature: _________________________________        Date: _____________</w:t>
        <w:br/>
        <w:t>Print Name: Sarah Williams</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