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5E31" w:rsidRDefault="00725E31" w:rsidP="00725E31">
      <w:pPr>
        <w:spacing w:after="0"/>
        <w:ind w:left="10" w:right="144" w:hanging="10"/>
        <w:rPr>
          <w:rFonts w:ascii="Courier New" w:eastAsia="Courier New" w:hAnsi="Courier New" w:cs="Courier New"/>
          <w:color w:val="000000" w:themeColor="text1"/>
          <w:sz w:val="44"/>
          <w:szCs w:val="44"/>
        </w:rPr>
      </w:pPr>
      <w:r>
        <w:rPr>
          <w:rFonts w:ascii="Courier New" w:eastAsia="Courier New" w:hAnsi="Courier New" w:cs="Courier New"/>
          <w:color w:val="000000" w:themeColor="text1"/>
          <w:sz w:val="44"/>
          <w:szCs w:val="44"/>
        </w:rPr>
        <w:t>University of Southern California</w:t>
      </w:r>
    </w:p>
    <w:p w:rsidR="00725E31" w:rsidRDefault="00725E31" w:rsidP="00725E31">
      <w:pPr>
        <w:spacing w:after="0"/>
        <w:ind w:left="10" w:right="144" w:hanging="10"/>
        <w:jc w:val="center"/>
        <w:rPr>
          <w:rFonts w:ascii="Courier New" w:eastAsia="Courier New" w:hAnsi="Courier New" w:cs="Courier New"/>
          <w:color w:val="000000" w:themeColor="text1"/>
          <w:sz w:val="52"/>
        </w:rPr>
      </w:pPr>
      <w:r>
        <w:rPr>
          <w:rFonts w:ascii="Courier New" w:eastAsia="Courier New" w:hAnsi="Courier New" w:cs="Courier New"/>
          <w:color w:val="000000" w:themeColor="text1"/>
          <w:sz w:val="52"/>
        </w:rPr>
        <w:t>EE511</w:t>
      </w:r>
    </w:p>
    <w:p w:rsidR="00725E31" w:rsidRDefault="00725E31" w:rsidP="00725E31">
      <w:pPr>
        <w:spacing w:after="0"/>
        <w:ind w:left="10" w:right="144" w:hanging="10"/>
        <w:jc w:val="center"/>
        <w:rPr>
          <w:rFonts w:ascii="Courier New" w:eastAsia="Courier New" w:hAnsi="Courier New" w:cs="Courier New"/>
          <w:color w:val="000000" w:themeColor="text1"/>
          <w:sz w:val="52"/>
        </w:rPr>
      </w:pPr>
    </w:p>
    <w:p w:rsidR="00725E31" w:rsidRDefault="00725E31" w:rsidP="00725E31">
      <w:pPr>
        <w:spacing w:after="0"/>
        <w:ind w:left="10" w:right="144" w:hanging="10"/>
        <w:jc w:val="center"/>
        <w:rPr>
          <w:rFonts w:ascii="Courier New" w:eastAsia="Courier New" w:hAnsi="Courier New" w:cs="Courier New"/>
          <w:color w:val="000000" w:themeColor="text1"/>
          <w:sz w:val="52"/>
        </w:rPr>
      </w:pPr>
      <w:r>
        <w:rPr>
          <w:rFonts w:ascii="Courier New" w:eastAsia="Courier New" w:hAnsi="Courier New" w:cs="Courier New"/>
          <w:color w:val="000000" w:themeColor="text1"/>
          <w:sz w:val="52"/>
        </w:rPr>
        <w:t xml:space="preserve"> Simulation Methods for Stochastic Systems  </w:t>
      </w:r>
    </w:p>
    <w:p w:rsidR="00725E31" w:rsidRDefault="00725E31" w:rsidP="00725E31">
      <w:pPr>
        <w:spacing w:after="0"/>
        <w:ind w:right="144"/>
        <w:rPr>
          <w:color w:val="000000" w:themeColor="text1"/>
        </w:rPr>
      </w:pPr>
    </w:p>
    <w:p w:rsidR="00725E31" w:rsidRDefault="00725E31" w:rsidP="00725E31">
      <w:pPr>
        <w:rPr>
          <w:color w:val="000000" w:themeColor="text1"/>
        </w:rPr>
      </w:pPr>
    </w:p>
    <w:p w:rsidR="00725E31" w:rsidRDefault="00725E31" w:rsidP="00725E31">
      <w:pPr>
        <w:rPr>
          <w:color w:val="000000" w:themeColor="text1"/>
        </w:rPr>
      </w:pPr>
    </w:p>
    <w:p w:rsidR="00725E31" w:rsidRDefault="00725E31" w:rsidP="00725E31">
      <w:pPr>
        <w:jc w:val="center"/>
        <w:rPr>
          <w:color w:val="000000" w:themeColor="text1"/>
          <w:sz w:val="48"/>
          <w:szCs w:val="48"/>
        </w:rPr>
      </w:pPr>
    </w:p>
    <w:p w:rsidR="00725E31" w:rsidRDefault="00725E31" w:rsidP="00725E31">
      <w:pPr>
        <w:jc w:val="center"/>
        <w:rPr>
          <w:color w:val="000000" w:themeColor="text1"/>
          <w:sz w:val="48"/>
          <w:szCs w:val="48"/>
        </w:rPr>
      </w:pPr>
      <w:r>
        <w:rPr>
          <w:color w:val="000000" w:themeColor="text1"/>
          <w:sz w:val="48"/>
          <w:szCs w:val="48"/>
        </w:rPr>
        <w:t>Project #7</w:t>
      </w:r>
    </w:p>
    <w:p w:rsidR="00725E31" w:rsidRDefault="00725E31" w:rsidP="00725E31">
      <w:pPr>
        <w:jc w:val="center"/>
        <w:rPr>
          <w:color w:val="000000" w:themeColor="text1"/>
          <w:sz w:val="72"/>
          <w:szCs w:val="72"/>
        </w:rPr>
      </w:pPr>
      <w:r>
        <w:rPr>
          <w:color w:val="000000" w:themeColor="text1"/>
          <w:sz w:val="72"/>
          <w:szCs w:val="72"/>
        </w:rPr>
        <w:t>Expectation Maximization</w:t>
      </w:r>
    </w:p>
    <w:p w:rsidR="00725E31" w:rsidRDefault="00725E31" w:rsidP="00725E31">
      <w:pPr>
        <w:jc w:val="center"/>
        <w:rPr>
          <w:color w:val="000000" w:themeColor="text1"/>
          <w:sz w:val="36"/>
          <w:szCs w:val="36"/>
        </w:rPr>
      </w:pPr>
    </w:p>
    <w:p w:rsidR="00725E31" w:rsidRDefault="00725E31" w:rsidP="00725E31">
      <w:pPr>
        <w:jc w:val="center"/>
        <w:rPr>
          <w:color w:val="000000" w:themeColor="text1"/>
          <w:sz w:val="36"/>
          <w:szCs w:val="36"/>
        </w:rPr>
      </w:pPr>
    </w:p>
    <w:p w:rsidR="00725E31" w:rsidRDefault="00725E31" w:rsidP="00725E31">
      <w:pPr>
        <w:rPr>
          <w:color w:val="000000" w:themeColor="text1"/>
          <w:sz w:val="36"/>
          <w:szCs w:val="36"/>
        </w:rPr>
      </w:pPr>
    </w:p>
    <w:p w:rsidR="00725E31" w:rsidRDefault="00725E31" w:rsidP="00725E31">
      <w:pPr>
        <w:jc w:val="center"/>
        <w:rPr>
          <w:color w:val="000000" w:themeColor="text1"/>
          <w:sz w:val="40"/>
          <w:szCs w:val="40"/>
        </w:rPr>
      </w:pPr>
      <w:r>
        <w:rPr>
          <w:color w:val="000000" w:themeColor="text1"/>
          <w:sz w:val="40"/>
          <w:szCs w:val="40"/>
        </w:rPr>
        <w:t>BY</w:t>
      </w:r>
    </w:p>
    <w:p w:rsidR="00725E31" w:rsidRDefault="00725E31" w:rsidP="00725E31">
      <w:pPr>
        <w:jc w:val="center"/>
        <w:rPr>
          <w:color w:val="000000" w:themeColor="text1"/>
          <w:sz w:val="52"/>
          <w:szCs w:val="52"/>
        </w:rPr>
      </w:pPr>
      <w:r>
        <w:rPr>
          <w:color w:val="000000" w:themeColor="text1"/>
          <w:sz w:val="52"/>
          <w:szCs w:val="52"/>
        </w:rPr>
        <w:t>Gowrishankar Kollangi Basavarajappa</w:t>
      </w:r>
    </w:p>
    <w:p w:rsidR="00725E31" w:rsidRDefault="00725E31" w:rsidP="00725E31">
      <w:pPr>
        <w:jc w:val="center"/>
        <w:rPr>
          <w:color w:val="000000" w:themeColor="text1"/>
          <w:sz w:val="52"/>
          <w:szCs w:val="52"/>
        </w:rPr>
      </w:pPr>
      <w:r>
        <w:rPr>
          <w:color w:val="000000" w:themeColor="text1"/>
          <w:sz w:val="52"/>
          <w:szCs w:val="52"/>
        </w:rPr>
        <w:t xml:space="preserve">USC ID: </w:t>
      </w:r>
      <w:r>
        <w:rPr>
          <w:color w:val="000000" w:themeColor="text1"/>
          <w:sz w:val="52"/>
          <w:szCs w:val="52"/>
        </w:rPr>
        <w:t>9836169302</w:t>
      </w:r>
    </w:p>
    <w:bookmarkStart w:id="0" w:name="_GoBack"/>
    <w:bookmarkEnd w:id="0"/>
    <w:p w:rsidR="00725E31" w:rsidRDefault="00725E31" w:rsidP="00725E31">
      <w:pPr>
        <w:jc w:val="center"/>
        <w:rPr>
          <w:color w:val="000000" w:themeColor="text1"/>
          <w:sz w:val="52"/>
          <w:szCs w:val="52"/>
        </w:rPr>
      </w:pPr>
      <w:r>
        <w:rPr>
          <w:sz w:val="52"/>
          <w:szCs w:val="52"/>
        </w:rPr>
        <w:fldChar w:fldCharType="begin"/>
      </w:r>
      <w:r>
        <w:rPr>
          <w:sz w:val="52"/>
          <w:szCs w:val="52"/>
        </w:rPr>
        <w:instrText xml:space="preserve"> HYPERLINK "mailto:</w:instrText>
      </w:r>
      <w:r w:rsidRPr="00725E31">
        <w:rPr>
          <w:sz w:val="52"/>
          <w:szCs w:val="52"/>
        </w:rPr>
        <w:instrText>kollangi@usc.edu</w:instrText>
      </w:r>
      <w:r>
        <w:rPr>
          <w:sz w:val="52"/>
          <w:szCs w:val="52"/>
        </w:rPr>
        <w:instrText xml:space="preserve">" </w:instrText>
      </w:r>
      <w:r>
        <w:rPr>
          <w:sz w:val="52"/>
          <w:szCs w:val="52"/>
        </w:rPr>
        <w:fldChar w:fldCharType="separate"/>
      </w:r>
      <w:r w:rsidRPr="007371BD">
        <w:rPr>
          <w:rStyle w:val="Hyperlink"/>
          <w:sz w:val="52"/>
          <w:szCs w:val="52"/>
        </w:rPr>
        <w:t>kollangi@usc.edu</w:t>
      </w:r>
      <w:r>
        <w:rPr>
          <w:sz w:val="52"/>
          <w:szCs w:val="52"/>
        </w:rPr>
        <w:fldChar w:fldCharType="end"/>
      </w:r>
    </w:p>
    <w:p w:rsidR="00725E31" w:rsidRDefault="00725E31" w:rsidP="00725E31"/>
    <w:p w:rsidR="00725E31" w:rsidRDefault="00725E31" w:rsidP="00725E31"/>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725E31" w:rsidRDefault="00725E31">
      <w:pPr>
        <w:rPr>
          <w:b/>
          <w:sz w:val="34"/>
          <w:lang w:val="en-IN"/>
        </w:rPr>
      </w:pPr>
    </w:p>
    <w:p w:rsidR="00125F67" w:rsidRPr="00EB75C0" w:rsidRDefault="00C825BA">
      <w:pPr>
        <w:rPr>
          <w:b/>
          <w:sz w:val="34"/>
          <w:lang w:val="en-IN"/>
        </w:rPr>
      </w:pPr>
      <w:r w:rsidRPr="00EB75C0">
        <w:rPr>
          <w:b/>
          <w:sz w:val="34"/>
          <w:lang w:val="en-IN"/>
        </w:rPr>
        <w:t>Question 1:</w:t>
      </w:r>
    </w:p>
    <w:p w:rsidR="00CB7476" w:rsidRPr="00EB75C0" w:rsidRDefault="00CB7476">
      <w:pPr>
        <w:rPr>
          <w:b/>
          <w:sz w:val="28"/>
          <w:lang w:val="en-IN"/>
        </w:rPr>
      </w:pPr>
      <w:r w:rsidRPr="00EB75C0">
        <w:rPr>
          <w:b/>
          <w:sz w:val="28"/>
          <w:lang w:val="en-IN"/>
        </w:rPr>
        <w:t>Description:</w:t>
      </w:r>
    </w:p>
    <w:p w:rsidR="00CB7476" w:rsidRDefault="00CB7476">
      <w:pPr>
        <w:rPr>
          <w:lang w:val="en-IN"/>
        </w:rPr>
      </w:pPr>
      <w:r w:rsidRPr="00CB7476">
        <w:rPr>
          <w:lang w:val="en-IN"/>
        </w:rPr>
        <w:lastRenderedPageBreak/>
        <w:t>In </w:t>
      </w:r>
      <w:hyperlink r:id="rId6" w:tooltip="Probability theory" w:history="1">
        <w:r w:rsidRPr="00CB7476">
          <w:rPr>
            <w:lang w:val="en-IN"/>
          </w:rPr>
          <w:t>probability theory</w:t>
        </w:r>
      </w:hyperlink>
      <w:r w:rsidRPr="00CB7476">
        <w:rPr>
          <w:lang w:val="en-IN"/>
        </w:rPr>
        <w:t> and </w:t>
      </w:r>
      <w:hyperlink r:id="rId7" w:tooltip="Statistics" w:history="1">
        <w:r w:rsidRPr="00CB7476">
          <w:rPr>
            <w:lang w:val="en-IN"/>
          </w:rPr>
          <w:t>statistics</w:t>
        </w:r>
      </w:hyperlink>
      <w:r w:rsidRPr="00CB7476">
        <w:rPr>
          <w:lang w:val="en-IN"/>
        </w:rPr>
        <w:t>, the multivariate normal distribution or multivariate Gaussian distribution, is a generalization of the one-dimensional (</w:t>
      </w:r>
      <w:hyperlink r:id="rId8" w:tooltip="Univariate" w:history="1">
        <w:r w:rsidRPr="00CB7476">
          <w:rPr>
            <w:lang w:val="en-IN"/>
          </w:rPr>
          <w:t>univariate</w:t>
        </w:r>
      </w:hyperlink>
      <w:r w:rsidRPr="00CB7476">
        <w:rPr>
          <w:lang w:val="en-IN"/>
        </w:rPr>
        <w:t>) </w:t>
      </w:r>
      <w:hyperlink r:id="rId9" w:tooltip="Normal distribution" w:history="1">
        <w:r w:rsidRPr="00CB7476">
          <w:rPr>
            <w:lang w:val="en-IN"/>
          </w:rPr>
          <w:t>normal distribution</w:t>
        </w:r>
      </w:hyperlink>
      <w:r w:rsidRPr="00CB7476">
        <w:rPr>
          <w:lang w:val="en-IN"/>
        </w:rPr>
        <w:t> to higher dimensions. One possible definition is that a </w:t>
      </w:r>
      <w:hyperlink r:id="rId10" w:tooltip="Random vector" w:history="1">
        <w:r w:rsidRPr="00CB7476">
          <w:rPr>
            <w:lang w:val="en-IN"/>
          </w:rPr>
          <w:t>random vector</w:t>
        </w:r>
      </w:hyperlink>
      <w:r w:rsidRPr="00CB7476">
        <w:rPr>
          <w:lang w:val="en-IN"/>
        </w:rPr>
        <w:t> is said to be k-variate normally distributed if every </w:t>
      </w:r>
      <w:hyperlink r:id="rId11" w:tooltip="Linear combination" w:history="1">
        <w:r w:rsidRPr="00CB7476">
          <w:rPr>
            <w:lang w:val="en-IN"/>
          </w:rPr>
          <w:t>linear combination</w:t>
        </w:r>
      </w:hyperlink>
      <w:r w:rsidRPr="00CB7476">
        <w:rPr>
          <w:lang w:val="en-IN"/>
        </w:rPr>
        <w:t> of its k components has a univariate normal distribution. Its importance derives mainly from the </w:t>
      </w:r>
      <w:hyperlink r:id="rId12" w:anchor="Multidimensional_CLT" w:tooltip="Central limit theorem" w:history="1">
        <w:r w:rsidRPr="00CB7476">
          <w:rPr>
            <w:lang w:val="en-IN"/>
          </w:rPr>
          <w:t>multivariate central limit theorem</w:t>
        </w:r>
      </w:hyperlink>
      <w:r w:rsidRPr="00CB7476">
        <w:rPr>
          <w:lang w:val="en-IN"/>
        </w:rPr>
        <w:t>. The multivariate normal distribution is often used to describe, at least approximately, any set of (possibly) </w:t>
      </w:r>
      <w:hyperlink r:id="rId13" w:tooltip="Correlation (statistics)" w:history="1">
        <w:r w:rsidRPr="00CB7476">
          <w:rPr>
            <w:lang w:val="en-IN"/>
          </w:rPr>
          <w:t>correlated</w:t>
        </w:r>
      </w:hyperlink>
      <w:r w:rsidRPr="00CB7476">
        <w:rPr>
          <w:lang w:val="en-IN"/>
        </w:rPr>
        <w:t> real-valued </w:t>
      </w:r>
      <w:hyperlink r:id="rId14" w:tooltip="Random variable" w:history="1">
        <w:r w:rsidRPr="00CB7476">
          <w:rPr>
            <w:lang w:val="en-IN"/>
          </w:rPr>
          <w:t>random variables</w:t>
        </w:r>
      </w:hyperlink>
      <w:r w:rsidRPr="00CB7476">
        <w:rPr>
          <w:lang w:val="en-IN"/>
        </w:rPr>
        <w:t> each of which clusters around a mean value.</w:t>
      </w:r>
    </w:p>
    <w:p w:rsidR="00CB7476" w:rsidRPr="00CB7476" w:rsidRDefault="00CB7476" w:rsidP="00CB7476">
      <w:pPr>
        <w:rPr>
          <w:lang w:val="en-IN"/>
        </w:rPr>
      </w:pPr>
      <w:r w:rsidRPr="00CB7476">
        <w:rPr>
          <w:lang w:val="en-IN"/>
        </w:rPr>
        <w:t>A </w:t>
      </w:r>
      <w:hyperlink r:id="rId15" w:tooltip="Random vector" w:history="1">
        <w:r w:rsidRPr="00CB7476">
          <w:rPr>
            <w:lang w:val="en-IN"/>
          </w:rPr>
          <w:t>random vector</w:t>
        </w:r>
      </w:hyperlink>
      <w:r w:rsidRPr="00CB7476">
        <w:rPr>
          <w:lang w:val="en-IN"/>
        </w:rPr>
        <w:t xml:space="preserve"> x = (X1, …, Xk)' is said to have the multivariate normal distribution if it satisfies the following equivalent conditions. </w:t>
      </w:r>
    </w:p>
    <w:p w:rsidR="00CB7476" w:rsidRPr="00CB7476" w:rsidRDefault="00CB7476" w:rsidP="00CB7476">
      <w:pPr>
        <w:rPr>
          <w:lang w:val="en-IN"/>
        </w:rPr>
      </w:pPr>
      <w:r w:rsidRPr="00CB7476">
        <w:rPr>
          <w:lang w:val="en-IN"/>
        </w:rPr>
        <w:t>Every linear combination of its components Y = a1X1 + … + akXk is </w:t>
      </w:r>
      <w:hyperlink r:id="rId16" w:tooltip="Normal distribution" w:history="1">
        <w:r w:rsidRPr="00CB7476">
          <w:rPr>
            <w:lang w:val="en-IN"/>
          </w:rPr>
          <w:t>normally distributed</w:t>
        </w:r>
      </w:hyperlink>
      <w:r w:rsidRPr="00CB7476">
        <w:rPr>
          <w:lang w:val="en-IN"/>
        </w:rPr>
        <w:t>. That is, for any constant vector a </w:t>
      </w:r>
      <w:r w:rsidRPr="00CB7476">
        <w:rPr>
          <w:rFonts w:ascii="Cambria Math" w:hAnsi="Cambria Math" w:cs="Cambria Math"/>
          <w:lang w:val="en-IN"/>
        </w:rPr>
        <w:t>∈</w:t>
      </w:r>
      <w:r w:rsidRPr="00CB7476">
        <w:rPr>
          <w:lang w:val="en-IN"/>
        </w:rPr>
        <w:t> Rk, the random variable Y = aTx has a univariate normal distribution, where a univariate normal distribution with zero variance is a point mass on its mean.</w:t>
      </w:r>
    </w:p>
    <w:p w:rsidR="00CB7476" w:rsidRDefault="00CB7476" w:rsidP="00CB7476">
      <w:pPr>
        <w:rPr>
          <w:lang w:val="en-IN"/>
        </w:rPr>
      </w:pPr>
      <w:r w:rsidRPr="00CB7476">
        <w:rPr>
          <w:lang w:val="en-IN"/>
        </w:rPr>
        <w:t>The covariance matrix is allowed to be </w:t>
      </w:r>
      <w:hyperlink r:id="rId17" w:tooltip="Singular matrix" w:history="1">
        <w:r w:rsidRPr="00CB7476">
          <w:rPr>
            <w:lang w:val="en-IN"/>
          </w:rPr>
          <w:t>singular</w:t>
        </w:r>
      </w:hyperlink>
      <w:r w:rsidRPr="00CB7476">
        <w:rPr>
          <w:lang w:val="en-IN"/>
        </w:rPr>
        <w:t> (in which case the corresponding distribution has no density). This case arises frequently in </w:t>
      </w:r>
      <w:hyperlink r:id="rId18" w:tooltip="Statistics" w:history="1">
        <w:r w:rsidRPr="00CB7476">
          <w:rPr>
            <w:lang w:val="en-IN"/>
          </w:rPr>
          <w:t>statistics</w:t>
        </w:r>
      </w:hyperlink>
      <w:r w:rsidRPr="00CB7476">
        <w:rPr>
          <w:lang w:val="en-IN"/>
        </w:rPr>
        <w:t>; for example, in the distribution of the vector of </w:t>
      </w:r>
      <w:hyperlink r:id="rId19" w:tooltip="Errors and residuals in statistics" w:history="1">
        <w:r w:rsidRPr="00CB7476">
          <w:rPr>
            <w:lang w:val="en-IN"/>
          </w:rPr>
          <w:t>residuals</w:t>
        </w:r>
      </w:hyperlink>
      <w:r w:rsidRPr="00CB7476">
        <w:rPr>
          <w:lang w:val="en-IN"/>
        </w:rPr>
        <w:t> in the </w:t>
      </w:r>
      <w:hyperlink r:id="rId20" w:tooltip="Ordinary least squares" w:history="1">
        <w:r w:rsidRPr="00CB7476">
          <w:rPr>
            <w:lang w:val="en-IN"/>
          </w:rPr>
          <w:t>ordinary least squares</w:t>
        </w:r>
      </w:hyperlink>
      <w:r w:rsidRPr="00CB7476">
        <w:rPr>
          <w:lang w:val="en-IN"/>
        </w:rPr>
        <w:t> regression. Note also that the Xi are in general not independent; they can be seen as the result of applying the matrix A to a collection of independent Gaussian variables z.</w:t>
      </w:r>
    </w:p>
    <w:p w:rsidR="00CB7476" w:rsidRPr="00EB75C0" w:rsidRDefault="00CB7476" w:rsidP="00CB7476">
      <w:pPr>
        <w:rPr>
          <w:b/>
          <w:sz w:val="28"/>
          <w:lang w:val="en-IN"/>
        </w:rPr>
      </w:pPr>
      <w:r w:rsidRPr="00EB75C0">
        <w:rPr>
          <w:b/>
          <w:sz w:val="28"/>
          <w:lang w:val="en-IN"/>
        </w:rPr>
        <w:t>Methodology:</w:t>
      </w:r>
    </w:p>
    <w:p w:rsidR="00CB7476" w:rsidRPr="00CB7476" w:rsidRDefault="00CB7476" w:rsidP="00CB7476">
      <w:pPr>
        <w:rPr>
          <w:lang w:val="en-IN"/>
        </w:rPr>
      </w:pPr>
      <w:r>
        <w:rPr>
          <w:lang w:val="en-IN"/>
        </w:rPr>
        <w:t xml:space="preserve">I have inherited a function </w:t>
      </w:r>
      <w:r w:rsidR="00BB199C">
        <w:rPr>
          <w:lang w:val="en-IN"/>
        </w:rPr>
        <w:t>RandNumber</w:t>
      </w:r>
      <w:r w:rsidR="00BB199C" w:rsidRPr="00BB199C">
        <w:rPr>
          <w:lang w:val="en-IN"/>
        </w:rPr>
        <w:t>(N) </w:t>
      </w:r>
      <w:r>
        <w:rPr>
          <w:lang w:val="en-IN"/>
        </w:rPr>
        <w:t xml:space="preserve"> for N samples. I have initialized an array of consisting of N elements and taken the given sigma and mean values. </w:t>
      </w:r>
      <w:r>
        <w:t>I have generated N samples of ‘X’ and calculated the sample mean and covariance.</w:t>
      </w:r>
      <w:r w:rsidRPr="00CB7476">
        <w:t xml:space="preserve"> </w:t>
      </w:r>
      <w:r>
        <w:t xml:space="preserve">Hence, I generated a row vector Z of length # and initialize it with standard normal random variables using </w:t>
      </w:r>
      <w:r w:rsidRPr="00CB7476">
        <w:rPr>
          <w:b/>
        </w:rPr>
        <w:t>normrnd</w:t>
      </w:r>
      <w:r>
        <w:t xml:space="preserve">. I generated the lower triangular square matrix ‘A’ by using the </w:t>
      </w:r>
      <w:r w:rsidRPr="00CB7476">
        <w:rPr>
          <w:b/>
        </w:rPr>
        <w:t>chol</w:t>
      </w:r>
      <w:r>
        <w:t>() function provided in MATLAB, and hence obtained the column vector ‘X’ of length 3.</w:t>
      </w:r>
    </w:p>
    <w:p w:rsidR="00C825BA" w:rsidRPr="00EB75C0" w:rsidRDefault="00C825BA">
      <w:pPr>
        <w:rPr>
          <w:b/>
          <w:sz w:val="28"/>
          <w:lang w:val="en-IN"/>
        </w:rPr>
      </w:pPr>
      <w:r w:rsidRPr="00EB75C0">
        <w:rPr>
          <w:b/>
          <w:sz w:val="28"/>
          <w:lang w:val="en-IN"/>
        </w:rPr>
        <w:t>Code:</w:t>
      </w:r>
    </w:p>
    <w:p w:rsidR="00EB75C0" w:rsidRDefault="00C825BA">
      <w:pPr>
        <w:rPr>
          <w:lang w:val="en-IN"/>
        </w:rPr>
      </w:pPr>
      <w:r w:rsidRPr="00BB199C">
        <w:rPr>
          <w:lang w:val="en-IN"/>
        </w:rPr>
        <w:t xml:space="preserve">function </w:t>
      </w:r>
      <w:r w:rsidR="00BB199C">
        <w:rPr>
          <w:lang w:val="en-IN"/>
        </w:rPr>
        <w:t>RandNumber</w:t>
      </w:r>
      <w:r w:rsidRPr="00BB199C">
        <w:rPr>
          <w:lang w:val="en-IN"/>
        </w:rPr>
        <w:t>(N) </w:t>
      </w:r>
      <w:r w:rsidRPr="00BB199C">
        <w:rPr>
          <w:lang w:val="en-IN"/>
        </w:rPr>
        <w:br/>
        <w:t>Count = zeros(3,N); </w:t>
      </w:r>
      <w:r w:rsidRPr="00BB199C">
        <w:rPr>
          <w:lang w:val="en-IN"/>
        </w:rPr>
        <w:br/>
        <w:t>for i = 1:N </w:t>
      </w:r>
      <w:r w:rsidRPr="00BB199C">
        <w:rPr>
          <w:lang w:val="en-IN"/>
        </w:rPr>
        <w:br/>
        <w:t>mu = [1 2 3]; </w:t>
      </w:r>
      <w:r w:rsidRPr="00BB199C">
        <w:rPr>
          <w:lang w:val="en-IN"/>
        </w:rPr>
        <w:br/>
        <w:t>sigma = [ 3 -1 1; </w:t>
      </w:r>
      <w:r w:rsidRPr="00BB199C">
        <w:rPr>
          <w:lang w:val="en-IN"/>
        </w:rPr>
        <w:br/>
        <w:t>-1 5 3; </w:t>
      </w:r>
      <w:r w:rsidRPr="00BB199C">
        <w:rPr>
          <w:lang w:val="en-IN"/>
        </w:rPr>
        <w:br/>
        <w:t>1 3 4 ]; </w:t>
      </w:r>
      <w:r w:rsidRPr="00BB199C">
        <w:rPr>
          <w:lang w:val="en-IN"/>
        </w:rPr>
        <w:br/>
        <w:t>A = chol(sigma,'lower'); </w:t>
      </w:r>
      <w:r w:rsidRPr="00BB199C">
        <w:rPr>
          <w:lang w:val="en-IN"/>
        </w:rPr>
        <w:br/>
        <w:t>Z = normrnd(0,1,1,3); </w:t>
      </w:r>
      <w:r w:rsidRPr="00BB199C">
        <w:rPr>
          <w:lang w:val="en-IN"/>
        </w:rPr>
        <w:br/>
        <w:t>X = A*Z.' + mu.'; </w:t>
      </w:r>
      <w:r w:rsidRPr="00BB199C">
        <w:rPr>
          <w:lang w:val="en-IN"/>
        </w:rPr>
        <w:br/>
        <w:t>X = transpose(X); </w:t>
      </w:r>
      <w:r w:rsidRPr="00BB199C">
        <w:rPr>
          <w:lang w:val="en-IN"/>
        </w:rPr>
        <w:br/>
        <w:t>for k = 1:3 </w:t>
      </w:r>
      <w:r w:rsidRPr="00BB199C">
        <w:rPr>
          <w:lang w:val="en-IN"/>
        </w:rPr>
        <w:br/>
        <w:t>Count(k,i) = X(k); </w:t>
      </w:r>
      <w:r w:rsidRPr="00BB199C">
        <w:rPr>
          <w:lang w:val="en-IN"/>
        </w:rPr>
        <w:br/>
        <w:t>end </w:t>
      </w:r>
      <w:r w:rsidRPr="00BB199C">
        <w:rPr>
          <w:lang w:val="en-IN"/>
        </w:rPr>
        <w:br/>
      </w:r>
      <w:r w:rsidRPr="00BB199C">
        <w:rPr>
          <w:lang w:val="en-IN"/>
        </w:rPr>
        <w:lastRenderedPageBreak/>
        <w:t>end </w:t>
      </w:r>
      <w:r w:rsidRPr="00BB199C">
        <w:rPr>
          <w:lang w:val="en-IN"/>
        </w:rPr>
        <w:br/>
        <w:t>Count1 = zeros(1,N); </w:t>
      </w:r>
      <w:r w:rsidRPr="00BB199C">
        <w:rPr>
          <w:lang w:val="en-IN"/>
        </w:rPr>
        <w:br/>
        <w:t>Count2 = zeros(1,N); </w:t>
      </w:r>
      <w:r w:rsidRPr="00BB199C">
        <w:rPr>
          <w:lang w:val="en-IN"/>
        </w:rPr>
        <w:br/>
        <w:t>Count3 = zeros(1,N); </w:t>
      </w:r>
      <w:r w:rsidRPr="00BB199C">
        <w:rPr>
          <w:lang w:val="en-IN"/>
        </w:rPr>
        <w:br/>
        <w:t>for i = 1:N </w:t>
      </w:r>
      <w:r w:rsidRPr="00BB199C">
        <w:rPr>
          <w:lang w:val="en-IN"/>
        </w:rPr>
        <w:br/>
        <w:t>Count1(1,i) = mean(Count(1,i)); </w:t>
      </w:r>
      <w:r w:rsidRPr="00BB199C">
        <w:rPr>
          <w:lang w:val="en-IN"/>
        </w:rPr>
        <w:br/>
        <w:t>Count2(1,i) = mean(Count(2,i)); </w:t>
      </w:r>
      <w:r w:rsidRPr="00BB199C">
        <w:rPr>
          <w:lang w:val="en-IN"/>
        </w:rPr>
        <w:br/>
        <w:t>Count3(1,i) = mean(Count(3,i)); </w:t>
      </w:r>
      <w:r w:rsidRPr="00BB199C">
        <w:rPr>
          <w:lang w:val="en-IN"/>
        </w:rPr>
        <w:br/>
        <w:t>end </w:t>
      </w:r>
    </w:p>
    <w:p w:rsidR="00EB75C0" w:rsidRDefault="00C825BA">
      <w:pPr>
        <w:rPr>
          <w:lang w:val="en-IN"/>
        </w:rPr>
      </w:pPr>
      <w:r w:rsidRPr="00BB199C">
        <w:rPr>
          <w:lang w:val="en-IN"/>
        </w:rPr>
        <w:br/>
        <w:t>display(' Mean'); </w:t>
      </w:r>
      <w:r w:rsidRPr="00BB199C">
        <w:rPr>
          <w:lang w:val="en-IN"/>
        </w:rPr>
        <w:br/>
        <w:t>formatSpecMean = 'The mean is %.2f\n'; </w:t>
      </w:r>
      <w:r w:rsidRPr="00BB199C">
        <w:rPr>
          <w:lang w:val="en-IN"/>
        </w:rPr>
        <w:br/>
        <w:t>mean1 = mean(Count1); </w:t>
      </w:r>
      <w:r w:rsidRPr="00BB199C">
        <w:rPr>
          <w:lang w:val="en-IN"/>
        </w:rPr>
        <w:br/>
        <w:t>mean2 = mean(Count2); </w:t>
      </w:r>
      <w:r w:rsidRPr="00BB199C">
        <w:rPr>
          <w:lang w:val="en-IN"/>
        </w:rPr>
        <w:br/>
        <w:t>mean3 = mean(Count3); </w:t>
      </w:r>
      <w:r w:rsidRPr="00BB199C">
        <w:rPr>
          <w:lang w:val="en-IN"/>
        </w:rPr>
        <w:br/>
        <w:t>fprintf(formatSpecMean,mean1); </w:t>
      </w:r>
      <w:r w:rsidRPr="00BB199C">
        <w:rPr>
          <w:lang w:val="en-IN"/>
        </w:rPr>
        <w:br/>
        <w:t>fprintf(formatSpecMean,mean2); </w:t>
      </w:r>
      <w:r w:rsidRPr="00BB199C">
        <w:rPr>
          <w:lang w:val="en-IN"/>
        </w:rPr>
        <w:br/>
        <w:t>fprintf(formatSpecMean,mean3); </w:t>
      </w:r>
      <w:r w:rsidRPr="00BB199C">
        <w:rPr>
          <w:lang w:val="en-IN"/>
        </w:rPr>
        <w:br/>
        <w:t>covariance = cov(Count.'); </w:t>
      </w:r>
      <w:r w:rsidRPr="00BB199C">
        <w:rPr>
          <w:lang w:val="en-IN"/>
        </w:rPr>
        <w:br/>
        <w:t>display(Covariance'); </w:t>
      </w:r>
      <w:r w:rsidRPr="00BB199C">
        <w:rPr>
          <w:lang w:val="en-IN"/>
        </w:rPr>
        <w:br/>
        <w:t>display(covariance); </w:t>
      </w:r>
      <w:r w:rsidRPr="00BB199C">
        <w:rPr>
          <w:lang w:val="en-IN"/>
        </w:rPr>
        <w:br/>
      </w:r>
    </w:p>
    <w:p w:rsidR="00C825BA" w:rsidRPr="00BB199C" w:rsidRDefault="00C825BA">
      <w:pPr>
        <w:rPr>
          <w:lang w:val="en-IN"/>
        </w:rPr>
      </w:pPr>
      <w:r w:rsidRPr="00BB199C">
        <w:rPr>
          <w:lang w:val="en-IN"/>
        </w:rPr>
        <w:t>end </w:t>
      </w:r>
    </w:p>
    <w:p w:rsidR="00CB7476" w:rsidRPr="00EB75C0" w:rsidRDefault="00CB7476">
      <w:pPr>
        <w:rPr>
          <w:b/>
          <w:sz w:val="28"/>
          <w:lang w:val="en-IN"/>
        </w:rPr>
      </w:pPr>
      <w:r w:rsidRPr="00EB75C0">
        <w:rPr>
          <w:b/>
          <w:sz w:val="28"/>
          <w:lang w:val="en-IN"/>
        </w:rPr>
        <w:t>Result:</w:t>
      </w:r>
    </w:p>
    <w:p w:rsidR="00EB75C0" w:rsidRPr="00EB75C0" w:rsidRDefault="00EB75C0" w:rsidP="00EB75C0">
      <w:pPr>
        <w:rPr>
          <w:lang w:val="en-IN"/>
        </w:rPr>
      </w:pPr>
      <w:r w:rsidRPr="00EB75C0">
        <w:rPr>
          <w:lang w:val="en-IN"/>
        </w:rPr>
        <w:t>&gt;&gt; P7Q1</w:t>
      </w:r>
    </w:p>
    <w:p w:rsidR="00EB75C0" w:rsidRPr="00EB75C0" w:rsidRDefault="00EB75C0" w:rsidP="00EB75C0">
      <w:pPr>
        <w:rPr>
          <w:lang w:val="en-IN"/>
        </w:rPr>
      </w:pPr>
      <w:r w:rsidRPr="00EB75C0">
        <w:rPr>
          <w:lang w:val="en-IN"/>
        </w:rPr>
        <w:t>Enter the number of samples1000</w:t>
      </w:r>
    </w:p>
    <w:p w:rsidR="00EB75C0" w:rsidRPr="00EB75C0" w:rsidRDefault="00EB75C0" w:rsidP="00EB75C0">
      <w:pPr>
        <w:rPr>
          <w:lang w:val="en-IN"/>
        </w:rPr>
      </w:pPr>
      <w:r w:rsidRPr="00EB75C0">
        <w:rPr>
          <w:lang w:val="en-IN"/>
        </w:rPr>
        <w:t>The sample mean is:</w:t>
      </w:r>
    </w:p>
    <w:p w:rsidR="00EB75C0" w:rsidRPr="00EB75C0" w:rsidRDefault="00EB75C0" w:rsidP="00EB75C0">
      <w:pPr>
        <w:rPr>
          <w:lang w:val="en-IN"/>
        </w:rPr>
      </w:pPr>
      <w:r w:rsidRPr="00EB75C0">
        <w:rPr>
          <w:lang w:val="en-IN"/>
        </w:rPr>
        <w:t>The mean of the samples is 0.98</w:t>
      </w:r>
    </w:p>
    <w:p w:rsidR="00EB75C0" w:rsidRPr="00EB75C0" w:rsidRDefault="00EB75C0" w:rsidP="00EB75C0">
      <w:pPr>
        <w:rPr>
          <w:lang w:val="en-IN"/>
        </w:rPr>
      </w:pPr>
      <w:r w:rsidRPr="00EB75C0">
        <w:rPr>
          <w:lang w:val="en-IN"/>
        </w:rPr>
        <w:t>The mean of the samples is 2.08</w:t>
      </w:r>
    </w:p>
    <w:p w:rsidR="00EB75C0" w:rsidRPr="00EB75C0" w:rsidRDefault="00EB75C0" w:rsidP="00EB75C0">
      <w:pPr>
        <w:rPr>
          <w:lang w:val="en-IN"/>
        </w:rPr>
      </w:pPr>
      <w:r w:rsidRPr="00EB75C0">
        <w:rPr>
          <w:lang w:val="en-IN"/>
        </w:rPr>
        <w:t>The mean of the samples is 3.07</w:t>
      </w:r>
    </w:p>
    <w:p w:rsidR="00EB75C0" w:rsidRPr="00EB75C0" w:rsidRDefault="00EB75C0" w:rsidP="00EB75C0">
      <w:pPr>
        <w:rPr>
          <w:lang w:val="en-IN"/>
        </w:rPr>
      </w:pPr>
      <w:r w:rsidRPr="00EB75C0">
        <w:rPr>
          <w:lang w:val="en-IN"/>
        </w:rPr>
        <w:t>The covariance of the samples is:</w:t>
      </w:r>
    </w:p>
    <w:p w:rsidR="00EB75C0" w:rsidRPr="00EB75C0" w:rsidRDefault="00EB75C0" w:rsidP="00EB75C0">
      <w:pPr>
        <w:rPr>
          <w:lang w:val="en-IN"/>
        </w:rPr>
      </w:pPr>
    </w:p>
    <w:p w:rsidR="00EB75C0" w:rsidRPr="00EB75C0" w:rsidRDefault="00EB75C0" w:rsidP="00EB75C0">
      <w:pPr>
        <w:rPr>
          <w:lang w:val="en-IN"/>
        </w:rPr>
      </w:pPr>
      <w:r w:rsidRPr="00EB75C0">
        <w:rPr>
          <w:lang w:val="en-IN"/>
        </w:rPr>
        <w:t>covariance =</w:t>
      </w:r>
    </w:p>
    <w:p w:rsidR="00EB75C0" w:rsidRPr="00EB75C0" w:rsidRDefault="00EB75C0" w:rsidP="00EB75C0">
      <w:pPr>
        <w:rPr>
          <w:lang w:val="en-IN"/>
        </w:rPr>
      </w:pPr>
    </w:p>
    <w:p w:rsidR="00EB75C0" w:rsidRPr="00EB75C0" w:rsidRDefault="00EB75C0" w:rsidP="00EB75C0">
      <w:pPr>
        <w:rPr>
          <w:lang w:val="en-IN"/>
        </w:rPr>
      </w:pPr>
      <w:r w:rsidRPr="00EB75C0">
        <w:rPr>
          <w:lang w:val="en-IN"/>
        </w:rPr>
        <w:t xml:space="preserve">    3.0541   -0.8026    1.1061</w:t>
      </w:r>
    </w:p>
    <w:p w:rsidR="00EB75C0" w:rsidRPr="00EB75C0" w:rsidRDefault="00EB75C0" w:rsidP="00EB75C0">
      <w:pPr>
        <w:rPr>
          <w:lang w:val="en-IN"/>
        </w:rPr>
      </w:pPr>
      <w:r w:rsidRPr="00EB75C0">
        <w:rPr>
          <w:lang w:val="en-IN"/>
        </w:rPr>
        <w:t xml:space="preserve">   -0.8026    4.9038    3.2111</w:t>
      </w:r>
    </w:p>
    <w:p w:rsidR="00EB75C0" w:rsidRPr="00EB75C0" w:rsidRDefault="00EB75C0" w:rsidP="00EB75C0">
      <w:pPr>
        <w:rPr>
          <w:lang w:val="en-IN"/>
        </w:rPr>
      </w:pPr>
      <w:r w:rsidRPr="00EB75C0">
        <w:rPr>
          <w:lang w:val="en-IN"/>
        </w:rPr>
        <w:t xml:space="preserve">    1.1061    3.2111    4.2688</w:t>
      </w:r>
    </w:p>
    <w:p w:rsidR="00EB75C0" w:rsidRPr="00EB75C0" w:rsidRDefault="00EB75C0" w:rsidP="00EB75C0">
      <w:pPr>
        <w:rPr>
          <w:lang w:val="en-IN"/>
        </w:rPr>
      </w:pPr>
    </w:p>
    <w:p w:rsidR="00EB75C0" w:rsidRDefault="00EB75C0" w:rsidP="00EB75C0">
      <w:pPr>
        <w:rPr>
          <w:lang w:val="en-IN"/>
        </w:rPr>
      </w:pPr>
      <w:r w:rsidRPr="00EB75C0">
        <w:rPr>
          <w:lang w:val="en-IN"/>
        </w:rPr>
        <w:t>&gt;&gt;</w:t>
      </w:r>
    </w:p>
    <w:p w:rsidR="00EB75C0" w:rsidRDefault="00EB75C0" w:rsidP="00EB75C0">
      <w:pPr>
        <w:rPr>
          <w:lang w:val="en-IN"/>
        </w:rPr>
      </w:pPr>
    </w:p>
    <w:p w:rsidR="00EB75C0" w:rsidRPr="00EB75C0" w:rsidRDefault="00EB75C0" w:rsidP="00EB75C0">
      <w:pPr>
        <w:rPr>
          <w:lang w:val="en-IN"/>
        </w:rPr>
      </w:pPr>
      <w:r w:rsidRPr="00EB75C0">
        <w:rPr>
          <w:lang w:val="en-IN"/>
        </w:rPr>
        <w:t>Enter the number of samples100000</w:t>
      </w:r>
    </w:p>
    <w:p w:rsidR="00EB75C0" w:rsidRPr="00EB75C0" w:rsidRDefault="00EB75C0" w:rsidP="00EB75C0">
      <w:pPr>
        <w:rPr>
          <w:lang w:val="en-IN"/>
        </w:rPr>
      </w:pPr>
      <w:r w:rsidRPr="00EB75C0">
        <w:rPr>
          <w:lang w:val="en-IN"/>
        </w:rPr>
        <w:t>The sample mean is:</w:t>
      </w:r>
    </w:p>
    <w:p w:rsidR="00EB75C0" w:rsidRPr="00EB75C0" w:rsidRDefault="00EB75C0" w:rsidP="00EB75C0">
      <w:pPr>
        <w:rPr>
          <w:lang w:val="en-IN"/>
        </w:rPr>
      </w:pPr>
      <w:r w:rsidRPr="00EB75C0">
        <w:rPr>
          <w:lang w:val="en-IN"/>
        </w:rPr>
        <w:t>The mean of the samples is 1.00</w:t>
      </w:r>
    </w:p>
    <w:p w:rsidR="00EB75C0" w:rsidRPr="00EB75C0" w:rsidRDefault="00EB75C0" w:rsidP="00EB75C0">
      <w:pPr>
        <w:rPr>
          <w:lang w:val="en-IN"/>
        </w:rPr>
      </w:pPr>
      <w:r w:rsidRPr="00EB75C0">
        <w:rPr>
          <w:lang w:val="en-IN"/>
        </w:rPr>
        <w:t>The mean of the samples is 2.01</w:t>
      </w:r>
    </w:p>
    <w:p w:rsidR="00EB75C0" w:rsidRPr="00EB75C0" w:rsidRDefault="00EB75C0" w:rsidP="00EB75C0">
      <w:pPr>
        <w:rPr>
          <w:lang w:val="en-IN"/>
        </w:rPr>
      </w:pPr>
      <w:r w:rsidRPr="00EB75C0">
        <w:rPr>
          <w:lang w:val="en-IN"/>
        </w:rPr>
        <w:t>The mean of the samples is 3.00</w:t>
      </w:r>
    </w:p>
    <w:p w:rsidR="00EB75C0" w:rsidRPr="00EB75C0" w:rsidRDefault="00EB75C0" w:rsidP="00EB75C0">
      <w:pPr>
        <w:rPr>
          <w:lang w:val="en-IN"/>
        </w:rPr>
      </w:pPr>
      <w:r w:rsidRPr="00EB75C0">
        <w:rPr>
          <w:lang w:val="en-IN"/>
        </w:rPr>
        <w:t>The covariance of the samples is:</w:t>
      </w:r>
    </w:p>
    <w:p w:rsidR="00EB75C0" w:rsidRPr="00EB75C0" w:rsidRDefault="00EB75C0" w:rsidP="00EB75C0">
      <w:pPr>
        <w:rPr>
          <w:lang w:val="en-IN"/>
        </w:rPr>
      </w:pPr>
    </w:p>
    <w:p w:rsidR="00EB75C0" w:rsidRPr="00EB75C0" w:rsidRDefault="00EB75C0" w:rsidP="00EB75C0">
      <w:pPr>
        <w:rPr>
          <w:lang w:val="en-IN"/>
        </w:rPr>
      </w:pPr>
      <w:r w:rsidRPr="00EB75C0">
        <w:rPr>
          <w:lang w:val="en-IN"/>
        </w:rPr>
        <w:t>covariance =</w:t>
      </w:r>
    </w:p>
    <w:p w:rsidR="00EB75C0" w:rsidRPr="00EB75C0" w:rsidRDefault="00EB75C0" w:rsidP="00EB75C0">
      <w:pPr>
        <w:rPr>
          <w:lang w:val="en-IN"/>
        </w:rPr>
      </w:pPr>
    </w:p>
    <w:p w:rsidR="00EB75C0" w:rsidRPr="00EB75C0" w:rsidRDefault="00EB75C0" w:rsidP="00EB75C0">
      <w:pPr>
        <w:rPr>
          <w:lang w:val="en-IN"/>
        </w:rPr>
      </w:pPr>
      <w:r w:rsidRPr="00EB75C0">
        <w:rPr>
          <w:lang w:val="en-IN"/>
        </w:rPr>
        <w:t xml:space="preserve">    2.9933   -0.9904    1.0108</w:t>
      </w:r>
    </w:p>
    <w:p w:rsidR="00EB75C0" w:rsidRPr="00EB75C0" w:rsidRDefault="00EB75C0" w:rsidP="00EB75C0">
      <w:pPr>
        <w:rPr>
          <w:lang w:val="en-IN"/>
        </w:rPr>
      </w:pPr>
      <w:r w:rsidRPr="00EB75C0">
        <w:rPr>
          <w:lang w:val="en-IN"/>
        </w:rPr>
        <w:t xml:space="preserve">   -0.9904    4.9849    2.9864</w:t>
      </w:r>
    </w:p>
    <w:p w:rsidR="00EB75C0" w:rsidRPr="00EB75C0" w:rsidRDefault="00EB75C0" w:rsidP="00EB75C0">
      <w:pPr>
        <w:rPr>
          <w:lang w:val="en-IN"/>
        </w:rPr>
      </w:pPr>
      <w:r w:rsidRPr="00EB75C0">
        <w:rPr>
          <w:lang w:val="en-IN"/>
        </w:rPr>
        <w:t xml:space="preserve">    1.0108    2.9864    3.9984</w:t>
      </w:r>
    </w:p>
    <w:p w:rsidR="00EB75C0" w:rsidRPr="00EB75C0" w:rsidRDefault="00EB75C0" w:rsidP="00EB75C0">
      <w:pPr>
        <w:rPr>
          <w:lang w:val="en-IN"/>
        </w:rPr>
      </w:pPr>
    </w:p>
    <w:p w:rsidR="00EB75C0" w:rsidRDefault="00EB75C0" w:rsidP="00EB75C0">
      <w:pPr>
        <w:rPr>
          <w:lang w:val="en-IN"/>
        </w:rPr>
      </w:pPr>
      <w:r w:rsidRPr="00EB75C0">
        <w:rPr>
          <w:lang w:val="en-IN"/>
        </w:rPr>
        <w:t>&gt;&gt;</w:t>
      </w:r>
    </w:p>
    <w:p w:rsidR="00EB75C0" w:rsidRPr="00BB199C" w:rsidRDefault="00EB75C0" w:rsidP="00EB75C0">
      <w:pPr>
        <w:rPr>
          <w:lang w:val="en-IN"/>
        </w:rPr>
      </w:pPr>
    </w:p>
    <w:p w:rsidR="00CB7476" w:rsidRPr="00EB75C0" w:rsidRDefault="00CB7476">
      <w:pPr>
        <w:rPr>
          <w:b/>
          <w:sz w:val="28"/>
          <w:lang w:val="en-IN"/>
        </w:rPr>
      </w:pPr>
      <w:r w:rsidRPr="00EB75C0">
        <w:rPr>
          <w:b/>
          <w:sz w:val="28"/>
          <w:lang w:val="en-IN"/>
        </w:rPr>
        <w:t>Observation:</w:t>
      </w:r>
    </w:p>
    <w:p w:rsidR="00CB7476" w:rsidRPr="00BB199C" w:rsidRDefault="00CB7476">
      <w:pPr>
        <w:rPr>
          <w:lang w:val="en-IN"/>
        </w:rPr>
      </w:pPr>
      <w:r w:rsidRPr="00BB199C">
        <w:rPr>
          <w:lang w:val="en-IN"/>
        </w:rPr>
        <w:t>The mean and the covariance of the samples generated from the output closely matches with the specified mean and covariance. The difference decreases when the number of samples are increased.</w:t>
      </w:r>
    </w:p>
    <w:p w:rsidR="00BB199C" w:rsidRPr="00EB75C0" w:rsidRDefault="00BB199C">
      <w:pPr>
        <w:rPr>
          <w:b/>
          <w:sz w:val="30"/>
          <w:lang w:val="en-IN"/>
        </w:rPr>
      </w:pPr>
    </w:p>
    <w:p w:rsidR="00BB199C" w:rsidRPr="00EB75C0" w:rsidRDefault="00BB199C">
      <w:pPr>
        <w:rPr>
          <w:b/>
          <w:sz w:val="30"/>
          <w:lang w:val="en-IN"/>
        </w:rPr>
      </w:pPr>
      <w:r w:rsidRPr="00EB75C0">
        <w:rPr>
          <w:b/>
          <w:sz w:val="30"/>
          <w:lang w:val="en-IN"/>
        </w:rPr>
        <w:t>Question 2:</w:t>
      </w:r>
    </w:p>
    <w:p w:rsidR="00BB199C" w:rsidRPr="00EB75C0" w:rsidRDefault="00BB199C">
      <w:pPr>
        <w:rPr>
          <w:b/>
          <w:sz w:val="28"/>
          <w:lang w:val="en-IN"/>
        </w:rPr>
      </w:pPr>
      <w:r w:rsidRPr="00EB75C0">
        <w:rPr>
          <w:b/>
          <w:sz w:val="28"/>
          <w:lang w:val="en-IN"/>
        </w:rPr>
        <w:t>Description:</w:t>
      </w:r>
    </w:p>
    <w:p w:rsidR="00BB199C" w:rsidRPr="00BB199C" w:rsidRDefault="00BB199C" w:rsidP="00BB199C">
      <w:pPr>
        <w:rPr>
          <w:lang w:val="en-IN"/>
        </w:rPr>
      </w:pPr>
      <w:r w:rsidRPr="00BB199C">
        <w:rPr>
          <w:lang w:val="en-IN"/>
        </w:rPr>
        <w:t>In </w:t>
      </w:r>
      <w:hyperlink r:id="rId21" w:tooltip="Probability" w:history="1">
        <w:r w:rsidRPr="00BB199C">
          <w:rPr>
            <w:lang w:val="en-IN"/>
          </w:rPr>
          <w:t>probability</w:t>
        </w:r>
      </w:hyperlink>
      <w:r w:rsidRPr="00BB199C">
        <w:rPr>
          <w:lang w:val="en-IN"/>
        </w:rPr>
        <w:t> and </w:t>
      </w:r>
      <w:hyperlink r:id="rId22" w:tooltip="Statistics" w:history="1">
        <w:r w:rsidRPr="00BB199C">
          <w:rPr>
            <w:lang w:val="en-IN"/>
          </w:rPr>
          <w:t>statistics</w:t>
        </w:r>
      </w:hyperlink>
      <w:r w:rsidRPr="00BB199C">
        <w:rPr>
          <w:lang w:val="en-IN"/>
        </w:rPr>
        <w:t>, a mixture distribution is the </w:t>
      </w:r>
      <w:hyperlink r:id="rId23" w:tooltip="Probability distribution" w:history="1">
        <w:r w:rsidRPr="00BB199C">
          <w:rPr>
            <w:lang w:val="en-IN"/>
          </w:rPr>
          <w:t>probability distribution</w:t>
        </w:r>
      </w:hyperlink>
      <w:r w:rsidRPr="00BB199C">
        <w:rPr>
          <w:lang w:val="en-IN"/>
        </w:rPr>
        <w:t> of a </w:t>
      </w:r>
      <w:hyperlink r:id="rId24" w:tooltip="Random variable" w:history="1">
        <w:r w:rsidRPr="00BB199C">
          <w:rPr>
            <w:lang w:val="en-IN"/>
          </w:rPr>
          <w:t>random variable</w:t>
        </w:r>
      </w:hyperlink>
      <w:r w:rsidRPr="00BB199C">
        <w:rPr>
          <w:lang w:val="en-IN"/>
        </w:rPr>
        <w:t> that is derived from a collection of other random variables as follows: first, a random variable is selected by chance from the collection according to given probabilities of selection, and then the value of the selected random variable is realized. The underlying random variables may be random real numbers, or they may be </w:t>
      </w:r>
      <w:hyperlink r:id="rId25" w:tooltip="Random vector" w:history="1">
        <w:r w:rsidRPr="00BB199C">
          <w:rPr>
            <w:lang w:val="en-IN"/>
          </w:rPr>
          <w:t>random vectors</w:t>
        </w:r>
      </w:hyperlink>
      <w:r w:rsidRPr="00BB199C">
        <w:rPr>
          <w:lang w:val="en-IN"/>
        </w:rPr>
        <w:t> (each having the same dimension), in which case the mixture distribution is a </w:t>
      </w:r>
      <w:hyperlink r:id="rId26" w:tooltip="Multivariate distribution" w:history="1">
        <w:r w:rsidRPr="00BB199C">
          <w:rPr>
            <w:lang w:val="en-IN"/>
          </w:rPr>
          <w:t>multivariate distribution</w:t>
        </w:r>
      </w:hyperlink>
      <w:r w:rsidRPr="00BB199C">
        <w:rPr>
          <w:lang w:val="en-IN"/>
        </w:rPr>
        <w:t>.</w:t>
      </w:r>
    </w:p>
    <w:p w:rsidR="00BB199C" w:rsidRPr="00BB199C" w:rsidRDefault="00BB199C" w:rsidP="00BB199C">
      <w:pPr>
        <w:rPr>
          <w:lang w:val="en-IN"/>
        </w:rPr>
      </w:pPr>
      <w:r w:rsidRPr="00BB199C">
        <w:rPr>
          <w:lang w:val="en-IN"/>
        </w:rPr>
        <w:lastRenderedPageBreak/>
        <w:t>In cases where each of the underlying random variables is </w:t>
      </w:r>
      <w:hyperlink r:id="rId27" w:tooltip="Continuous random variable" w:history="1">
        <w:r w:rsidRPr="00BB199C">
          <w:rPr>
            <w:lang w:val="en-IN"/>
          </w:rPr>
          <w:t>continuous</w:t>
        </w:r>
      </w:hyperlink>
      <w:r w:rsidRPr="00BB199C">
        <w:rPr>
          <w:lang w:val="en-IN"/>
        </w:rPr>
        <w:t>, the outcome variable will also be continuous and its </w:t>
      </w:r>
      <w:hyperlink r:id="rId28" w:tooltip="Probability density function" w:history="1">
        <w:r w:rsidRPr="00BB199C">
          <w:rPr>
            <w:lang w:val="en-IN"/>
          </w:rPr>
          <w:t>probability density function</w:t>
        </w:r>
      </w:hyperlink>
      <w:r w:rsidRPr="00BB199C">
        <w:rPr>
          <w:lang w:val="en-IN"/>
        </w:rPr>
        <w:t> is sometimes referred to as a mixture density. The </w:t>
      </w:r>
      <w:hyperlink r:id="rId29" w:tooltip="Cumulative distribution function" w:history="1">
        <w:r w:rsidRPr="00BB199C">
          <w:rPr>
            <w:lang w:val="en-IN"/>
          </w:rPr>
          <w:t>cumulative distribution function</w:t>
        </w:r>
      </w:hyperlink>
      <w:r w:rsidRPr="00BB199C">
        <w:rPr>
          <w:lang w:val="en-IN"/>
        </w:rPr>
        <w:t> (and the </w:t>
      </w:r>
      <w:hyperlink r:id="rId30" w:tooltip="Probability density function" w:history="1">
        <w:r w:rsidRPr="00BB199C">
          <w:rPr>
            <w:lang w:val="en-IN"/>
          </w:rPr>
          <w:t>probability density function</w:t>
        </w:r>
      </w:hyperlink>
      <w:r w:rsidRPr="00BB199C">
        <w:rPr>
          <w:lang w:val="en-IN"/>
        </w:rPr>
        <w:t> if it exists) can be expressed as a </w:t>
      </w:r>
      <w:hyperlink r:id="rId31" w:tooltip="Convex combination" w:history="1">
        <w:r w:rsidRPr="00BB199C">
          <w:rPr>
            <w:lang w:val="en-IN"/>
          </w:rPr>
          <w:t>convex combination</w:t>
        </w:r>
      </w:hyperlink>
      <w:r w:rsidRPr="00BB199C">
        <w:rPr>
          <w:lang w:val="en-IN"/>
        </w:rPr>
        <w:t> (i.e. a weighted sum, with non-negative weights that sum to 1) of other distribution functions and density functions. The individual distributions that are combined to form the mixture distribution are called the mixture components, and the probabilities (or weights) associated with each component are called the mixture weights. The number of components in mixture distribution is often restricted to being finite, although in some cases the components may be </w:t>
      </w:r>
      <w:hyperlink r:id="rId32" w:tooltip="Countable" w:history="1">
        <w:r w:rsidRPr="00BB199C">
          <w:rPr>
            <w:lang w:val="en-IN"/>
          </w:rPr>
          <w:t>countably infinite</w:t>
        </w:r>
      </w:hyperlink>
      <w:r w:rsidRPr="00BB199C">
        <w:rPr>
          <w:lang w:val="en-IN"/>
        </w:rPr>
        <w:t>. More general cases (i.e. an </w:t>
      </w:r>
      <w:hyperlink r:id="rId33" w:tooltip="Uncountable" w:history="1">
        <w:r w:rsidRPr="00BB199C">
          <w:rPr>
            <w:lang w:val="en-IN"/>
          </w:rPr>
          <w:t>uncountable</w:t>
        </w:r>
      </w:hyperlink>
      <w:r w:rsidRPr="00BB199C">
        <w:rPr>
          <w:lang w:val="en-IN"/>
        </w:rPr>
        <w:t> set of component distributions), as well as the countable case, are treated under the title of </w:t>
      </w:r>
      <w:hyperlink r:id="rId34" w:tooltip="Compound probability distribution" w:history="1">
        <w:r w:rsidRPr="00BB199C">
          <w:rPr>
            <w:lang w:val="en-IN"/>
          </w:rPr>
          <w:t>compound distributions</w:t>
        </w:r>
      </w:hyperlink>
      <w:r w:rsidRPr="00BB199C">
        <w:rPr>
          <w:lang w:val="en-IN"/>
        </w:rPr>
        <w:t>.</w:t>
      </w:r>
    </w:p>
    <w:p w:rsidR="00BB199C" w:rsidRPr="00EB75C0" w:rsidRDefault="00BB199C">
      <w:pPr>
        <w:rPr>
          <w:b/>
          <w:sz w:val="28"/>
          <w:lang w:val="en-IN"/>
        </w:rPr>
      </w:pPr>
    </w:p>
    <w:p w:rsidR="00BB199C" w:rsidRPr="00EB75C0" w:rsidRDefault="00BB199C">
      <w:pPr>
        <w:rPr>
          <w:b/>
          <w:sz w:val="28"/>
          <w:lang w:val="en-IN"/>
        </w:rPr>
      </w:pPr>
      <w:r w:rsidRPr="00EB75C0">
        <w:rPr>
          <w:b/>
          <w:sz w:val="28"/>
          <w:lang w:val="en-IN"/>
        </w:rPr>
        <w:t>Methodology:</w:t>
      </w:r>
    </w:p>
    <w:p w:rsidR="00BB199C" w:rsidRPr="00CB7476" w:rsidRDefault="00BB199C" w:rsidP="00BB199C">
      <w:pPr>
        <w:rPr>
          <w:lang w:val="en-IN"/>
        </w:rPr>
      </w:pPr>
      <w:r>
        <w:rPr>
          <w:lang w:val="en-IN"/>
        </w:rPr>
        <w:t xml:space="preserve">I have inherited a function MixedDistribution </w:t>
      </w:r>
      <w:r w:rsidRPr="00BB199C">
        <w:rPr>
          <w:lang w:val="en-IN"/>
        </w:rPr>
        <w:t>(N) </w:t>
      </w:r>
      <w:r>
        <w:rPr>
          <w:lang w:val="en-IN"/>
        </w:rPr>
        <w:t xml:space="preserve"> for N samples. I have initialized an array of consisting of N elements and taken the given sigma and mean values. </w:t>
      </w:r>
      <w:r>
        <w:t>I have generated N samples of ‘X’ and calculated the sample mean and covariance.</w:t>
      </w:r>
      <w:r w:rsidRPr="00CB7476">
        <w:t xml:space="preserve"> </w:t>
      </w:r>
      <w:r>
        <w:t xml:space="preserve">Hence, I generated a row vector Z of length # and initialize it with standard normal random variables using </w:t>
      </w:r>
      <w:r w:rsidRPr="00CB7476">
        <w:rPr>
          <w:b/>
        </w:rPr>
        <w:t>normrnd</w:t>
      </w:r>
      <w:r>
        <w:t xml:space="preserve">. </w:t>
      </w:r>
    </w:p>
    <w:p w:rsidR="00BB199C" w:rsidRPr="00EB75C0" w:rsidRDefault="00BB199C">
      <w:pPr>
        <w:rPr>
          <w:b/>
          <w:sz w:val="28"/>
          <w:lang w:val="en-IN"/>
        </w:rPr>
      </w:pPr>
      <w:r w:rsidRPr="00EB75C0">
        <w:rPr>
          <w:b/>
          <w:sz w:val="28"/>
          <w:lang w:val="en-IN"/>
        </w:rPr>
        <w:t>Code:</w:t>
      </w:r>
    </w:p>
    <w:p w:rsidR="00BB199C" w:rsidRPr="00BB199C" w:rsidRDefault="00BB199C">
      <w:pPr>
        <w:rPr>
          <w:lang w:val="en-IN"/>
        </w:rPr>
      </w:pPr>
      <w:r w:rsidRPr="00BB199C">
        <w:rPr>
          <w:lang w:val="en-IN"/>
        </w:rPr>
        <w:t xml:space="preserve">function </w:t>
      </w:r>
      <w:r>
        <w:rPr>
          <w:lang w:val="en-IN"/>
        </w:rPr>
        <w:t>MixedDistribution</w:t>
      </w:r>
      <w:r w:rsidRPr="00BB199C">
        <w:rPr>
          <w:lang w:val="en-IN"/>
        </w:rPr>
        <w:t>(N)</w:t>
      </w:r>
      <w:r w:rsidRPr="00BB199C">
        <w:rPr>
          <w:lang w:val="en-IN"/>
        </w:rPr>
        <w:br/>
        <w:t>X = rand(N,1);</w:t>
      </w:r>
      <w:r w:rsidRPr="00BB199C">
        <w:rPr>
          <w:lang w:val="en-IN"/>
        </w:rPr>
        <w:br/>
      </w:r>
      <w:r w:rsidR="00EB75C0">
        <w:rPr>
          <w:lang w:val="en-IN"/>
        </w:rPr>
        <w:t>Y</w:t>
      </w:r>
      <w:r w:rsidRPr="00BB199C">
        <w:rPr>
          <w:lang w:val="en-IN"/>
        </w:rPr>
        <w:t xml:space="preserve"> = zeros(N,1);</w:t>
      </w:r>
      <w:r w:rsidRPr="00BB199C">
        <w:rPr>
          <w:lang w:val="en-IN"/>
        </w:rPr>
        <w:br/>
        <w:t>%%Distribution Generation</w:t>
      </w:r>
      <w:r w:rsidRPr="00BB199C">
        <w:rPr>
          <w:lang w:val="en-IN"/>
        </w:rPr>
        <w:br/>
        <w:t>for i = 1:N</w:t>
      </w:r>
      <w:r w:rsidRPr="00BB199C">
        <w:rPr>
          <w:lang w:val="en-IN"/>
        </w:rPr>
        <w:br/>
        <w:t>if(X(i) &lt;= 0.4)</w:t>
      </w:r>
      <w:r w:rsidRPr="00BB199C">
        <w:rPr>
          <w:lang w:val="en-IN"/>
        </w:rPr>
        <w:br/>
      </w:r>
      <w:r w:rsidR="00EB75C0">
        <w:rPr>
          <w:lang w:val="en-IN"/>
        </w:rPr>
        <w:t>Y</w:t>
      </w:r>
      <w:r w:rsidRPr="00BB199C">
        <w:rPr>
          <w:lang w:val="en-IN"/>
        </w:rPr>
        <w:t>(i) = normrnd(-1,1);</w:t>
      </w:r>
      <w:r w:rsidRPr="00BB199C">
        <w:rPr>
          <w:lang w:val="en-IN"/>
        </w:rPr>
        <w:br/>
        <w:t>else</w:t>
      </w:r>
      <w:r w:rsidRPr="00BB199C">
        <w:rPr>
          <w:lang w:val="en-IN"/>
        </w:rPr>
        <w:br/>
      </w:r>
      <w:r w:rsidR="00EB75C0">
        <w:rPr>
          <w:lang w:val="en-IN"/>
        </w:rPr>
        <w:t>Y</w:t>
      </w:r>
      <w:r w:rsidRPr="00BB199C">
        <w:rPr>
          <w:lang w:val="en-IN"/>
        </w:rPr>
        <w:t>(i) = normrnd(1,1</w:t>
      </w:r>
      <w:r w:rsidR="00EB75C0">
        <w:rPr>
          <w:lang w:val="en-IN"/>
        </w:rPr>
        <w:t>);</w:t>
      </w:r>
      <w:r w:rsidR="00EB75C0">
        <w:rPr>
          <w:lang w:val="en-IN"/>
        </w:rPr>
        <w:br/>
        <w:t>end</w:t>
      </w:r>
      <w:r w:rsidR="00EB75C0">
        <w:rPr>
          <w:lang w:val="en-IN"/>
        </w:rPr>
        <w:br/>
        <w:t>end</w:t>
      </w:r>
      <w:r w:rsidR="00EB75C0">
        <w:rPr>
          <w:lang w:val="en-IN"/>
        </w:rPr>
        <w:br/>
      </w:r>
      <w:r w:rsidR="00EB75C0">
        <w:rPr>
          <w:lang w:val="en-IN"/>
        </w:rPr>
        <w:br/>
        <w:t>grid on;</w:t>
      </w:r>
      <w:r w:rsidR="00EB75C0">
        <w:rPr>
          <w:lang w:val="en-IN"/>
        </w:rPr>
        <w:br/>
        <w:t>histogram(Y</w:t>
      </w:r>
      <w:r w:rsidRPr="00BB199C">
        <w:rPr>
          <w:lang w:val="en-IN"/>
        </w:rPr>
        <w:t>);</w:t>
      </w:r>
      <w:r w:rsidRPr="00BB199C">
        <w:rPr>
          <w:lang w:val="en-IN"/>
        </w:rPr>
        <w:br/>
        <w:t>x = -4:4;</w:t>
      </w:r>
      <w:r w:rsidRPr="00BB199C">
        <w:rPr>
          <w:lang w:val="en-IN"/>
        </w:rPr>
        <w:br/>
        <w:t>hold on</w:t>
      </w:r>
      <w:r w:rsidRPr="00BB199C">
        <w:rPr>
          <w:lang w:val="en-IN"/>
        </w:rPr>
        <w:br/>
        <w:t>%Histogram and Theoretical PDF</w:t>
      </w:r>
      <w:r w:rsidRPr="00BB199C">
        <w:rPr>
          <w:lang w:val="en-IN"/>
        </w:rPr>
        <w:br/>
      </w:r>
      <w:r w:rsidR="00CB23EB">
        <w:rPr>
          <w:lang w:val="en-IN"/>
        </w:rPr>
        <w:t>mix</w:t>
      </w:r>
      <w:r w:rsidRPr="00BB199C">
        <w:rPr>
          <w:lang w:val="en-IN"/>
        </w:rPr>
        <w:t>pdf = 10000*(0.4*normpdf(x,-1,1)+ 0.6*normpdf(x,1,1));</w:t>
      </w:r>
      <w:r w:rsidRPr="00BB199C">
        <w:rPr>
          <w:lang w:val="en-IN"/>
        </w:rPr>
        <w:br/>
        <w:t>plot(x,</w:t>
      </w:r>
      <w:r w:rsidR="00CB23EB">
        <w:rPr>
          <w:lang w:val="en-IN"/>
        </w:rPr>
        <w:t>mix</w:t>
      </w:r>
      <w:r w:rsidRPr="00BB199C">
        <w:rPr>
          <w:lang w:val="en-IN"/>
        </w:rPr>
        <w:t>pdf,'linewidth',2,'color','black');</w:t>
      </w:r>
      <w:r w:rsidRPr="00BB199C">
        <w:rPr>
          <w:lang w:val="en-IN"/>
        </w:rPr>
        <w:br/>
        <w:t>title('Histogram of Distribution overlayed with Theoretical PDF of the Distribution');</w:t>
      </w:r>
      <w:r w:rsidRPr="00BB199C">
        <w:rPr>
          <w:lang w:val="en-IN"/>
        </w:rPr>
        <w:br/>
        <w:t>xlabel('Sample values');</w:t>
      </w:r>
      <w:r w:rsidRPr="00BB199C">
        <w:rPr>
          <w:lang w:val="en-IN"/>
        </w:rPr>
        <w:br/>
        <w:t>ylabel('Sample Frequency/Probability');</w:t>
      </w:r>
      <w:r w:rsidRPr="00BB199C">
        <w:rPr>
          <w:lang w:val="en-IN"/>
        </w:rPr>
        <w:br/>
        <w:t>end</w:t>
      </w:r>
    </w:p>
    <w:p w:rsidR="00BB199C" w:rsidRPr="00EB75C0" w:rsidRDefault="00BB199C">
      <w:pPr>
        <w:rPr>
          <w:b/>
          <w:sz w:val="28"/>
          <w:lang w:val="en-IN"/>
        </w:rPr>
      </w:pPr>
      <w:r w:rsidRPr="00EB75C0">
        <w:rPr>
          <w:b/>
          <w:sz w:val="28"/>
          <w:lang w:val="en-IN"/>
        </w:rPr>
        <w:lastRenderedPageBreak/>
        <w:t>Result:</w:t>
      </w:r>
    </w:p>
    <w:p w:rsidR="00EB75C0" w:rsidRPr="00BB199C" w:rsidRDefault="00EB75C0">
      <w:pPr>
        <w:rPr>
          <w:lang w:val="en-IN"/>
        </w:rPr>
      </w:pPr>
      <w:r>
        <w:rPr>
          <w:noProof/>
        </w:rPr>
        <w:drawing>
          <wp:inline distT="0" distB="0" distL="0" distR="0" wp14:anchorId="3B809EA5" wp14:editId="0D7EF137">
            <wp:extent cx="5646420" cy="4792980"/>
            <wp:effectExtent l="0" t="0" r="0" b="762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5"/>
                    <a:srcRect t="4921" r="1484" b="1280"/>
                    <a:stretch/>
                  </pic:blipFill>
                  <pic:spPr bwMode="auto">
                    <a:xfrm>
                      <a:off x="0" y="0"/>
                      <a:ext cx="5646420" cy="4792980"/>
                    </a:xfrm>
                    <a:prstGeom prst="rect">
                      <a:avLst/>
                    </a:prstGeom>
                    <a:ln>
                      <a:noFill/>
                    </a:ln>
                    <a:extLst>
                      <a:ext uri="{53640926-AAD7-44D8-BBD7-CCE9431645EC}">
                        <a14:shadowObscured xmlns:a14="http://schemas.microsoft.com/office/drawing/2010/main"/>
                      </a:ext>
                    </a:extLst>
                  </pic:spPr>
                </pic:pic>
              </a:graphicData>
            </a:graphic>
          </wp:inline>
        </w:drawing>
      </w:r>
    </w:p>
    <w:p w:rsidR="00BB199C" w:rsidRPr="00EB75C0" w:rsidRDefault="00BB199C">
      <w:pPr>
        <w:rPr>
          <w:b/>
          <w:sz w:val="28"/>
          <w:lang w:val="en-IN"/>
        </w:rPr>
      </w:pPr>
      <w:r w:rsidRPr="00EB75C0">
        <w:rPr>
          <w:b/>
          <w:sz w:val="28"/>
          <w:lang w:val="en-IN"/>
        </w:rPr>
        <w:t>Observation:</w:t>
      </w:r>
    </w:p>
    <w:p w:rsidR="00E86309" w:rsidRPr="00BB199C" w:rsidRDefault="00E86309">
      <w:pPr>
        <w:rPr>
          <w:lang w:val="en-IN"/>
        </w:rPr>
      </w:pPr>
      <w:r>
        <w:t>The quality of fit increases with increase in number of samples of X. As we can observe in the output that the theoretical and the histogram of X are overlayed perfectly.</w:t>
      </w:r>
    </w:p>
    <w:p w:rsidR="00BB199C" w:rsidRPr="00BB199C" w:rsidRDefault="00BB199C">
      <w:pPr>
        <w:rPr>
          <w:lang w:val="en-IN"/>
        </w:rPr>
      </w:pPr>
    </w:p>
    <w:p w:rsidR="00BB199C" w:rsidRPr="00BB199C" w:rsidRDefault="00BB199C" w:rsidP="00BB199C">
      <w:pPr>
        <w:rPr>
          <w:lang w:val="en-IN"/>
        </w:rPr>
      </w:pPr>
    </w:p>
    <w:p w:rsidR="00BB199C" w:rsidRPr="00BB199C" w:rsidRDefault="00BB199C" w:rsidP="00BB199C">
      <w:pPr>
        <w:rPr>
          <w:lang w:val="en-IN"/>
        </w:rPr>
      </w:pPr>
    </w:p>
    <w:p w:rsidR="00BB199C" w:rsidRPr="00BB199C" w:rsidRDefault="00BB199C" w:rsidP="00BB199C">
      <w:pPr>
        <w:rPr>
          <w:lang w:val="en-IN"/>
        </w:rPr>
      </w:pPr>
    </w:p>
    <w:p w:rsidR="00BB199C" w:rsidRPr="00BB199C" w:rsidRDefault="00BB199C" w:rsidP="00BB199C">
      <w:pPr>
        <w:rPr>
          <w:lang w:val="en-IN"/>
        </w:rPr>
      </w:pPr>
    </w:p>
    <w:p w:rsidR="00EB75C0" w:rsidRDefault="00EB75C0" w:rsidP="00BB199C">
      <w:pPr>
        <w:rPr>
          <w:lang w:val="en-IN"/>
        </w:rPr>
      </w:pPr>
    </w:p>
    <w:p w:rsidR="00EB75C0" w:rsidRDefault="00EB75C0" w:rsidP="00BB199C">
      <w:pPr>
        <w:rPr>
          <w:lang w:val="en-IN"/>
        </w:rPr>
      </w:pPr>
    </w:p>
    <w:p w:rsidR="00E86309" w:rsidRPr="00EB75C0" w:rsidRDefault="00BB199C" w:rsidP="00BB199C">
      <w:pPr>
        <w:rPr>
          <w:b/>
          <w:sz w:val="36"/>
          <w:lang w:val="en-IN"/>
        </w:rPr>
      </w:pPr>
      <w:r w:rsidRPr="00EB75C0">
        <w:rPr>
          <w:b/>
          <w:sz w:val="36"/>
          <w:lang w:val="en-IN"/>
        </w:rPr>
        <w:t>Question 3:</w:t>
      </w:r>
    </w:p>
    <w:p w:rsidR="00BB199C" w:rsidRPr="00EB75C0" w:rsidRDefault="00BB199C" w:rsidP="00BB199C">
      <w:pPr>
        <w:rPr>
          <w:b/>
          <w:sz w:val="28"/>
          <w:lang w:val="en-IN"/>
        </w:rPr>
      </w:pPr>
      <w:r w:rsidRPr="00EB75C0">
        <w:rPr>
          <w:b/>
          <w:sz w:val="28"/>
          <w:lang w:val="en-IN"/>
        </w:rPr>
        <w:t>Description:</w:t>
      </w:r>
    </w:p>
    <w:p w:rsidR="00E86309" w:rsidRPr="00E86309" w:rsidRDefault="00E86309" w:rsidP="00E86309">
      <w:pPr>
        <w:rPr>
          <w:lang w:val="en-IN"/>
        </w:rPr>
      </w:pPr>
      <w:r w:rsidRPr="00E86309">
        <w:rPr>
          <w:lang w:val="en-IN"/>
        </w:rPr>
        <w:lastRenderedPageBreak/>
        <w:t>In </w:t>
      </w:r>
      <w:hyperlink r:id="rId36" w:tooltip="Statistics" w:history="1">
        <w:r w:rsidRPr="00E86309">
          <w:rPr>
            <w:lang w:val="en-IN"/>
          </w:rPr>
          <w:t>statistics</w:t>
        </w:r>
      </w:hyperlink>
      <w:r w:rsidRPr="00E86309">
        <w:rPr>
          <w:lang w:val="en-IN"/>
        </w:rPr>
        <w:t>, a mixture model is a </w:t>
      </w:r>
      <w:hyperlink r:id="rId37" w:tooltip="Probabilistic model" w:history="1">
        <w:r w:rsidRPr="00E86309">
          <w:rPr>
            <w:lang w:val="en-IN"/>
          </w:rPr>
          <w:t>probabilistic model</w:t>
        </w:r>
      </w:hyperlink>
      <w:r w:rsidRPr="00E86309">
        <w:rPr>
          <w:lang w:val="en-IN"/>
        </w:rPr>
        <w:t> for representing the presence of </w:t>
      </w:r>
      <w:hyperlink r:id="rId38" w:tooltip="Subpopulation" w:history="1">
        <w:r w:rsidRPr="00E86309">
          <w:rPr>
            <w:lang w:val="en-IN"/>
          </w:rPr>
          <w:t>subpopulations</w:t>
        </w:r>
      </w:hyperlink>
      <w:r w:rsidRPr="00E86309">
        <w:rPr>
          <w:lang w:val="en-IN"/>
        </w:rPr>
        <w:t> within an overall population, without requiring that an observed data set should identify the sub-population to which an individual observation belongs. Formally a mixture model corresponds to the </w:t>
      </w:r>
      <w:hyperlink r:id="rId39" w:tooltip="Mixture distribution" w:history="1">
        <w:r w:rsidRPr="00E86309">
          <w:rPr>
            <w:lang w:val="en-IN"/>
          </w:rPr>
          <w:t>mixture distribution</w:t>
        </w:r>
      </w:hyperlink>
      <w:r w:rsidRPr="00E86309">
        <w:rPr>
          <w:lang w:val="en-IN"/>
        </w:rPr>
        <w:t> that represents the </w:t>
      </w:r>
      <w:hyperlink r:id="rId40" w:tooltip="Probability distribution" w:history="1">
        <w:r w:rsidRPr="00E86309">
          <w:rPr>
            <w:lang w:val="en-IN"/>
          </w:rPr>
          <w:t>probability distribution</w:t>
        </w:r>
      </w:hyperlink>
      <w:r w:rsidRPr="00E86309">
        <w:rPr>
          <w:lang w:val="en-IN"/>
        </w:rPr>
        <w:t> of observations in the overall population. However, while problems associated with "mixture distributions" relate to deriving the properties of the overall population from those of the sub-populations, "mixture models" are used to make </w:t>
      </w:r>
      <w:hyperlink r:id="rId41" w:tooltip="Statistical inference" w:history="1">
        <w:r w:rsidRPr="00E86309">
          <w:rPr>
            <w:lang w:val="en-IN"/>
          </w:rPr>
          <w:t>statistical inferences</w:t>
        </w:r>
      </w:hyperlink>
      <w:r w:rsidRPr="00E86309">
        <w:rPr>
          <w:lang w:val="en-IN"/>
        </w:rPr>
        <w:t> about the properties of the sub-populations given only observations on the pooled population, without sub-population identity information.</w:t>
      </w:r>
    </w:p>
    <w:p w:rsidR="00E86309" w:rsidRPr="00E86309" w:rsidRDefault="00E86309" w:rsidP="00E86309">
      <w:pPr>
        <w:rPr>
          <w:lang w:val="en-IN"/>
        </w:rPr>
      </w:pPr>
      <w:r w:rsidRPr="00E86309">
        <w:rPr>
          <w:lang w:val="en-IN"/>
        </w:rPr>
        <w:t>Some ways of implementing mixture models involve steps that attribute postulated sub-population-identities to individual observations (or weights towards such sub-populations), in which case these can be regarded as types of </w:t>
      </w:r>
      <w:hyperlink r:id="rId42" w:tooltip="Unsupervised learning" w:history="1">
        <w:r w:rsidRPr="00E86309">
          <w:rPr>
            <w:lang w:val="en-IN"/>
          </w:rPr>
          <w:t>unsupervised learning</w:t>
        </w:r>
      </w:hyperlink>
      <w:r w:rsidRPr="00E86309">
        <w:rPr>
          <w:lang w:val="en-IN"/>
        </w:rPr>
        <w:t> or </w:t>
      </w:r>
      <w:hyperlink r:id="rId43" w:tooltip="Cluster analysis" w:history="1">
        <w:r w:rsidRPr="00E86309">
          <w:rPr>
            <w:lang w:val="en-IN"/>
          </w:rPr>
          <w:t>clustering</w:t>
        </w:r>
      </w:hyperlink>
      <w:r w:rsidRPr="00E86309">
        <w:rPr>
          <w:lang w:val="en-IN"/>
        </w:rPr>
        <w:t> procedures. However, not all inference procedures involve such steps.</w:t>
      </w:r>
    </w:p>
    <w:p w:rsidR="00BB199C" w:rsidRPr="00EB75C0" w:rsidRDefault="00BB199C" w:rsidP="00BB199C">
      <w:pPr>
        <w:rPr>
          <w:b/>
          <w:sz w:val="28"/>
          <w:lang w:val="en-IN"/>
        </w:rPr>
      </w:pPr>
      <w:r w:rsidRPr="00EB75C0">
        <w:rPr>
          <w:b/>
          <w:sz w:val="28"/>
          <w:lang w:val="en-IN"/>
        </w:rPr>
        <w:t>Methodology:</w:t>
      </w:r>
    </w:p>
    <w:p w:rsidR="00D46C7B" w:rsidRDefault="00D46C7B" w:rsidP="00BB199C">
      <w:pPr>
        <w:rPr>
          <w:lang w:val="en-IN"/>
        </w:rPr>
      </w:pPr>
      <w:r>
        <w:t>I have created a Gaussian Mixture Distribution object using the gmdistribution () function which creates a distribution with the given specifications. I have used the random() to randomly choose samples from the distribution . I have used the gmdistribution.fit() function which applies the Expectation Maximization algorithm on the Gaussian Mixture Model. I then used the ezcontour() and the ezsurf() to draw the contour and scatter plots</w:t>
      </w:r>
    </w:p>
    <w:p w:rsidR="00D46C7B" w:rsidRPr="00BB199C" w:rsidRDefault="00D46C7B" w:rsidP="00BB199C">
      <w:pPr>
        <w:rPr>
          <w:lang w:val="en-IN"/>
        </w:rPr>
      </w:pPr>
    </w:p>
    <w:p w:rsidR="00BB199C" w:rsidRPr="00EB75C0" w:rsidRDefault="00BB199C" w:rsidP="00BB199C">
      <w:pPr>
        <w:rPr>
          <w:b/>
          <w:sz w:val="30"/>
          <w:lang w:val="en-IN"/>
        </w:rPr>
      </w:pPr>
      <w:r w:rsidRPr="00EB75C0">
        <w:rPr>
          <w:b/>
          <w:sz w:val="28"/>
          <w:lang w:val="en-IN"/>
        </w:rPr>
        <w:t>Code</w:t>
      </w:r>
      <w:r w:rsidRPr="00EB75C0">
        <w:rPr>
          <w:b/>
          <w:sz w:val="30"/>
          <w:lang w:val="en-IN"/>
        </w:rPr>
        <w:t>:</w:t>
      </w:r>
    </w:p>
    <w:p w:rsidR="00D46C7B" w:rsidRDefault="00D46C7B" w:rsidP="00BB199C">
      <w:pPr>
        <w:rPr>
          <w:lang w:val="en-IN"/>
        </w:rPr>
      </w:pPr>
      <w:r>
        <w:t>function EM()</w:t>
      </w:r>
    </w:p>
    <w:p w:rsidR="00E86309" w:rsidRDefault="00E86309" w:rsidP="00BB199C">
      <w:r>
        <w:t xml:space="preserve">mu = [1 -2;3 4]; </w:t>
      </w:r>
    </w:p>
    <w:p w:rsidR="00E86309" w:rsidRDefault="00E86309" w:rsidP="00BB199C">
      <w:r>
        <w:t xml:space="preserve">sigma = cat(3,[2 0;0 .5],[1 0;0 1]); </w:t>
      </w:r>
    </w:p>
    <w:p w:rsidR="00E86309" w:rsidRDefault="00D46C7B" w:rsidP="00BB199C">
      <w:r>
        <w:t>a</w:t>
      </w:r>
      <w:r w:rsidR="00E86309">
        <w:t xml:space="preserve"> = [0.05,0.95]; </w:t>
      </w:r>
    </w:p>
    <w:p w:rsidR="00E86309" w:rsidRDefault="00E86309" w:rsidP="00BB199C">
      <w:r>
        <w:t>%% GMM Algorithm</w:t>
      </w:r>
    </w:p>
    <w:p w:rsidR="00E86309" w:rsidRDefault="00E86309" w:rsidP="00BB199C">
      <w:r>
        <w:t>const</w:t>
      </w:r>
      <w:r w:rsidR="00D46C7B">
        <w:t xml:space="preserve"> = gmdistribution(mu,sigma,a</w:t>
      </w:r>
      <w:r>
        <w:t>);</w:t>
      </w:r>
    </w:p>
    <w:p w:rsidR="00E86309" w:rsidRDefault="00E86309" w:rsidP="00BB199C">
      <w:r>
        <w:t xml:space="preserve">samples = random(const,300); </w:t>
      </w:r>
    </w:p>
    <w:p w:rsidR="00E86309" w:rsidRDefault="00E86309" w:rsidP="00BB199C">
      <w:r>
        <w:t xml:space="preserve">options = statset('Display','final'); </w:t>
      </w:r>
    </w:p>
    <w:p w:rsidR="00E86309" w:rsidRDefault="00E86309" w:rsidP="00BB199C">
      <w:r>
        <w:t>E</w:t>
      </w:r>
      <w:r w:rsidR="00D46C7B">
        <w:t>x</w:t>
      </w:r>
      <w:r>
        <w:t>M</w:t>
      </w:r>
      <w:r w:rsidR="00D46C7B">
        <w:t>ax</w:t>
      </w:r>
      <w:r>
        <w:t xml:space="preserve"> = gmdistribution.fit(samples, 2, 'options',options); </w:t>
      </w:r>
    </w:p>
    <w:p w:rsidR="00E86309" w:rsidRDefault="00E86309" w:rsidP="00BB199C">
      <w:r>
        <w:t xml:space="preserve">%% 2D projection figure; </w:t>
      </w:r>
    </w:p>
    <w:p w:rsidR="00E86309" w:rsidRDefault="00E86309" w:rsidP="00BB199C">
      <w:r>
        <w:t xml:space="preserve">ezcontourf(@(x,y) pdf(const,[x y])); </w:t>
      </w:r>
    </w:p>
    <w:p w:rsidR="00E86309" w:rsidRDefault="00E86309" w:rsidP="00BB199C">
      <w:r>
        <w:t xml:space="preserve">%% view PDF surface figure; </w:t>
      </w:r>
    </w:p>
    <w:p w:rsidR="00E86309" w:rsidRDefault="00E86309" w:rsidP="00BB199C">
      <w:r>
        <w:lastRenderedPageBreak/>
        <w:t xml:space="preserve">ezsurf(@(x,y)pdf(const,[x y]),[-10 10],[-10 10]) </w:t>
      </w:r>
    </w:p>
    <w:p w:rsidR="00E86309" w:rsidRPr="00BB199C" w:rsidRDefault="00E86309" w:rsidP="00BB199C">
      <w:pPr>
        <w:rPr>
          <w:lang w:val="en-IN"/>
        </w:rPr>
      </w:pPr>
      <w:r>
        <w:t>end</w:t>
      </w:r>
    </w:p>
    <w:p w:rsidR="00BB199C" w:rsidRDefault="00BB199C" w:rsidP="00BB199C">
      <w:pPr>
        <w:rPr>
          <w:b/>
          <w:sz w:val="28"/>
          <w:lang w:val="en-IN"/>
        </w:rPr>
      </w:pPr>
      <w:r w:rsidRPr="00EB75C0">
        <w:rPr>
          <w:b/>
          <w:sz w:val="28"/>
          <w:lang w:val="en-IN"/>
        </w:rPr>
        <w:t>Result:</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mu = [1 -2;3 4]; and </w:t>
      </w:r>
      <w:r>
        <w:rPr>
          <w:rFonts w:ascii="Courier New" w:eastAsiaTheme="minorHAnsi" w:hAnsi="Courier New" w:cs="Courier New"/>
          <w:sz w:val="26"/>
          <w:szCs w:val="26"/>
        </w:rPr>
        <w:t>a</w:t>
      </w:r>
      <w:r>
        <w:rPr>
          <w:rFonts w:ascii="Courier New" w:eastAsiaTheme="minorHAnsi" w:hAnsi="Courier New" w:cs="Courier New"/>
          <w:sz w:val="26"/>
          <w:szCs w:val="26"/>
        </w:rPr>
        <w:t xml:space="preserve"> = [0.05,0.95];</w:t>
      </w:r>
    </w:p>
    <w:p w:rsidR="00EB75C0" w:rsidRDefault="00EB75C0" w:rsidP="00EB75C0">
      <w:pPr>
        <w:autoSpaceDE w:val="0"/>
        <w:autoSpaceDN w:val="0"/>
        <w:adjustRightInd w:val="0"/>
        <w:spacing w:after="0" w:line="240" w:lineRule="auto"/>
        <w:rPr>
          <w:rFonts w:ascii="Courier New" w:eastAsiaTheme="minorHAnsi" w:hAnsi="Courier New" w:cs="Courier New"/>
          <w:szCs w:val="24"/>
        </w:rPr>
      </w:pPr>
      <w:r>
        <w:rPr>
          <w:noProof/>
        </w:rPr>
        <w:drawing>
          <wp:inline distT="0" distB="0" distL="0" distR="0">
            <wp:extent cx="2986344" cy="23469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flipH="1">
                      <a:off x="0" y="0"/>
                      <a:ext cx="2995933" cy="2354496"/>
                    </a:xfrm>
                    <a:prstGeom prst="rect">
                      <a:avLst/>
                    </a:prstGeom>
                    <a:noFill/>
                    <a:ln>
                      <a:noFill/>
                    </a:ln>
                  </pic:spPr>
                </pic:pic>
              </a:graphicData>
            </a:graphic>
          </wp:inline>
        </w:drawing>
      </w:r>
      <w:r w:rsidR="00AC5058">
        <w:rPr>
          <w:noProof/>
        </w:rPr>
        <w:t xml:space="preserve">    </w:t>
      </w:r>
      <w:r w:rsidR="00AC5058">
        <w:rPr>
          <w:noProof/>
        </w:rPr>
        <w:drawing>
          <wp:inline distT="0" distB="0" distL="0" distR="0" wp14:anchorId="1B432208" wp14:editId="797D4660">
            <wp:extent cx="2557922" cy="2141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9190" cy="2159023"/>
                    </a:xfrm>
                    <a:prstGeom prst="rect">
                      <a:avLst/>
                    </a:prstGeom>
                    <a:noFill/>
                    <a:ln>
                      <a:noFill/>
                    </a:ln>
                  </pic:spPr>
                </pic:pic>
              </a:graphicData>
            </a:graphic>
          </wp:inline>
        </w:drawing>
      </w:r>
    </w:p>
    <w:p w:rsidR="00EB75C0" w:rsidRDefault="00EB75C0" w:rsidP="00EB75C0">
      <w:pPr>
        <w:autoSpaceDE w:val="0"/>
        <w:autoSpaceDN w:val="0"/>
        <w:adjustRightInd w:val="0"/>
        <w:spacing w:after="0" w:line="240" w:lineRule="auto"/>
        <w:rPr>
          <w:rFonts w:ascii="Courier New" w:eastAsiaTheme="minorHAnsi" w:hAnsi="Courier New" w:cs="Courier New"/>
          <w:szCs w:val="24"/>
        </w:rPr>
      </w:pPr>
    </w:p>
    <w:p w:rsidR="00EB75C0" w:rsidRDefault="00EB75C0" w:rsidP="00EB75C0">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mu = [1 2;-3 -4]; and </w:t>
      </w:r>
      <w:r w:rsidR="00AC5058">
        <w:rPr>
          <w:rFonts w:ascii="Courier New" w:eastAsiaTheme="minorHAnsi" w:hAnsi="Courier New" w:cs="Courier New"/>
          <w:sz w:val="26"/>
          <w:szCs w:val="26"/>
        </w:rPr>
        <w:t>a</w:t>
      </w:r>
      <w:r>
        <w:rPr>
          <w:rFonts w:ascii="Courier New" w:eastAsiaTheme="minorHAnsi" w:hAnsi="Courier New" w:cs="Courier New"/>
          <w:sz w:val="26"/>
          <w:szCs w:val="26"/>
        </w:rPr>
        <w:t>= [0.05,0.95];</w:t>
      </w:r>
    </w:p>
    <w:p w:rsidR="00EB75C0" w:rsidRDefault="00EB75C0" w:rsidP="00EB75C0">
      <w:pPr>
        <w:tabs>
          <w:tab w:val="left" w:pos="1956"/>
        </w:tabs>
        <w:rPr>
          <w:rFonts w:asciiTheme="minorHAnsi" w:eastAsia="Calibri" w:hAnsiTheme="minorHAnsi" w:cstheme="minorHAnsi"/>
          <w:color w:val="000000"/>
          <w:szCs w:val="24"/>
        </w:rPr>
      </w:pPr>
    </w:p>
    <w:p w:rsidR="00EB75C0" w:rsidRDefault="00EB75C0" w:rsidP="00EB75C0">
      <w:pPr>
        <w:tabs>
          <w:tab w:val="left" w:pos="1956"/>
        </w:tabs>
        <w:rPr>
          <w:rFonts w:asciiTheme="minorHAnsi" w:hAnsiTheme="minorHAnsi" w:cstheme="minorHAnsi"/>
          <w:szCs w:val="24"/>
        </w:rPr>
      </w:pPr>
      <w:r>
        <w:rPr>
          <w:noProof/>
        </w:rPr>
        <w:drawing>
          <wp:inline distT="0" distB="0" distL="0" distR="0">
            <wp:extent cx="2903220" cy="24228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6387" cy="2433794"/>
                    </a:xfrm>
                    <a:prstGeom prst="rect">
                      <a:avLst/>
                    </a:prstGeom>
                    <a:noFill/>
                    <a:ln>
                      <a:noFill/>
                    </a:ln>
                  </pic:spPr>
                </pic:pic>
              </a:graphicData>
            </a:graphic>
          </wp:inline>
        </w:drawing>
      </w:r>
      <w:r w:rsidR="00AC5058">
        <w:rPr>
          <w:noProof/>
        </w:rPr>
        <w:drawing>
          <wp:inline distT="0" distB="0" distL="0" distR="0" wp14:anchorId="64645D8F" wp14:editId="79662FA8">
            <wp:extent cx="2537460" cy="241123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6732" cy="2429543"/>
                    </a:xfrm>
                    <a:prstGeom prst="rect">
                      <a:avLst/>
                    </a:prstGeom>
                    <a:noFill/>
                    <a:ln>
                      <a:noFill/>
                    </a:ln>
                  </pic:spPr>
                </pic:pic>
              </a:graphicData>
            </a:graphic>
          </wp:inline>
        </w:drawing>
      </w:r>
    </w:p>
    <w:p w:rsidR="00EB75C0" w:rsidRDefault="00EB75C0" w:rsidP="00EB75C0">
      <w:pPr>
        <w:tabs>
          <w:tab w:val="left" w:pos="1956"/>
        </w:tabs>
        <w:rPr>
          <w:rFonts w:asciiTheme="minorHAnsi" w:hAnsiTheme="minorHAnsi" w:cstheme="minorHAnsi"/>
          <w:szCs w:val="24"/>
        </w:rPr>
      </w:pPr>
    </w:p>
    <w:p w:rsidR="00EB75C0" w:rsidRDefault="00EB75C0" w:rsidP="00EB75C0">
      <w:pPr>
        <w:tabs>
          <w:tab w:val="left" w:pos="1956"/>
        </w:tabs>
        <w:rPr>
          <w:rFonts w:asciiTheme="minorHAnsi" w:hAnsiTheme="minorHAnsi" w:cstheme="minorHAnsi"/>
          <w:szCs w:val="24"/>
        </w:rPr>
      </w:pPr>
    </w:p>
    <w:p w:rsidR="00EB75C0" w:rsidRDefault="00EB75C0" w:rsidP="00EB75C0">
      <w:pPr>
        <w:autoSpaceDE w:val="0"/>
        <w:autoSpaceDN w:val="0"/>
        <w:adjustRightInd w:val="0"/>
        <w:spacing w:after="0" w:line="240" w:lineRule="auto"/>
        <w:rPr>
          <w:rFonts w:ascii="Courier New" w:eastAsiaTheme="minorHAnsi" w:hAnsi="Courier New" w:cs="Courier New"/>
          <w:sz w:val="26"/>
          <w:szCs w:val="26"/>
        </w:rPr>
      </w:pPr>
    </w:p>
    <w:p w:rsidR="00EB75C0" w:rsidRDefault="00EB75C0" w:rsidP="00EB75C0">
      <w:pPr>
        <w:autoSpaceDE w:val="0"/>
        <w:autoSpaceDN w:val="0"/>
        <w:adjustRightInd w:val="0"/>
        <w:spacing w:after="0" w:line="240" w:lineRule="auto"/>
        <w:rPr>
          <w:rFonts w:ascii="Courier New" w:eastAsiaTheme="minorHAnsi" w:hAnsi="Courier New" w:cs="Courier New"/>
          <w:sz w:val="26"/>
          <w:szCs w:val="26"/>
        </w:rPr>
      </w:pPr>
    </w:p>
    <w:p w:rsidR="00EB75C0" w:rsidRDefault="00EB75C0" w:rsidP="00EB75C0">
      <w:pPr>
        <w:autoSpaceDE w:val="0"/>
        <w:autoSpaceDN w:val="0"/>
        <w:adjustRightInd w:val="0"/>
        <w:spacing w:after="0" w:line="240" w:lineRule="auto"/>
        <w:rPr>
          <w:rFonts w:ascii="Courier New" w:eastAsiaTheme="minorHAnsi" w:hAnsi="Courier New" w:cs="Courier New"/>
          <w:sz w:val="26"/>
          <w:szCs w:val="26"/>
        </w:rPr>
      </w:pPr>
    </w:p>
    <w:p w:rsidR="00EB75C0" w:rsidRDefault="00EB75C0" w:rsidP="00EB75C0">
      <w:pPr>
        <w:autoSpaceDE w:val="0"/>
        <w:autoSpaceDN w:val="0"/>
        <w:adjustRightInd w:val="0"/>
        <w:spacing w:after="0" w:line="240" w:lineRule="auto"/>
        <w:rPr>
          <w:rFonts w:ascii="Courier New" w:eastAsiaTheme="minorHAnsi" w:hAnsi="Courier New" w:cs="Courier New"/>
          <w:sz w:val="26"/>
          <w:szCs w:val="26"/>
        </w:rPr>
      </w:pPr>
    </w:p>
    <w:p w:rsidR="00AC5058" w:rsidRDefault="00AC5058" w:rsidP="00EB75C0">
      <w:pPr>
        <w:autoSpaceDE w:val="0"/>
        <w:autoSpaceDN w:val="0"/>
        <w:adjustRightInd w:val="0"/>
        <w:spacing w:after="0" w:line="240" w:lineRule="auto"/>
        <w:rPr>
          <w:rFonts w:ascii="Courier New" w:eastAsiaTheme="minorHAnsi" w:hAnsi="Courier New" w:cs="Courier New"/>
          <w:sz w:val="26"/>
          <w:szCs w:val="26"/>
        </w:rPr>
      </w:pPr>
    </w:p>
    <w:p w:rsidR="00EB75C0" w:rsidRDefault="00EB75C0" w:rsidP="00EB75C0">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mu = [1 2;-3 -4]; and P = [0.25,0.75];</w:t>
      </w:r>
    </w:p>
    <w:p w:rsidR="00EB75C0" w:rsidRDefault="00EB75C0" w:rsidP="00EB75C0">
      <w:pPr>
        <w:tabs>
          <w:tab w:val="left" w:pos="1956"/>
        </w:tabs>
        <w:rPr>
          <w:rFonts w:asciiTheme="minorHAnsi" w:eastAsia="Calibri" w:hAnsiTheme="minorHAnsi" w:cstheme="minorHAnsi"/>
          <w:color w:val="000000"/>
          <w:szCs w:val="24"/>
        </w:rPr>
      </w:pPr>
    </w:p>
    <w:p w:rsidR="00EB75C0" w:rsidRDefault="00EB75C0" w:rsidP="00EB75C0">
      <w:pPr>
        <w:tabs>
          <w:tab w:val="left" w:pos="1956"/>
        </w:tabs>
        <w:rPr>
          <w:rFonts w:asciiTheme="minorHAnsi" w:hAnsiTheme="minorHAnsi" w:cstheme="minorHAnsi"/>
          <w:szCs w:val="24"/>
        </w:rPr>
      </w:pPr>
      <w:r>
        <w:rPr>
          <w:rFonts w:asciiTheme="minorHAnsi" w:hAnsiTheme="minorHAnsi" w:cstheme="minorHAnsi"/>
          <w:noProof/>
          <w:szCs w:val="24"/>
        </w:rPr>
        <w:lastRenderedPageBreak/>
        <w:drawing>
          <wp:inline distT="0" distB="0" distL="0" distR="0">
            <wp:extent cx="2263140" cy="23087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9530" cy="2315229"/>
                    </a:xfrm>
                    <a:prstGeom prst="rect">
                      <a:avLst/>
                    </a:prstGeom>
                    <a:noFill/>
                    <a:ln>
                      <a:noFill/>
                    </a:ln>
                  </pic:spPr>
                </pic:pic>
              </a:graphicData>
            </a:graphic>
          </wp:inline>
        </w:drawing>
      </w:r>
      <w:r w:rsidR="00AC5058">
        <w:rPr>
          <w:rFonts w:asciiTheme="minorHAnsi" w:hAnsiTheme="minorHAnsi" w:cstheme="minorHAnsi"/>
          <w:noProof/>
          <w:szCs w:val="24"/>
        </w:rPr>
        <w:drawing>
          <wp:inline distT="0" distB="0" distL="0" distR="0" wp14:anchorId="5465B123" wp14:editId="5C496E8B">
            <wp:extent cx="3108960" cy="2330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12658" cy="2333381"/>
                    </a:xfrm>
                    <a:prstGeom prst="rect">
                      <a:avLst/>
                    </a:prstGeom>
                    <a:noFill/>
                    <a:ln>
                      <a:noFill/>
                    </a:ln>
                  </pic:spPr>
                </pic:pic>
              </a:graphicData>
            </a:graphic>
          </wp:inline>
        </w:drawing>
      </w:r>
    </w:p>
    <w:p w:rsidR="00EB75C0" w:rsidRDefault="00EB75C0" w:rsidP="00EB75C0">
      <w:pPr>
        <w:tabs>
          <w:tab w:val="left" w:pos="1956"/>
        </w:tabs>
        <w:rPr>
          <w:rFonts w:asciiTheme="minorHAnsi" w:hAnsiTheme="minorHAnsi" w:cstheme="minorHAnsi"/>
          <w:szCs w:val="24"/>
        </w:rPr>
      </w:pPr>
    </w:p>
    <w:p w:rsidR="00EB75C0" w:rsidRDefault="00EB75C0" w:rsidP="00EB75C0">
      <w:pPr>
        <w:autoSpaceDE w:val="0"/>
        <w:autoSpaceDN w:val="0"/>
        <w:adjustRightInd w:val="0"/>
        <w:spacing w:after="0" w:line="240" w:lineRule="auto"/>
        <w:rPr>
          <w:rFonts w:ascii="Courier New" w:eastAsiaTheme="minorHAnsi" w:hAnsi="Courier New" w:cs="Courier New"/>
          <w:sz w:val="26"/>
          <w:szCs w:val="26"/>
        </w:rPr>
      </w:pPr>
      <w:r>
        <w:rPr>
          <w:rFonts w:ascii="Courier New" w:eastAsiaTheme="minorHAnsi" w:hAnsi="Courier New" w:cs="Courier New"/>
          <w:sz w:val="26"/>
          <w:szCs w:val="26"/>
        </w:rPr>
        <w:t>mu = [1 2;-3 -4]; and P = [0.5,0.5];</w:t>
      </w:r>
      <w:r>
        <w:rPr>
          <w:rFonts w:ascii="Courier New" w:eastAsiaTheme="minorHAnsi" w:hAnsi="Courier New" w:cs="Courier New"/>
          <w:sz w:val="26"/>
          <w:szCs w:val="26"/>
        </w:rPr>
        <w:br/>
      </w:r>
    </w:p>
    <w:p w:rsidR="00EB75C0" w:rsidRDefault="00EB75C0" w:rsidP="00EB75C0">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noProof/>
          <w:szCs w:val="24"/>
        </w:rPr>
        <w:drawing>
          <wp:inline distT="0" distB="0" distL="0" distR="0">
            <wp:extent cx="2141220" cy="20269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1128" cy="2045751"/>
                    </a:xfrm>
                    <a:prstGeom prst="rect">
                      <a:avLst/>
                    </a:prstGeom>
                    <a:noFill/>
                    <a:ln>
                      <a:noFill/>
                    </a:ln>
                  </pic:spPr>
                </pic:pic>
              </a:graphicData>
            </a:graphic>
          </wp:inline>
        </w:drawing>
      </w:r>
      <w:r w:rsidR="00AC5058">
        <w:rPr>
          <w:rFonts w:ascii="Courier New" w:eastAsiaTheme="minorHAnsi" w:hAnsi="Courier New" w:cs="Courier New"/>
          <w:noProof/>
          <w:szCs w:val="24"/>
        </w:rPr>
        <w:drawing>
          <wp:inline distT="0" distB="0" distL="0" distR="0" wp14:anchorId="41423DCA" wp14:editId="254947D9">
            <wp:extent cx="2666629" cy="2125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71101" cy="2128910"/>
                    </a:xfrm>
                    <a:prstGeom prst="rect">
                      <a:avLst/>
                    </a:prstGeom>
                    <a:noFill/>
                    <a:ln>
                      <a:noFill/>
                    </a:ln>
                  </pic:spPr>
                </pic:pic>
              </a:graphicData>
            </a:graphic>
          </wp:inline>
        </w:drawing>
      </w:r>
    </w:p>
    <w:p w:rsidR="00EB75C0" w:rsidRDefault="00EB75C0" w:rsidP="00EB75C0">
      <w:pPr>
        <w:autoSpaceDE w:val="0"/>
        <w:autoSpaceDN w:val="0"/>
        <w:adjustRightInd w:val="0"/>
        <w:spacing w:after="0" w:line="240" w:lineRule="auto"/>
        <w:rPr>
          <w:rFonts w:ascii="Courier New" w:eastAsiaTheme="minorHAnsi" w:hAnsi="Courier New" w:cs="Courier New"/>
          <w:szCs w:val="24"/>
        </w:rPr>
      </w:pPr>
    </w:p>
    <w:p w:rsidR="00EB75C0" w:rsidRDefault="00EB75C0" w:rsidP="00EB75C0">
      <w:pPr>
        <w:autoSpaceDE w:val="0"/>
        <w:autoSpaceDN w:val="0"/>
        <w:adjustRightInd w:val="0"/>
        <w:spacing w:after="0" w:line="240" w:lineRule="auto"/>
        <w:rPr>
          <w:rFonts w:ascii="Courier New" w:eastAsiaTheme="minorHAnsi" w:hAnsi="Courier New" w:cs="Courier New"/>
          <w:szCs w:val="24"/>
        </w:rPr>
      </w:pPr>
    </w:p>
    <w:p w:rsidR="00EB75C0" w:rsidRDefault="00EB75C0" w:rsidP="00EB75C0">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mu = [-1 2;-3 -4];</w:t>
      </w:r>
    </w:p>
    <w:p w:rsidR="00EB75C0" w:rsidRDefault="00EB75C0" w:rsidP="00EB75C0">
      <w:pPr>
        <w:autoSpaceDE w:val="0"/>
        <w:autoSpaceDN w:val="0"/>
        <w:adjustRightInd w:val="0"/>
        <w:spacing w:after="0" w:line="240" w:lineRule="auto"/>
        <w:rPr>
          <w:rFonts w:ascii="Courier New" w:eastAsiaTheme="minorHAnsi" w:hAnsi="Courier New" w:cs="Courier New"/>
          <w:szCs w:val="24"/>
        </w:rPr>
      </w:pPr>
    </w:p>
    <w:p w:rsidR="00EB75C0" w:rsidRDefault="00EB75C0" w:rsidP="00EB75C0">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noProof/>
          <w:szCs w:val="24"/>
        </w:rPr>
        <w:drawing>
          <wp:inline distT="0" distB="0" distL="0" distR="0">
            <wp:extent cx="2734344" cy="2049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6779" cy="2051605"/>
                    </a:xfrm>
                    <a:prstGeom prst="rect">
                      <a:avLst/>
                    </a:prstGeom>
                    <a:noFill/>
                    <a:ln>
                      <a:noFill/>
                    </a:ln>
                  </pic:spPr>
                </pic:pic>
              </a:graphicData>
            </a:graphic>
          </wp:inline>
        </w:drawing>
      </w:r>
      <w:r w:rsidR="00AC5058">
        <w:rPr>
          <w:rFonts w:ascii="Courier New" w:eastAsiaTheme="minorHAnsi" w:hAnsi="Courier New" w:cs="Courier New"/>
          <w:noProof/>
          <w:szCs w:val="24"/>
        </w:rPr>
        <w:drawing>
          <wp:inline distT="0" distB="0" distL="0" distR="0" wp14:anchorId="032D7605" wp14:editId="02154323">
            <wp:extent cx="2308860" cy="2221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0712" cy="2223647"/>
                    </a:xfrm>
                    <a:prstGeom prst="rect">
                      <a:avLst/>
                    </a:prstGeom>
                    <a:noFill/>
                    <a:ln>
                      <a:noFill/>
                    </a:ln>
                  </pic:spPr>
                </pic:pic>
              </a:graphicData>
            </a:graphic>
          </wp:inline>
        </w:drawing>
      </w:r>
    </w:p>
    <w:p w:rsidR="00EB75C0" w:rsidRDefault="00EB75C0" w:rsidP="00EB75C0">
      <w:pPr>
        <w:autoSpaceDE w:val="0"/>
        <w:autoSpaceDN w:val="0"/>
        <w:adjustRightInd w:val="0"/>
        <w:spacing w:after="0" w:line="240" w:lineRule="auto"/>
        <w:rPr>
          <w:rFonts w:ascii="Courier New" w:eastAsiaTheme="minorHAnsi" w:hAnsi="Courier New" w:cs="Courier New"/>
          <w:szCs w:val="24"/>
        </w:rPr>
      </w:pPr>
    </w:p>
    <w:p w:rsidR="00EB75C0" w:rsidRPr="00EB75C0" w:rsidRDefault="00EB75C0" w:rsidP="00BB199C">
      <w:pPr>
        <w:rPr>
          <w:b/>
          <w:sz w:val="28"/>
          <w:lang w:val="en-IN"/>
        </w:rPr>
      </w:pPr>
    </w:p>
    <w:p w:rsidR="00D46C7B" w:rsidRPr="00BB199C" w:rsidRDefault="00D46C7B" w:rsidP="00BB199C">
      <w:pPr>
        <w:rPr>
          <w:lang w:val="en-IN"/>
        </w:rPr>
      </w:pPr>
    </w:p>
    <w:p w:rsidR="00BB199C" w:rsidRPr="00AC5058" w:rsidRDefault="00BB199C" w:rsidP="00BB199C">
      <w:pPr>
        <w:rPr>
          <w:b/>
          <w:sz w:val="26"/>
          <w:lang w:val="en-IN"/>
        </w:rPr>
      </w:pPr>
      <w:r w:rsidRPr="00AC5058">
        <w:rPr>
          <w:b/>
          <w:sz w:val="26"/>
          <w:lang w:val="en-IN"/>
        </w:rPr>
        <w:lastRenderedPageBreak/>
        <w:t>Observation:</w:t>
      </w:r>
    </w:p>
    <w:p w:rsidR="00D46C7B" w:rsidRPr="00C825BA" w:rsidRDefault="00D46C7B" w:rsidP="00BB199C">
      <w:pPr>
        <w:rPr>
          <w:lang w:val="en-IN"/>
        </w:rPr>
      </w:pPr>
      <w:r>
        <w:t>As the value of µ changes, the proximity f changes the contour plots of the clusters to each other. As the values of the weights changes, the distribution is effected by each weight. As the values of the ∑ changes, the shapes of the contours also change.</w:t>
      </w:r>
    </w:p>
    <w:p w:rsidR="00D46C7B" w:rsidRDefault="00D46C7B" w:rsidP="00BB199C">
      <w:pPr>
        <w:rPr>
          <w:lang w:val="en-IN"/>
        </w:rPr>
      </w:pPr>
    </w:p>
    <w:p w:rsidR="00BB199C" w:rsidRPr="00AC5058" w:rsidRDefault="00BB199C" w:rsidP="00BB199C">
      <w:pPr>
        <w:rPr>
          <w:b/>
          <w:sz w:val="30"/>
          <w:lang w:val="en-IN"/>
        </w:rPr>
      </w:pPr>
      <w:r w:rsidRPr="00AC5058">
        <w:rPr>
          <w:b/>
          <w:sz w:val="30"/>
          <w:lang w:val="en-IN"/>
        </w:rPr>
        <w:t>Question 4:</w:t>
      </w:r>
    </w:p>
    <w:p w:rsidR="00D46C7B" w:rsidRPr="00BB199C" w:rsidRDefault="00D46C7B" w:rsidP="00BB199C">
      <w:pPr>
        <w:rPr>
          <w:lang w:val="en-IN"/>
        </w:rPr>
      </w:pPr>
    </w:p>
    <w:p w:rsidR="00BB199C" w:rsidRPr="00AC5058" w:rsidRDefault="00BB199C" w:rsidP="00BB199C">
      <w:pPr>
        <w:rPr>
          <w:b/>
          <w:sz w:val="28"/>
          <w:lang w:val="en-IN"/>
        </w:rPr>
      </w:pPr>
      <w:r w:rsidRPr="00AC5058">
        <w:rPr>
          <w:b/>
          <w:sz w:val="28"/>
          <w:lang w:val="en-IN"/>
        </w:rPr>
        <w:t>Description:</w:t>
      </w:r>
    </w:p>
    <w:p w:rsidR="00D46C7B" w:rsidRPr="00E86309" w:rsidRDefault="00D46C7B" w:rsidP="00D46C7B">
      <w:pPr>
        <w:rPr>
          <w:lang w:val="en-IN"/>
        </w:rPr>
      </w:pPr>
      <w:r w:rsidRPr="00E86309">
        <w:rPr>
          <w:lang w:val="en-IN"/>
        </w:rPr>
        <w:t>In </w:t>
      </w:r>
      <w:hyperlink r:id="rId54" w:tooltip="Statistics" w:history="1">
        <w:r w:rsidRPr="00E86309">
          <w:rPr>
            <w:lang w:val="en-IN"/>
          </w:rPr>
          <w:t>statistics</w:t>
        </w:r>
      </w:hyperlink>
      <w:r w:rsidRPr="00E86309">
        <w:rPr>
          <w:lang w:val="en-IN"/>
        </w:rPr>
        <w:t>, a mixture model is a </w:t>
      </w:r>
      <w:hyperlink r:id="rId55" w:tooltip="Probabilistic model" w:history="1">
        <w:r w:rsidRPr="00E86309">
          <w:rPr>
            <w:lang w:val="en-IN"/>
          </w:rPr>
          <w:t>probabilistic model</w:t>
        </w:r>
      </w:hyperlink>
      <w:r w:rsidRPr="00E86309">
        <w:rPr>
          <w:lang w:val="en-IN"/>
        </w:rPr>
        <w:t> for representing the presence of </w:t>
      </w:r>
      <w:hyperlink r:id="rId56" w:tooltip="Subpopulation" w:history="1">
        <w:r w:rsidRPr="00E86309">
          <w:rPr>
            <w:lang w:val="en-IN"/>
          </w:rPr>
          <w:t>subpopulations</w:t>
        </w:r>
      </w:hyperlink>
      <w:r w:rsidRPr="00E86309">
        <w:rPr>
          <w:lang w:val="en-IN"/>
        </w:rPr>
        <w:t> within an overall population, without requiring that an observed data set should identify the sub-population to which an individual observation belongs. Formally a mixture model corresponds to the </w:t>
      </w:r>
      <w:hyperlink r:id="rId57" w:tooltip="Mixture distribution" w:history="1">
        <w:r w:rsidRPr="00E86309">
          <w:rPr>
            <w:lang w:val="en-IN"/>
          </w:rPr>
          <w:t>mixture distribution</w:t>
        </w:r>
      </w:hyperlink>
      <w:r w:rsidRPr="00E86309">
        <w:rPr>
          <w:lang w:val="en-IN"/>
        </w:rPr>
        <w:t> that represents the </w:t>
      </w:r>
      <w:hyperlink r:id="rId58" w:tooltip="Probability distribution" w:history="1">
        <w:r w:rsidRPr="00E86309">
          <w:rPr>
            <w:lang w:val="en-IN"/>
          </w:rPr>
          <w:t>probability distribution</w:t>
        </w:r>
      </w:hyperlink>
      <w:r w:rsidRPr="00E86309">
        <w:rPr>
          <w:lang w:val="en-IN"/>
        </w:rPr>
        <w:t> of observations in the overall population. However, while problems associated with "mixture distributions" relate to deriving the properties of the overall population from those of the sub-populations, "mixture models" are used to make </w:t>
      </w:r>
      <w:hyperlink r:id="rId59" w:tooltip="Statistical inference" w:history="1">
        <w:r w:rsidRPr="00E86309">
          <w:rPr>
            <w:lang w:val="en-IN"/>
          </w:rPr>
          <w:t>statistical inferences</w:t>
        </w:r>
      </w:hyperlink>
      <w:r w:rsidRPr="00E86309">
        <w:rPr>
          <w:lang w:val="en-IN"/>
        </w:rPr>
        <w:t> about the properties of the sub-populations given only observations on the pooled population, without sub-population identity information.</w:t>
      </w:r>
    </w:p>
    <w:p w:rsidR="00D46C7B" w:rsidRPr="00E86309" w:rsidRDefault="00D46C7B" w:rsidP="00D46C7B">
      <w:pPr>
        <w:rPr>
          <w:lang w:val="en-IN"/>
        </w:rPr>
      </w:pPr>
      <w:r w:rsidRPr="00E86309">
        <w:rPr>
          <w:lang w:val="en-IN"/>
        </w:rPr>
        <w:t>Some ways of implementing mixture models involve steps that attribute postulated sub-population-identities to individual observations (or weights towards such sub-populations), in which case these can be regarded as types of </w:t>
      </w:r>
      <w:hyperlink r:id="rId60" w:tooltip="Unsupervised learning" w:history="1">
        <w:r w:rsidRPr="00E86309">
          <w:rPr>
            <w:lang w:val="en-IN"/>
          </w:rPr>
          <w:t>unsupervised learning</w:t>
        </w:r>
      </w:hyperlink>
      <w:r w:rsidRPr="00E86309">
        <w:rPr>
          <w:lang w:val="en-IN"/>
        </w:rPr>
        <w:t> or </w:t>
      </w:r>
      <w:hyperlink r:id="rId61" w:tooltip="Cluster analysis" w:history="1">
        <w:r w:rsidRPr="00E86309">
          <w:rPr>
            <w:lang w:val="en-IN"/>
          </w:rPr>
          <w:t>clustering</w:t>
        </w:r>
      </w:hyperlink>
      <w:r w:rsidRPr="00E86309">
        <w:rPr>
          <w:lang w:val="en-IN"/>
        </w:rPr>
        <w:t> procedures. However, not all inference procedures involve such steps.</w:t>
      </w:r>
    </w:p>
    <w:p w:rsidR="00BB199C" w:rsidRPr="00AC5058" w:rsidRDefault="00BB199C" w:rsidP="00BB199C">
      <w:pPr>
        <w:rPr>
          <w:b/>
          <w:sz w:val="26"/>
          <w:lang w:val="en-IN"/>
        </w:rPr>
      </w:pPr>
      <w:r w:rsidRPr="00AC5058">
        <w:rPr>
          <w:b/>
          <w:sz w:val="26"/>
          <w:lang w:val="en-IN"/>
        </w:rPr>
        <w:t>Methodology:</w:t>
      </w:r>
    </w:p>
    <w:p w:rsidR="00A6153B" w:rsidRDefault="00A6153B" w:rsidP="00BB199C">
      <w:pPr>
        <w:rPr>
          <w:lang w:val="en-IN"/>
        </w:rPr>
      </w:pPr>
      <w:r>
        <w:t xml:space="preserve">I used the </w:t>
      </w:r>
      <w:r w:rsidR="00AC5058">
        <w:t>kmeans()</w:t>
      </w:r>
      <w:r>
        <w:t xml:space="preserve"> function to generate the clusters and then plot them together by using the hold function after obtaining the data from the datalist. I have used the gmdistribution.fit() function which applies the Expectation Maximization algorithm on the Gaussian Mixture Model. I then used the ezcontour() and the ezsurf() to draw the contour and scatter plots</w:t>
      </w:r>
    </w:p>
    <w:p w:rsidR="00D46C7B" w:rsidRPr="00BB199C" w:rsidRDefault="00D46C7B" w:rsidP="00D46C7B">
      <w:pPr>
        <w:rPr>
          <w:lang w:val="en-IN"/>
        </w:rPr>
      </w:pPr>
    </w:p>
    <w:p w:rsidR="00BB199C" w:rsidRDefault="00BB199C" w:rsidP="00BB199C">
      <w:pPr>
        <w:rPr>
          <w:b/>
          <w:sz w:val="26"/>
          <w:lang w:val="en-IN"/>
        </w:rPr>
      </w:pPr>
      <w:r w:rsidRPr="00AC5058">
        <w:rPr>
          <w:b/>
          <w:sz w:val="26"/>
          <w:lang w:val="en-IN"/>
        </w:rPr>
        <w:t>Code:</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Cs w:val="24"/>
        </w:rPr>
        <w:t>Code:</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X = [ 3.600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1.800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3.333 74;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2.283 62;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4.533 85;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lastRenderedPageBreak/>
        <w:t xml:space="preserve"> 2.883 55;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4.700 88;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3.600 85;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1.950 51;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4.350 85;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1.833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3.917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4.200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1.750 47;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4.700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2.167 52;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1.750 62;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4.800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1.600 52;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4.250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1.800 51;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1.750 47;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3.450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3.067 69;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4.533 74;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3.600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1.967 55;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4.083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3.850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4.433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4.300 73;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4.467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3.367 66;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4.033 80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3.833 74;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2.017 52;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1.867 48;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4.833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1.833 59;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4.783 90;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4.350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1.883 58;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4.567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1.750 58;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4.533 73;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3.317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3.833 64;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2.100 53;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4.633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2.000 59;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4.800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4.716 90;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lastRenderedPageBreak/>
        <w:t xml:space="preserve"> 1.833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4.833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1.733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4.883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3.717 71;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1.667 64;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4.567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4.317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2.233 59;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4.500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1.750 48;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4.800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1.817 60;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4.400 92;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4.167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4.700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2.067 65;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4.700 73;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4.033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1.967 56;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4.500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4.000 71;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1.983 62;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5.067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2.017 60;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4.567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3.883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3.600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4.133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4.333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4.100 70;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2.633 65;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4.067 73;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4.933 88;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3.950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4.517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2.167 48;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4.000 86;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2.200 60;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4.333 90;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1.867 50;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4.817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1.833 63;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4.300 72;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4.667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3.750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1.867 51;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lastRenderedPageBreak/>
        <w:t>4.900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2.483 62;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4.367 88;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2.100 49;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4.500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4.050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1.867 47;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4.700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1.783 52;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4.850 86;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3.683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4.733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2.300 59;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4.900 89;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4.417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1.700 59;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4.633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2.317 50;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4.600 85;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1.817 59;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4.417 87;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2.617 53;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4.067 69;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4.250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1.967 56;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4.600 88;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3.767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1.917 45;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4.500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2.267 55;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4.650 90;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1.867 45;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4.167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2.800 56;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4.333 89;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1.833 46;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4.383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1.883 51;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4.933 86;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2.033 53;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3.733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4.233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2.233 60;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4.533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4.817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4.333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1.983 59;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lastRenderedPageBreak/>
        <w:t>4.633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2.017 49;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5.100 96;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1.800 53;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5.033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4.000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2.400 65;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4.600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3.567 71;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4.000 70;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4.500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4.083 93;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1.800 53;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3.967 89;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2.200 45;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4.150 86;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2.000 58;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3.833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3.500 66;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4.583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2.367 63;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5.000 88;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1.933 52;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4.617 93;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1.917 49;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2.083 57;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4.583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3.333 68;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4.167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4.333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4.500 73;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2.417 50;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4.000 85;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4.167 74;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1.883 55;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4.583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4.250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3.767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2.033 51;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4.433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4.083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1.833 46;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4.417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2.183 55;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4.800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1.833 57;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4.800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lastRenderedPageBreak/>
        <w:t>4.100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3.966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4.233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3.500 87;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4.366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2.250 51;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4.667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2.100 60;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4.350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4.133 91;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1.867 53;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4.600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1.783 46;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4.367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3.850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1.933 49;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4.500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2.383 71;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4.700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1.867 49;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3.833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3.417 64;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4.233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2.400 53;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4.800 94;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2.000 55;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4.150 76;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1.867 50;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4.267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1.750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4.483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4.000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4.117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4.083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4.267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3.917 70;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4.550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4.083 70;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2.417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4.183 86;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2.217 50;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4.450 90;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1.883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1.850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4.283 77;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3.950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2.333 64;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lastRenderedPageBreak/>
        <w:t>4.150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2.350 47;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4.933 86;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2.900 63;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4.583 85;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3.833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2.083 57;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4.367 82;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2.133 67;</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4.350 74;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2.200 54;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4.450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3.567 73;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4.500 73;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4.150 88;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3.817 80;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3.917 71;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4.450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2.000 56;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4.283 79;</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4.767 78;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4.533 84;</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1.850 58;</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4.250 83;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1.983 43;</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2.250 60;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4.750 75;</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4.117 81;</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2.150 46;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4.417 90;</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1.817 46;</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4.467 74;];</w:t>
      </w:r>
      <w:r>
        <w:rPr>
          <w:rFonts w:ascii="Courier New" w:eastAsiaTheme="minorHAnsi" w:hAnsi="Courier New" w:cs="Courier New"/>
          <w:color w:val="228B22"/>
          <w:sz w:val="26"/>
          <w:szCs w:val="26"/>
        </w:rPr>
        <w:t>% kmeans and scatter plot</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color w:val="228B22"/>
          <w:sz w:val="26"/>
          <w:szCs w:val="26"/>
        </w:rPr>
        <w:t xml:space="preserve"> </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color w:val="228B22"/>
          <w:sz w:val="26"/>
          <w:szCs w:val="26"/>
        </w:rPr>
        <w:t>% To find the assignment y and the means C of each cluster</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[N,M] = kmeans(X,2);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 </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color w:val="228B22"/>
          <w:sz w:val="26"/>
          <w:szCs w:val="26"/>
        </w:rPr>
        <w:t>% Plot results</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figure(2)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plot(X(N==1,1),X(N==1,2), </w:t>
      </w:r>
      <w:r>
        <w:rPr>
          <w:rFonts w:ascii="Courier New" w:eastAsiaTheme="minorHAnsi" w:hAnsi="Courier New" w:cs="Courier New"/>
          <w:color w:val="A020F0"/>
          <w:sz w:val="26"/>
          <w:szCs w:val="26"/>
        </w:rPr>
        <w:t>'x'</w:t>
      </w:r>
      <w:r>
        <w:rPr>
          <w:rFonts w:ascii="Courier New" w:eastAsiaTheme="minorHAnsi" w:hAnsi="Courier New" w:cs="Courier New"/>
          <w:sz w:val="26"/>
          <w:szCs w:val="26"/>
        </w:rPr>
        <w:t>);</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hold </w:t>
      </w:r>
      <w:r>
        <w:rPr>
          <w:rFonts w:ascii="Courier New" w:eastAsiaTheme="minorHAnsi" w:hAnsi="Courier New" w:cs="Courier New"/>
          <w:color w:val="A020F0"/>
          <w:sz w:val="26"/>
          <w:szCs w:val="26"/>
        </w:rPr>
        <w:t>on</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plot(X(N==2,1),X(N==2,2), </w:t>
      </w:r>
      <w:r>
        <w:rPr>
          <w:rFonts w:ascii="Courier New" w:eastAsiaTheme="minorHAnsi" w:hAnsi="Courier New" w:cs="Courier New"/>
          <w:color w:val="A020F0"/>
          <w:sz w:val="26"/>
          <w:szCs w:val="26"/>
        </w:rPr>
        <w:t>'o'</w:t>
      </w:r>
      <w:r>
        <w:rPr>
          <w:rFonts w:ascii="Courier New" w:eastAsiaTheme="minorHAnsi" w:hAnsi="Courier New" w:cs="Courier New"/>
          <w:sz w:val="26"/>
          <w:szCs w:val="26"/>
        </w:rPr>
        <w:t>);</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plot(M(1,1),M(1,2), </w:t>
      </w:r>
      <w:r>
        <w:rPr>
          <w:rFonts w:ascii="Courier New" w:eastAsiaTheme="minorHAnsi" w:hAnsi="Courier New" w:cs="Courier New"/>
          <w:color w:val="A020F0"/>
          <w:sz w:val="26"/>
          <w:szCs w:val="26"/>
        </w:rPr>
        <w:t>'rx'</w:t>
      </w:r>
      <w:r>
        <w:rPr>
          <w:rFonts w:ascii="Courier New" w:eastAsiaTheme="minorHAnsi" w:hAnsi="Courier New" w:cs="Courier New"/>
          <w:sz w:val="26"/>
          <w:szCs w:val="26"/>
        </w:rPr>
        <w:t>,</w:t>
      </w:r>
      <w:r>
        <w:rPr>
          <w:rFonts w:ascii="Courier New" w:eastAsiaTheme="minorHAnsi" w:hAnsi="Courier New" w:cs="Courier New"/>
          <w:color w:val="A020F0"/>
          <w:sz w:val="26"/>
          <w:szCs w:val="26"/>
        </w:rPr>
        <w:t>'LineWidth'</w:t>
      </w:r>
      <w:r>
        <w:rPr>
          <w:rFonts w:ascii="Courier New" w:eastAsiaTheme="minorHAnsi" w:hAnsi="Courier New" w:cs="Courier New"/>
          <w:sz w:val="26"/>
          <w:szCs w:val="26"/>
        </w:rPr>
        <w:t>,2);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plot(M(2,1),M(2,2), </w:t>
      </w:r>
      <w:r>
        <w:rPr>
          <w:rFonts w:ascii="Courier New" w:eastAsiaTheme="minorHAnsi" w:hAnsi="Courier New" w:cs="Courier New"/>
          <w:color w:val="A020F0"/>
          <w:sz w:val="26"/>
          <w:szCs w:val="26"/>
        </w:rPr>
        <w:t>'ro'</w:t>
      </w:r>
      <w:r>
        <w:rPr>
          <w:rFonts w:ascii="Courier New" w:eastAsiaTheme="minorHAnsi" w:hAnsi="Courier New" w:cs="Courier New"/>
          <w:sz w:val="26"/>
          <w:szCs w:val="26"/>
        </w:rPr>
        <w:t>,</w:t>
      </w:r>
      <w:r>
        <w:rPr>
          <w:rFonts w:ascii="Courier New" w:eastAsiaTheme="minorHAnsi" w:hAnsi="Courier New" w:cs="Courier New"/>
          <w:color w:val="A020F0"/>
          <w:sz w:val="26"/>
          <w:szCs w:val="26"/>
        </w:rPr>
        <w:t>'LineWidth'</w:t>
      </w:r>
      <w:r>
        <w:rPr>
          <w:rFonts w:ascii="Courier New" w:eastAsiaTheme="minorHAnsi" w:hAnsi="Courier New" w:cs="Courier New"/>
          <w:sz w:val="26"/>
          <w:szCs w:val="26"/>
        </w:rPr>
        <w:t>,2);</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legend(</w:t>
      </w:r>
      <w:r>
        <w:rPr>
          <w:rFonts w:ascii="Courier New" w:eastAsiaTheme="minorHAnsi" w:hAnsi="Courier New" w:cs="Courier New"/>
          <w:color w:val="A020F0"/>
          <w:sz w:val="26"/>
          <w:szCs w:val="26"/>
        </w:rPr>
        <w:t>'Points of the cluster 1'</w:t>
      </w:r>
      <w:r>
        <w:rPr>
          <w:rFonts w:ascii="Courier New" w:eastAsiaTheme="minorHAnsi" w:hAnsi="Courier New" w:cs="Courier New"/>
          <w:sz w:val="26"/>
          <w:szCs w:val="26"/>
        </w:rPr>
        <w:t>,</w:t>
      </w:r>
      <w:r>
        <w:rPr>
          <w:rFonts w:ascii="Courier New" w:eastAsiaTheme="minorHAnsi" w:hAnsi="Courier New" w:cs="Courier New"/>
          <w:color w:val="A020F0"/>
          <w:sz w:val="26"/>
          <w:szCs w:val="26"/>
        </w:rPr>
        <w:t>'Points of the cluster 2'</w:t>
      </w:r>
      <w:r>
        <w:rPr>
          <w:rFonts w:ascii="Courier New" w:eastAsiaTheme="minorHAnsi" w:hAnsi="Courier New" w:cs="Courier New"/>
          <w:sz w:val="26"/>
          <w:szCs w:val="26"/>
        </w:rPr>
        <w:t>)</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lastRenderedPageBreak/>
        <w:t>title(</w:t>
      </w:r>
      <w:r>
        <w:rPr>
          <w:rFonts w:ascii="Courier New" w:eastAsiaTheme="minorHAnsi" w:hAnsi="Courier New" w:cs="Courier New"/>
          <w:color w:val="A020F0"/>
          <w:sz w:val="26"/>
          <w:szCs w:val="26"/>
        </w:rPr>
        <w:t>'Data Points with Labels along with K-means Clustering'</w:t>
      </w:r>
      <w:r>
        <w:rPr>
          <w:rFonts w:ascii="Courier New" w:eastAsiaTheme="minorHAnsi" w:hAnsi="Courier New" w:cs="Courier New"/>
          <w:sz w:val="26"/>
          <w:szCs w:val="26"/>
        </w:rPr>
        <w:t>)</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hold </w:t>
      </w:r>
      <w:r>
        <w:rPr>
          <w:rFonts w:ascii="Courier New" w:eastAsiaTheme="minorHAnsi" w:hAnsi="Courier New" w:cs="Courier New"/>
          <w:color w:val="A020F0"/>
          <w:sz w:val="26"/>
          <w:szCs w:val="26"/>
        </w:rPr>
        <w:t>off</w:t>
      </w:r>
      <w:r>
        <w:rPr>
          <w:rFonts w:ascii="Courier New" w:eastAsiaTheme="minorHAnsi" w:hAnsi="Courier New" w:cs="Courier New"/>
          <w:sz w:val="26"/>
          <w:szCs w:val="26"/>
        </w:rPr>
        <w:t xml:space="preserve"> </w:t>
      </w:r>
      <w:r>
        <w:rPr>
          <w:rFonts w:ascii="Courier New" w:eastAsiaTheme="minorHAnsi" w:hAnsi="Courier New" w:cs="Courier New"/>
          <w:color w:val="228B22"/>
          <w:sz w:val="26"/>
          <w:szCs w:val="26"/>
        </w:rPr>
        <w:t>% GMM Distribution</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 xml:space="preserve">EM = gmdistribution.fit(X,2); </w:t>
      </w:r>
      <w:r>
        <w:rPr>
          <w:rFonts w:ascii="Courier New" w:eastAsiaTheme="minorHAnsi" w:hAnsi="Courier New" w:cs="Courier New"/>
          <w:color w:val="228B22"/>
          <w:sz w:val="26"/>
          <w:szCs w:val="26"/>
        </w:rPr>
        <w:t>% 2D projection</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figure;</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Pr>
          <w:rFonts w:ascii="Courier New" w:eastAsiaTheme="minorHAnsi" w:hAnsi="Courier New" w:cs="Courier New"/>
          <w:sz w:val="26"/>
          <w:szCs w:val="26"/>
        </w:rPr>
        <w:t>ezcontourf(@(x,y) pdf(EM,[x y]),[1.5 5.5, 40 100]);</w:t>
      </w:r>
    </w:p>
    <w:p w:rsidR="00AC5058" w:rsidRPr="00AC5058" w:rsidRDefault="00AC5058" w:rsidP="00BB199C">
      <w:pPr>
        <w:rPr>
          <w:b/>
          <w:sz w:val="26"/>
          <w:lang w:val="en-IN"/>
        </w:rPr>
      </w:pPr>
    </w:p>
    <w:p w:rsidR="00BB199C" w:rsidRDefault="00BB199C" w:rsidP="00BB199C">
      <w:pPr>
        <w:rPr>
          <w:b/>
          <w:sz w:val="26"/>
          <w:lang w:val="en-IN"/>
        </w:rPr>
      </w:pPr>
      <w:r w:rsidRPr="00AC5058">
        <w:rPr>
          <w:b/>
          <w:sz w:val="26"/>
          <w:lang w:val="en-IN"/>
        </w:rPr>
        <w:t>Result:</w:t>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p>
    <w:p w:rsidR="00AC5058" w:rsidRDefault="00AC5058" w:rsidP="00AC5058">
      <w:pPr>
        <w:autoSpaceDE w:val="0"/>
        <w:autoSpaceDN w:val="0"/>
        <w:adjustRightInd w:val="0"/>
        <w:spacing w:after="0" w:line="240" w:lineRule="auto"/>
        <w:rPr>
          <w:rFonts w:ascii="Courier New" w:eastAsiaTheme="minorHAnsi" w:hAnsi="Courier New" w:cs="Courier New"/>
          <w:szCs w:val="24"/>
        </w:rPr>
      </w:pPr>
      <w:r w:rsidRPr="00A649CB">
        <w:rPr>
          <w:rFonts w:ascii="Courier New" w:eastAsiaTheme="minorHAnsi" w:hAnsi="Courier New" w:cs="Courier New"/>
          <w:noProof/>
          <w:szCs w:val="24"/>
        </w:rPr>
        <w:drawing>
          <wp:inline distT="0" distB="0" distL="0" distR="0" wp14:anchorId="4C75C4C9" wp14:editId="5D0B37F2">
            <wp:extent cx="2613660" cy="2544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18868" cy="2549889"/>
                    </a:xfrm>
                    <a:prstGeom prst="rect">
                      <a:avLst/>
                    </a:prstGeom>
                    <a:noFill/>
                    <a:ln>
                      <a:noFill/>
                    </a:ln>
                  </pic:spPr>
                </pic:pic>
              </a:graphicData>
            </a:graphic>
          </wp:inline>
        </w:drawing>
      </w:r>
      <w:r w:rsidRPr="00A46CBD">
        <w:rPr>
          <w:rFonts w:ascii="Courier New" w:eastAsiaTheme="minorHAnsi" w:hAnsi="Courier New" w:cs="Courier New"/>
          <w:noProof/>
          <w:szCs w:val="24"/>
        </w:rPr>
        <w:drawing>
          <wp:inline distT="0" distB="0" distL="0" distR="0" wp14:anchorId="6F4BC13C" wp14:editId="48410E56">
            <wp:extent cx="2400300" cy="24001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7221" cy="2407027"/>
                    </a:xfrm>
                    <a:prstGeom prst="rect">
                      <a:avLst/>
                    </a:prstGeom>
                    <a:noFill/>
                    <a:ln>
                      <a:noFill/>
                    </a:ln>
                  </pic:spPr>
                </pic:pic>
              </a:graphicData>
            </a:graphic>
          </wp:inline>
        </w:drawing>
      </w:r>
    </w:p>
    <w:p w:rsidR="00AC5058" w:rsidRDefault="00AC5058" w:rsidP="00AC5058">
      <w:pPr>
        <w:autoSpaceDE w:val="0"/>
        <w:autoSpaceDN w:val="0"/>
        <w:adjustRightInd w:val="0"/>
        <w:spacing w:after="0" w:line="240" w:lineRule="auto"/>
        <w:rPr>
          <w:rFonts w:ascii="Courier New" w:eastAsiaTheme="minorHAnsi" w:hAnsi="Courier New" w:cs="Courier New"/>
          <w:szCs w:val="24"/>
        </w:rPr>
      </w:pPr>
    </w:p>
    <w:p w:rsidR="00AC5058" w:rsidRDefault="00AC5058" w:rsidP="00AC5058">
      <w:pPr>
        <w:autoSpaceDE w:val="0"/>
        <w:autoSpaceDN w:val="0"/>
        <w:adjustRightInd w:val="0"/>
        <w:spacing w:after="0" w:line="240" w:lineRule="auto"/>
        <w:rPr>
          <w:rFonts w:ascii="Courier New" w:eastAsiaTheme="minorHAnsi" w:hAnsi="Courier New" w:cs="Courier New"/>
          <w:szCs w:val="24"/>
        </w:rPr>
      </w:pPr>
    </w:p>
    <w:p w:rsidR="00AC5058" w:rsidRPr="00AC5058" w:rsidRDefault="00AC5058" w:rsidP="00BB199C">
      <w:pPr>
        <w:rPr>
          <w:b/>
          <w:sz w:val="26"/>
          <w:lang w:val="en-IN"/>
        </w:rPr>
      </w:pPr>
    </w:p>
    <w:p w:rsidR="00BB199C" w:rsidRPr="00AC5058" w:rsidRDefault="00BB199C" w:rsidP="00BB199C">
      <w:pPr>
        <w:rPr>
          <w:b/>
          <w:sz w:val="26"/>
          <w:lang w:val="en-IN"/>
        </w:rPr>
      </w:pPr>
      <w:r w:rsidRPr="00AC5058">
        <w:rPr>
          <w:b/>
          <w:sz w:val="26"/>
          <w:lang w:val="en-IN"/>
        </w:rPr>
        <w:t>Observation:</w:t>
      </w:r>
    </w:p>
    <w:p w:rsidR="00D46C7B" w:rsidRPr="00C825BA" w:rsidRDefault="00D46C7B" w:rsidP="00BB199C">
      <w:pPr>
        <w:rPr>
          <w:lang w:val="en-IN"/>
        </w:rPr>
      </w:pPr>
      <w:r>
        <w:rPr>
          <w:lang w:val="en-IN"/>
        </w:rPr>
        <w:t>The clusters are well apart and the scatter plots are spherical from the above figures.</w:t>
      </w:r>
    </w:p>
    <w:p w:rsidR="00BB199C" w:rsidRPr="00C825BA" w:rsidRDefault="00BB199C">
      <w:pPr>
        <w:rPr>
          <w:lang w:val="en-IN"/>
        </w:rPr>
      </w:pPr>
    </w:p>
    <w:sectPr w:rsidR="00BB199C" w:rsidRPr="00C825BA" w:rsidSect="009162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75461E"/>
    <w:multiLevelType w:val="multilevel"/>
    <w:tmpl w:val="6EA4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DE7"/>
    <w:rsid w:val="00125F67"/>
    <w:rsid w:val="00725E31"/>
    <w:rsid w:val="009162C9"/>
    <w:rsid w:val="00A6153B"/>
    <w:rsid w:val="00AC5058"/>
    <w:rsid w:val="00BB199C"/>
    <w:rsid w:val="00C825BA"/>
    <w:rsid w:val="00CB23EB"/>
    <w:rsid w:val="00CB7476"/>
    <w:rsid w:val="00D46C7B"/>
    <w:rsid w:val="00DD4478"/>
    <w:rsid w:val="00E86309"/>
    <w:rsid w:val="00E93DE7"/>
    <w:rsid w:val="00EB75C0"/>
  </w:rsids>
  <m:mathPr>
    <m:mathFont m:val="Cambria Math"/>
    <m:brkBin m:val="before"/>
    <m:brkBinSub m:val="--"/>
    <m:smallFrac m:val="0"/>
    <m:dispDef/>
    <m:lMargin m:val="0"/>
    <m:rMargin m:val="0"/>
    <m:defJc m:val="centerGroup"/>
    <m:wrapIndent m:val="1440"/>
    <m:intLim m:val="subSup"/>
    <m:naryLim m:val="undOvr"/>
  </m:mathPr>
  <w:themeFontLang w:val="en-IN"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E3EE4"/>
  <w15:chartTrackingRefBased/>
  <w15:docId w15:val="{504E72F2-5BD6-414E-8A1B-B2B341D3B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4478"/>
    <w:rPr>
      <w:rFonts w:ascii="Arial" w:hAnsi="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825BA"/>
  </w:style>
  <w:style w:type="character" w:styleId="Hyperlink">
    <w:name w:val="Hyperlink"/>
    <w:basedOn w:val="DefaultParagraphFont"/>
    <w:uiPriority w:val="99"/>
    <w:unhideWhenUsed/>
    <w:rsid w:val="00CB7476"/>
    <w:rPr>
      <w:color w:val="0000FF"/>
      <w:u w:val="single"/>
    </w:rPr>
  </w:style>
  <w:style w:type="paragraph" w:styleId="NormalWeb">
    <w:name w:val="Normal (Web)"/>
    <w:basedOn w:val="Normal"/>
    <w:uiPriority w:val="99"/>
    <w:semiHidden/>
    <w:unhideWhenUsed/>
    <w:rsid w:val="00CB7476"/>
    <w:pPr>
      <w:spacing w:before="100" w:beforeAutospacing="1" w:after="100" w:afterAutospacing="1" w:line="240" w:lineRule="auto"/>
    </w:pPr>
    <w:rPr>
      <w:rFonts w:ascii="Times New Roman" w:hAnsi="Times New Roman"/>
      <w:szCs w:val="24"/>
    </w:rPr>
  </w:style>
  <w:style w:type="character" w:customStyle="1" w:styleId="nowrap">
    <w:name w:val="nowrap"/>
    <w:basedOn w:val="DefaultParagraphFont"/>
    <w:rsid w:val="00CB7476"/>
  </w:style>
  <w:style w:type="character" w:customStyle="1" w:styleId="mwe-math-mathml-inline">
    <w:name w:val="mwe-math-mathml-inline"/>
    <w:basedOn w:val="DefaultParagraphFont"/>
    <w:rsid w:val="00CB7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329052">
      <w:bodyDiv w:val="1"/>
      <w:marLeft w:val="0"/>
      <w:marRight w:val="0"/>
      <w:marTop w:val="0"/>
      <w:marBottom w:val="0"/>
      <w:divBdr>
        <w:top w:val="none" w:sz="0" w:space="0" w:color="auto"/>
        <w:left w:val="none" w:sz="0" w:space="0" w:color="auto"/>
        <w:bottom w:val="none" w:sz="0" w:space="0" w:color="auto"/>
        <w:right w:val="none" w:sz="0" w:space="0" w:color="auto"/>
      </w:divBdr>
    </w:div>
    <w:div w:id="806435873">
      <w:bodyDiv w:val="1"/>
      <w:marLeft w:val="0"/>
      <w:marRight w:val="0"/>
      <w:marTop w:val="0"/>
      <w:marBottom w:val="0"/>
      <w:divBdr>
        <w:top w:val="none" w:sz="0" w:space="0" w:color="auto"/>
        <w:left w:val="none" w:sz="0" w:space="0" w:color="auto"/>
        <w:bottom w:val="none" w:sz="0" w:space="0" w:color="auto"/>
        <w:right w:val="none" w:sz="0" w:space="0" w:color="auto"/>
      </w:divBdr>
    </w:div>
    <w:div w:id="861865221">
      <w:bodyDiv w:val="1"/>
      <w:marLeft w:val="0"/>
      <w:marRight w:val="0"/>
      <w:marTop w:val="0"/>
      <w:marBottom w:val="0"/>
      <w:divBdr>
        <w:top w:val="none" w:sz="0" w:space="0" w:color="auto"/>
        <w:left w:val="none" w:sz="0" w:space="0" w:color="auto"/>
        <w:bottom w:val="none" w:sz="0" w:space="0" w:color="auto"/>
        <w:right w:val="none" w:sz="0" w:space="0" w:color="auto"/>
      </w:divBdr>
    </w:div>
    <w:div w:id="1294023440">
      <w:bodyDiv w:val="1"/>
      <w:marLeft w:val="0"/>
      <w:marRight w:val="0"/>
      <w:marTop w:val="0"/>
      <w:marBottom w:val="0"/>
      <w:divBdr>
        <w:top w:val="none" w:sz="0" w:space="0" w:color="auto"/>
        <w:left w:val="none" w:sz="0" w:space="0" w:color="auto"/>
        <w:bottom w:val="none" w:sz="0" w:space="0" w:color="auto"/>
        <w:right w:val="none" w:sz="0" w:space="0" w:color="auto"/>
      </w:divBdr>
    </w:div>
    <w:div w:id="176364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ultivariate_distribution" TargetMode="External"/><Relationship Id="rId21" Type="http://schemas.openxmlformats.org/officeDocument/2006/relationships/hyperlink" Target="https://en.wikipedia.org/wiki/Probability" TargetMode="External"/><Relationship Id="rId34" Type="http://schemas.openxmlformats.org/officeDocument/2006/relationships/hyperlink" Target="https://en.wikipedia.org/wiki/Compound_probability_distribution" TargetMode="External"/><Relationship Id="rId42" Type="http://schemas.openxmlformats.org/officeDocument/2006/relationships/hyperlink" Target="https://en.wikipedia.org/wiki/Unsupervised_learning" TargetMode="External"/><Relationship Id="rId47" Type="http://schemas.openxmlformats.org/officeDocument/2006/relationships/image" Target="media/image5.png"/><Relationship Id="rId50" Type="http://schemas.openxmlformats.org/officeDocument/2006/relationships/image" Target="media/image8.emf"/><Relationship Id="rId55" Type="http://schemas.openxmlformats.org/officeDocument/2006/relationships/hyperlink" Target="https://en.wikipedia.org/wiki/Probabilistic_model" TargetMode="External"/><Relationship Id="rId63" Type="http://schemas.openxmlformats.org/officeDocument/2006/relationships/image" Target="media/image13.emf"/><Relationship Id="rId7" Type="http://schemas.openxmlformats.org/officeDocument/2006/relationships/hyperlink" Target="https://en.wikipedia.org/wiki/Statistics" TargetMode="External"/><Relationship Id="rId2" Type="http://schemas.openxmlformats.org/officeDocument/2006/relationships/numbering" Target="numbering.xml"/><Relationship Id="rId16" Type="http://schemas.openxmlformats.org/officeDocument/2006/relationships/hyperlink" Target="https://en.wikipedia.org/wiki/Normal_distribution" TargetMode="External"/><Relationship Id="rId29" Type="http://schemas.openxmlformats.org/officeDocument/2006/relationships/hyperlink" Target="https://en.wikipedia.org/wiki/Cumulative_distribution_function" TargetMode="External"/><Relationship Id="rId11" Type="http://schemas.openxmlformats.org/officeDocument/2006/relationships/hyperlink" Target="https://en.wikipedia.org/wiki/Linear_combination" TargetMode="External"/><Relationship Id="rId24" Type="http://schemas.openxmlformats.org/officeDocument/2006/relationships/hyperlink" Target="https://en.wikipedia.org/wiki/Random_variable" TargetMode="External"/><Relationship Id="rId32" Type="http://schemas.openxmlformats.org/officeDocument/2006/relationships/hyperlink" Target="https://en.wikipedia.org/wiki/Countable" TargetMode="External"/><Relationship Id="rId37" Type="http://schemas.openxmlformats.org/officeDocument/2006/relationships/hyperlink" Target="https://en.wikipedia.org/wiki/Probabilistic_model" TargetMode="External"/><Relationship Id="rId40" Type="http://schemas.openxmlformats.org/officeDocument/2006/relationships/hyperlink" Target="https://en.wikipedia.org/wiki/Probability_distribution" TargetMode="External"/><Relationship Id="rId45" Type="http://schemas.openxmlformats.org/officeDocument/2006/relationships/image" Target="media/image3.png"/><Relationship Id="rId53" Type="http://schemas.openxmlformats.org/officeDocument/2006/relationships/image" Target="media/image11.emf"/><Relationship Id="rId58" Type="http://schemas.openxmlformats.org/officeDocument/2006/relationships/hyperlink" Target="https://en.wikipedia.org/wiki/Probability_distribution" TargetMode="External"/><Relationship Id="rId5" Type="http://schemas.openxmlformats.org/officeDocument/2006/relationships/webSettings" Target="webSettings.xml"/><Relationship Id="rId61" Type="http://schemas.openxmlformats.org/officeDocument/2006/relationships/hyperlink" Target="https://en.wikipedia.org/wiki/Cluster_analysis" TargetMode="External"/><Relationship Id="rId19" Type="http://schemas.openxmlformats.org/officeDocument/2006/relationships/hyperlink" Target="https://en.wikipedia.org/wiki/Errors_and_residuals_in_statistics" TargetMode="External"/><Relationship Id="rId14" Type="http://schemas.openxmlformats.org/officeDocument/2006/relationships/hyperlink" Target="https://en.wikipedia.org/wiki/Random_variable" TargetMode="External"/><Relationship Id="rId22" Type="http://schemas.openxmlformats.org/officeDocument/2006/relationships/hyperlink" Target="https://en.wikipedia.org/wiki/Statistics" TargetMode="External"/><Relationship Id="rId27" Type="http://schemas.openxmlformats.org/officeDocument/2006/relationships/hyperlink" Target="https://en.wikipedia.org/wiki/Continuous_random_variable" TargetMode="External"/><Relationship Id="rId30" Type="http://schemas.openxmlformats.org/officeDocument/2006/relationships/hyperlink" Target="https://en.wikipedia.org/wiki/Probability_density_function" TargetMode="External"/><Relationship Id="rId35" Type="http://schemas.openxmlformats.org/officeDocument/2006/relationships/image" Target="media/image1.png"/><Relationship Id="rId43" Type="http://schemas.openxmlformats.org/officeDocument/2006/relationships/hyperlink" Target="https://en.wikipedia.org/wiki/Cluster_analysis" TargetMode="External"/><Relationship Id="rId48" Type="http://schemas.openxmlformats.org/officeDocument/2006/relationships/image" Target="media/image6.emf"/><Relationship Id="rId56" Type="http://schemas.openxmlformats.org/officeDocument/2006/relationships/hyperlink" Target="https://en.wikipedia.org/wiki/Subpopulation" TargetMode="External"/><Relationship Id="rId64" Type="http://schemas.openxmlformats.org/officeDocument/2006/relationships/fontTable" Target="fontTable.xml"/><Relationship Id="rId8" Type="http://schemas.openxmlformats.org/officeDocument/2006/relationships/hyperlink" Target="https://en.wikipedia.org/wiki/Univariate" TargetMode="External"/><Relationship Id="rId51" Type="http://schemas.openxmlformats.org/officeDocument/2006/relationships/image" Target="media/image9.emf"/><Relationship Id="rId3" Type="http://schemas.openxmlformats.org/officeDocument/2006/relationships/styles" Target="styles.xml"/><Relationship Id="rId12" Type="http://schemas.openxmlformats.org/officeDocument/2006/relationships/hyperlink" Target="https://en.wikipedia.org/wiki/Central_limit_theorem" TargetMode="External"/><Relationship Id="rId17" Type="http://schemas.openxmlformats.org/officeDocument/2006/relationships/hyperlink" Target="https://en.wikipedia.org/wiki/Singular_matrix" TargetMode="External"/><Relationship Id="rId25" Type="http://schemas.openxmlformats.org/officeDocument/2006/relationships/hyperlink" Target="https://en.wikipedia.org/wiki/Random_vector" TargetMode="External"/><Relationship Id="rId33" Type="http://schemas.openxmlformats.org/officeDocument/2006/relationships/hyperlink" Target="https://en.wikipedia.org/wiki/Uncountable" TargetMode="External"/><Relationship Id="rId38" Type="http://schemas.openxmlformats.org/officeDocument/2006/relationships/hyperlink" Target="https://en.wikipedia.org/wiki/Subpopulation" TargetMode="External"/><Relationship Id="rId46" Type="http://schemas.openxmlformats.org/officeDocument/2006/relationships/image" Target="media/image4.png"/><Relationship Id="rId59" Type="http://schemas.openxmlformats.org/officeDocument/2006/relationships/hyperlink" Target="https://en.wikipedia.org/wiki/Statistical_inference" TargetMode="External"/><Relationship Id="rId20" Type="http://schemas.openxmlformats.org/officeDocument/2006/relationships/hyperlink" Target="https://en.wikipedia.org/wiki/Ordinary_least_squares" TargetMode="External"/><Relationship Id="rId41" Type="http://schemas.openxmlformats.org/officeDocument/2006/relationships/hyperlink" Target="https://en.wikipedia.org/wiki/Statistical_inference" TargetMode="External"/><Relationship Id="rId54" Type="http://schemas.openxmlformats.org/officeDocument/2006/relationships/hyperlink" Target="https://en.wikipedia.org/wiki/Statistics" TargetMode="External"/><Relationship Id="rId62"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hyperlink" Target="https://en.wikipedia.org/wiki/Probability_theory" TargetMode="External"/><Relationship Id="rId15" Type="http://schemas.openxmlformats.org/officeDocument/2006/relationships/hyperlink" Target="https://en.wikipedia.org/wiki/Random_vector" TargetMode="External"/><Relationship Id="rId23" Type="http://schemas.openxmlformats.org/officeDocument/2006/relationships/hyperlink" Target="https://en.wikipedia.org/wiki/Probability_distribution" TargetMode="External"/><Relationship Id="rId28" Type="http://schemas.openxmlformats.org/officeDocument/2006/relationships/hyperlink" Target="https://en.wikipedia.org/wiki/Probability_density_function" TargetMode="External"/><Relationship Id="rId36" Type="http://schemas.openxmlformats.org/officeDocument/2006/relationships/hyperlink" Target="https://en.wikipedia.org/wiki/Statistics" TargetMode="External"/><Relationship Id="rId49" Type="http://schemas.openxmlformats.org/officeDocument/2006/relationships/image" Target="media/image7.emf"/><Relationship Id="rId57" Type="http://schemas.openxmlformats.org/officeDocument/2006/relationships/hyperlink" Target="https://en.wikipedia.org/wiki/Mixture_distribution" TargetMode="External"/><Relationship Id="rId10" Type="http://schemas.openxmlformats.org/officeDocument/2006/relationships/hyperlink" Target="https://en.wikipedia.org/wiki/Random_vector" TargetMode="External"/><Relationship Id="rId31" Type="http://schemas.openxmlformats.org/officeDocument/2006/relationships/hyperlink" Target="https://en.wikipedia.org/wiki/Convex_combination" TargetMode="External"/><Relationship Id="rId44" Type="http://schemas.openxmlformats.org/officeDocument/2006/relationships/image" Target="media/image2.png"/><Relationship Id="rId52" Type="http://schemas.openxmlformats.org/officeDocument/2006/relationships/image" Target="media/image10.emf"/><Relationship Id="rId60" Type="http://schemas.openxmlformats.org/officeDocument/2006/relationships/hyperlink" Target="https://en.wikipedia.org/wiki/Unsupervised_learning"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Normal_distribution" TargetMode="External"/><Relationship Id="rId13" Type="http://schemas.openxmlformats.org/officeDocument/2006/relationships/hyperlink" Target="https://en.wikipedia.org/wiki/Correlation_(statistics)" TargetMode="External"/><Relationship Id="rId18" Type="http://schemas.openxmlformats.org/officeDocument/2006/relationships/hyperlink" Target="https://en.wikipedia.org/wiki/Statistics" TargetMode="External"/><Relationship Id="rId39" Type="http://schemas.openxmlformats.org/officeDocument/2006/relationships/hyperlink" Target="https://en.wikipedia.org/wiki/Mixture_distrib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08273-5D86-48D7-8863-57F9B6A5A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18</Pages>
  <Words>2690</Words>
  <Characters>15337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Krishnakumar</dc:creator>
  <cp:keywords/>
  <dc:description/>
  <cp:lastModifiedBy>Akshay Deepak Hegde</cp:lastModifiedBy>
  <cp:revision>16</cp:revision>
  <dcterms:created xsi:type="dcterms:W3CDTF">2017-04-20T22:39:00Z</dcterms:created>
  <dcterms:modified xsi:type="dcterms:W3CDTF">2017-04-21T00:29:00Z</dcterms:modified>
</cp:coreProperties>
</file>