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30886" w14:textId="77777777" w:rsidR="001B5152" w:rsidRPr="00866D34" w:rsidRDefault="001B5152" w:rsidP="001B5152">
      <w:pPr>
        <w:jc w:val="center"/>
        <w:rPr>
          <w:b/>
          <w:bCs/>
          <w:sz w:val="28"/>
          <w:szCs w:val="28"/>
          <w:lang w:val="en-US"/>
        </w:rPr>
      </w:pPr>
      <w:bookmarkStart w:id="0" w:name="_Hlk152274256"/>
      <w:r w:rsidRPr="00866D34">
        <w:rPr>
          <w:b/>
          <w:bCs/>
          <w:sz w:val="28"/>
          <w:szCs w:val="28"/>
          <w:lang w:val="en-US"/>
        </w:rPr>
        <w:t>SOLID Principle</w:t>
      </w:r>
    </w:p>
    <w:p w14:paraId="18EACD15" w14:textId="77777777" w:rsidR="001B5152" w:rsidRPr="00866D34" w:rsidRDefault="001B5152" w:rsidP="001B5152">
      <w:pPr>
        <w:pStyle w:val="trt0xe"/>
        <w:shd w:val="clear" w:color="auto" w:fill="FFFFFF"/>
        <w:spacing w:before="0" w:beforeAutospacing="0" w:after="60" w:afterAutospacing="0"/>
        <w:rPr>
          <w:color w:val="202124"/>
        </w:rPr>
      </w:pPr>
      <w:r w:rsidRPr="00866D34">
        <w:rPr>
          <w:b/>
          <w:bCs/>
          <w:color w:val="202124"/>
        </w:rPr>
        <w:t>S -</w:t>
      </w:r>
      <w:r w:rsidRPr="00866D34">
        <w:rPr>
          <w:color w:val="202124"/>
        </w:rPr>
        <w:t xml:space="preserve"> Single-responsibility Principle.</w:t>
      </w:r>
    </w:p>
    <w:p w14:paraId="02CA4E4A" w14:textId="77777777" w:rsidR="001B5152" w:rsidRPr="00866D34" w:rsidRDefault="001B5152" w:rsidP="001B5152">
      <w:pPr>
        <w:pStyle w:val="trt0xe"/>
        <w:shd w:val="clear" w:color="auto" w:fill="FFFFFF"/>
        <w:spacing w:before="0" w:beforeAutospacing="0" w:after="60" w:afterAutospacing="0"/>
        <w:rPr>
          <w:color w:val="202124"/>
        </w:rPr>
      </w:pPr>
      <w:r w:rsidRPr="00866D34">
        <w:rPr>
          <w:b/>
          <w:bCs/>
          <w:color w:val="202124"/>
        </w:rPr>
        <w:t>O -</w:t>
      </w:r>
      <w:r w:rsidRPr="00866D34">
        <w:rPr>
          <w:color w:val="202124"/>
        </w:rPr>
        <w:t xml:space="preserve"> Open-closed Principle.</w:t>
      </w:r>
    </w:p>
    <w:p w14:paraId="262A0E14" w14:textId="77777777" w:rsidR="001B5152" w:rsidRPr="00866D34" w:rsidRDefault="001B5152" w:rsidP="001B5152">
      <w:pPr>
        <w:pStyle w:val="trt0xe"/>
        <w:shd w:val="clear" w:color="auto" w:fill="FFFFFF"/>
        <w:spacing w:before="0" w:beforeAutospacing="0" w:after="60" w:afterAutospacing="0"/>
        <w:rPr>
          <w:color w:val="202124"/>
        </w:rPr>
      </w:pPr>
      <w:r w:rsidRPr="00866D34">
        <w:rPr>
          <w:b/>
          <w:bCs/>
          <w:color w:val="202124"/>
        </w:rPr>
        <w:t>L -</w:t>
      </w:r>
      <w:r w:rsidRPr="00866D34">
        <w:rPr>
          <w:color w:val="202124"/>
        </w:rPr>
        <w:t xml:space="preserve"> </w:t>
      </w:r>
      <w:proofErr w:type="spellStart"/>
      <w:r w:rsidRPr="00866D34">
        <w:rPr>
          <w:color w:val="202124"/>
        </w:rPr>
        <w:t>Liskov</w:t>
      </w:r>
      <w:proofErr w:type="spellEnd"/>
      <w:r w:rsidRPr="00866D34">
        <w:rPr>
          <w:color w:val="202124"/>
        </w:rPr>
        <w:t xml:space="preserve"> Substitution Principle.</w:t>
      </w:r>
    </w:p>
    <w:p w14:paraId="366ADAA7" w14:textId="77777777" w:rsidR="001B5152" w:rsidRPr="00866D34" w:rsidRDefault="001B5152" w:rsidP="001B5152">
      <w:pPr>
        <w:pStyle w:val="trt0xe"/>
        <w:shd w:val="clear" w:color="auto" w:fill="FFFFFF"/>
        <w:spacing w:before="0" w:beforeAutospacing="0" w:after="60" w:afterAutospacing="0"/>
        <w:rPr>
          <w:color w:val="202124"/>
        </w:rPr>
      </w:pPr>
      <w:r w:rsidRPr="00866D34">
        <w:rPr>
          <w:b/>
          <w:bCs/>
          <w:color w:val="202124"/>
        </w:rPr>
        <w:t xml:space="preserve">I - </w:t>
      </w:r>
      <w:r w:rsidRPr="00866D34">
        <w:rPr>
          <w:color w:val="202124"/>
        </w:rPr>
        <w:t>Interface Segregation Principle.</w:t>
      </w:r>
    </w:p>
    <w:p w14:paraId="3C530ACA" w14:textId="77777777" w:rsidR="001B5152" w:rsidRPr="00866D34" w:rsidRDefault="001B5152" w:rsidP="001B5152">
      <w:pPr>
        <w:pStyle w:val="trt0xe"/>
        <w:shd w:val="clear" w:color="auto" w:fill="FFFFFF"/>
        <w:spacing w:before="0" w:beforeAutospacing="0" w:after="60" w:afterAutospacing="0"/>
        <w:rPr>
          <w:color w:val="202124"/>
        </w:rPr>
      </w:pPr>
      <w:r w:rsidRPr="00866D34">
        <w:rPr>
          <w:b/>
          <w:bCs/>
          <w:color w:val="202124"/>
        </w:rPr>
        <w:t>D -</w:t>
      </w:r>
      <w:r w:rsidRPr="00866D34">
        <w:rPr>
          <w:color w:val="202124"/>
        </w:rPr>
        <w:t xml:space="preserve"> Dependency Inversion Principle.</w:t>
      </w:r>
    </w:p>
    <w:p w14:paraId="58D1C438" w14:textId="77777777" w:rsidR="001B5152" w:rsidRDefault="001B5152" w:rsidP="001B5152">
      <w:pPr>
        <w:rPr>
          <w:lang w:val="en-US"/>
        </w:rPr>
      </w:pPr>
    </w:p>
    <w:p w14:paraId="366F5FF1" w14:textId="1FB5D3C3" w:rsidR="004A4682" w:rsidRDefault="00000000" w:rsidP="001B5152">
      <w:pPr>
        <w:rPr>
          <w:lang w:val="en-US"/>
        </w:rPr>
      </w:pPr>
      <w:hyperlink r:id="rId5" w:history="1">
        <w:r w:rsidR="006C7359" w:rsidRPr="006C4A85">
          <w:rPr>
            <w:rStyle w:val="Hyperlink"/>
            <w:lang w:val="en-US"/>
          </w:rPr>
          <w:t>https://dotnettutorials.net/course/solid-design-principles/</w:t>
        </w:r>
      </w:hyperlink>
      <w:r w:rsidR="006C7359">
        <w:rPr>
          <w:lang w:val="en-US"/>
        </w:rPr>
        <w:t xml:space="preserve"> </w:t>
      </w:r>
    </w:p>
    <w:p w14:paraId="6EF5C258" w14:textId="2B731B6E" w:rsidR="00C90EF1" w:rsidRDefault="00000000" w:rsidP="001B5152">
      <w:pPr>
        <w:rPr>
          <w:lang w:val="en-US"/>
        </w:rPr>
      </w:pPr>
      <w:hyperlink r:id="rId6" w:history="1">
        <w:r w:rsidR="00C90EF1" w:rsidRPr="006C4A85">
          <w:rPr>
            <w:rStyle w:val="Hyperlink"/>
            <w:lang w:val="en-US"/>
          </w:rPr>
          <w:t>https://www.educative.io/blog/solid-principles-oop-c-sharp</w:t>
        </w:r>
      </w:hyperlink>
      <w:r w:rsidR="00C90EF1">
        <w:rPr>
          <w:lang w:val="en-US"/>
        </w:rPr>
        <w:t xml:space="preserve"> </w:t>
      </w:r>
    </w:p>
    <w:p w14:paraId="1577FEC8" w14:textId="77777777" w:rsidR="004A4682" w:rsidRDefault="004A4682" w:rsidP="001B5152">
      <w:pPr>
        <w:rPr>
          <w:lang w:val="en-US"/>
        </w:rPr>
      </w:pPr>
    </w:p>
    <w:p w14:paraId="02617436" w14:textId="77777777" w:rsidR="001B5152" w:rsidRDefault="001B5152" w:rsidP="001B5152">
      <w:pPr>
        <w:pStyle w:val="trt0xe"/>
        <w:shd w:val="clear" w:color="auto" w:fill="FFFFFF"/>
        <w:spacing w:before="0" w:beforeAutospacing="0" w:after="60" w:afterAutospacing="0"/>
        <w:rPr>
          <w:color w:val="202124"/>
        </w:rPr>
      </w:pPr>
      <w:r w:rsidRPr="00866D34">
        <w:rPr>
          <w:b/>
          <w:bCs/>
          <w:color w:val="202124"/>
        </w:rPr>
        <w:t xml:space="preserve">S </w:t>
      </w:r>
      <w:r>
        <w:rPr>
          <w:b/>
          <w:bCs/>
          <w:color w:val="202124"/>
        </w:rPr>
        <w:t>–</w:t>
      </w:r>
      <w:r w:rsidRPr="00866D34">
        <w:rPr>
          <w:color w:val="202124"/>
        </w:rPr>
        <w:t xml:space="preserve"> </w:t>
      </w:r>
    </w:p>
    <w:p w14:paraId="6FB3E340" w14:textId="77777777" w:rsidR="001B5152" w:rsidRDefault="001B5152" w:rsidP="001B5152">
      <w:pPr>
        <w:pStyle w:val="trt0xe"/>
        <w:numPr>
          <w:ilvl w:val="0"/>
          <w:numId w:val="4"/>
        </w:numPr>
        <w:shd w:val="clear" w:color="auto" w:fill="FFFFFF"/>
        <w:spacing w:before="0" w:beforeAutospacing="0" w:after="60" w:afterAutospacing="0"/>
        <w:rPr>
          <w:color w:val="202124"/>
        </w:rPr>
      </w:pPr>
      <w:r w:rsidRPr="00866D34">
        <w:rPr>
          <w:color w:val="202124"/>
        </w:rPr>
        <w:t>Single-responsibility Principle.</w:t>
      </w:r>
    </w:p>
    <w:p w14:paraId="632211D3" w14:textId="77777777" w:rsidR="001B5152" w:rsidRDefault="001B5152" w:rsidP="001B5152">
      <w:pPr>
        <w:pStyle w:val="trt0xe"/>
        <w:numPr>
          <w:ilvl w:val="0"/>
          <w:numId w:val="4"/>
        </w:numPr>
        <w:shd w:val="clear" w:color="auto" w:fill="FFFFFF"/>
        <w:spacing w:before="0" w:beforeAutospacing="0" w:after="60" w:afterAutospacing="0"/>
        <w:rPr>
          <w:color w:val="202124"/>
        </w:rPr>
      </w:pPr>
      <w:r>
        <w:rPr>
          <w:color w:val="202124"/>
        </w:rPr>
        <w:t>Each Class, Function or Module should have only one responsibility.</w:t>
      </w:r>
    </w:p>
    <w:p w14:paraId="2D12BB12" w14:textId="77777777" w:rsidR="001B5152" w:rsidRDefault="001B5152" w:rsidP="001B5152">
      <w:pPr>
        <w:pStyle w:val="trt0xe"/>
        <w:numPr>
          <w:ilvl w:val="0"/>
          <w:numId w:val="4"/>
        </w:numPr>
        <w:shd w:val="clear" w:color="auto" w:fill="FFFFFF"/>
        <w:spacing w:before="0" w:beforeAutospacing="0" w:after="60" w:afterAutospacing="0"/>
        <w:rPr>
          <w:color w:val="202124"/>
        </w:rPr>
      </w:pPr>
      <w:r>
        <w:rPr>
          <w:color w:val="202124"/>
        </w:rPr>
        <w:t>Aim – Easy to maintain, test and modify</w:t>
      </w:r>
    </w:p>
    <w:p w14:paraId="429F7F33" w14:textId="77777777" w:rsidR="001B5152" w:rsidRDefault="001B5152" w:rsidP="001B5152">
      <w:pPr>
        <w:pStyle w:val="trt0xe"/>
        <w:shd w:val="clear" w:color="auto" w:fill="FFFFFF"/>
        <w:spacing w:before="0" w:beforeAutospacing="0" w:after="60" w:afterAutospacing="0"/>
        <w:rPr>
          <w:color w:val="202124"/>
        </w:rPr>
      </w:pPr>
    </w:p>
    <w:p w14:paraId="7BDFA350" w14:textId="77777777" w:rsidR="001B5152" w:rsidRPr="00866D34" w:rsidRDefault="001B5152" w:rsidP="001B5152">
      <w:pPr>
        <w:pStyle w:val="trt0xe"/>
        <w:shd w:val="clear" w:color="auto" w:fill="FFFFFF"/>
        <w:spacing w:before="0" w:beforeAutospacing="0" w:after="60" w:afterAutospacing="0"/>
        <w:rPr>
          <w:color w:val="202124"/>
        </w:rPr>
      </w:pPr>
      <w:r w:rsidRPr="00866D34">
        <w:rPr>
          <w:b/>
          <w:bCs/>
          <w:color w:val="202124"/>
        </w:rPr>
        <w:t>O -</w:t>
      </w:r>
      <w:r w:rsidRPr="00866D34">
        <w:rPr>
          <w:color w:val="202124"/>
        </w:rPr>
        <w:t xml:space="preserve"> </w:t>
      </w:r>
    </w:p>
    <w:p w14:paraId="4D892175" w14:textId="77777777" w:rsidR="001B5152" w:rsidRDefault="001B5152" w:rsidP="001B5152">
      <w:pPr>
        <w:pStyle w:val="trt0xe"/>
        <w:numPr>
          <w:ilvl w:val="0"/>
          <w:numId w:val="4"/>
        </w:numPr>
        <w:shd w:val="clear" w:color="auto" w:fill="FFFFFF"/>
        <w:spacing w:before="0" w:beforeAutospacing="0" w:after="60" w:afterAutospacing="0"/>
        <w:rPr>
          <w:color w:val="202124"/>
        </w:rPr>
      </w:pPr>
      <w:r w:rsidRPr="00866D34">
        <w:rPr>
          <w:color w:val="202124"/>
        </w:rPr>
        <w:t>Open-closed Principle.</w:t>
      </w:r>
    </w:p>
    <w:p w14:paraId="3BB26C4D" w14:textId="102A4897" w:rsidR="001D3E01" w:rsidRPr="001D3E01" w:rsidRDefault="00723A7E" w:rsidP="001D3E01">
      <w:pPr>
        <w:pStyle w:val="trt0xe"/>
        <w:shd w:val="clear" w:color="auto" w:fill="FFFFFF"/>
        <w:spacing w:after="60"/>
        <w:ind w:left="120"/>
        <w:rPr>
          <w:color w:val="202124"/>
        </w:rPr>
      </w:pPr>
      <w:r>
        <w:rPr>
          <w:color w:val="202124"/>
        </w:rPr>
        <w:t xml:space="preserve">    </w:t>
      </w:r>
      <w:r w:rsidR="001D3E01" w:rsidRPr="001D3E01">
        <w:rPr>
          <w:color w:val="202124"/>
        </w:rPr>
        <w:t xml:space="preserve">1) In future If we want to add some new features then we don't </w:t>
      </w:r>
      <w:proofErr w:type="gramStart"/>
      <w:r w:rsidR="001D3E01" w:rsidRPr="001D3E01">
        <w:rPr>
          <w:color w:val="202124"/>
        </w:rPr>
        <w:t>changes</w:t>
      </w:r>
      <w:proofErr w:type="gramEnd"/>
      <w:r w:rsidR="001D3E01" w:rsidRPr="001D3E01">
        <w:rPr>
          <w:color w:val="202124"/>
        </w:rPr>
        <w:t xml:space="preserve"> in existing because it will affect to others,</w:t>
      </w:r>
    </w:p>
    <w:p w14:paraId="46F18BF5"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roofErr w:type="gramStart"/>
      <w:r w:rsidRPr="001D3E01">
        <w:rPr>
          <w:color w:val="202124"/>
        </w:rPr>
        <w:t>so</w:t>
      </w:r>
      <w:proofErr w:type="gramEnd"/>
      <w:r w:rsidRPr="001D3E01">
        <w:rPr>
          <w:color w:val="202124"/>
        </w:rPr>
        <w:t xml:space="preserve"> we must to make a open for </w:t>
      </w:r>
      <w:proofErr w:type="spellStart"/>
      <w:r w:rsidRPr="001D3E01">
        <w:rPr>
          <w:color w:val="202124"/>
        </w:rPr>
        <w:t>extenstion</w:t>
      </w:r>
      <w:proofErr w:type="spellEnd"/>
      <w:r w:rsidRPr="001D3E01">
        <w:rPr>
          <w:color w:val="202124"/>
        </w:rPr>
        <w:t xml:space="preserve"> i.e. new responsibilities or functionalities can be added easily  </w:t>
      </w:r>
    </w:p>
    <w:p w14:paraId="3B930282"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and Closed for Modification means we should not modify the class/module/function until we find some bugs.</w:t>
      </w:r>
    </w:p>
    <w:p w14:paraId="11D3FA2A" w14:textId="77777777" w:rsidR="001D3E01" w:rsidRDefault="001D3E01" w:rsidP="001D3E01">
      <w:pPr>
        <w:pStyle w:val="trt0xe"/>
        <w:shd w:val="clear" w:color="auto" w:fill="FFFFFF"/>
        <w:spacing w:after="60"/>
        <w:ind w:left="120"/>
        <w:rPr>
          <w:color w:val="202124"/>
        </w:rPr>
      </w:pPr>
      <w:r w:rsidRPr="001D3E01">
        <w:rPr>
          <w:color w:val="202124"/>
        </w:rPr>
        <w:t xml:space="preserve">    2) to add new functionalities by creating new derived classes, which should be inherited from the original base class.</w:t>
      </w:r>
    </w:p>
    <w:p w14:paraId="374F2FBD" w14:textId="77777777" w:rsidR="00723A7E" w:rsidRPr="00723A7E" w:rsidRDefault="00723A7E" w:rsidP="00723A7E">
      <w:pPr>
        <w:pStyle w:val="trt0xe"/>
        <w:shd w:val="clear" w:color="auto" w:fill="FFFFFF"/>
        <w:spacing w:after="60"/>
        <w:ind w:left="120"/>
        <w:rPr>
          <w:color w:val="202124"/>
        </w:rPr>
      </w:pPr>
      <w:r>
        <w:rPr>
          <w:color w:val="202124"/>
        </w:rPr>
        <w:t xml:space="preserve">Ex - </w:t>
      </w:r>
      <w:r w:rsidRPr="00723A7E">
        <w:rPr>
          <w:color w:val="202124"/>
        </w:rPr>
        <w:t>interface open</w:t>
      </w:r>
    </w:p>
    <w:p w14:paraId="73E724E6" w14:textId="77777777" w:rsidR="00723A7E" w:rsidRPr="00723A7E" w:rsidRDefault="00723A7E" w:rsidP="00723A7E">
      <w:pPr>
        <w:pStyle w:val="trt0xe"/>
        <w:shd w:val="clear" w:color="auto" w:fill="FFFFFF"/>
        <w:spacing w:after="60"/>
        <w:ind w:left="120"/>
        <w:rPr>
          <w:color w:val="202124"/>
        </w:rPr>
      </w:pPr>
      <w:r w:rsidRPr="00723A7E">
        <w:rPr>
          <w:color w:val="202124"/>
        </w:rPr>
        <w:t>=&gt;5 methods</w:t>
      </w:r>
    </w:p>
    <w:p w14:paraId="057F7116" w14:textId="77777777" w:rsidR="00723A7E" w:rsidRPr="00723A7E" w:rsidRDefault="00723A7E" w:rsidP="00723A7E">
      <w:pPr>
        <w:pStyle w:val="trt0xe"/>
        <w:shd w:val="clear" w:color="auto" w:fill="FFFFFF"/>
        <w:spacing w:after="60"/>
        <w:ind w:left="120"/>
        <w:rPr>
          <w:color w:val="202124"/>
        </w:rPr>
      </w:pPr>
      <w:r w:rsidRPr="00723A7E">
        <w:rPr>
          <w:color w:val="202124"/>
        </w:rPr>
        <w:t>static class close</w:t>
      </w:r>
    </w:p>
    <w:p w14:paraId="05221144" w14:textId="77777777" w:rsidR="00723A7E" w:rsidRDefault="00723A7E" w:rsidP="00723A7E">
      <w:pPr>
        <w:pStyle w:val="trt0xe"/>
        <w:numPr>
          <w:ilvl w:val="0"/>
          <w:numId w:val="4"/>
        </w:numPr>
        <w:shd w:val="clear" w:color="auto" w:fill="FFFFFF"/>
        <w:spacing w:after="60"/>
        <w:rPr>
          <w:color w:val="202124"/>
        </w:rPr>
      </w:pPr>
      <w:r>
        <w:rPr>
          <w:color w:val="202124"/>
        </w:rPr>
        <w:t>If we want to add new method /feature then we need to add in interface and if we need to add some code changes then we will do the changes in class</w:t>
      </w:r>
    </w:p>
    <w:p w14:paraId="0C30D4EF"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3) Another way is to allow the client to access the original class with an abstract interface</w:t>
      </w:r>
    </w:p>
    <w:p w14:paraId="4E0877C3" w14:textId="77777777" w:rsidR="00723A7E" w:rsidRDefault="00723A7E" w:rsidP="00723A7E">
      <w:pPr>
        <w:pStyle w:val="trt0xe"/>
        <w:shd w:val="clear" w:color="auto" w:fill="FFFFFF"/>
        <w:spacing w:after="60"/>
        <w:ind w:left="120"/>
        <w:rPr>
          <w:color w:val="202124"/>
        </w:rPr>
      </w:pPr>
    </w:p>
    <w:p w14:paraId="058D7E89" w14:textId="77777777" w:rsidR="00723A7E" w:rsidRPr="001D3E01" w:rsidRDefault="00723A7E" w:rsidP="00723A7E">
      <w:pPr>
        <w:pStyle w:val="trt0xe"/>
        <w:shd w:val="clear" w:color="auto" w:fill="FFFFFF"/>
        <w:spacing w:after="60"/>
        <w:ind w:left="120"/>
        <w:rPr>
          <w:color w:val="202124"/>
        </w:rPr>
      </w:pPr>
    </w:p>
    <w:p w14:paraId="79EE665B" w14:textId="77777777" w:rsidR="001D3E01" w:rsidRPr="001D3E01" w:rsidRDefault="001D3E01" w:rsidP="001D3E01">
      <w:pPr>
        <w:pStyle w:val="trt0xe"/>
        <w:shd w:val="clear" w:color="auto" w:fill="FFFFFF"/>
        <w:spacing w:after="60"/>
        <w:ind w:left="120"/>
        <w:rPr>
          <w:color w:val="202124"/>
        </w:rPr>
      </w:pPr>
      <w:r w:rsidRPr="001D3E01">
        <w:rPr>
          <w:color w:val="202124"/>
        </w:rPr>
        <w:lastRenderedPageBreak/>
        <w:t xml:space="preserve">Ex - </w:t>
      </w:r>
    </w:p>
    <w:p w14:paraId="49D9BAA0" w14:textId="4AF20799" w:rsidR="001D3E01" w:rsidRPr="002D0EBF" w:rsidRDefault="001F796C" w:rsidP="001D3E01">
      <w:pPr>
        <w:pStyle w:val="trt0xe"/>
        <w:shd w:val="clear" w:color="auto" w:fill="FFFFFF"/>
        <w:spacing w:after="60"/>
        <w:ind w:left="120"/>
        <w:rPr>
          <w:b/>
          <w:bCs/>
          <w:color w:val="202124"/>
        </w:rPr>
      </w:pPr>
      <w:r w:rsidRPr="002D0EBF">
        <w:rPr>
          <w:b/>
          <w:bCs/>
          <w:color w:val="202124"/>
        </w:rPr>
        <w:t xml:space="preserve">Example 1 =&gt; </w:t>
      </w:r>
    </w:p>
    <w:p w14:paraId="40D978D9" w14:textId="77777777" w:rsidR="001D3E01" w:rsidRPr="001D3E01" w:rsidRDefault="001D3E01" w:rsidP="001D3E01">
      <w:pPr>
        <w:pStyle w:val="trt0xe"/>
        <w:shd w:val="clear" w:color="auto" w:fill="FFFFFF"/>
        <w:spacing w:after="60"/>
        <w:ind w:left="120"/>
        <w:rPr>
          <w:color w:val="202124"/>
        </w:rPr>
      </w:pPr>
      <w:r w:rsidRPr="001D3E01">
        <w:rPr>
          <w:color w:val="202124"/>
        </w:rPr>
        <w:t>namespace SOLID_PRINCIPLES.OCP</w:t>
      </w:r>
    </w:p>
    <w:p w14:paraId="71FDE5CF" w14:textId="77777777" w:rsidR="001D3E01" w:rsidRPr="001D3E01" w:rsidRDefault="001D3E01" w:rsidP="001D3E01">
      <w:pPr>
        <w:pStyle w:val="trt0xe"/>
        <w:shd w:val="clear" w:color="auto" w:fill="FFFFFF"/>
        <w:spacing w:after="60"/>
        <w:ind w:left="120"/>
        <w:rPr>
          <w:color w:val="202124"/>
        </w:rPr>
      </w:pPr>
      <w:r w:rsidRPr="001D3E01">
        <w:rPr>
          <w:color w:val="202124"/>
        </w:rPr>
        <w:t>{</w:t>
      </w:r>
    </w:p>
    <w:p w14:paraId="34663341"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class Invoice</w:t>
      </w:r>
    </w:p>
    <w:p w14:paraId="4FC92499"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728DCF34"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virtual double </w:t>
      </w:r>
      <w:proofErr w:type="spellStart"/>
      <w:r w:rsidRPr="001D3E01">
        <w:rPr>
          <w:color w:val="202124"/>
        </w:rPr>
        <w:t>GetInvoiceDiscount</w:t>
      </w:r>
      <w:proofErr w:type="spellEnd"/>
      <w:r w:rsidRPr="001D3E01">
        <w:rPr>
          <w:color w:val="202124"/>
        </w:rPr>
        <w:t>(double amount)</w:t>
      </w:r>
    </w:p>
    <w:p w14:paraId="455304FD"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1CF32492"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return amount - 10;</w:t>
      </w:r>
    </w:p>
    <w:p w14:paraId="36CEB388"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32CA2E9D"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116B1E72"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57BB3FC"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class </w:t>
      </w:r>
      <w:proofErr w:type="spellStart"/>
      <w:r w:rsidRPr="001D3E01">
        <w:rPr>
          <w:color w:val="202124"/>
        </w:rPr>
        <w:t>FinalInvoice</w:t>
      </w:r>
      <w:proofErr w:type="spellEnd"/>
      <w:r w:rsidRPr="001D3E01">
        <w:rPr>
          <w:color w:val="202124"/>
        </w:rPr>
        <w:t xml:space="preserve"> : Invoice</w:t>
      </w:r>
    </w:p>
    <w:p w14:paraId="05B4A9B6"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7EDF5273"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override double </w:t>
      </w:r>
      <w:proofErr w:type="spellStart"/>
      <w:r w:rsidRPr="001D3E01">
        <w:rPr>
          <w:color w:val="202124"/>
        </w:rPr>
        <w:t>GetInvoiceDiscount</w:t>
      </w:r>
      <w:proofErr w:type="spellEnd"/>
      <w:r w:rsidRPr="001D3E01">
        <w:rPr>
          <w:color w:val="202124"/>
        </w:rPr>
        <w:t>(double amount)</w:t>
      </w:r>
    </w:p>
    <w:p w14:paraId="586B13D7"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1EE507EF"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return </w:t>
      </w:r>
      <w:proofErr w:type="spellStart"/>
      <w:r w:rsidRPr="001D3E01">
        <w:rPr>
          <w:color w:val="202124"/>
        </w:rPr>
        <w:t>base.GetInvoiceDiscount</w:t>
      </w:r>
      <w:proofErr w:type="spellEnd"/>
      <w:r w:rsidRPr="001D3E01">
        <w:rPr>
          <w:color w:val="202124"/>
        </w:rPr>
        <w:t>(amount) - 50;</w:t>
      </w:r>
    </w:p>
    <w:p w14:paraId="536E13B8"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40F76704"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6E37D0E1"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class </w:t>
      </w:r>
      <w:proofErr w:type="spellStart"/>
      <w:r w:rsidRPr="001D3E01">
        <w:rPr>
          <w:color w:val="202124"/>
        </w:rPr>
        <w:t>ProposedInvoice</w:t>
      </w:r>
      <w:proofErr w:type="spellEnd"/>
      <w:r w:rsidRPr="001D3E01">
        <w:rPr>
          <w:color w:val="202124"/>
        </w:rPr>
        <w:t xml:space="preserve"> : Invoice</w:t>
      </w:r>
    </w:p>
    <w:p w14:paraId="6E552C11"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4886A68"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override double </w:t>
      </w:r>
      <w:proofErr w:type="spellStart"/>
      <w:r w:rsidRPr="001D3E01">
        <w:rPr>
          <w:color w:val="202124"/>
        </w:rPr>
        <w:t>GetInvoiceDiscount</w:t>
      </w:r>
      <w:proofErr w:type="spellEnd"/>
      <w:r w:rsidRPr="001D3E01">
        <w:rPr>
          <w:color w:val="202124"/>
        </w:rPr>
        <w:t>(double amount)</w:t>
      </w:r>
    </w:p>
    <w:p w14:paraId="1066F6B8"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913A9A3"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return </w:t>
      </w:r>
      <w:proofErr w:type="spellStart"/>
      <w:r w:rsidRPr="001D3E01">
        <w:rPr>
          <w:color w:val="202124"/>
        </w:rPr>
        <w:t>base.GetInvoiceDiscount</w:t>
      </w:r>
      <w:proofErr w:type="spellEnd"/>
      <w:r w:rsidRPr="001D3E01">
        <w:rPr>
          <w:color w:val="202124"/>
        </w:rPr>
        <w:t>(amount) - 40;</w:t>
      </w:r>
    </w:p>
    <w:p w14:paraId="625FC647"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0F46797F" w14:textId="77777777" w:rsidR="001D3E01" w:rsidRPr="001D3E01" w:rsidRDefault="001D3E01" w:rsidP="001D3E01">
      <w:pPr>
        <w:pStyle w:val="trt0xe"/>
        <w:shd w:val="clear" w:color="auto" w:fill="FFFFFF"/>
        <w:spacing w:after="60"/>
        <w:ind w:left="120"/>
        <w:rPr>
          <w:color w:val="202124"/>
        </w:rPr>
      </w:pPr>
      <w:r w:rsidRPr="001D3E01">
        <w:rPr>
          <w:color w:val="202124"/>
        </w:rPr>
        <w:lastRenderedPageBreak/>
        <w:t xml:space="preserve">    }</w:t>
      </w:r>
    </w:p>
    <w:p w14:paraId="1DAFBF9A"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class </w:t>
      </w:r>
      <w:proofErr w:type="spellStart"/>
      <w:r w:rsidRPr="001D3E01">
        <w:rPr>
          <w:color w:val="202124"/>
        </w:rPr>
        <w:t>RecurringInvoice</w:t>
      </w:r>
      <w:proofErr w:type="spellEnd"/>
      <w:r w:rsidRPr="001D3E01">
        <w:rPr>
          <w:color w:val="202124"/>
        </w:rPr>
        <w:t xml:space="preserve"> : Invoice</w:t>
      </w:r>
    </w:p>
    <w:p w14:paraId="7A562ED7"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74FDB46"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public override double </w:t>
      </w:r>
      <w:proofErr w:type="spellStart"/>
      <w:r w:rsidRPr="001D3E01">
        <w:rPr>
          <w:color w:val="202124"/>
        </w:rPr>
        <w:t>GetInvoiceDiscount</w:t>
      </w:r>
      <w:proofErr w:type="spellEnd"/>
      <w:r w:rsidRPr="001D3E01">
        <w:rPr>
          <w:color w:val="202124"/>
        </w:rPr>
        <w:t>(double amount)</w:t>
      </w:r>
    </w:p>
    <w:p w14:paraId="2D9BFF4C"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49DCB8B"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return </w:t>
      </w:r>
      <w:proofErr w:type="spellStart"/>
      <w:r w:rsidRPr="001D3E01">
        <w:rPr>
          <w:color w:val="202124"/>
        </w:rPr>
        <w:t>base.GetInvoiceDiscount</w:t>
      </w:r>
      <w:proofErr w:type="spellEnd"/>
      <w:r w:rsidRPr="001D3E01">
        <w:rPr>
          <w:color w:val="202124"/>
        </w:rPr>
        <w:t>(amount) - 30;</w:t>
      </w:r>
    </w:p>
    <w:p w14:paraId="44967188"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A8E46AC"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1F3A0D47" w14:textId="77777777" w:rsidR="001D3E01" w:rsidRPr="001D3E01" w:rsidRDefault="001D3E01" w:rsidP="001D3E01">
      <w:pPr>
        <w:pStyle w:val="trt0xe"/>
        <w:shd w:val="clear" w:color="auto" w:fill="FFFFFF"/>
        <w:spacing w:after="60"/>
        <w:ind w:left="120"/>
        <w:rPr>
          <w:color w:val="202124"/>
        </w:rPr>
      </w:pPr>
    </w:p>
    <w:p w14:paraId="111C19A3"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class Program</w:t>
      </w:r>
    </w:p>
    <w:p w14:paraId="7E104892"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51BCF862"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static void Main(string[] </w:t>
      </w:r>
      <w:proofErr w:type="spellStart"/>
      <w:r w:rsidRPr="001D3E01">
        <w:rPr>
          <w:color w:val="202124"/>
        </w:rPr>
        <w:t>args</w:t>
      </w:r>
      <w:proofErr w:type="spellEnd"/>
      <w:r w:rsidRPr="001D3E01">
        <w:rPr>
          <w:color w:val="202124"/>
        </w:rPr>
        <w:t>)</w:t>
      </w:r>
    </w:p>
    <w:p w14:paraId="59919E71"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
    <w:p w14:paraId="427842E5"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roofErr w:type="spellStart"/>
      <w:r w:rsidRPr="001D3E01">
        <w:rPr>
          <w:color w:val="202124"/>
        </w:rPr>
        <w:t>Console.WriteLine</w:t>
      </w:r>
      <w:proofErr w:type="spellEnd"/>
      <w:r w:rsidRPr="001D3E01">
        <w:rPr>
          <w:color w:val="202124"/>
        </w:rPr>
        <w:t>("Invoice Amount: 10000");</w:t>
      </w:r>
    </w:p>
    <w:p w14:paraId="1AAB2FF9"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Invoice </w:t>
      </w:r>
      <w:proofErr w:type="spellStart"/>
      <w:r w:rsidRPr="001D3E01">
        <w:rPr>
          <w:color w:val="202124"/>
        </w:rPr>
        <w:t>FInvoice</w:t>
      </w:r>
      <w:proofErr w:type="spellEnd"/>
      <w:r w:rsidRPr="001D3E01">
        <w:rPr>
          <w:color w:val="202124"/>
        </w:rPr>
        <w:t xml:space="preserve"> = new </w:t>
      </w:r>
      <w:proofErr w:type="spellStart"/>
      <w:r w:rsidRPr="001D3E01">
        <w:rPr>
          <w:color w:val="202124"/>
        </w:rPr>
        <w:t>FinalInvoice</w:t>
      </w:r>
      <w:proofErr w:type="spellEnd"/>
      <w:r w:rsidRPr="001D3E01">
        <w:rPr>
          <w:color w:val="202124"/>
        </w:rPr>
        <w:t>();</w:t>
      </w:r>
    </w:p>
    <w:p w14:paraId="345C22B3"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double </w:t>
      </w:r>
      <w:proofErr w:type="spellStart"/>
      <w:r w:rsidRPr="001D3E01">
        <w:rPr>
          <w:color w:val="202124"/>
        </w:rPr>
        <w:t>FInvoiceAmount</w:t>
      </w:r>
      <w:proofErr w:type="spellEnd"/>
      <w:r w:rsidRPr="001D3E01">
        <w:rPr>
          <w:color w:val="202124"/>
        </w:rPr>
        <w:t xml:space="preserve"> = </w:t>
      </w:r>
      <w:proofErr w:type="spellStart"/>
      <w:r w:rsidRPr="001D3E01">
        <w:rPr>
          <w:color w:val="202124"/>
        </w:rPr>
        <w:t>FInvoice.GetInvoiceDiscount</w:t>
      </w:r>
      <w:proofErr w:type="spellEnd"/>
      <w:r w:rsidRPr="001D3E01">
        <w:rPr>
          <w:color w:val="202124"/>
        </w:rPr>
        <w:t>(10000);</w:t>
      </w:r>
    </w:p>
    <w:p w14:paraId="4DABEC31"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roofErr w:type="spellStart"/>
      <w:r w:rsidRPr="001D3E01">
        <w:rPr>
          <w:color w:val="202124"/>
        </w:rPr>
        <w:t>Console.WriteLine</w:t>
      </w:r>
      <w:proofErr w:type="spellEnd"/>
      <w:r w:rsidRPr="001D3E01">
        <w:rPr>
          <w:color w:val="202124"/>
        </w:rPr>
        <w:t xml:space="preserve">($"Final </w:t>
      </w:r>
      <w:proofErr w:type="spellStart"/>
      <w:r w:rsidRPr="001D3E01">
        <w:rPr>
          <w:color w:val="202124"/>
        </w:rPr>
        <w:t>Invoive</w:t>
      </w:r>
      <w:proofErr w:type="spellEnd"/>
      <w:r w:rsidRPr="001D3E01">
        <w:rPr>
          <w:color w:val="202124"/>
        </w:rPr>
        <w:t xml:space="preserve"> : {</w:t>
      </w:r>
      <w:proofErr w:type="spellStart"/>
      <w:r w:rsidRPr="001D3E01">
        <w:rPr>
          <w:color w:val="202124"/>
        </w:rPr>
        <w:t>FInvoiceAmount</w:t>
      </w:r>
      <w:proofErr w:type="spellEnd"/>
      <w:r w:rsidRPr="001D3E01">
        <w:rPr>
          <w:color w:val="202124"/>
        </w:rPr>
        <w:t>}");</w:t>
      </w:r>
    </w:p>
    <w:p w14:paraId="5790F25C"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Invoice </w:t>
      </w:r>
      <w:proofErr w:type="spellStart"/>
      <w:r w:rsidRPr="001D3E01">
        <w:rPr>
          <w:color w:val="202124"/>
        </w:rPr>
        <w:t>PInvoice</w:t>
      </w:r>
      <w:proofErr w:type="spellEnd"/>
      <w:r w:rsidRPr="001D3E01">
        <w:rPr>
          <w:color w:val="202124"/>
        </w:rPr>
        <w:t xml:space="preserve"> = new </w:t>
      </w:r>
      <w:proofErr w:type="spellStart"/>
      <w:r w:rsidRPr="001D3E01">
        <w:rPr>
          <w:color w:val="202124"/>
        </w:rPr>
        <w:t>ProposedInvoice</w:t>
      </w:r>
      <w:proofErr w:type="spellEnd"/>
      <w:r w:rsidRPr="001D3E01">
        <w:rPr>
          <w:color w:val="202124"/>
        </w:rPr>
        <w:t>();</w:t>
      </w:r>
    </w:p>
    <w:p w14:paraId="6EAE961A"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double </w:t>
      </w:r>
      <w:proofErr w:type="spellStart"/>
      <w:r w:rsidRPr="001D3E01">
        <w:rPr>
          <w:color w:val="202124"/>
        </w:rPr>
        <w:t>PInvoiceAmount</w:t>
      </w:r>
      <w:proofErr w:type="spellEnd"/>
      <w:r w:rsidRPr="001D3E01">
        <w:rPr>
          <w:color w:val="202124"/>
        </w:rPr>
        <w:t xml:space="preserve"> = </w:t>
      </w:r>
      <w:proofErr w:type="spellStart"/>
      <w:r w:rsidRPr="001D3E01">
        <w:rPr>
          <w:color w:val="202124"/>
        </w:rPr>
        <w:t>PInvoice.GetInvoiceDiscount</w:t>
      </w:r>
      <w:proofErr w:type="spellEnd"/>
      <w:r w:rsidRPr="001D3E01">
        <w:rPr>
          <w:color w:val="202124"/>
        </w:rPr>
        <w:t>(10000);</w:t>
      </w:r>
    </w:p>
    <w:p w14:paraId="3AC145C0"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roofErr w:type="spellStart"/>
      <w:r w:rsidRPr="001D3E01">
        <w:rPr>
          <w:color w:val="202124"/>
        </w:rPr>
        <w:t>Console.WriteLine</w:t>
      </w:r>
      <w:proofErr w:type="spellEnd"/>
      <w:r w:rsidRPr="001D3E01">
        <w:rPr>
          <w:color w:val="202124"/>
        </w:rPr>
        <w:t xml:space="preserve">($"Proposed </w:t>
      </w:r>
      <w:proofErr w:type="spellStart"/>
      <w:r w:rsidRPr="001D3E01">
        <w:rPr>
          <w:color w:val="202124"/>
        </w:rPr>
        <w:t>Invoive</w:t>
      </w:r>
      <w:proofErr w:type="spellEnd"/>
      <w:r w:rsidRPr="001D3E01">
        <w:rPr>
          <w:color w:val="202124"/>
        </w:rPr>
        <w:t xml:space="preserve"> : {</w:t>
      </w:r>
      <w:proofErr w:type="spellStart"/>
      <w:r w:rsidRPr="001D3E01">
        <w:rPr>
          <w:color w:val="202124"/>
        </w:rPr>
        <w:t>PInvoiceAmount</w:t>
      </w:r>
      <w:proofErr w:type="spellEnd"/>
      <w:r w:rsidRPr="001D3E01">
        <w:rPr>
          <w:color w:val="202124"/>
        </w:rPr>
        <w:t>}");</w:t>
      </w:r>
    </w:p>
    <w:p w14:paraId="239DBC94"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Invoice </w:t>
      </w:r>
      <w:proofErr w:type="spellStart"/>
      <w:r w:rsidRPr="001D3E01">
        <w:rPr>
          <w:color w:val="202124"/>
        </w:rPr>
        <w:t>RInvoice</w:t>
      </w:r>
      <w:proofErr w:type="spellEnd"/>
      <w:r w:rsidRPr="001D3E01">
        <w:rPr>
          <w:color w:val="202124"/>
        </w:rPr>
        <w:t xml:space="preserve"> = new </w:t>
      </w:r>
      <w:proofErr w:type="spellStart"/>
      <w:r w:rsidRPr="001D3E01">
        <w:rPr>
          <w:color w:val="202124"/>
        </w:rPr>
        <w:t>RecurringInvoice</w:t>
      </w:r>
      <w:proofErr w:type="spellEnd"/>
      <w:r w:rsidRPr="001D3E01">
        <w:rPr>
          <w:color w:val="202124"/>
        </w:rPr>
        <w:t>();</w:t>
      </w:r>
    </w:p>
    <w:p w14:paraId="75584DD5"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double </w:t>
      </w:r>
      <w:proofErr w:type="spellStart"/>
      <w:r w:rsidRPr="001D3E01">
        <w:rPr>
          <w:color w:val="202124"/>
        </w:rPr>
        <w:t>RInvoiceAmount</w:t>
      </w:r>
      <w:proofErr w:type="spellEnd"/>
      <w:r w:rsidRPr="001D3E01">
        <w:rPr>
          <w:color w:val="202124"/>
        </w:rPr>
        <w:t xml:space="preserve"> = </w:t>
      </w:r>
      <w:proofErr w:type="spellStart"/>
      <w:r w:rsidRPr="001D3E01">
        <w:rPr>
          <w:color w:val="202124"/>
        </w:rPr>
        <w:t>RInvoice.GetInvoiceDiscount</w:t>
      </w:r>
      <w:proofErr w:type="spellEnd"/>
      <w:r w:rsidRPr="001D3E01">
        <w:rPr>
          <w:color w:val="202124"/>
        </w:rPr>
        <w:t>(10000);</w:t>
      </w:r>
    </w:p>
    <w:p w14:paraId="57AEDCF0"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roofErr w:type="spellStart"/>
      <w:r w:rsidRPr="001D3E01">
        <w:rPr>
          <w:color w:val="202124"/>
        </w:rPr>
        <w:t>Console.WriteLine</w:t>
      </w:r>
      <w:proofErr w:type="spellEnd"/>
      <w:r w:rsidRPr="001D3E01">
        <w:rPr>
          <w:color w:val="202124"/>
        </w:rPr>
        <w:t>($"Recurring Invoive : {</w:t>
      </w:r>
      <w:proofErr w:type="spellStart"/>
      <w:r w:rsidRPr="001D3E01">
        <w:rPr>
          <w:color w:val="202124"/>
        </w:rPr>
        <w:t>RInvoiceAmount</w:t>
      </w:r>
      <w:proofErr w:type="spellEnd"/>
      <w:r w:rsidRPr="001D3E01">
        <w:rPr>
          <w:color w:val="202124"/>
        </w:rPr>
        <w:t>}");</w:t>
      </w:r>
    </w:p>
    <w:p w14:paraId="6A5EC711" w14:textId="77777777" w:rsidR="001D3E01" w:rsidRPr="001D3E01" w:rsidRDefault="001D3E01" w:rsidP="001D3E01">
      <w:pPr>
        <w:pStyle w:val="trt0xe"/>
        <w:shd w:val="clear" w:color="auto" w:fill="FFFFFF"/>
        <w:spacing w:after="60"/>
        <w:ind w:left="120"/>
        <w:rPr>
          <w:color w:val="202124"/>
        </w:rPr>
      </w:pPr>
      <w:r w:rsidRPr="001D3E01">
        <w:rPr>
          <w:color w:val="202124"/>
        </w:rPr>
        <w:t xml:space="preserve">            </w:t>
      </w:r>
      <w:proofErr w:type="spellStart"/>
      <w:r w:rsidRPr="001D3E01">
        <w:rPr>
          <w:color w:val="202124"/>
        </w:rPr>
        <w:t>Console.ReadKey</w:t>
      </w:r>
      <w:proofErr w:type="spellEnd"/>
      <w:r w:rsidRPr="001D3E01">
        <w:rPr>
          <w:color w:val="202124"/>
        </w:rPr>
        <w:t>();</w:t>
      </w:r>
    </w:p>
    <w:p w14:paraId="3EB4767D" w14:textId="77777777" w:rsidR="0012795F" w:rsidRDefault="001D3E01" w:rsidP="0012795F">
      <w:pPr>
        <w:pStyle w:val="trt0xe"/>
        <w:shd w:val="clear" w:color="auto" w:fill="FFFFFF"/>
        <w:spacing w:after="60"/>
        <w:ind w:left="120"/>
        <w:rPr>
          <w:b/>
          <w:bCs/>
          <w:color w:val="202124"/>
        </w:rPr>
      </w:pPr>
      <w:r w:rsidRPr="001D3E01">
        <w:rPr>
          <w:color w:val="202124"/>
        </w:rPr>
        <w:t xml:space="preserve">        }</w:t>
      </w:r>
      <w:r w:rsidR="0012795F" w:rsidRPr="001D3E01">
        <w:rPr>
          <w:color w:val="202124"/>
        </w:rPr>
        <w:t xml:space="preserve">   }}</w:t>
      </w:r>
    </w:p>
    <w:p w14:paraId="5D3C57A5" w14:textId="3C0992B2" w:rsidR="001B5152" w:rsidRDefault="001B5152" w:rsidP="001B5152">
      <w:pPr>
        <w:pStyle w:val="trt0xe"/>
        <w:shd w:val="clear" w:color="auto" w:fill="FFFFFF"/>
        <w:spacing w:before="0" w:beforeAutospacing="0" w:after="60" w:afterAutospacing="0"/>
        <w:rPr>
          <w:color w:val="202124"/>
        </w:rPr>
      </w:pPr>
      <w:r w:rsidRPr="00866D34">
        <w:rPr>
          <w:b/>
          <w:bCs/>
          <w:color w:val="202124"/>
        </w:rPr>
        <w:lastRenderedPageBreak/>
        <w:t xml:space="preserve">L </w:t>
      </w:r>
      <w:r>
        <w:rPr>
          <w:b/>
          <w:bCs/>
          <w:color w:val="202124"/>
        </w:rPr>
        <w:t>–</w:t>
      </w:r>
      <w:r w:rsidRPr="00866D34">
        <w:rPr>
          <w:color w:val="202124"/>
        </w:rPr>
        <w:t xml:space="preserve"> </w:t>
      </w:r>
    </w:p>
    <w:p w14:paraId="6EFB2ACF" w14:textId="77777777" w:rsidR="001B5152" w:rsidRDefault="001B5152" w:rsidP="001B5152">
      <w:pPr>
        <w:pStyle w:val="trt0xe"/>
        <w:numPr>
          <w:ilvl w:val="0"/>
          <w:numId w:val="4"/>
        </w:numPr>
        <w:shd w:val="clear" w:color="auto" w:fill="FFFFFF"/>
        <w:spacing w:before="0" w:beforeAutospacing="0" w:after="60" w:afterAutospacing="0"/>
        <w:rPr>
          <w:color w:val="202124"/>
        </w:rPr>
      </w:pPr>
      <w:proofErr w:type="spellStart"/>
      <w:r w:rsidRPr="00866D34">
        <w:rPr>
          <w:color w:val="202124"/>
        </w:rPr>
        <w:t>Liskov</w:t>
      </w:r>
      <w:proofErr w:type="spellEnd"/>
      <w:r w:rsidRPr="00866D34">
        <w:rPr>
          <w:color w:val="202124"/>
        </w:rPr>
        <w:t xml:space="preserve"> Substitution Principle.</w:t>
      </w:r>
    </w:p>
    <w:p w14:paraId="0DE27969" w14:textId="77777777" w:rsidR="00A67A60" w:rsidRPr="00A67A60" w:rsidRDefault="00A67A60" w:rsidP="00A67A60">
      <w:pPr>
        <w:pStyle w:val="trt0xe"/>
        <w:numPr>
          <w:ilvl w:val="0"/>
          <w:numId w:val="4"/>
        </w:numPr>
        <w:shd w:val="clear" w:color="auto" w:fill="FFFFFF"/>
        <w:spacing w:after="60"/>
        <w:rPr>
          <w:color w:val="202124"/>
        </w:rPr>
      </w:pPr>
      <w:r w:rsidRPr="00A67A60">
        <w:rPr>
          <w:color w:val="202124"/>
        </w:rPr>
        <w:t xml:space="preserve">If we have a base class and derived class then derived class should be able to replace an object of the base class without bringing any errors in the system or modifying the </w:t>
      </w:r>
      <w:proofErr w:type="spellStart"/>
      <w:r w:rsidRPr="00A67A60">
        <w:rPr>
          <w:color w:val="202124"/>
        </w:rPr>
        <w:t>behavior</w:t>
      </w:r>
      <w:proofErr w:type="spellEnd"/>
      <w:r w:rsidRPr="00A67A60">
        <w:rPr>
          <w:color w:val="202124"/>
        </w:rPr>
        <w:t xml:space="preserve"> of the base class. </w:t>
      </w:r>
    </w:p>
    <w:p w14:paraId="44587687" w14:textId="77777777" w:rsidR="00A67A60" w:rsidRPr="00866D34" w:rsidRDefault="00A67A60" w:rsidP="00A67A60">
      <w:pPr>
        <w:pStyle w:val="trt0xe"/>
        <w:numPr>
          <w:ilvl w:val="0"/>
          <w:numId w:val="4"/>
        </w:numPr>
        <w:shd w:val="clear" w:color="auto" w:fill="FFFFFF"/>
        <w:spacing w:before="0" w:beforeAutospacing="0" w:after="60" w:afterAutospacing="0"/>
        <w:rPr>
          <w:color w:val="202124"/>
        </w:rPr>
      </w:pPr>
      <w:r w:rsidRPr="00A67A60">
        <w:rPr>
          <w:color w:val="202124"/>
        </w:rPr>
        <w:t xml:space="preserve">That means child class objects should be able to replace parent class objects without compromising application integrity, it is said to be in </w:t>
      </w:r>
      <w:proofErr w:type="spellStart"/>
      <w:r w:rsidRPr="00A67A60">
        <w:rPr>
          <w:color w:val="202124"/>
        </w:rPr>
        <w:t>Liskov</w:t>
      </w:r>
      <w:proofErr w:type="spellEnd"/>
      <w:r w:rsidRPr="00A67A60">
        <w:rPr>
          <w:color w:val="202124"/>
        </w:rPr>
        <w:t xml:space="preserve"> Substitution Principle.</w:t>
      </w:r>
    </w:p>
    <w:p w14:paraId="5FA667A1" w14:textId="77777777" w:rsidR="00A67A60" w:rsidRPr="00866D34" w:rsidRDefault="00A67A60" w:rsidP="00A67A60">
      <w:pPr>
        <w:pStyle w:val="trt0xe"/>
        <w:shd w:val="clear" w:color="auto" w:fill="FFFFFF"/>
        <w:spacing w:before="0" w:beforeAutospacing="0" w:after="60" w:afterAutospacing="0"/>
        <w:ind w:left="480"/>
        <w:rPr>
          <w:color w:val="202124"/>
        </w:rPr>
      </w:pPr>
    </w:p>
    <w:p w14:paraId="34A6272F" w14:textId="77777777" w:rsidR="001B5152" w:rsidRDefault="001B5152" w:rsidP="001B5152">
      <w:pPr>
        <w:pStyle w:val="trt0xe"/>
        <w:shd w:val="clear" w:color="auto" w:fill="FFFFFF"/>
        <w:spacing w:before="0" w:beforeAutospacing="0" w:after="60" w:afterAutospacing="0"/>
        <w:ind w:left="120"/>
        <w:rPr>
          <w:color w:val="202124"/>
        </w:rPr>
      </w:pPr>
    </w:p>
    <w:p w14:paraId="653A03C6" w14:textId="77777777" w:rsidR="001B5152" w:rsidRDefault="001B5152" w:rsidP="001B5152">
      <w:pPr>
        <w:pStyle w:val="trt0xe"/>
        <w:shd w:val="clear" w:color="auto" w:fill="FFFFFF"/>
        <w:spacing w:before="0" w:beforeAutospacing="0" w:after="60" w:afterAutospacing="0"/>
        <w:ind w:left="120"/>
        <w:rPr>
          <w:color w:val="202124"/>
        </w:rPr>
      </w:pPr>
      <w:r>
        <w:rPr>
          <w:noProof/>
        </w:rPr>
        <w:drawing>
          <wp:inline distT="0" distB="0" distL="0" distR="0" wp14:anchorId="77A69AFE" wp14:editId="1756941E">
            <wp:extent cx="7067550" cy="4298950"/>
            <wp:effectExtent l="0" t="0" r="0" b="6350"/>
            <wp:docPr id="133003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33713" name=""/>
                    <pic:cNvPicPr/>
                  </pic:nvPicPr>
                  <pic:blipFill>
                    <a:blip r:embed="rId7"/>
                    <a:stretch>
                      <a:fillRect/>
                    </a:stretch>
                  </pic:blipFill>
                  <pic:spPr>
                    <a:xfrm>
                      <a:off x="0" y="0"/>
                      <a:ext cx="7067550" cy="4298950"/>
                    </a:xfrm>
                    <a:prstGeom prst="rect">
                      <a:avLst/>
                    </a:prstGeom>
                  </pic:spPr>
                </pic:pic>
              </a:graphicData>
            </a:graphic>
          </wp:inline>
        </w:drawing>
      </w:r>
    </w:p>
    <w:p w14:paraId="7DAFAAA1" w14:textId="77777777" w:rsidR="001B5152" w:rsidRDefault="001B5152" w:rsidP="001B5152">
      <w:pPr>
        <w:pStyle w:val="trt0xe"/>
        <w:shd w:val="clear" w:color="auto" w:fill="FFFFFF"/>
        <w:spacing w:before="0" w:beforeAutospacing="0" w:after="60" w:afterAutospacing="0"/>
        <w:ind w:left="120"/>
        <w:rPr>
          <w:color w:val="202124"/>
        </w:rPr>
      </w:pPr>
    </w:p>
    <w:p w14:paraId="5731CB50" w14:textId="77777777" w:rsidR="001B5152" w:rsidRDefault="001B5152" w:rsidP="001B5152">
      <w:pPr>
        <w:pStyle w:val="trt0xe"/>
        <w:shd w:val="clear" w:color="auto" w:fill="FFFFFF"/>
        <w:spacing w:before="0" w:beforeAutospacing="0" w:after="60" w:afterAutospacing="0"/>
        <w:ind w:left="120"/>
        <w:rPr>
          <w:color w:val="202124"/>
        </w:rPr>
      </w:pPr>
    </w:p>
    <w:p w14:paraId="292125BF" w14:textId="77777777" w:rsidR="00A67A60" w:rsidRDefault="00A67A60">
      <w:pPr>
        <w:rPr>
          <w:rFonts w:ascii="Times New Roman" w:eastAsia="Times New Roman" w:hAnsi="Times New Roman" w:cs="Times New Roman"/>
          <w:b/>
          <w:bCs/>
          <w:color w:val="202124"/>
          <w:kern w:val="0"/>
          <w:sz w:val="24"/>
          <w:szCs w:val="24"/>
          <w:lang w:eastAsia="en-IN"/>
          <w14:ligatures w14:val="none"/>
        </w:rPr>
      </w:pPr>
      <w:r>
        <w:rPr>
          <w:b/>
          <w:bCs/>
          <w:color w:val="202124"/>
        </w:rPr>
        <w:br w:type="page"/>
      </w:r>
    </w:p>
    <w:p w14:paraId="2C519A66" w14:textId="6F7CFDCA" w:rsidR="001B5152" w:rsidRDefault="001B5152" w:rsidP="001B5152">
      <w:pPr>
        <w:pStyle w:val="trt0xe"/>
        <w:shd w:val="clear" w:color="auto" w:fill="FFFFFF"/>
        <w:spacing w:before="0" w:beforeAutospacing="0" w:after="60" w:afterAutospacing="0"/>
        <w:rPr>
          <w:b/>
          <w:bCs/>
          <w:color w:val="202124"/>
        </w:rPr>
      </w:pPr>
      <w:r w:rsidRPr="00866D34">
        <w:rPr>
          <w:b/>
          <w:bCs/>
          <w:color w:val="202124"/>
        </w:rPr>
        <w:lastRenderedPageBreak/>
        <w:t xml:space="preserve">I </w:t>
      </w:r>
      <w:r>
        <w:rPr>
          <w:b/>
          <w:bCs/>
          <w:color w:val="202124"/>
        </w:rPr>
        <w:t>–</w:t>
      </w:r>
      <w:r w:rsidRPr="00866D34">
        <w:rPr>
          <w:b/>
          <w:bCs/>
          <w:color w:val="202124"/>
        </w:rPr>
        <w:t xml:space="preserve"> </w:t>
      </w:r>
    </w:p>
    <w:p w14:paraId="519D08D4" w14:textId="77777777" w:rsidR="001B5152" w:rsidRDefault="001B5152" w:rsidP="001B5152">
      <w:pPr>
        <w:pStyle w:val="trt0xe"/>
        <w:numPr>
          <w:ilvl w:val="0"/>
          <w:numId w:val="4"/>
        </w:numPr>
        <w:shd w:val="clear" w:color="auto" w:fill="FFFFFF"/>
        <w:spacing w:before="0" w:beforeAutospacing="0" w:after="60" w:afterAutospacing="0"/>
        <w:rPr>
          <w:color w:val="202124"/>
        </w:rPr>
      </w:pPr>
      <w:r w:rsidRPr="00866D34">
        <w:rPr>
          <w:color w:val="202124"/>
        </w:rPr>
        <w:t>Interface Segregation Principle.</w:t>
      </w:r>
    </w:p>
    <w:p w14:paraId="7D95892C" w14:textId="3A5BC490" w:rsidR="003C7974" w:rsidRDefault="003C7974" w:rsidP="001B5152">
      <w:pPr>
        <w:pStyle w:val="trt0xe"/>
        <w:numPr>
          <w:ilvl w:val="0"/>
          <w:numId w:val="4"/>
        </w:numPr>
        <w:shd w:val="clear" w:color="auto" w:fill="FFFFFF"/>
        <w:spacing w:before="0" w:beforeAutospacing="0" w:after="60" w:afterAutospacing="0"/>
        <w:rPr>
          <w:color w:val="202124"/>
        </w:rPr>
      </w:pPr>
      <w:r>
        <w:rPr>
          <w:color w:val="202124"/>
        </w:rPr>
        <w:t xml:space="preserve">If we declare 4 </w:t>
      </w:r>
      <w:proofErr w:type="gramStart"/>
      <w:r>
        <w:rPr>
          <w:color w:val="202124"/>
        </w:rPr>
        <w:t>method</w:t>
      </w:r>
      <w:proofErr w:type="gramEnd"/>
      <w:r>
        <w:rPr>
          <w:color w:val="202124"/>
        </w:rPr>
        <w:t xml:space="preserve"> in interface then when we inherit the interface inside we must initialise the interface method if we don’t implement then it will throw error. </w:t>
      </w:r>
      <w:proofErr w:type="gramStart"/>
      <w:r>
        <w:rPr>
          <w:color w:val="202124"/>
        </w:rPr>
        <w:t>So</w:t>
      </w:r>
      <w:proofErr w:type="gramEnd"/>
      <w:r>
        <w:rPr>
          <w:color w:val="202124"/>
        </w:rPr>
        <w:t xml:space="preserve"> for </w:t>
      </w:r>
      <w:proofErr w:type="spellStart"/>
      <w:r>
        <w:rPr>
          <w:color w:val="202124"/>
        </w:rPr>
        <w:t>it’s</w:t>
      </w:r>
      <w:proofErr w:type="spellEnd"/>
      <w:r>
        <w:rPr>
          <w:color w:val="202124"/>
        </w:rPr>
        <w:t xml:space="preserve"> forcing the class that you need to implement so when we use that interface we must implement all methos, so for that we have solution i.e. Interface Segregation Principle. </w:t>
      </w:r>
    </w:p>
    <w:p w14:paraId="3BACDCBE" w14:textId="77777777" w:rsidR="00A67A60" w:rsidRPr="00A67A60" w:rsidRDefault="00A67A60" w:rsidP="00A67A60">
      <w:pPr>
        <w:numPr>
          <w:ilvl w:val="0"/>
          <w:numId w:val="4"/>
        </w:numPr>
        <w:shd w:val="clear" w:color="auto" w:fill="FFFFFF"/>
        <w:spacing w:after="0" w:line="240" w:lineRule="auto"/>
        <w:jc w:val="both"/>
        <w:textAlignment w:val="baseline"/>
        <w:rPr>
          <w:rFonts w:ascii="Times New Roman" w:eastAsia="Times New Roman" w:hAnsi="Times New Roman" w:cs="Times New Roman"/>
          <w:color w:val="202124"/>
          <w:kern w:val="0"/>
          <w:sz w:val="24"/>
          <w:szCs w:val="24"/>
          <w:lang w:eastAsia="en-IN"/>
          <w14:ligatures w14:val="none"/>
        </w:rPr>
      </w:pPr>
      <w:r w:rsidRPr="00A67A60">
        <w:rPr>
          <w:rFonts w:ascii="Times New Roman" w:eastAsia="Times New Roman" w:hAnsi="Times New Roman" w:cs="Times New Roman"/>
          <w:color w:val="202124"/>
          <w:kern w:val="0"/>
          <w:sz w:val="24"/>
          <w:szCs w:val="24"/>
          <w:lang w:eastAsia="en-IN"/>
          <w14:ligatures w14:val="none"/>
        </w:rPr>
        <w:t>First, no class should be forced to implement any method(s) of an interface they don’t use.</w:t>
      </w:r>
    </w:p>
    <w:p w14:paraId="719D4155" w14:textId="77777777" w:rsidR="00A67A60" w:rsidRPr="00A67A60" w:rsidRDefault="00A67A60" w:rsidP="00A67A60">
      <w:pPr>
        <w:numPr>
          <w:ilvl w:val="0"/>
          <w:numId w:val="4"/>
        </w:numPr>
        <w:shd w:val="clear" w:color="auto" w:fill="FFFFFF"/>
        <w:spacing w:after="0" w:line="240" w:lineRule="auto"/>
        <w:jc w:val="both"/>
        <w:textAlignment w:val="baseline"/>
        <w:rPr>
          <w:rFonts w:ascii="Times New Roman" w:eastAsia="Times New Roman" w:hAnsi="Times New Roman" w:cs="Times New Roman"/>
          <w:color w:val="202124"/>
          <w:kern w:val="0"/>
          <w:sz w:val="24"/>
          <w:szCs w:val="24"/>
          <w:lang w:eastAsia="en-IN"/>
          <w14:ligatures w14:val="none"/>
        </w:rPr>
      </w:pPr>
      <w:r w:rsidRPr="00A67A60">
        <w:rPr>
          <w:rFonts w:ascii="Times New Roman" w:eastAsia="Times New Roman" w:hAnsi="Times New Roman" w:cs="Times New Roman"/>
          <w:color w:val="202124"/>
          <w:kern w:val="0"/>
          <w:sz w:val="24"/>
          <w:szCs w:val="24"/>
          <w:lang w:eastAsia="en-IN"/>
          <w14:ligatures w14:val="none"/>
        </w:rPr>
        <w:t>Secondly, instead of creating large or, you can say, fat interfaces, create multiple smaller interfaces with the aim that the clients should only think about the methods that are of interest to them.</w:t>
      </w:r>
    </w:p>
    <w:p w14:paraId="38E051B1" w14:textId="77777777" w:rsidR="00A67A60" w:rsidRPr="00A67A60" w:rsidRDefault="00A67A60" w:rsidP="00A67A60">
      <w:pPr>
        <w:pStyle w:val="NormalWeb"/>
        <w:shd w:val="clear" w:color="auto" w:fill="FFFFFF"/>
        <w:spacing w:before="0" w:beforeAutospacing="0" w:after="0" w:afterAutospacing="0"/>
        <w:ind w:left="480"/>
        <w:jc w:val="both"/>
        <w:textAlignment w:val="baseline"/>
        <w:rPr>
          <w:color w:val="202124"/>
        </w:rPr>
      </w:pPr>
      <w:r w:rsidRPr="00A67A60">
        <w:rPr>
          <w:color w:val="202124"/>
        </w:rPr>
        <w:t>As per the </w:t>
      </w:r>
      <w:hyperlink r:id="rId8" w:tgtFrame="_blank" w:history="1">
        <w:r w:rsidRPr="00A67A60">
          <w:rPr>
            <w:color w:val="202124"/>
          </w:rPr>
          <w:t>Single Responsibility Principle</w:t>
        </w:r>
      </w:hyperlink>
      <w:r w:rsidRPr="00A67A60">
        <w:rPr>
          <w:color w:val="202124"/>
        </w:rPr>
        <w:t> of SOLID, interfaces should also have a single responsibility, like classes. That means we shouldn’t force any class to implement any method(s) they don’t require.</w:t>
      </w:r>
    </w:p>
    <w:p w14:paraId="7BBEEF6B" w14:textId="53997563" w:rsidR="00A67A60" w:rsidRDefault="00A67A60" w:rsidP="00A67A60">
      <w:pPr>
        <w:pStyle w:val="trt0xe"/>
        <w:shd w:val="clear" w:color="auto" w:fill="FFFFFF"/>
        <w:spacing w:before="0" w:beforeAutospacing="0" w:after="60" w:afterAutospacing="0"/>
        <w:rPr>
          <w:color w:val="202124"/>
        </w:rPr>
      </w:pPr>
      <w:r>
        <w:rPr>
          <w:rFonts w:ascii="Segoe UI" w:hAnsi="Segoe UI" w:cs="Segoe UI"/>
          <w:color w:val="3A3A3A"/>
          <w:sz w:val="23"/>
          <w:szCs w:val="23"/>
          <w:bdr w:val="none" w:sz="0" w:space="0" w:color="auto" w:frame="1"/>
        </w:rPr>
        <w:br/>
      </w:r>
      <w:r w:rsidR="0054610F">
        <w:rPr>
          <w:color w:val="202124"/>
        </w:rPr>
        <w:t xml:space="preserve">Ex – </w:t>
      </w:r>
    </w:p>
    <w:p w14:paraId="03E94F81" w14:textId="77777777" w:rsidR="0054610F" w:rsidRDefault="0054610F" w:rsidP="00A67A60">
      <w:pPr>
        <w:pStyle w:val="trt0xe"/>
        <w:shd w:val="clear" w:color="auto" w:fill="FFFFFF"/>
        <w:spacing w:before="0" w:beforeAutospacing="0" w:after="60" w:afterAutospacing="0"/>
        <w:rPr>
          <w:color w:val="202124"/>
        </w:rPr>
      </w:pPr>
    </w:p>
    <w:p w14:paraId="6E79D762"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public interface </w:t>
      </w:r>
      <w:proofErr w:type="spellStart"/>
      <w:r w:rsidRPr="0054610F">
        <w:rPr>
          <w:rFonts w:ascii="var(--bs-font-monospace)" w:eastAsia="Times New Roman" w:hAnsi="var(--bs-font-monospace)" w:cs="Courier New"/>
          <w:color w:val="161616"/>
          <w:kern w:val="0"/>
          <w:sz w:val="21"/>
          <w:szCs w:val="21"/>
          <w:lang w:eastAsia="en-IN"/>
          <w14:ligatures w14:val="none"/>
        </w:rPr>
        <w:t>IOrder</w:t>
      </w:r>
      <w:proofErr w:type="spellEnd"/>
    </w:p>
    <w:p w14:paraId="5348C18D"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29361285"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void </w:t>
      </w:r>
      <w:proofErr w:type="spellStart"/>
      <w:r w:rsidRPr="0054610F">
        <w:rPr>
          <w:rFonts w:ascii="var(--bs-font-monospace)" w:eastAsia="Times New Roman" w:hAnsi="var(--bs-font-monospace)" w:cs="Courier New"/>
          <w:color w:val="161616"/>
          <w:kern w:val="0"/>
          <w:sz w:val="21"/>
          <w:szCs w:val="21"/>
          <w:lang w:eastAsia="en-IN"/>
          <w14:ligatures w14:val="none"/>
        </w:rPr>
        <w:t>AddToCart</w:t>
      </w:r>
      <w:proofErr w:type="spellEnd"/>
      <w:r w:rsidRPr="0054610F">
        <w:rPr>
          <w:rFonts w:ascii="var(--bs-font-monospace)" w:eastAsia="Times New Roman" w:hAnsi="var(--bs-font-monospace)" w:cs="Courier New"/>
          <w:color w:val="161616"/>
          <w:kern w:val="0"/>
          <w:sz w:val="21"/>
          <w:szCs w:val="21"/>
          <w:lang w:eastAsia="en-IN"/>
          <w14:ligatures w14:val="none"/>
        </w:rPr>
        <w:t>();</w:t>
      </w:r>
    </w:p>
    <w:p w14:paraId="1A71390F"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04A6A588"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082904E9"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public interface </w:t>
      </w:r>
      <w:proofErr w:type="spellStart"/>
      <w:r w:rsidRPr="0054610F">
        <w:rPr>
          <w:rFonts w:ascii="var(--bs-font-monospace)" w:eastAsia="Times New Roman" w:hAnsi="var(--bs-font-monospace)" w:cs="Courier New"/>
          <w:color w:val="161616"/>
          <w:kern w:val="0"/>
          <w:sz w:val="21"/>
          <w:szCs w:val="21"/>
          <w:lang w:eastAsia="en-IN"/>
          <w14:ligatures w14:val="none"/>
        </w:rPr>
        <w:t>IOnlineOrder</w:t>
      </w:r>
      <w:proofErr w:type="spellEnd"/>
    </w:p>
    <w:p w14:paraId="28AE2275"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3B6CA4BE"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void </w:t>
      </w:r>
      <w:proofErr w:type="spellStart"/>
      <w:r w:rsidRPr="0054610F">
        <w:rPr>
          <w:rFonts w:ascii="var(--bs-font-monospace)" w:eastAsia="Times New Roman" w:hAnsi="var(--bs-font-monospace)" w:cs="Courier New"/>
          <w:color w:val="161616"/>
          <w:kern w:val="0"/>
          <w:sz w:val="21"/>
          <w:szCs w:val="21"/>
          <w:lang w:eastAsia="en-IN"/>
          <w14:ligatures w14:val="none"/>
        </w:rPr>
        <w:t>CCProcess</w:t>
      </w:r>
      <w:proofErr w:type="spellEnd"/>
      <w:r w:rsidRPr="0054610F">
        <w:rPr>
          <w:rFonts w:ascii="var(--bs-font-monospace)" w:eastAsia="Times New Roman" w:hAnsi="var(--bs-font-monospace)" w:cs="Courier New"/>
          <w:color w:val="161616"/>
          <w:kern w:val="0"/>
          <w:sz w:val="21"/>
          <w:szCs w:val="21"/>
          <w:lang w:eastAsia="en-IN"/>
          <w14:ligatures w14:val="none"/>
        </w:rPr>
        <w:t>();</w:t>
      </w:r>
    </w:p>
    <w:p w14:paraId="51F8D661"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52451A68"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4012F973"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public class </w:t>
      </w:r>
      <w:proofErr w:type="spellStart"/>
      <w:r w:rsidRPr="0054610F">
        <w:rPr>
          <w:rFonts w:ascii="var(--bs-font-monospace)" w:eastAsia="Times New Roman" w:hAnsi="var(--bs-font-monospace)" w:cs="Courier New"/>
          <w:color w:val="161616"/>
          <w:kern w:val="0"/>
          <w:sz w:val="21"/>
          <w:szCs w:val="21"/>
          <w:lang w:eastAsia="en-IN"/>
          <w14:ligatures w14:val="none"/>
        </w:rPr>
        <w:t>OnlineOrder</w:t>
      </w:r>
      <w:proofErr w:type="spellEnd"/>
      <w:r w:rsidRPr="0054610F">
        <w:rPr>
          <w:rFonts w:ascii="var(--bs-font-monospace)" w:eastAsia="Times New Roman" w:hAnsi="var(--bs-font-monospace)" w:cs="Courier New"/>
          <w:color w:val="161616"/>
          <w:kern w:val="0"/>
          <w:sz w:val="21"/>
          <w:szCs w:val="21"/>
          <w:lang w:eastAsia="en-IN"/>
          <w14:ligatures w14:val="none"/>
        </w:rPr>
        <w:t xml:space="preserve"> : </w:t>
      </w:r>
      <w:proofErr w:type="spellStart"/>
      <w:r w:rsidRPr="0054610F">
        <w:rPr>
          <w:rFonts w:ascii="var(--bs-font-monospace)" w:eastAsia="Times New Roman" w:hAnsi="var(--bs-font-monospace)" w:cs="Courier New"/>
          <w:color w:val="161616"/>
          <w:kern w:val="0"/>
          <w:sz w:val="21"/>
          <w:szCs w:val="21"/>
          <w:lang w:eastAsia="en-IN"/>
          <w14:ligatures w14:val="none"/>
        </w:rPr>
        <w:t>IOrder</w:t>
      </w:r>
      <w:proofErr w:type="spellEnd"/>
      <w:r w:rsidRPr="0054610F">
        <w:rPr>
          <w:rFonts w:ascii="var(--bs-font-monospace)" w:eastAsia="Times New Roman" w:hAnsi="var(--bs-font-monospace)" w:cs="Courier New"/>
          <w:color w:val="161616"/>
          <w:kern w:val="0"/>
          <w:sz w:val="21"/>
          <w:szCs w:val="21"/>
          <w:lang w:eastAsia="en-IN"/>
          <w14:ligatures w14:val="none"/>
        </w:rPr>
        <w:t xml:space="preserve">, </w:t>
      </w:r>
      <w:proofErr w:type="spellStart"/>
      <w:r w:rsidRPr="0054610F">
        <w:rPr>
          <w:rFonts w:ascii="var(--bs-font-monospace)" w:eastAsia="Times New Roman" w:hAnsi="var(--bs-font-monospace)" w:cs="Courier New"/>
          <w:color w:val="161616"/>
          <w:kern w:val="0"/>
          <w:sz w:val="21"/>
          <w:szCs w:val="21"/>
          <w:lang w:eastAsia="en-IN"/>
          <w14:ligatures w14:val="none"/>
        </w:rPr>
        <w:t>IOnlineOrder</w:t>
      </w:r>
      <w:proofErr w:type="spellEnd"/>
    </w:p>
    <w:p w14:paraId="32F8794F"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01529EF3"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public void </w:t>
      </w:r>
      <w:proofErr w:type="spellStart"/>
      <w:r w:rsidRPr="0054610F">
        <w:rPr>
          <w:rFonts w:ascii="var(--bs-font-monospace)" w:eastAsia="Times New Roman" w:hAnsi="var(--bs-font-monospace)" w:cs="Courier New"/>
          <w:color w:val="161616"/>
          <w:kern w:val="0"/>
          <w:sz w:val="21"/>
          <w:szCs w:val="21"/>
          <w:lang w:eastAsia="en-IN"/>
          <w14:ligatures w14:val="none"/>
        </w:rPr>
        <w:t>AddToCart</w:t>
      </w:r>
      <w:proofErr w:type="spellEnd"/>
      <w:r w:rsidRPr="0054610F">
        <w:rPr>
          <w:rFonts w:ascii="var(--bs-font-monospace)" w:eastAsia="Times New Roman" w:hAnsi="var(--bs-font-monospace)" w:cs="Courier New"/>
          <w:color w:val="161616"/>
          <w:kern w:val="0"/>
          <w:sz w:val="21"/>
          <w:szCs w:val="21"/>
          <w:lang w:eastAsia="en-IN"/>
          <w14:ligatures w14:val="none"/>
        </w:rPr>
        <w:t>()</w:t>
      </w:r>
    </w:p>
    <w:p w14:paraId="59A87C2F"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2FB101D9"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//Do Add to Cart</w:t>
      </w:r>
    </w:p>
    <w:p w14:paraId="34A0C0EB"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1615BE1B"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5B2AD744"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public void </w:t>
      </w:r>
      <w:proofErr w:type="spellStart"/>
      <w:r w:rsidRPr="0054610F">
        <w:rPr>
          <w:rFonts w:ascii="var(--bs-font-monospace)" w:eastAsia="Times New Roman" w:hAnsi="var(--bs-font-monospace)" w:cs="Courier New"/>
          <w:color w:val="161616"/>
          <w:kern w:val="0"/>
          <w:sz w:val="21"/>
          <w:szCs w:val="21"/>
          <w:lang w:eastAsia="en-IN"/>
          <w14:ligatures w14:val="none"/>
        </w:rPr>
        <w:t>CCProcess</w:t>
      </w:r>
      <w:proofErr w:type="spellEnd"/>
      <w:r w:rsidRPr="0054610F">
        <w:rPr>
          <w:rFonts w:ascii="var(--bs-font-monospace)" w:eastAsia="Times New Roman" w:hAnsi="var(--bs-font-monospace)" w:cs="Courier New"/>
          <w:color w:val="161616"/>
          <w:kern w:val="0"/>
          <w:sz w:val="21"/>
          <w:szCs w:val="21"/>
          <w:lang w:eastAsia="en-IN"/>
          <w14:ligatures w14:val="none"/>
        </w:rPr>
        <w:t>()</w:t>
      </w:r>
    </w:p>
    <w:p w14:paraId="15913428"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7E8A9DF2"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//process through credit card</w:t>
      </w:r>
    </w:p>
    <w:p w14:paraId="26DA4EB1"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2009A6DB"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2D52EF22"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61ACC171"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lastRenderedPageBreak/>
        <w:t xml:space="preserve"> public class </w:t>
      </w:r>
      <w:proofErr w:type="spellStart"/>
      <w:r w:rsidRPr="0054610F">
        <w:rPr>
          <w:rFonts w:ascii="var(--bs-font-monospace)" w:eastAsia="Times New Roman" w:hAnsi="var(--bs-font-monospace)" w:cs="Courier New"/>
          <w:color w:val="161616"/>
          <w:kern w:val="0"/>
          <w:sz w:val="21"/>
          <w:szCs w:val="21"/>
          <w:lang w:eastAsia="en-IN"/>
          <w14:ligatures w14:val="none"/>
        </w:rPr>
        <w:t>OfflineOrder</w:t>
      </w:r>
      <w:proofErr w:type="spellEnd"/>
      <w:r w:rsidRPr="0054610F">
        <w:rPr>
          <w:rFonts w:ascii="var(--bs-font-monospace)" w:eastAsia="Times New Roman" w:hAnsi="var(--bs-font-monospace)" w:cs="Courier New"/>
          <w:color w:val="161616"/>
          <w:kern w:val="0"/>
          <w:sz w:val="21"/>
          <w:szCs w:val="21"/>
          <w:lang w:eastAsia="en-IN"/>
          <w14:ligatures w14:val="none"/>
        </w:rPr>
        <w:t xml:space="preserve"> : </w:t>
      </w:r>
      <w:proofErr w:type="spellStart"/>
      <w:r w:rsidRPr="0054610F">
        <w:rPr>
          <w:rFonts w:ascii="var(--bs-font-monospace)" w:eastAsia="Times New Roman" w:hAnsi="var(--bs-font-monospace)" w:cs="Courier New"/>
          <w:color w:val="161616"/>
          <w:kern w:val="0"/>
          <w:sz w:val="21"/>
          <w:szCs w:val="21"/>
          <w:lang w:eastAsia="en-IN"/>
          <w14:ligatures w14:val="none"/>
        </w:rPr>
        <w:t>IOrder</w:t>
      </w:r>
      <w:proofErr w:type="spellEnd"/>
    </w:p>
    <w:p w14:paraId="3B8600F1"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1EDEDED1"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public void </w:t>
      </w:r>
      <w:proofErr w:type="spellStart"/>
      <w:r w:rsidRPr="0054610F">
        <w:rPr>
          <w:rFonts w:ascii="var(--bs-font-monospace)" w:eastAsia="Times New Roman" w:hAnsi="var(--bs-font-monospace)" w:cs="Courier New"/>
          <w:color w:val="161616"/>
          <w:kern w:val="0"/>
          <w:sz w:val="21"/>
          <w:szCs w:val="21"/>
          <w:lang w:eastAsia="en-IN"/>
          <w14:ligatures w14:val="none"/>
        </w:rPr>
        <w:t>AddToCart</w:t>
      </w:r>
      <w:proofErr w:type="spellEnd"/>
      <w:r w:rsidRPr="0054610F">
        <w:rPr>
          <w:rFonts w:ascii="var(--bs-font-monospace)" w:eastAsia="Times New Roman" w:hAnsi="var(--bs-font-monospace)" w:cs="Courier New"/>
          <w:color w:val="161616"/>
          <w:kern w:val="0"/>
          <w:sz w:val="21"/>
          <w:szCs w:val="21"/>
          <w:lang w:eastAsia="en-IN"/>
          <w14:ligatures w14:val="none"/>
        </w:rPr>
        <w:t>()</w:t>
      </w:r>
    </w:p>
    <w:p w14:paraId="6716B36B"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6CEDF240"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//Do Add to Cart</w:t>
      </w:r>
    </w:p>
    <w:p w14:paraId="7F736E0B"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0A519250" w14:textId="77777777" w:rsidR="0054610F" w:rsidRPr="0054610F" w:rsidRDefault="0054610F" w:rsidP="0054610F">
      <w:pPr>
        <w:pBdr>
          <w:left w:val="single" w:sz="12" w:space="0" w:color="4466C5"/>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jc w:val="both"/>
        <w:rPr>
          <w:rFonts w:ascii="var(--bs-font-monospace)" w:eastAsia="Times New Roman" w:hAnsi="var(--bs-font-monospace)" w:cs="Courier New"/>
          <w:color w:val="161616"/>
          <w:kern w:val="0"/>
          <w:sz w:val="21"/>
          <w:szCs w:val="21"/>
          <w:lang w:eastAsia="en-IN"/>
          <w14:ligatures w14:val="none"/>
        </w:rPr>
      </w:pPr>
      <w:r w:rsidRPr="0054610F">
        <w:rPr>
          <w:rFonts w:ascii="var(--bs-font-monospace)" w:eastAsia="Times New Roman" w:hAnsi="var(--bs-font-monospace)" w:cs="Courier New"/>
          <w:color w:val="161616"/>
          <w:kern w:val="0"/>
          <w:sz w:val="21"/>
          <w:szCs w:val="21"/>
          <w:lang w:eastAsia="en-IN"/>
          <w14:ligatures w14:val="none"/>
        </w:rPr>
        <w:t xml:space="preserve"> }</w:t>
      </w:r>
    </w:p>
    <w:p w14:paraId="4A1D9FFD" w14:textId="77777777" w:rsidR="0054610F" w:rsidRDefault="0054610F" w:rsidP="00A67A60">
      <w:pPr>
        <w:pStyle w:val="trt0xe"/>
        <w:shd w:val="clear" w:color="auto" w:fill="FFFFFF"/>
        <w:spacing w:before="0" w:beforeAutospacing="0" w:after="60" w:afterAutospacing="0"/>
        <w:rPr>
          <w:color w:val="202124"/>
        </w:rPr>
      </w:pPr>
    </w:p>
    <w:p w14:paraId="17766513" w14:textId="77777777" w:rsidR="001B5152" w:rsidRDefault="001B5152" w:rsidP="0083343E">
      <w:pPr>
        <w:pStyle w:val="trt0xe"/>
        <w:shd w:val="clear" w:color="auto" w:fill="FFFFFF"/>
        <w:spacing w:before="0" w:beforeAutospacing="0" w:after="60" w:afterAutospacing="0"/>
        <w:rPr>
          <w:color w:val="202124"/>
        </w:rPr>
      </w:pPr>
    </w:p>
    <w:p w14:paraId="341049BE" w14:textId="1396EF17" w:rsidR="001B5152" w:rsidRDefault="001B5152" w:rsidP="001B5152">
      <w:pPr>
        <w:pStyle w:val="trt0xe"/>
        <w:shd w:val="clear" w:color="auto" w:fill="FFFFFF"/>
        <w:spacing w:before="0" w:beforeAutospacing="0" w:after="60" w:afterAutospacing="0"/>
        <w:rPr>
          <w:color w:val="202124"/>
        </w:rPr>
      </w:pPr>
      <w:r w:rsidRPr="00866D34">
        <w:rPr>
          <w:b/>
          <w:bCs/>
          <w:color w:val="202124"/>
        </w:rPr>
        <w:t xml:space="preserve">D </w:t>
      </w:r>
      <w:r>
        <w:rPr>
          <w:b/>
          <w:bCs/>
          <w:color w:val="202124"/>
        </w:rPr>
        <w:t>–</w:t>
      </w:r>
      <w:r w:rsidRPr="00866D34">
        <w:rPr>
          <w:color w:val="202124"/>
        </w:rPr>
        <w:t xml:space="preserve"> </w:t>
      </w:r>
      <w:r w:rsidR="006E4F48">
        <w:rPr>
          <w:color w:val="202124"/>
        </w:rPr>
        <w:t xml:space="preserve">I have some doubt  </w:t>
      </w:r>
    </w:p>
    <w:p w14:paraId="126DC09D" w14:textId="25927CDA" w:rsidR="005F3065" w:rsidRDefault="001B5152" w:rsidP="005F3065">
      <w:pPr>
        <w:pStyle w:val="trt0xe"/>
        <w:numPr>
          <w:ilvl w:val="0"/>
          <w:numId w:val="4"/>
        </w:numPr>
        <w:shd w:val="clear" w:color="auto" w:fill="FFFFFF"/>
        <w:spacing w:before="0" w:beforeAutospacing="0" w:after="60" w:afterAutospacing="0"/>
        <w:rPr>
          <w:color w:val="202124"/>
        </w:rPr>
      </w:pPr>
      <w:r w:rsidRPr="00866D34">
        <w:rPr>
          <w:color w:val="202124"/>
        </w:rPr>
        <w:t>Dependency Inversion Principle.</w:t>
      </w:r>
    </w:p>
    <w:p w14:paraId="766970B3" w14:textId="1CFB8FF5" w:rsidR="00FF24B5" w:rsidRDefault="00FF24B5" w:rsidP="005F3065">
      <w:pPr>
        <w:pStyle w:val="trt0xe"/>
        <w:numPr>
          <w:ilvl w:val="0"/>
          <w:numId w:val="4"/>
        </w:numPr>
        <w:shd w:val="clear" w:color="auto" w:fill="FFFFFF"/>
        <w:spacing w:before="0" w:beforeAutospacing="0" w:after="60" w:afterAutospacing="0"/>
        <w:rPr>
          <w:color w:val="202124"/>
        </w:rPr>
      </w:pPr>
      <w:r>
        <w:rPr>
          <w:color w:val="202124"/>
        </w:rPr>
        <w:t>Like repository pattern and service pattern</w:t>
      </w:r>
    </w:p>
    <w:p w14:paraId="68C81FDC" w14:textId="7379611D" w:rsidR="00A75437" w:rsidRDefault="00A75437" w:rsidP="005F3065">
      <w:pPr>
        <w:pStyle w:val="trt0xe"/>
        <w:numPr>
          <w:ilvl w:val="0"/>
          <w:numId w:val="4"/>
        </w:numPr>
        <w:shd w:val="clear" w:color="auto" w:fill="FFFFFF"/>
        <w:spacing w:before="0" w:beforeAutospacing="0" w:after="60" w:afterAutospacing="0"/>
        <w:rPr>
          <w:color w:val="202124"/>
        </w:rPr>
      </w:pPr>
      <w:proofErr w:type="spellStart"/>
      <w:r>
        <w:rPr>
          <w:color w:val="202124"/>
        </w:rPr>
        <w:t>Dbcontext</w:t>
      </w:r>
      <w:proofErr w:type="spellEnd"/>
      <w:r>
        <w:rPr>
          <w:color w:val="202124"/>
        </w:rPr>
        <w:t xml:space="preserve"> access into repository then repository access into services then service access into controller </w:t>
      </w:r>
      <w:proofErr w:type="gramStart"/>
      <w:r>
        <w:rPr>
          <w:color w:val="202124"/>
        </w:rPr>
        <w:t>i.e.</w:t>
      </w:r>
      <w:proofErr w:type="gramEnd"/>
      <w:r>
        <w:rPr>
          <w:color w:val="202124"/>
        </w:rPr>
        <w:t xml:space="preserve"> Dependency Injection/Inversion</w:t>
      </w:r>
      <w:r w:rsidR="007F1B41">
        <w:rPr>
          <w:color w:val="202124"/>
        </w:rPr>
        <w:t xml:space="preserve"> Principle</w:t>
      </w:r>
    </w:p>
    <w:p w14:paraId="125CB7AD" w14:textId="77777777" w:rsidR="005F3065" w:rsidRDefault="005F3065">
      <w:pPr>
        <w:rPr>
          <w:rFonts w:ascii="Arial" w:eastAsia="Times New Roman" w:hAnsi="Arial" w:cs="Arial"/>
          <w:b/>
          <w:bCs/>
          <w:color w:val="000000"/>
          <w:kern w:val="0"/>
          <w:sz w:val="24"/>
          <w:szCs w:val="24"/>
          <w:bdr w:val="none" w:sz="0" w:space="0" w:color="auto" w:frame="1"/>
          <w:lang w:eastAsia="en-IN"/>
          <w14:ligatures w14:val="none"/>
        </w:rPr>
      </w:pPr>
    </w:p>
    <w:p w14:paraId="65D46BC4" w14:textId="77777777" w:rsidR="005F3065" w:rsidRDefault="005F3065">
      <w:pPr>
        <w:rPr>
          <w:rFonts w:ascii="Arial" w:eastAsia="Times New Roman" w:hAnsi="Arial" w:cs="Arial"/>
          <w:b/>
          <w:bCs/>
          <w:color w:val="000000"/>
          <w:kern w:val="0"/>
          <w:sz w:val="24"/>
          <w:szCs w:val="24"/>
          <w:bdr w:val="none" w:sz="0" w:space="0" w:color="auto" w:frame="1"/>
          <w:lang w:eastAsia="en-IN"/>
          <w14:ligatures w14:val="none"/>
        </w:rPr>
      </w:pPr>
    </w:p>
    <w:p w14:paraId="1533D727" w14:textId="77777777" w:rsidR="005F3065" w:rsidRDefault="005F3065">
      <w:pPr>
        <w:rPr>
          <w:rFonts w:ascii="Arial" w:eastAsia="Times New Roman" w:hAnsi="Arial" w:cs="Arial"/>
          <w:b/>
          <w:bCs/>
          <w:color w:val="000000"/>
          <w:kern w:val="0"/>
          <w:sz w:val="24"/>
          <w:szCs w:val="24"/>
          <w:bdr w:val="none" w:sz="0" w:space="0" w:color="auto" w:frame="1"/>
          <w:lang w:eastAsia="en-IN"/>
          <w14:ligatures w14:val="none"/>
        </w:rPr>
      </w:pPr>
    </w:p>
    <w:p w14:paraId="09C14DC7" w14:textId="77777777" w:rsidR="005F3065" w:rsidRDefault="005F3065">
      <w:pPr>
        <w:rPr>
          <w:rFonts w:ascii="Arial" w:eastAsia="Times New Roman" w:hAnsi="Arial" w:cs="Arial"/>
          <w:b/>
          <w:bCs/>
          <w:color w:val="000000"/>
          <w:kern w:val="0"/>
          <w:sz w:val="24"/>
          <w:szCs w:val="24"/>
          <w:bdr w:val="none" w:sz="0" w:space="0" w:color="auto" w:frame="1"/>
          <w:lang w:eastAsia="en-IN"/>
          <w14:ligatures w14:val="none"/>
        </w:rPr>
      </w:pPr>
    </w:p>
    <w:p w14:paraId="51B99D3E" w14:textId="00D1C00C" w:rsidR="005F3065" w:rsidRDefault="005F3065">
      <w:pPr>
        <w:rPr>
          <w:rFonts w:ascii="Arial" w:eastAsia="Times New Roman" w:hAnsi="Arial" w:cs="Arial"/>
          <w:b/>
          <w:bCs/>
          <w:color w:val="000000"/>
          <w:kern w:val="0"/>
          <w:sz w:val="24"/>
          <w:szCs w:val="24"/>
          <w:bdr w:val="none" w:sz="0" w:space="0" w:color="auto" w:frame="1"/>
          <w:lang w:eastAsia="en-IN"/>
          <w14:ligatures w14:val="none"/>
        </w:rPr>
      </w:pPr>
      <w:r>
        <w:rPr>
          <w:rFonts w:ascii="Arial" w:eastAsia="Times New Roman" w:hAnsi="Arial" w:cs="Arial"/>
          <w:b/>
          <w:bCs/>
          <w:color w:val="000000"/>
          <w:kern w:val="0"/>
          <w:sz w:val="24"/>
          <w:szCs w:val="24"/>
          <w:bdr w:val="none" w:sz="0" w:space="0" w:color="auto" w:frame="1"/>
          <w:lang w:eastAsia="en-IN"/>
          <w14:ligatures w14:val="none"/>
        </w:rPr>
        <w:br w:type="page"/>
      </w:r>
    </w:p>
    <w:p w14:paraId="7E94ED27" w14:textId="1323712E" w:rsidR="00DC7334" w:rsidRPr="00DC7334" w:rsidRDefault="00DC7334" w:rsidP="00367E32">
      <w:pPr>
        <w:rPr>
          <w:rFonts w:ascii="Segoe UI" w:eastAsia="Times New Roman" w:hAnsi="Segoe UI" w:cs="Segoe UI"/>
          <w:b/>
          <w:bCs/>
          <w:color w:val="3A3A3A"/>
          <w:kern w:val="0"/>
          <w:sz w:val="24"/>
          <w:szCs w:val="24"/>
          <w:lang w:eastAsia="en-IN"/>
          <w14:ligatures w14:val="none"/>
        </w:rPr>
      </w:pPr>
      <w:r w:rsidRPr="00DC7334">
        <w:rPr>
          <w:rFonts w:ascii="Arial" w:eastAsia="Times New Roman" w:hAnsi="Arial" w:cs="Arial"/>
          <w:b/>
          <w:bCs/>
          <w:color w:val="000000"/>
          <w:kern w:val="0"/>
          <w:sz w:val="24"/>
          <w:szCs w:val="24"/>
          <w:bdr w:val="none" w:sz="0" w:space="0" w:color="auto" w:frame="1"/>
          <w:lang w:eastAsia="en-IN"/>
          <w14:ligatures w14:val="none"/>
        </w:rPr>
        <w:lastRenderedPageBreak/>
        <w:t>What is a Transaction</w:t>
      </w:r>
      <w:r>
        <w:rPr>
          <w:rFonts w:ascii="Arial" w:eastAsia="Times New Roman" w:hAnsi="Arial" w:cs="Arial"/>
          <w:b/>
          <w:bCs/>
          <w:color w:val="000000"/>
          <w:kern w:val="0"/>
          <w:sz w:val="24"/>
          <w:szCs w:val="24"/>
          <w:bdr w:val="none" w:sz="0" w:space="0" w:color="auto" w:frame="1"/>
          <w:lang w:eastAsia="en-IN"/>
          <w14:ligatures w14:val="none"/>
        </w:rPr>
        <w:t xml:space="preserve"> -</w:t>
      </w:r>
    </w:p>
    <w:p w14:paraId="47DBD4B3" w14:textId="58A0226B" w:rsidR="00DC7334" w:rsidRDefault="00DC7334" w:rsidP="00793657">
      <w:pPr>
        <w:rPr>
          <w:rFonts w:ascii="Times New Roman" w:hAnsi="Times New Roman" w:cs="Times New Roman"/>
          <w:b/>
          <w:bCs/>
          <w:sz w:val="40"/>
          <w:szCs w:val="40"/>
          <w:lang w:val="en-US"/>
        </w:rPr>
      </w:pPr>
      <w:r w:rsidRPr="00DC7334">
        <w:rPr>
          <w:rFonts w:asciiTheme="majorHAnsi" w:hAnsiTheme="majorHAnsi" w:cstheme="majorHAnsi"/>
          <w:color w:val="000000"/>
          <w:sz w:val="24"/>
          <w:szCs w:val="24"/>
          <w:shd w:val="clear" w:color="auto" w:fill="FFFFFF"/>
        </w:rPr>
        <w:t>A transaction in SQL Server is a group of SQL statements that are treated as a single unit and they are executed by applying the principle </w:t>
      </w:r>
      <w:r w:rsidRPr="00DC7334">
        <w:rPr>
          <w:rStyle w:val="Strong"/>
          <w:rFonts w:asciiTheme="majorHAnsi" w:hAnsiTheme="majorHAnsi" w:cstheme="majorHAnsi"/>
          <w:color w:val="000000"/>
          <w:sz w:val="24"/>
          <w:szCs w:val="24"/>
          <w:bdr w:val="none" w:sz="0" w:space="0" w:color="auto" w:frame="1"/>
          <w:shd w:val="clear" w:color="auto" w:fill="FFFFFF"/>
        </w:rPr>
        <w:t>“do everything or do nothing”</w:t>
      </w:r>
      <w:r w:rsidRPr="00DC7334">
        <w:rPr>
          <w:rFonts w:asciiTheme="majorHAnsi" w:hAnsiTheme="majorHAnsi" w:cstheme="majorHAnsi"/>
          <w:color w:val="000000"/>
          <w:sz w:val="24"/>
          <w:szCs w:val="24"/>
          <w:shd w:val="clear" w:color="auto" w:fill="FFFFFF"/>
        </w:rPr>
        <w:t> and a successful transaction must pass the ACID test.</w:t>
      </w:r>
    </w:p>
    <w:p w14:paraId="010B7483" w14:textId="79518803" w:rsidR="002A1271" w:rsidRDefault="0076642F" w:rsidP="0076642F">
      <w:pPr>
        <w:jc w:val="center"/>
        <w:rPr>
          <w:rFonts w:ascii="Times New Roman" w:hAnsi="Times New Roman" w:cs="Times New Roman"/>
          <w:b/>
          <w:bCs/>
          <w:sz w:val="40"/>
          <w:szCs w:val="40"/>
          <w:lang w:val="en-US"/>
        </w:rPr>
      </w:pPr>
      <w:r w:rsidRPr="0076642F">
        <w:rPr>
          <w:rFonts w:ascii="Times New Roman" w:hAnsi="Times New Roman" w:cs="Times New Roman"/>
          <w:b/>
          <w:bCs/>
          <w:sz w:val="40"/>
          <w:szCs w:val="40"/>
          <w:lang w:val="en-US"/>
        </w:rPr>
        <w:t>ACID</w:t>
      </w:r>
    </w:p>
    <w:p w14:paraId="067C7CF8" w14:textId="68F97833" w:rsidR="0076642F" w:rsidRPr="00B65B57" w:rsidRDefault="006A0B12" w:rsidP="008F5F49">
      <w:pPr>
        <w:rPr>
          <w:rFonts w:ascii="Arial" w:eastAsia="Times New Roman" w:hAnsi="Arial" w:cs="Arial"/>
          <w:color w:val="000000"/>
          <w:kern w:val="0"/>
          <w:bdr w:val="none" w:sz="0" w:space="0" w:color="auto" w:frame="1"/>
          <w:lang w:eastAsia="en-IN"/>
          <w14:ligatures w14:val="none"/>
        </w:rPr>
      </w:pPr>
      <w:r w:rsidRPr="00B65B57">
        <w:rPr>
          <w:rFonts w:ascii="Arial" w:eastAsia="Times New Roman" w:hAnsi="Arial" w:cs="Arial"/>
          <w:color w:val="000000"/>
          <w:kern w:val="0"/>
          <w:bdr w:val="none" w:sz="0" w:space="0" w:color="auto" w:frame="1"/>
          <w:lang w:eastAsia="en-IN"/>
          <w14:ligatures w14:val="none"/>
        </w:rPr>
        <w:t>A – Atomicity</w:t>
      </w:r>
    </w:p>
    <w:p w14:paraId="5AC1CB92" w14:textId="47978A21" w:rsidR="006A0B12" w:rsidRPr="00B65B57" w:rsidRDefault="006A0B12" w:rsidP="008F5F49">
      <w:pPr>
        <w:rPr>
          <w:rFonts w:ascii="Arial" w:eastAsia="Times New Roman" w:hAnsi="Arial" w:cs="Arial"/>
          <w:color w:val="000000"/>
          <w:kern w:val="0"/>
          <w:bdr w:val="none" w:sz="0" w:space="0" w:color="auto" w:frame="1"/>
          <w:lang w:eastAsia="en-IN"/>
          <w14:ligatures w14:val="none"/>
        </w:rPr>
      </w:pPr>
      <w:r w:rsidRPr="00B65B57">
        <w:rPr>
          <w:rFonts w:ascii="Arial" w:eastAsia="Times New Roman" w:hAnsi="Arial" w:cs="Arial"/>
          <w:color w:val="000000"/>
          <w:kern w:val="0"/>
          <w:bdr w:val="none" w:sz="0" w:space="0" w:color="auto" w:frame="1"/>
          <w:lang w:eastAsia="en-IN"/>
          <w14:ligatures w14:val="none"/>
        </w:rPr>
        <w:t>C – Consistency</w:t>
      </w:r>
    </w:p>
    <w:p w14:paraId="44FB7752" w14:textId="307AE9DD" w:rsidR="006A0B12" w:rsidRPr="00B65B57" w:rsidRDefault="006A0B12" w:rsidP="008F5F49">
      <w:pPr>
        <w:rPr>
          <w:rFonts w:ascii="Arial" w:eastAsia="Times New Roman" w:hAnsi="Arial" w:cs="Arial"/>
          <w:color w:val="000000"/>
          <w:kern w:val="0"/>
          <w:bdr w:val="none" w:sz="0" w:space="0" w:color="auto" w:frame="1"/>
          <w:lang w:eastAsia="en-IN"/>
          <w14:ligatures w14:val="none"/>
        </w:rPr>
      </w:pPr>
      <w:r w:rsidRPr="00B65B57">
        <w:rPr>
          <w:rFonts w:ascii="Arial" w:eastAsia="Times New Roman" w:hAnsi="Arial" w:cs="Arial"/>
          <w:color w:val="000000"/>
          <w:kern w:val="0"/>
          <w:bdr w:val="none" w:sz="0" w:space="0" w:color="auto" w:frame="1"/>
          <w:lang w:eastAsia="en-IN"/>
          <w14:ligatures w14:val="none"/>
        </w:rPr>
        <w:t>I – Isolation</w:t>
      </w:r>
    </w:p>
    <w:p w14:paraId="2345B4DB" w14:textId="45B53303" w:rsidR="006A0B12" w:rsidRDefault="006A0B12" w:rsidP="008F5F49">
      <w:pPr>
        <w:rPr>
          <w:rFonts w:ascii="Arial" w:eastAsia="Times New Roman" w:hAnsi="Arial" w:cs="Arial"/>
          <w:color w:val="000000"/>
          <w:kern w:val="0"/>
          <w:bdr w:val="none" w:sz="0" w:space="0" w:color="auto" w:frame="1"/>
          <w:lang w:eastAsia="en-IN"/>
          <w14:ligatures w14:val="none"/>
        </w:rPr>
      </w:pPr>
      <w:r w:rsidRPr="00B65B57">
        <w:rPr>
          <w:rFonts w:ascii="Arial" w:eastAsia="Times New Roman" w:hAnsi="Arial" w:cs="Arial"/>
          <w:color w:val="000000"/>
          <w:kern w:val="0"/>
          <w:bdr w:val="none" w:sz="0" w:space="0" w:color="auto" w:frame="1"/>
          <w:lang w:eastAsia="en-IN"/>
          <w14:ligatures w14:val="none"/>
        </w:rPr>
        <w:t>D – Durability</w:t>
      </w:r>
    </w:p>
    <w:p w14:paraId="76C63EFB" w14:textId="77777777" w:rsidR="00715B8D" w:rsidRDefault="00715B8D" w:rsidP="008F5F49">
      <w:pPr>
        <w:rPr>
          <w:rFonts w:ascii="Arial" w:eastAsia="Times New Roman" w:hAnsi="Arial" w:cs="Arial"/>
          <w:color w:val="000000"/>
          <w:kern w:val="0"/>
          <w:bdr w:val="none" w:sz="0" w:space="0" w:color="auto" w:frame="1"/>
          <w:lang w:eastAsia="en-IN"/>
          <w14:ligatures w14:val="none"/>
        </w:rPr>
      </w:pPr>
    </w:p>
    <w:p w14:paraId="5D33F5FD" w14:textId="2F6FCF31" w:rsidR="00715B8D" w:rsidRDefault="006F71C2" w:rsidP="008F5F49">
      <w:pPr>
        <w:rPr>
          <w:rFonts w:ascii="Arial" w:eastAsia="Times New Roman" w:hAnsi="Arial" w:cs="Arial"/>
          <w:color w:val="000000"/>
          <w:kern w:val="0"/>
          <w:bdr w:val="none" w:sz="0" w:space="0" w:color="auto" w:frame="1"/>
          <w:lang w:eastAsia="en-IN"/>
          <w14:ligatures w14:val="none"/>
        </w:rPr>
      </w:pPr>
      <w:r>
        <w:rPr>
          <w:rFonts w:ascii="Arial" w:eastAsia="Times New Roman" w:hAnsi="Arial" w:cs="Arial"/>
          <w:color w:val="000000"/>
          <w:kern w:val="0"/>
          <w:bdr w:val="none" w:sz="0" w:space="0" w:color="auto" w:frame="1"/>
          <w:lang w:eastAsia="en-IN"/>
          <w14:ligatures w14:val="none"/>
        </w:rPr>
        <w:t>A – Atomicity</w:t>
      </w:r>
    </w:p>
    <w:p w14:paraId="7A3F62C5" w14:textId="1C245C3A" w:rsidR="006F71C2" w:rsidRPr="00D435FC" w:rsidRDefault="006F71C2" w:rsidP="008F5F49">
      <w:pPr>
        <w:pStyle w:val="ListParagraph"/>
        <w:numPr>
          <w:ilvl w:val="0"/>
          <w:numId w:val="3"/>
        </w:numPr>
        <w:rPr>
          <w:rFonts w:ascii="Arial" w:eastAsia="Times New Roman" w:hAnsi="Arial" w:cs="Arial"/>
          <w:color w:val="000000"/>
          <w:kern w:val="0"/>
          <w:bdr w:val="none" w:sz="0" w:space="0" w:color="auto" w:frame="1"/>
          <w:lang w:eastAsia="en-IN"/>
          <w14:ligatures w14:val="none"/>
        </w:rPr>
      </w:pPr>
      <w:r w:rsidRPr="00D435FC">
        <w:rPr>
          <w:rFonts w:ascii="Arial" w:eastAsia="Times New Roman" w:hAnsi="Arial" w:cs="Arial"/>
          <w:color w:val="000000"/>
          <w:kern w:val="0"/>
          <w:bdr w:val="none" w:sz="0" w:space="0" w:color="auto" w:frame="1"/>
          <w:lang w:eastAsia="en-IN"/>
          <w14:ligatures w14:val="none"/>
        </w:rPr>
        <w:t>all the DML Statements (</w:t>
      </w:r>
      <w:proofErr w:type="gramStart"/>
      <w:r w:rsidRPr="00D435FC">
        <w:rPr>
          <w:rFonts w:ascii="Arial" w:eastAsia="Times New Roman" w:hAnsi="Arial" w:cs="Arial"/>
          <w:color w:val="000000"/>
          <w:kern w:val="0"/>
          <w:bdr w:val="none" w:sz="0" w:space="0" w:color="auto" w:frame="1"/>
          <w:lang w:eastAsia="en-IN"/>
          <w14:ligatures w14:val="none"/>
        </w:rPr>
        <w:t>i.e.</w:t>
      </w:r>
      <w:proofErr w:type="gramEnd"/>
      <w:r w:rsidRPr="00D435FC">
        <w:rPr>
          <w:rFonts w:ascii="Arial" w:eastAsia="Times New Roman" w:hAnsi="Arial" w:cs="Arial"/>
          <w:color w:val="000000"/>
          <w:kern w:val="0"/>
          <w:bdr w:val="none" w:sz="0" w:space="0" w:color="auto" w:frame="1"/>
          <w:lang w:eastAsia="en-IN"/>
          <w14:ligatures w14:val="none"/>
        </w:rPr>
        <w:t xml:space="preserve"> insert, update, delete) inside a transaction are completed successfully or all of them are rolled back.</w:t>
      </w:r>
    </w:p>
    <w:p w14:paraId="5942216F" w14:textId="56583D0F" w:rsidR="00D435FC" w:rsidRDefault="00D435FC" w:rsidP="008F5F49">
      <w:pPr>
        <w:pStyle w:val="ListParagraph"/>
        <w:numPr>
          <w:ilvl w:val="0"/>
          <w:numId w:val="3"/>
        </w:numPr>
        <w:rPr>
          <w:rFonts w:ascii="Arial" w:eastAsia="Times New Roman" w:hAnsi="Arial" w:cs="Arial"/>
          <w:color w:val="000000"/>
          <w:kern w:val="0"/>
          <w:bdr w:val="none" w:sz="0" w:space="0" w:color="auto" w:frame="1"/>
          <w:lang w:eastAsia="en-IN"/>
          <w14:ligatures w14:val="none"/>
        </w:rPr>
      </w:pPr>
      <w:r w:rsidRPr="00D435FC">
        <w:rPr>
          <w:rFonts w:ascii="Arial" w:eastAsia="Times New Roman" w:hAnsi="Arial" w:cs="Arial"/>
          <w:color w:val="000000"/>
          <w:kern w:val="0"/>
          <w:bdr w:val="none" w:sz="0" w:space="0" w:color="auto" w:frame="1"/>
          <w:lang w:eastAsia="en-IN"/>
          <w14:ligatures w14:val="none"/>
        </w:rPr>
        <w:t>For example, in the stored procedure, both the </w:t>
      </w:r>
      <w:r w:rsidRPr="00D435FC">
        <w:rPr>
          <w:rFonts w:eastAsia="Times New Roman"/>
          <w:b/>
          <w:bCs/>
          <w:kern w:val="0"/>
          <w:lang w:eastAsia="en-IN"/>
          <w14:ligatures w14:val="none"/>
        </w:rPr>
        <w:t>UPDATE and INSERT</w:t>
      </w:r>
      <w:r w:rsidRPr="00D435FC">
        <w:rPr>
          <w:rFonts w:ascii="Arial" w:eastAsia="Times New Roman" w:hAnsi="Arial" w:cs="Arial"/>
          <w:color w:val="000000"/>
          <w:kern w:val="0"/>
          <w:bdr w:val="none" w:sz="0" w:space="0" w:color="auto" w:frame="1"/>
          <w:lang w:eastAsia="en-IN"/>
          <w14:ligatures w14:val="none"/>
        </w:rPr>
        <w:t> statements should succeed. If the </w:t>
      </w:r>
      <w:r w:rsidRPr="00D435FC">
        <w:rPr>
          <w:rFonts w:eastAsia="Times New Roman"/>
          <w:b/>
          <w:bCs/>
          <w:kern w:val="0"/>
          <w:lang w:eastAsia="en-IN"/>
          <w14:ligatures w14:val="none"/>
        </w:rPr>
        <w:t>UPDATE</w:t>
      </w:r>
      <w:r w:rsidRPr="00D435FC">
        <w:rPr>
          <w:rFonts w:ascii="Arial" w:eastAsia="Times New Roman" w:hAnsi="Arial" w:cs="Arial"/>
          <w:color w:val="000000"/>
          <w:kern w:val="0"/>
          <w:bdr w:val="none" w:sz="0" w:space="0" w:color="auto" w:frame="1"/>
          <w:lang w:eastAsia="en-IN"/>
          <w14:ligatures w14:val="none"/>
        </w:rPr>
        <w:t> statement succeeds and the </w:t>
      </w:r>
      <w:r w:rsidRPr="00D435FC">
        <w:rPr>
          <w:rFonts w:eastAsia="Times New Roman"/>
          <w:b/>
          <w:bCs/>
          <w:kern w:val="0"/>
          <w:lang w:eastAsia="en-IN"/>
          <w14:ligatures w14:val="none"/>
        </w:rPr>
        <w:t>INSERT</w:t>
      </w:r>
      <w:r w:rsidRPr="00D435FC">
        <w:rPr>
          <w:rFonts w:ascii="Arial" w:eastAsia="Times New Roman" w:hAnsi="Arial" w:cs="Arial"/>
          <w:color w:val="000000"/>
          <w:kern w:val="0"/>
          <w:bdr w:val="none" w:sz="0" w:space="0" w:color="auto" w:frame="1"/>
          <w:lang w:eastAsia="en-IN"/>
          <w14:ligatures w14:val="none"/>
        </w:rPr>
        <w:t> statement fails, the database should undo the changes made by the </w:t>
      </w:r>
      <w:r w:rsidRPr="00D435FC">
        <w:rPr>
          <w:rFonts w:eastAsia="Times New Roman"/>
          <w:b/>
          <w:bCs/>
          <w:kern w:val="0"/>
          <w:lang w:eastAsia="en-IN"/>
          <w14:ligatures w14:val="none"/>
        </w:rPr>
        <w:t>UPDATE</w:t>
      </w:r>
      <w:r w:rsidRPr="00D435FC">
        <w:rPr>
          <w:rFonts w:ascii="Arial" w:eastAsia="Times New Roman" w:hAnsi="Arial" w:cs="Arial"/>
          <w:color w:val="000000"/>
          <w:kern w:val="0"/>
          <w:bdr w:val="none" w:sz="0" w:space="0" w:color="auto" w:frame="1"/>
          <w:lang w:eastAsia="en-IN"/>
          <w14:ligatures w14:val="none"/>
        </w:rPr>
        <w:t> statement, by rolling it back.</w:t>
      </w:r>
    </w:p>
    <w:p w14:paraId="05811182" w14:textId="77777777" w:rsidR="00FC2BAD" w:rsidRDefault="00FC2BAD" w:rsidP="008F5F49">
      <w:pPr>
        <w:pStyle w:val="ListParagraph"/>
        <w:ind w:left="420"/>
        <w:rPr>
          <w:rFonts w:ascii="Arial" w:eastAsia="Times New Roman" w:hAnsi="Arial" w:cs="Arial"/>
          <w:color w:val="000000"/>
          <w:kern w:val="0"/>
          <w:bdr w:val="none" w:sz="0" w:space="0" w:color="auto" w:frame="1"/>
          <w:lang w:eastAsia="en-IN"/>
          <w14:ligatures w14:val="none"/>
        </w:rPr>
      </w:pPr>
    </w:p>
    <w:p w14:paraId="20BA8122" w14:textId="056DE1D0" w:rsidR="00FC2BAD" w:rsidRDefault="00FC2BAD" w:rsidP="008F5F49">
      <w:pPr>
        <w:ind w:left="60"/>
        <w:rPr>
          <w:rFonts w:ascii="Arial" w:eastAsia="Times New Roman" w:hAnsi="Arial" w:cs="Arial"/>
          <w:color w:val="000000"/>
          <w:kern w:val="0"/>
          <w:bdr w:val="none" w:sz="0" w:space="0" w:color="auto" w:frame="1"/>
          <w:lang w:eastAsia="en-IN"/>
          <w14:ligatures w14:val="none"/>
        </w:rPr>
      </w:pPr>
      <w:r>
        <w:rPr>
          <w:rFonts w:ascii="Arial" w:eastAsia="Times New Roman" w:hAnsi="Arial" w:cs="Arial"/>
          <w:color w:val="000000"/>
          <w:kern w:val="0"/>
          <w:bdr w:val="none" w:sz="0" w:space="0" w:color="auto" w:frame="1"/>
          <w:lang w:eastAsia="en-IN"/>
          <w14:ligatures w14:val="none"/>
        </w:rPr>
        <w:t>C – Consistency</w:t>
      </w:r>
    </w:p>
    <w:p w14:paraId="308B8D7F" w14:textId="09F42090" w:rsidR="00FC2BAD" w:rsidRDefault="00241A0A" w:rsidP="008F5F49">
      <w:pPr>
        <w:pStyle w:val="ListParagraph"/>
        <w:numPr>
          <w:ilvl w:val="0"/>
          <w:numId w:val="3"/>
        </w:numPr>
        <w:rPr>
          <w:rFonts w:ascii="Arial" w:eastAsia="Times New Roman" w:hAnsi="Arial" w:cs="Arial"/>
          <w:color w:val="000000"/>
          <w:kern w:val="0"/>
          <w:bdr w:val="none" w:sz="0" w:space="0" w:color="auto" w:frame="1"/>
          <w:lang w:eastAsia="en-IN"/>
          <w14:ligatures w14:val="none"/>
        </w:rPr>
      </w:pPr>
      <w:r>
        <w:rPr>
          <w:rFonts w:ascii="Arial" w:hAnsi="Arial" w:cs="Arial"/>
          <w:color w:val="000000"/>
          <w:sz w:val="23"/>
          <w:szCs w:val="23"/>
          <w:shd w:val="clear" w:color="auto" w:fill="FFFFFF"/>
        </w:rPr>
        <w:t>database data is in a consistent state before the transaction started and also left the data in a consistent state after the transaction is completed</w:t>
      </w:r>
      <w:r w:rsidR="005762C9">
        <w:rPr>
          <w:rFonts w:ascii="Arial" w:hAnsi="Arial" w:cs="Arial"/>
          <w:color w:val="000000"/>
          <w:sz w:val="23"/>
          <w:szCs w:val="23"/>
          <w:shd w:val="clear" w:color="auto" w:fill="FFFFFF"/>
        </w:rPr>
        <w:t>.</w:t>
      </w:r>
    </w:p>
    <w:p w14:paraId="3BA2E0D1" w14:textId="3293E282" w:rsidR="00EB7D60" w:rsidRDefault="00EB7D60" w:rsidP="008F5F49">
      <w:pPr>
        <w:pStyle w:val="ListParagraph"/>
        <w:numPr>
          <w:ilvl w:val="0"/>
          <w:numId w:val="3"/>
        </w:numPr>
        <w:rPr>
          <w:rFonts w:ascii="Arial" w:eastAsia="Times New Roman" w:hAnsi="Arial" w:cs="Arial"/>
          <w:color w:val="000000"/>
          <w:kern w:val="0"/>
          <w:bdr w:val="none" w:sz="0" w:space="0" w:color="auto" w:frame="1"/>
          <w:lang w:eastAsia="en-IN"/>
          <w14:ligatures w14:val="none"/>
        </w:rPr>
      </w:pPr>
      <w:r w:rsidRPr="00EB7D60">
        <w:rPr>
          <w:rFonts w:ascii="Arial" w:eastAsia="Times New Roman" w:hAnsi="Arial" w:cs="Arial"/>
          <w:color w:val="000000"/>
          <w:kern w:val="0"/>
          <w:bdr w:val="none" w:sz="0" w:space="0" w:color="auto" w:frame="1"/>
          <w:lang w:eastAsia="en-IN"/>
          <w14:ligatures w14:val="none"/>
        </w:rPr>
        <w:t xml:space="preserve">In our example, </w:t>
      </w:r>
      <w:proofErr w:type="gramStart"/>
      <w:r w:rsidR="003D0C46">
        <w:rPr>
          <w:rFonts w:ascii="Arial" w:eastAsia="Times New Roman" w:hAnsi="Arial" w:cs="Arial"/>
          <w:color w:val="000000"/>
          <w:kern w:val="0"/>
          <w:bdr w:val="none" w:sz="0" w:space="0" w:color="auto" w:frame="1"/>
          <w:lang w:eastAsia="en-IN"/>
          <w14:ligatures w14:val="none"/>
        </w:rPr>
        <w:t>If</w:t>
      </w:r>
      <w:proofErr w:type="gramEnd"/>
      <w:r w:rsidR="003D0C46">
        <w:rPr>
          <w:rFonts w:ascii="Arial" w:eastAsia="Times New Roman" w:hAnsi="Arial" w:cs="Arial"/>
          <w:color w:val="000000"/>
          <w:kern w:val="0"/>
          <w:bdr w:val="none" w:sz="0" w:space="0" w:color="auto" w:frame="1"/>
          <w:lang w:eastAsia="en-IN"/>
          <w14:ligatures w14:val="none"/>
        </w:rPr>
        <w:t xml:space="preserve"> we sending 1Rs then it must succeed or failed with 1Rs… only</w:t>
      </w:r>
      <w:r w:rsidR="00FE28CE">
        <w:rPr>
          <w:rFonts w:ascii="Arial" w:eastAsia="Times New Roman" w:hAnsi="Arial" w:cs="Arial"/>
          <w:color w:val="000000"/>
          <w:kern w:val="0"/>
          <w:bdr w:val="none" w:sz="0" w:space="0" w:color="auto" w:frame="1"/>
          <w:lang w:eastAsia="en-IN"/>
          <w14:ligatures w14:val="none"/>
        </w:rPr>
        <w:t>.</w:t>
      </w:r>
    </w:p>
    <w:p w14:paraId="45E91A2E" w14:textId="77777777" w:rsidR="00D63849" w:rsidRDefault="00D63849" w:rsidP="008F5F49">
      <w:pPr>
        <w:rPr>
          <w:rFonts w:ascii="Arial" w:eastAsia="Times New Roman" w:hAnsi="Arial" w:cs="Arial"/>
          <w:color w:val="000000"/>
          <w:kern w:val="0"/>
          <w:bdr w:val="none" w:sz="0" w:space="0" w:color="auto" w:frame="1"/>
          <w:lang w:eastAsia="en-IN"/>
          <w14:ligatures w14:val="none"/>
        </w:rPr>
      </w:pPr>
    </w:p>
    <w:p w14:paraId="65CC10BF" w14:textId="1427C070" w:rsidR="00D63849" w:rsidRDefault="00D63849" w:rsidP="008F5F49">
      <w:pPr>
        <w:rPr>
          <w:rFonts w:ascii="Arial" w:eastAsia="Times New Roman" w:hAnsi="Arial" w:cs="Arial"/>
          <w:color w:val="000000"/>
          <w:kern w:val="0"/>
          <w:bdr w:val="none" w:sz="0" w:space="0" w:color="auto" w:frame="1"/>
          <w:lang w:eastAsia="en-IN"/>
          <w14:ligatures w14:val="none"/>
        </w:rPr>
      </w:pPr>
      <w:r>
        <w:rPr>
          <w:rFonts w:ascii="Arial" w:eastAsia="Times New Roman" w:hAnsi="Arial" w:cs="Arial"/>
          <w:color w:val="000000"/>
          <w:kern w:val="0"/>
          <w:bdr w:val="none" w:sz="0" w:space="0" w:color="auto" w:frame="1"/>
          <w:lang w:eastAsia="en-IN"/>
          <w14:ligatures w14:val="none"/>
        </w:rPr>
        <w:t>I – Isolation</w:t>
      </w:r>
    </w:p>
    <w:p w14:paraId="42071ED8" w14:textId="229C4156" w:rsidR="00D63849" w:rsidRPr="00CB1D00" w:rsidRDefault="00CB1D00" w:rsidP="008F5F49">
      <w:pPr>
        <w:pStyle w:val="ListParagraph"/>
        <w:numPr>
          <w:ilvl w:val="0"/>
          <w:numId w:val="3"/>
        </w:numPr>
        <w:rPr>
          <w:rFonts w:ascii="Arial" w:eastAsia="Times New Roman" w:hAnsi="Arial" w:cs="Arial"/>
          <w:color w:val="000000"/>
          <w:kern w:val="0"/>
          <w:bdr w:val="none" w:sz="0" w:space="0" w:color="auto" w:frame="1"/>
          <w:lang w:eastAsia="en-IN"/>
          <w14:ligatures w14:val="none"/>
        </w:rPr>
      </w:pPr>
      <w:r>
        <w:rPr>
          <w:rFonts w:ascii="Arial" w:hAnsi="Arial" w:cs="Arial"/>
          <w:color w:val="000000"/>
          <w:sz w:val="23"/>
          <w:szCs w:val="23"/>
          <w:shd w:val="clear" w:color="auto" w:fill="FFFFFF"/>
        </w:rPr>
        <w:t>ensures that the intermediate state of a transaction is invisible to other transactions.</w:t>
      </w:r>
    </w:p>
    <w:p w14:paraId="225A2AFE" w14:textId="3BC81D6C" w:rsidR="00CB1D00" w:rsidRDefault="00CB1D00" w:rsidP="008F5F49">
      <w:pPr>
        <w:pStyle w:val="ListParagraph"/>
        <w:numPr>
          <w:ilvl w:val="0"/>
          <w:numId w:val="3"/>
        </w:numPr>
        <w:rPr>
          <w:rFonts w:ascii="Arial" w:eastAsia="Times New Roman" w:hAnsi="Arial" w:cs="Arial"/>
          <w:color w:val="000000"/>
          <w:kern w:val="0"/>
          <w:bdr w:val="none" w:sz="0" w:space="0" w:color="auto" w:frame="1"/>
          <w:lang w:eastAsia="en-IN"/>
          <w14:ligatures w14:val="none"/>
        </w:rPr>
      </w:pPr>
      <w:r>
        <w:rPr>
          <w:rFonts w:ascii="Arial" w:hAnsi="Arial" w:cs="Arial"/>
          <w:color w:val="000000"/>
          <w:sz w:val="23"/>
          <w:szCs w:val="23"/>
          <w:shd w:val="clear" w:color="auto" w:fill="FFFFFF"/>
        </w:rPr>
        <w:t>IF transaction i</w:t>
      </w:r>
      <w:r w:rsidR="00A61E09">
        <w:rPr>
          <w:rFonts w:ascii="Arial" w:hAnsi="Arial" w:cs="Arial"/>
          <w:color w:val="000000"/>
          <w:sz w:val="23"/>
          <w:szCs w:val="23"/>
          <w:shd w:val="clear" w:color="auto" w:fill="FFFFFF"/>
        </w:rPr>
        <w:t xml:space="preserve">s </w:t>
      </w:r>
      <w:proofErr w:type="gramStart"/>
      <w:r>
        <w:rPr>
          <w:rFonts w:ascii="Arial" w:hAnsi="Arial" w:cs="Arial"/>
          <w:color w:val="000000"/>
          <w:sz w:val="23"/>
          <w:szCs w:val="23"/>
          <w:shd w:val="clear" w:color="auto" w:fill="FFFFFF"/>
        </w:rPr>
        <w:t>begin</w:t>
      </w:r>
      <w:proofErr w:type="gramEnd"/>
      <w:r>
        <w:rPr>
          <w:rFonts w:ascii="Arial" w:hAnsi="Arial" w:cs="Arial"/>
          <w:color w:val="000000"/>
          <w:sz w:val="23"/>
          <w:szCs w:val="23"/>
          <w:shd w:val="clear" w:color="auto" w:fill="FFFFFF"/>
        </w:rPr>
        <w:t xml:space="preserve"> then it must be succeed or should be failed and on that time it should not visible to other transaction</w:t>
      </w:r>
      <w:r w:rsidR="00B83BF1">
        <w:rPr>
          <w:rFonts w:ascii="Arial" w:hAnsi="Arial" w:cs="Arial"/>
          <w:color w:val="000000"/>
          <w:sz w:val="23"/>
          <w:szCs w:val="23"/>
          <w:shd w:val="clear" w:color="auto" w:fill="FFFFFF"/>
        </w:rPr>
        <w:t xml:space="preserve"> </w:t>
      </w:r>
      <w:r>
        <w:rPr>
          <w:rFonts w:ascii="Arial" w:hAnsi="Arial" w:cs="Arial"/>
          <w:color w:val="000000"/>
          <w:sz w:val="23"/>
          <w:szCs w:val="23"/>
          <w:shd w:val="clear" w:color="auto" w:fill="FFFFFF"/>
        </w:rPr>
        <w:t xml:space="preserve">i.e. the security of isolation </w:t>
      </w:r>
    </w:p>
    <w:p w14:paraId="0042D854" w14:textId="77777777" w:rsidR="0084377D" w:rsidRDefault="0084377D" w:rsidP="008F5F49">
      <w:pPr>
        <w:ind w:left="60"/>
        <w:rPr>
          <w:rFonts w:ascii="Arial" w:eastAsia="Times New Roman" w:hAnsi="Arial" w:cs="Arial"/>
          <w:color w:val="000000"/>
          <w:kern w:val="0"/>
          <w:bdr w:val="none" w:sz="0" w:space="0" w:color="auto" w:frame="1"/>
          <w:lang w:eastAsia="en-IN"/>
          <w14:ligatures w14:val="none"/>
        </w:rPr>
      </w:pPr>
    </w:p>
    <w:p w14:paraId="69E9E1EB" w14:textId="63A36C8D" w:rsidR="0084377D" w:rsidRDefault="0084377D" w:rsidP="008F5F49">
      <w:pPr>
        <w:ind w:left="60"/>
        <w:rPr>
          <w:rFonts w:ascii="Arial" w:eastAsia="Times New Roman" w:hAnsi="Arial" w:cs="Arial"/>
          <w:color w:val="000000"/>
          <w:kern w:val="0"/>
          <w:bdr w:val="none" w:sz="0" w:space="0" w:color="auto" w:frame="1"/>
          <w:lang w:eastAsia="en-IN"/>
          <w14:ligatures w14:val="none"/>
        </w:rPr>
      </w:pPr>
      <w:r>
        <w:rPr>
          <w:rFonts w:ascii="Arial" w:eastAsia="Times New Roman" w:hAnsi="Arial" w:cs="Arial"/>
          <w:color w:val="000000"/>
          <w:kern w:val="0"/>
          <w:bdr w:val="none" w:sz="0" w:space="0" w:color="auto" w:frame="1"/>
          <w:lang w:eastAsia="en-IN"/>
          <w14:ligatures w14:val="none"/>
        </w:rPr>
        <w:t>D – Durability</w:t>
      </w:r>
    </w:p>
    <w:p w14:paraId="64F18454" w14:textId="68EAE8FB" w:rsidR="006D0B92" w:rsidRDefault="0084377D" w:rsidP="008F5F49">
      <w:pPr>
        <w:pStyle w:val="NormalWeb"/>
        <w:numPr>
          <w:ilvl w:val="0"/>
          <w:numId w:val="3"/>
        </w:numPr>
        <w:shd w:val="clear" w:color="auto" w:fill="FFFFFF"/>
        <w:spacing w:before="0" w:beforeAutospacing="0" w:after="0" w:afterAutospacing="0"/>
        <w:textAlignment w:val="baseline"/>
        <w:rPr>
          <w:rFonts w:ascii="Arial" w:hAnsi="Arial" w:cs="Arial"/>
          <w:color w:val="000000"/>
          <w:sz w:val="22"/>
          <w:szCs w:val="22"/>
          <w:bdr w:val="none" w:sz="0" w:space="0" w:color="auto" w:frame="1"/>
        </w:rPr>
      </w:pPr>
      <w:r w:rsidRPr="0084377D">
        <w:rPr>
          <w:rFonts w:ascii="Arial" w:hAnsi="Arial" w:cs="Arial"/>
          <w:color w:val="000000"/>
          <w:sz w:val="22"/>
          <w:szCs w:val="22"/>
          <w:bdr w:val="none" w:sz="0" w:space="0" w:color="auto" w:frame="1"/>
        </w:rPr>
        <w:t xml:space="preserve">Durability ensures that </w:t>
      </w:r>
      <w:r w:rsidR="006C14C7" w:rsidRPr="006C14C7">
        <w:rPr>
          <w:rFonts w:ascii="Arial" w:hAnsi="Arial" w:cs="Arial"/>
          <w:color w:val="000000"/>
          <w:sz w:val="22"/>
          <w:szCs w:val="22"/>
          <w:bdr w:val="none" w:sz="0" w:space="0" w:color="auto" w:frame="1"/>
        </w:rPr>
        <w:t>once the transaction is successfully completed, then the changes it made to the database will be permanent. Even if there is a system failure or power failure or any abnormal changes, it should safeguard the committed data.</w:t>
      </w:r>
    </w:p>
    <w:p w14:paraId="3779B055"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72F70C40"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64EB44FE"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36BC9EC0"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40A6458A"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704BCA17"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34C299AF"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009B41D1"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1C282AAB" w14:textId="77777777" w:rsidR="00281EF2" w:rsidRDefault="00281EF2" w:rsidP="00281EF2">
      <w:pPr>
        <w:pStyle w:val="NormalWeb"/>
        <w:shd w:val="clear" w:color="auto" w:fill="FFFFFF"/>
        <w:spacing w:before="0" w:beforeAutospacing="0" w:after="0" w:afterAutospacing="0"/>
        <w:textAlignment w:val="baseline"/>
        <w:rPr>
          <w:rFonts w:ascii="Arial" w:hAnsi="Arial" w:cs="Arial"/>
          <w:color w:val="000000"/>
          <w:sz w:val="22"/>
          <w:szCs w:val="22"/>
          <w:bdr w:val="none" w:sz="0" w:space="0" w:color="auto" w:frame="1"/>
        </w:rPr>
      </w:pPr>
    </w:p>
    <w:p w14:paraId="44A17594" w14:textId="6AD4F276" w:rsidR="00281EF2" w:rsidRDefault="00281EF2" w:rsidP="00281EF2">
      <w:pPr>
        <w:pStyle w:val="NormalWeb"/>
        <w:shd w:val="clear" w:color="auto" w:fill="FFFFFF"/>
        <w:spacing w:before="0" w:beforeAutospacing="0" w:after="0" w:afterAutospacing="0"/>
        <w:jc w:val="center"/>
        <w:textAlignment w:val="baseline"/>
        <w:rPr>
          <w:rFonts w:ascii="Arial" w:hAnsi="Arial" w:cs="Arial"/>
          <w:b/>
          <w:bCs/>
          <w:color w:val="000000"/>
          <w:sz w:val="36"/>
          <w:szCs w:val="36"/>
          <w:bdr w:val="none" w:sz="0" w:space="0" w:color="auto" w:frame="1"/>
        </w:rPr>
      </w:pPr>
      <w:r w:rsidRPr="00281EF2">
        <w:rPr>
          <w:rFonts w:ascii="Arial" w:hAnsi="Arial" w:cs="Arial"/>
          <w:b/>
          <w:bCs/>
          <w:color w:val="000000"/>
          <w:sz w:val="36"/>
          <w:szCs w:val="36"/>
          <w:bdr w:val="none" w:sz="0" w:space="0" w:color="auto" w:frame="1"/>
        </w:rPr>
        <w:lastRenderedPageBreak/>
        <w:t>GENERIC CLASS</w:t>
      </w:r>
    </w:p>
    <w:p w14:paraId="1B106B90" w14:textId="77777777" w:rsidR="00281EF2" w:rsidRDefault="00281EF2" w:rsidP="00281EF2">
      <w:pPr>
        <w:pStyle w:val="NormalWeb"/>
        <w:shd w:val="clear" w:color="auto" w:fill="FFFFFF"/>
        <w:spacing w:before="0" w:beforeAutospacing="0" w:after="0" w:afterAutospacing="0"/>
        <w:textAlignment w:val="baseline"/>
        <w:rPr>
          <w:rFonts w:ascii="Arial" w:hAnsi="Arial" w:cs="Arial"/>
          <w:b/>
          <w:bCs/>
          <w:color w:val="000000"/>
          <w:sz w:val="36"/>
          <w:szCs w:val="36"/>
          <w:bdr w:val="none" w:sz="0" w:space="0" w:color="auto" w:frame="1"/>
        </w:rPr>
      </w:pPr>
    </w:p>
    <w:p w14:paraId="77104322" w14:textId="78705B3C" w:rsidR="00C30D05" w:rsidRDefault="00C30D05" w:rsidP="00281EF2">
      <w:pPr>
        <w:pStyle w:val="NormalWeb"/>
        <w:numPr>
          <w:ilvl w:val="0"/>
          <w:numId w:val="3"/>
        </w:numPr>
        <w:shd w:val="clear" w:color="auto" w:fill="FFFFFF"/>
        <w:spacing w:before="0" w:beforeAutospacing="0" w:after="0" w:afterAutospacing="0"/>
        <w:textAlignment w:val="baseline"/>
        <w:rPr>
          <w:rFonts w:ascii="Arial" w:hAnsi="Arial" w:cs="Arial"/>
          <w:color w:val="000000"/>
          <w:bdr w:val="none" w:sz="0" w:space="0" w:color="auto" w:frame="1"/>
        </w:rPr>
      </w:pPr>
      <w:r>
        <w:rPr>
          <w:rFonts w:ascii="Arial" w:hAnsi="Arial" w:cs="Arial"/>
          <w:color w:val="000000"/>
          <w:bdr w:val="none" w:sz="0" w:space="0" w:color="auto" w:frame="1"/>
        </w:rPr>
        <w:t>Generic class is used for any data type and are declared with a class declaration followed by a type parameter enclosed within angular brackets.</w:t>
      </w:r>
    </w:p>
    <w:p w14:paraId="1AFFAEF6" w14:textId="3D629A96" w:rsidR="00C30D05" w:rsidRDefault="00C30D05" w:rsidP="00281EF2">
      <w:pPr>
        <w:pStyle w:val="NormalWeb"/>
        <w:numPr>
          <w:ilvl w:val="0"/>
          <w:numId w:val="3"/>
        </w:numPr>
        <w:shd w:val="clear" w:color="auto" w:fill="FFFFFF"/>
        <w:spacing w:before="0" w:beforeAutospacing="0" w:after="0" w:afterAutospacing="0"/>
        <w:textAlignment w:val="baseline"/>
        <w:rPr>
          <w:rFonts w:ascii="Arial" w:hAnsi="Arial" w:cs="Arial"/>
          <w:color w:val="000000"/>
          <w:bdr w:val="none" w:sz="0" w:space="0" w:color="auto" w:frame="1"/>
        </w:rPr>
      </w:pPr>
      <w:r>
        <w:rPr>
          <w:rFonts w:ascii="Arial" w:hAnsi="Arial" w:cs="Arial"/>
          <w:color w:val="000000"/>
          <w:bdr w:val="none" w:sz="0" w:space="0" w:color="auto" w:frame="1"/>
        </w:rPr>
        <w:t>Define a class with placeholders for the type of its fields, methods, parameters, etc. Generics replace these placeholders with some specific type at compile time.</w:t>
      </w:r>
    </w:p>
    <w:p w14:paraId="1E8F0F28" w14:textId="76E73188" w:rsidR="00C30D05" w:rsidRDefault="00C30D05" w:rsidP="00C30D05">
      <w:pPr>
        <w:pStyle w:val="NormalWeb"/>
        <w:shd w:val="clear" w:color="auto" w:fill="FFFFFF"/>
        <w:spacing w:before="0" w:beforeAutospacing="0" w:after="0" w:afterAutospacing="0"/>
        <w:ind w:left="420"/>
        <w:textAlignment w:val="baseline"/>
        <w:rPr>
          <w:rFonts w:ascii="Arial" w:hAnsi="Arial" w:cs="Arial"/>
          <w:color w:val="000000"/>
          <w:bdr w:val="none" w:sz="0" w:space="0" w:color="auto" w:frame="1"/>
        </w:rPr>
      </w:pPr>
      <w:r>
        <w:rPr>
          <w:rFonts w:ascii="Arial" w:hAnsi="Arial" w:cs="Arial"/>
          <w:color w:val="000000"/>
          <w:bdr w:val="none" w:sz="0" w:space="0" w:color="auto" w:frame="1"/>
        </w:rPr>
        <w:t>Syntax –</w:t>
      </w:r>
    </w:p>
    <w:p w14:paraId="287DD9E0" w14:textId="2A17EDCA" w:rsidR="00C30D05" w:rsidRDefault="00C30D05" w:rsidP="00C30D05">
      <w:pPr>
        <w:pStyle w:val="NormalWeb"/>
        <w:shd w:val="clear" w:color="auto" w:fill="FFFFFF"/>
        <w:spacing w:before="0" w:beforeAutospacing="0" w:after="0" w:afterAutospacing="0"/>
        <w:ind w:left="420"/>
        <w:textAlignment w:val="baseline"/>
        <w:rPr>
          <w:rFonts w:ascii="Arial" w:hAnsi="Arial" w:cs="Arial"/>
          <w:color w:val="000000"/>
          <w:bdr w:val="none" w:sz="0" w:space="0" w:color="auto" w:frame="1"/>
        </w:rPr>
      </w:pPr>
      <w:r>
        <w:rPr>
          <w:rFonts w:ascii="Arial" w:hAnsi="Arial" w:cs="Arial"/>
          <w:color w:val="000000"/>
          <w:bdr w:val="none" w:sz="0" w:space="0" w:color="auto" w:frame="1"/>
        </w:rPr>
        <w:t>Class &lt;T&gt;</w:t>
      </w:r>
    </w:p>
    <w:p w14:paraId="69D3D79C" w14:textId="7F036F6F" w:rsidR="00C30D05" w:rsidRDefault="00C30D05" w:rsidP="00C30D05">
      <w:pPr>
        <w:pStyle w:val="NormalWeb"/>
        <w:shd w:val="clear" w:color="auto" w:fill="FFFFFF"/>
        <w:spacing w:before="0" w:beforeAutospacing="0" w:after="0" w:afterAutospacing="0"/>
        <w:ind w:left="420"/>
        <w:textAlignment w:val="baseline"/>
        <w:rPr>
          <w:rFonts w:ascii="Arial" w:hAnsi="Arial" w:cs="Arial"/>
          <w:color w:val="000000"/>
          <w:bdr w:val="none" w:sz="0" w:space="0" w:color="auto" w:frame="1"/>
        </w:rPr>
      </w:pPr>
      <w:r>
        <w:rPr>
          <w:rFonts w:ascii="Arial" w:hAnsi="Arial" w:cs="Arial"/>
          <w:color w:val="000000"/>
          <w:bdr w:val="none" w:sz="0" w:space="0" w:color="auto" w:frame="1"/>
        </w:rPr>
        <w:t>{</w:t>
      </w:r>
    </w:p>
    <w:p w14:paraId="6C7C85E5" w14:textId="0CD237C1" w:rsidR="00C30D05" w:rsidRDefault="00C30D05" w:rsidP="00C30D05">
      <w:pPr>
        <w:pStyle w:val="NormalWeb"/>
        <w:shd w:val="clear" w:color="auto" w:fill="FFFFFF"/>
        <w:spacing w:before="0" w:beforeAutospacing="0" w:after="0" w:afterAutospacing="0"/>
        <w:ind w:left="420"/>
        <w:textAlignment w:val="baseline"/>
        <w:rPr>
          <w:rFonts w:ascii="Arial" w:hAnsi="Arial" w:cs="Arial"/>
          <w:color w:val="000000"/>
          <w:bdr w:val="none" w:sz="0" w:space="0" w:color="auto" w:frame="1"/>
        </w:rPr>
      </w:pPr>
      <w:r>
        <w:rPr>
          <w:rFonts w:ascii="Arial" w:hAnsi="Arial" w:cs="Arial"/>
          <w:color w:val="000000"/>
          <w:bdr w:val="none" w:sz="0" w:space="0" w:color="auto" w:frame="1"/>
        </w:rPr>
        <w:t>Public &lt;T&gt; display()</w:t>
      </w:r>
    </w:p>
    <w:p w14:paraId="710E5B4B" w14:textId="77777777" w:rsidR="00C55AA4" w:rsidRDefault="00C30D05" w:rsidP="00C55AA4">
      <w:pPr>
        <w:pStyle w:val="NormalWeb"/>
        <w:shd w:val="clear" w:color="auto" w:fill="FFFFFF"/>
        <w:spacing w:before="0" w:beforeAutospacing="0" w:after="0" w:afterAutospacing="0"/>
        <w:ind w:left="420" w:firstLine="300"/>
        <w:textAlignment w:val="baseline"/>
        <w:rPr>
          <w:rFonts w:ascii="Arial" w:hAnsi="Arial" w:cs="Arial"/>
          <w:color w:val="000000"/>
          <w:bdr w:val="none" w:sz="0" w:space="0" w:color="auto" w:frame="1"/>
        </w:rPr>
      </w:pPr>
      <w:r>
        <w:rPr>
          <w:rFonts w:ascii="Arial" w:hAnsi="Arial" w:cs="Arial"/>
          <w:color w:val="000000"/>
          <w:bdr w:val="none" w:sz="0" w:space="0" w:color="auto" w:frame="1"/>
        </w:rPr>
        <w:t>{</w:t>
      </w:r>
      <w:r w:rsidR="00C55AA4">
        <w:rPr>
          <w:rFonts w:ascii="Arial" w:hAnsi="Arial" w:cs="Arial"/>
          <w:color w:val="000000"/>
          <w:bdr w:val="none" w:sz="0" w:space="0" w:color="auto" w:frame="1"/>
        </w:rPr>
        <w:t xml:space="preserve"> </w:t>
      </w:r>
    </w:p>
    <w:p w14:paraId="4BB14914" w14:textId="379A218A" w:rsidR="00C55AA4" w:rsidRDefault="00C55AA4" w:rsidP="00C30D05">
      <w:pPr>
        <w:pStyle w:val="NormalWeb"/>
        <w:shd w:val="clear" w:color="auto" w:fill="FFFFFF"/>
        <w:spacing w:before="0" w:beforeAutospacing="0" w:after="0" w:afterAutospacing="0"/>
        <w:ind w:left="420"/>
        <w:textAlignment w:val="baseline"/>
        <w:rPr>
          <w:rFonts w:ascii="Arial" w:hAnsi="Arial" w:cs="Arial"/>
          <w:color w:val="000000"/>
          <w:bdr w:val="none" w:sz="0" w:space="0" w:color="auto" w:frame="1"/>
        </w:rPr>
      </w:pPr>
      <w:r>
        <w:rPr>
          <w:rFonts w:ascii="Arial" w:hAnsi="Arial" w:cs="Arial"/>
          <w:color w:val="000000"/>
          <w:bdr w:val="none" w:sz="0" w:space="0" w:color="auto" w:frame="1"/>
        </w:rPr>
        <w:tab/>
      </w:r>
      <w:r>
        <w:rPr>
          <w:rFonts w:ascii="Arial" w:hAnsi="Arial" w:cs="Arial"/>
          <w:color w:val="000000"/>
          <w:bdr w:val="none" w:sz="0" w:space="0" w:color="auto" w:frame="1"/>
        </w:rPr>
        <w:tab/>
        <w:t>//</w:t>
      </w:r>
    </w:p>
    <w:p w14:paraId="0509DD20" w14:textId="2F057696" w:rsidR="00C30D05" w:rsidRDefault="00C30D05" w:rsidP="00C55AA4">
      <w:pPr>
        <w:pStyle w:val="NormalWeb"/>
        <w:shd w:val="clear" w:color="auto" w:fill="FFFFFF"/>
        <w:spacing w:before="0" w:beforeAutospacing="0" w:after="0" w:afterAutospacing="0"/>
        <w:ind w:left="420" w:firstLine="300"/>
        <w:textAlignment w:val="baseline"/>
        <w:rPr>
          <w:rFonts w:ascii="Arial" w:hAnsi="Arial" w:cs="Arial"/>
          <w:color w:val="000000"/>
          <w:bdr w:val="none" w:sz="0" w:space="0" w:color="auto" w:frame="1"/>
        </w:rPr>
      </w:pPr>
      <w:r>
        <w:rPr>
          <w:rFonts w:ascii="Arial" w:hAnsi="Arial" w:cs="Arial"/>
          <w:color w:val="000000"/>
          <w:bdr w:val="none" w:sz="0" w:space="0" w:color="auto" w:frame="1"/>
        </w:rPr>
        <w:t>}</w:t>
      </w:r>
    </w:p>
    <w:p w14:paraId="58B7E978" w14:textId="228480A8" w:rsidR="00C30D05" w:rsidRPr="00C30D05" w:rsidRDefault="00C30D05" w:rsidP="00C30D05">
      <w:pPr>
        <w:pStyle w:val="NormalWeb"/>
        <w:shd w:val="clear" w:color="auto" w:fill="FFFFFF"/>
        <w:spacing w:before="0" w:beforeAutospacing="0" w:after="0" w:afterAutospacing="0"/>
        <w:ind w:left="420"/>
        <w:textAlignment w:val="baseline"/>
        <w:rPr>
          <w:rFonts w:ascii="Arial" w:hAnsi="Arial" w:cs="Arial"/>
          <w:color w:val="000000"/>
          <w:bdr w:val="none" w:sz="0" w:space="0" w:color="auto" w:frame="1"/>
        </w:rPr>
      </w:pPr>
      <w:r>
        <w:rPr>
          <w:rFonts w:ascii="Arial" w:hAnsi="Arial" w:cs="Arial"/>
          <w:color w:val="000000"/>
          <w:bdr w:val="none" w:sz="0" w:space="0" w:color="auto" w:frame="1"/>
        </w:rPr>
        <w:t>}</w:t>
      </w:r>
      <w:bookmarkEnd w:id="0"/>
    </w:p>
    <w:sectPr w:rsidR="00C30D05" w:rsidRPr="00C30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bs-font-monospac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43257"/>
    <w:multiLevelType w:val="hybridMultilevel"/>
    <w:tmpl w:val="5E5C6D7A"/>
    <w:lvl w:ilvl="0" w:tplc="2022FC7A">
      <w:numFmt w:val="bullet"/>
      <w:lvlText w:val=""/>
      <w:lvlJc w:val="left"/>
      <w:pPr>
        <w:ind w:left="420" w:hanging="360"/>
      </w:pPr>
      <w:rPr>
        <w:rFonts w:ascii="Wingdings" w:eastAsia="Times New Roman" w:hAnsi="Wingdings" w:cs="Aria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34974EBE"/>
    <w:multiLevelType w:val="multilevel"/>
    <w:tmpl w:val="4FAABB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5583B78"/>
    <w:multiLevelType w:val="hybridMultilevel"/>
    <w:tmpl w:val="02FE4D84"/>
    <w:lvl w:ilvl="0" w:tplc="D268976E">
      <w:numFmt w:val="bullet"/>
      <w:lvlText w:val=""/>
      <w:lvlJc w:val="left"/>
      <w:pPr>
        <w:ind w:left="480" w:hanging="360"/>
      </w:pPr>
      <w:rPr>
        <w:rFonts w:ascii="Wingdings" w:eastAsia="Times New Roman" w:hAnsi="Wingdings"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3" w15:restartNumberingAfterBreak="0">
    <w:nsid w:val="36BE5CF3"/>
    <w:multiLevelType w:val="multilevel"/>
    <w:tmpl w:val="5A60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294CB3"/>
    <w:multiLevelType w:val="multilevel"/>
    <w:tmpl w:val="5158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361608">
    <w:abstractNumId w:val="4"/>
  </w:num>
  <w:num w:numId="2" w16cid:durableId="1547181712">
    <w:abstractNumId w:val="1"/>
  </w:num>
  <w:num w:numId="3" w16cid:durableId="195167966">
    <w:abstractNumId w:val="0"/>
  </w:num>
  <w:num w:numId="4" w16cid:durableId="7562335">
    <w:abstractNumId w:val="2"/>
  </w:num>
  <w:num w:numId="5" w16cid:durableId="660548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2F"/>
    <w:rsid w:val="0012795F"/>
    <w:rsid w:val="0018077C"/>
    <w:rsid w:val="001B5152"/>
    <w:rsid w:val="001D3E01"/>
    <w:rsid w:val="001D7768"/>
    <w:rsid w:val="001F796C"/>
    <w:rsid w:val="00241A0A"/>
    <w:rsid w:val="00281EF2"/>
    <w:rsid w:val="002A1271"/>
    <w:rsid w:val="002B48BD"/>
    <w:rsid w:val="002D0EBF"/>
    <w:rsid w:val="003116D9"/>
    <w:rsid w:val="00367E32"/>
    <w:rsid w:val="003C7974"/>
    <w:rsid w:val="003D0C46"/>
    <w:rsid w:val="004A4682"/>
    <w:rsid w:val="004F4A2D"/>
    <w:rsid w:val="0054610F"/>
    <w:rsid w:val="005762C9"/>
    <w:rsid w:val="005F3065"/>
    <w:rsid w:val="0063642C"/>
    <w:rsid w:val="00655246"/>
    <w:rsid w:val="006A0B12"/>
    <w:rsid w:val="006C14C7"/>
    <w:rsid w:val="006C7359"/>
    <w:rsid w:val="006D0B92"/>
    <w:rsid w:val="006E4F48"/>
    <w:rsid w:val="006F71C2"/>
    <w:rsid w:val="00715B8D"/>
    <w:rsid w:val="00723A7E"/>
    <w:rsid w:val="0076642F"/>
    <w:rsid w:val="00793657"/>
    <w:rsid w:val="007F1B41"/>
    <w:rsid w:val="00817B71"/>
    <w:rsid w:val="00823B4A"/>
    <w:rsid w:val="0083343E"/>
    <w:rsid w:val="0084377D"/>
    <w:rsid w:val="008633D9"/>
    <w:rsid w:val="008F5F49"/>
    <w:rsid w:val="00A61E09"/>
    <w:rsid w:val="00A67A60"/>
    <w:rsid w:val="00A75437"/>
    <w:rsid w:val="00B65B57"/>
    <w:rsid w:val="00B83BF1"/>
    <w:rsid w:val="00BB70C8"/>
    <w:rsid w:val="00C30D05"/>
    <w:rsid w:val="00C55AA4"/>
    <w:rsid w:val="00C90EF1"/>
    <w:rsid w:val="00CB1D00"/>
    <w:rsid w:val="00CD585F"/>
    <w:rsid w:val="00D435FC"/>
    <w:rsid w:val="00D63849"/>
    <w:rsid w:val="00DC7334"/>
    <w:rsid w:val="00E95539"/>
    <w:rsid w:val="00EB5179"/>
    <w:rsid w:val="00EB7D60"/>
    <w:rsid w:val="00FC2BAD"/>
    <w:rsid w:val="00FE28CE"/>
    <w:rsid w:val="00FF2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0A51"/>
  <w15:chartTrackingRefBased/>
  <w15:docId w15:val="{002417A6-4FBF-49ED-9BE0-F45F4B53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DC7334"/>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C7334"/>
    <w:rPr>
      <w:rFonts w:ascii="Times New Roman" w:eastAsia="Times New Roman" w:hAnsi="Times New Roman" w:cs="Times New Roman"/>
      <w:b/>
      <w:bCs/>
      <w:kern w:val="0"/>
      <w:sz w:val="20"/>
      <w:szCs w:val="20"/>
      <w:lang w:eastAsia="en-IN"/>
      <w14:ligatures w14:val="none"/>
    </w:rPr>
  </w:style>
  <w:style w:type="character" w:styleId="Strong">
    <w:name w:val="Strong"/>
    <w:basedOn w:val="DefaultParagraphFont"/>
    <w:uiPriority w:val="22"/>
    <w:qFormat/>
    <w:rsid w:val="00DC7334"/>
    <w:rPr>
      <w:b/>
      <w:bCs/>
    </w:rPr>
  </w:style>
  <w:style w:type="paragraph" w:styleId="ListParagraph">
    <w:name w:val="List Paragraph"/>
    <w:basedOn w:val="Normal"/>
    <w:uiPriority w:val="34"/>
    <w:qFormat/>
    <w:rsid w:val="006F71C2"/>
    <w:pPr>
      <w:ind w:left="720"/>
      <w:contextualSpacing/>
    </w:pPr>
  </w:style>
  <w:style w:type="paragraph" w:styleId="NormalWeb">
    <w:name w:val="Normal (Web)"/>
    <w:basedOn w:val="Normal"/>
    <w:uiPriority w:val="99"/>
    <w:unhideWhenUsed/>
    <w:rsid w:val="006C14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rt0xe">
    <w:name w:val="trt0xe"/>
    <w:basedOn w:val="Normal"/>
    <w:rsid w:val="001B51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C7359"/>
    <w:rPr>
      <w:color w:val="0563C1" w:themeColor="hyperlink"/>
      <w:u w:val="single"/>
    </w:rPr>
  </w:style>
  <w:style w:type="character" w:styleId="UnresolvedMention">
    <w:name w:val="Unresolved Mention"/>
    <w:basedOn w:val="DefaultParagraphFont"/>
    <w:uiPriority w:val="99"/>
    <w:semiHidden/>
    <w:unhideWhenUsed/>
    <w:rsid w:val="006C7359"/>
    <w:rPr>
      <w:color w:val="605E5C"/>
      <w:shd w:val="clear" w:color="auto" w:fill="E1DFDD"/>
    </w:rPr>
  </w:style>
  <w:style w:type="paragraph" w:styleId="HTMLPreformatted">
    <w:name w:val="HTML Preformatted"/>
    <w:basedOn w:val="Normal"/>
    <w:link w:val="HTMLPreformattedChar"/>
    <w:uiPriority w:val="99"/>
    <w:semiHidden/>
    <w:unhideWhenUsed/>
    <w:rsid w:val="00546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4610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58052">
      <w:bodyDiv w:val="1"/>
      <w:marLeft w:val="0"/>
      <w:marRight w:val="0"/>
      <w:marTop w:val="0"/>
      <w:marBottom w:val="0"/>
      <w:divBdr>
        <w:top w:val="none" w:sz="0" w:space="0" w:color="auto"/>
        <w:left w:val="none" w:sz="0" w:space="0" w:color="auto"/>
        <w:bottom w:val="none" w:sz="0" w:space="0" w:color="auto"/>
        <w:right w:val="none" w:sz="0" w:space="0" w:color="auto"/>
      </w:divBdr>
    </w:div>
    <w:div w:id="668599095">
      <w:bodyDiv w:val="1"/>
      <w:marLeft w:val="0"/>
      <w:marRight w:val="0"/>
      <w:marTop w:val="0"/>
      <w:marBottom w:val="0"/>
      <w:divBdr>
        <w:top w:val="none" w:sz="0" w:space="0" w:color="auto"/>
        <w:left w:val="none" w:sz="0" w:space="0" w:color="auto"/>
        <w:bottom w:val="none" w:sz="0" w:space="0" w:color="auto"/>
        <w:right w:val="none" w:sz="0" w:space="0" w:color="auto"/>
      </w:divBdr>
    </w:div>
    <w:div w:id="795491311">
      <w:bodyDiv w:val="1"/>
      <w:marLeft w:val="0"/>
      <w:marRight w:val="0"/>
      <w:marTop w:val="0"/>
      <w:marBottom w:val="0"/>
      <w:divBdr>
        <w:top w:val="none" w:sz="0" w:space="0" w:color="auto"/>
        <w:left w:val="none" w:sz="0" w:space="0" w:color="auto"/>
        <w:bottom w:val="none" w:sz="0" w:space="0" w:color="auto"/>
        <w:right w:val="none" w:sz="0" w:space="0" w:color="auto"/>
      </w:divBdr>
    </w:div>
    <w:div w:id="1307204290">
      <w:bodyDiv w:val="1"/>
      <w:marLeft w:val="0"/>
      <w:marRight w:val="0"/>
      <w:marTop w:val="0"/>
      <w:marBottom w:val="0"/>
      <w:divBdr>
        <w:top w:val="none" w:sz="0" w:space="0" w:color="auto"/>
        <w:left w:val="none" w:sz="0" w:space="0" w:color="auto"/>
        <w:bottom w:val="none" w:sz="0" w:space="0" w:color="auto"/>
        <w:right w:val="none" w:sz="0" w:space="0" w:color="auto"/>
      </w:divBdr>
    </w:div>
    <w:div w:id="1597327008">
      <w:bodyDiv w:val="1"/>
      <w:marLeft w:val="0"/>
      <w:marRight w:val="0"/>
      <w:marTop w:val="0"/>
      <w:marBottom w:val="0"/>
      <w:divBdr>
        <w:top w:val="none" w:sz="0" w:space="0" w:color="auto"/>
        <w:left w:val="none" w:sz="0" w:space="0" w:color="auto"/>
        <w:bottom w:val="none" w:sz="0" w:space="0" w:color="auto"/>
        <w:right w:val="none" w:sz="0" w:space="0" w:color="auto"/>
      </w:divBdr>
    </w:div>
    <w:div w:id="212364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single-responsibility-principl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cative.io/blog/solid-principles-oop-c-sharp" TargetMode="External"/><Relationship Id="rId5" Type="http://schemas.openxmlformats.org/officeDocument/2006/relationships/hyperlink" Target="https://dotnettutorials.net/course/solid-design-principl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8</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Gaikwad</dc:creator>
  <cp:keywords/>
  <dc:description/>
  <cp:lastModifiedBy>Akshay Gaikwad</cp:lastModifiedBy>
  <cp:revision>167</cp:revision>
  <dcterms:created xsi:type="dcterms:W3CDTF">2023-11-25T18:24:00Z</dcterms:created>
  <dcterms:modified xsi:type="dcterms:W3CDTF">2023-11-30T16:43:00Z</dcterms:modified>
</cp:coreProperties>
</file>