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0377" w:rsidRPr="00D00377" w:rsidRDefault="00D00377">
      <w:pPr>
        <w:rPr>
          <w:b/>
          <w:sz w:val="36"/>
          <w:szCs w:val="36"/>
        </w:rPr>
      </w:pPr>
      <w:r w:rsidRPr="00D00377">
        <w:rPr>
          <w:b/>
          <w:sz w:val="36"/>
          <w:szCs w:val="36"/>
          <w:highlight w:val="yellow"/>
        </w:rPr>
        <w:t>Problem Statement:</w:t>
      </w:r>
      <w:r w:rsidRPr="00D00377">
        <w:rPr>
          <w:b/>
          <w:sz w:val="36"/>
          <w:szCs w:val="36"/>
        </w:rPr>
        <w:t xml:space="preserve"> </w:t>
      </w:r>
    </w:p>
    <w:p w:rsidR="00D00377" w:rsidRPr="00D00377" w:rsidRDefault="00D00377">
      <w:pPr>
        <w:rPr>
          <w:color w:val="0070C0"/>
          <w:sz w:val="32"/>
          <w:szCs w:val="32"/>
        </w:rPr>
      </w:pPr>
      <w:r w:rsidRPr="00D00377">
        <w:rPr>
          <w:color w:val="0070C0"/>
          <w:sz w:val="32"/>
          <w:szCs w:val="32"/>
        </w:rPr>
        <w:t xml:space="preserve">Explain the following in brief by using the below datasets and their uses. </w:t>
      </w:r>
    </w:p>
    <w:p w:rsidR="00D00377" w:rsidRPr="00D00377" w:rsidRDefault="00D00377">
      <w:pPr>
        <w:rPr>
          <w:color w:val="0070C0"/>
          <w:sz w:val="32"/>
          <w:szCs w:val="32"/>
        </w:rPr>
      </w:pPr>
      <w:r w:rsidRPr="00D00377">
        <w:rPr>
          <w:color w:val="0070C0"/>
          <w:sz w:val="32"/>
          <w:szCs w:val="32"/>
        </w:rPr>
        <w:t>Link: order.txt</w:t>
      </w:r>
    </w:p>
    <w:p w:rsidR="00D00377" w:rsidRPr="00D00377" w:rsidRDefault="00D00377">
      <w:pPr>
        <w:rPr>
          <w:color w:val="0070C0"/>
          <w:sz w:val="32"/>
          <w:szCs w:val="32"/>
        </w:rPr>
      </w:pPr>
      <w:r w:rsidRPr="00D00377">
        <w:rPr>
          <w:color w:val="0070C0"/>
          <w:sz w:val="32"/>
          <w:szCs w:val="32"/>
        </w:rPr>
        <w:t xml:space="preserve">Link: customers.txt </w:t>
      </w:r>
    </w:p>
    <w:p w:rsidR="00D00377" w:rsidRPr="00D00377" w:rsidRDefault="00D00377">
      <w:pPr>
        <w:rPr>
          <w:color w:val="0070C0"/>
          <w:sz w:val="32"/>
          <w:szCs w:val="32"/>
        </w:rPr>
      </w:pPr>
      <w:r w:rsidRPr="00D00377">
        <w:rPr>
          <w:color w:val="0070C0"/>
          <w:sz w:val="32"/>
          <w:szCs w:val="32"/>
        </w:rPr>
        <w:t xml:space="preserve">● Join </w:t>
      </w:r>
    </w:p>
    <w:p w:rsidR="00D00377" w:rsidRPr="00D00377" w:rsidRDefault="00D00377">
      <w:pPr>
        <w:rPr>
          <w:color w:val="0070C0"/>
          <w:sz w:val="32"/>
          <w:szCs w:val="32"/>
        </w:rPr>
      </w:pPr>
      <w:r w:rsidRPr="00D00377">
        <w:rPr>
          <w:color w:val="0070C0"/>
          <w:sz w:val="32"/>
          <w:szCs w:val="32"/>
        </w:rPr>
        <w:t xml:space="preserve">● Left Outer Join </w:t>
      </w:r>
    </w:p>
    <w:p w:rsidR="00D00377" w:rsidRPr="00D00377" w:rsidRDefault="00D00377">
      <w:pPr>
        <w:rPr>
          <w:color w:val="0070C0"/>
          <w:sz w:val="32"/>
          <w:szCs w:val="32"/>
        </w:rPr>
      </w:pPr>
      <w:r w:rsidRPr="00D00377">
        <w:rPr>
          <w:color w:val="0070C0"/>
          <w:sz w:val="32"/>
          <w:szCs w:val="32"/>
        </w:rPr>
        <w:t xml:space="preserve">● Right Outer Join </w:t>
      </w:r>
    </w:p>
    <w:p w:rsidR="00D00377" w:rsidRPr="00D00377" w:rsidRDefault="00D00377">
      <w:pPr>
        <w:rPr>
          <w:color w:val="0070C0"/>
          <w:sz w:val="32"/>
          <w:szCs w:val="32"/>
        </w:rPr>
      </w:pPr>
      <w:r w:rsidRPr="00D00377">
        <w:rPr>
          <w:color w:val="0070C0"/>
          <w:sz w:val="32"/>
          <w:szCs w:val="32"/>
        </w:rPr>
        <w:t>● Full Outer Join</w:t>
      </w:r>
    </w:p>
    <w:p w:rsidR="00D00377" w:rsidRDefault="00D00377">
      <w:pPr>
        <w:rPr>
          <w:sz w:val="28"/>
          <w:szCs w:val="28"/>
        </w:rPr>
      </w:pPr>
    </w:p>
    <w:p w:rsidR="00D00377" w:rsidRDefault="00D00377">
      <w:pPr>
        <w:rPr>
          <w:sz w:val="28"/>
          <w:szCs w:val="28"/>
        </w:rPr>
      </w:pPr>
    </w:p>
    <w:p w:rsidR="00D00377" w:rsidRDefault="00D00377">
      <w:pPr>
        <w:rPr>
          <w:sz w:val="28"/>
          <w:szCs w:val="28"/>
        </w:rPr>
      </w:pPr>
    </w:p>
    <w:p w:rsidR="00D00377" w:rsidRDefault="00D00377">
      <w:pPr>
        <w:rPr>
          <w:sz w:val="28"/>
          <w:szCs w:val="28"/>
        </w:rPr>
      </w:pPr>
    </w:p>
    <w:p w:rsidR="001B49ED" w:rsidRDefault="00487D41">
      <w:pPr>
        <w:rPr>
          <w:sz w:val="28"/>
          <w:szCs w:val="28"/>
        </w:rPr>
      </w:pPr>
      <w:r w:rsidRPr="00D00377">
        <w:rPr>
          <w:sz w:val="28"/>
          <w:szCs w:val="28"/>
          <w:highlight w:val="green"/>
        </w:rPr>
        <w:t>Explain the following in brief by using the below datasets and their uses</w:t>
      </w:r>
    </w:p>
    <w:p w:rsidR="00487D41" w:rsidRDefault="00487D41">
      <w:pPr>
        <w:rPr>
          <w:sz w:val="28"/>
          <w:szCs w:val="28"/>
        </w:rPr>
      </w:pPr>
    </w:p>
    <w:p w:rsidR="00487D41" w:rsidRPr="00D00377" w:rsidRDefault="00D00377">
      <w:pPr>
        <w:rPr>
          <w:sz w:val="28"/>
          <w:szCs w:val="28"/>
          <w:u w:val="single"/>
        </w:rPr>
      </w:pPr>
      <w:r w:rsidRPr="00D00377">
        <w:rPr>
          <w:sz w:val="28"/>
          <w:szCs w:val="28"/>
          <w:highlight w:val="magenta"/>
          <w:u w:val="single"/>
        </w:rPr>
        <w:t xml:space="preserve">Creating  both the tables and loading </w:t>
      </w:r>
      <w:r w:rsidR="00487D41" w:rsidRPr="00D00377">
        <w:rPr>
          <w:sz w:val="28"/>
          <w:szCs w:val="28"/>
          <w:highlight w:val="magenta"/>
          <w:u w:val="single"/>
        </w:rPr>
        <w:t>data</w:t>
      </w:r>
    </w:p>
    <w:p w:rsidR="00487D41" w:rsidRDefault="00487D41">
      <w:pPr>
        <w:rPr>
          <w:sz w:val="28"/>
          <w:szCs w:val="28"/>
        </w:rPr>
      </w:pPr>
      <w:r>
        <w:rPr>
          <w:noProof/>
          <w:sz w:val="28"/>
          <w:szCs w:val="28"/>
        </w:rPr>
        <w:drawing>
          <wp:inline distT="0" distB="0" distL="0" distR="0">
            <wp:extent cx="5943600" cy="2289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289175"/>
                    </a:xfrm>
                    <a:prstGeom prst="rect">
                      <a:avLst/>
                    </a:prstGeom>
                  </pic:spPr>
                </pic:pic>
              </a:graphicData>
            </a:graphic>
          </wp:inline>
        </w:drawing>
      </w:r>
    </w:p>
    <w:p w:rsidR="00487D41" w:rsidRDefault="00487D41" w:rsidP="00487D41">
      <w:pPr>
        <w:rPr>
          <w:sz w:val="28"/>
          <w:szCs w:val="28"/>
        </w:rPr>
      </w:pPr>
    </w:p>
    <w:p w:rsidR="00487D41" w:rsidRPr="00487D41" w:rsidRDefault="00487D41" w:rsidP="00487D41">
      <w:pPr>
        <w:rPr>
          <w:sz w:val="28"/>
          <w:szCs w:val="28"/>
        </w:rPr>
      </w:pPr>
      <w:r>
        <w:rPr>
          <w:noProof/>
          <w:sz w:val="28"/>
          <w:szCs w:val="28"/>
        </w:rPr>
        <w:drawing>
          <wp:inline distT="0" distB="0" distL="0" distR="0">
            <wp:extent cx="5943600" cy="1816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816100"/>
                    </a:xfrm>
                    <a:prstGeom prst="rect">
                      <a:avLst/>
                    </a:prstGeom>
                  </pic:spPr>
                </pic:pic>
              </a:graphicData>
            </a:graphic>
          </wp:inline>
        </w:drawing>
      </w:r>
    </w:p>
    <w:p w:rsidR="00487D41" w:rsidRDefault="00487D41">
      <w:pPr>
        <w:rPr>
          <w:sz w:val="28"/>
          <w:szCs w:val="28"/>
        </w:rPr>
      </w:pPr>
    </w:p>
    <w:p w:rsidR="00487D41" w:rsidRDefault="00487D41">
      <w:pPr>
        <w:rPr>
          <w:sz w:val="28"/>
          <w:szCs w:val="28"/>
        </w:rPr>
      </w:pPr>
    </w:p>
    <w:p w:rsidR="00487D41" w:rsidRPr="00D00377" w:rsidRDefault="00D00377" w:rsidP="00D00377">
      <w:pPr>
        <w:rPr>
          <w:b/>
          <w:sz w:val="28"/>
          <w:szCs w:val="28"/>
          <w:highlight w:val="green"/>
        </w:rPr>
      </w:pPr>
      <w:r>
        <w:rPr>
          <w:b/>
          <w:sz w:val="28"/>
          <w:szCs w:val="28"/>
          <w:highlight w:val="green"/>
        </w:rPr>
        <w:t>#</w:t>
      </w:r>
      <w:r w:rsidR="00487D41" w:rsidRPr="00D00377">
        <w:rPr>
          <w:b/>
          <w:sz w:val="28"/>
          <w:szCs w:val="28"/>
          <w:highlight w:val="green"/>
        </w:rPr>
        <w:t>Join</w:t>
      </w:r>
    </w:p>
    <w:p w:rsidR="00487D41" w:rsidRPr="00D00377" w:rsidRDefault="00487D41" w:rsidP="00487D41">
      <w:pPr>
        <w:rPr>
          <w:sz w:val="28"/>
          <w:szCs w:val="28"/>
        </w:rPr>
      </w:pPr>
      <w:r w:rsidRPr="00D00377">
        <w:rPr>
          <w:sz w:val="28"/>
          <w:szCs w:val="28"/>
        </w:rPr>
        <w:t>JOIN clause is used to combine and retrieve the records from multiple tables. JOIN is same as OUTER JOIN in SQL. A JOIN condition is to be raised using the primary keys and foreign keys of the tables.</w:t>
      </w:r>
    </w:p>
    <w:p w:rsidR="00487D41" w:rsidRDefault="00487D41" w:rsidP="00487D41">
      <w:pPr>
        <w:rPr>
          <w:sz w:val="28"/>
          <w:szCs w:val="28"/>
        </w:rPr>
      </w:pPr>
      <w:r>
        <w:rPr>
          <w:noProof/>
          <w:sz w:val="28"/>
          <w:szCs w:val="28"/>
        </w:rPr>
        <w:drawing>
          <wp:inline distT="0" distB="0" distL="0" distR="0">
            <wp:extent cx="5943600" cy="3714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rsidR="00487D41" w:rsidRDefault="00487D41" w:rsidP="00487D41">
      <w:pPr>
        <w:rPr>
          <w:sz w:val="28"/>
          <w:szCs w:val="28"/>
        </w:rPr>
      </w:pPr>
      <w:r>
        <w:rPr>
          <w:noProof/>
          <w:sz w:val="28"/>
          <w:szCs w:val="28"/>
        </w:rPr>
        <w:lastRenderedPageBreak/>
        <w:drawing>
          <wp:inline distT="0" distB="0" distL="0" distR="0">
            <wp:extent cx="5943600" cy="40151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015105"/>
                    </a:xfrm>
                    <a:prstGeom prst="rect">
                      <a:avLst/>
                    </a:prstGeom>
                  </pic:spPr>
                </pic:pic>
              </a:graphicData>
            </a:graphic>
          </wp:inline>
        </w:drawing>
      </w:r>
    </w:p>
    <w:p w:rsidR="00487D41" w:rsidRDefault="00487D41" w:rsidP="00487D41">
      <w:pPr>
        <w:rPr>
          <w:sz w:val="28"/>
          <w:szCs w:val="28"/>
        </w:rPr>
      </w:pPr>
    </w:p>
    <w:p w:rsidR="00487D41" w:rsidRPr="00D00377" w:rsidRDefault="00D00377" w:rsidP="00D00377">
      <w:pPr>
        <w:rPr>
          <w:b/>
          <w:sz w:val="28"/>
          <w:szCs w:val="28"/>
          <w:highlight w:val="green"/>
        </w:rPr>
      </w:pPr>
      <w:r>
        <w:rPr>
          <w:b/>
          <w:sz w:val="28"/>
          <w:szCs w:val="28"/>
          <w:highlight w:val="green"/>
        </w:rPr>
        <w:t>#</w:t>
      </w:r>
      <w:r w:rsidR="00487D41" w:rsidRPr="00D00377">
        <w:rPr>
          <w:b/>
          <w:sz w:val="28"/>
          <w:szCs w:val="28"/>
          <w:highlight w:val="green"/>
        </w:rPr>
        <w:t>Left Outer Join</w:t>
      </w:r>
    </w:p>
    <w:p w:rsidR="00487D41" w:rsidRPr="00487D41" w:rsidRDefault="00487D41" w:rsidP="00487D41">
      <w:pPr>
        <w:rPr>
          <w:sz w:val="28"/>
          <w:szCs w:val="28"/>
        </w:rPr>
      </w:pPr>
    </w:p>
    <w:p w:rsidR="00487D41" w:rsidRDefault="00487D41" w:rsidP="00487D41">
      <w:pPr>
        <w:pStyle w:val="NormalWeb"/>
        <w:spacing w:before="0" w:beforeAutospacing="0" w:after="240" w:afterAutospacing="0" w:line="360" w:lineRule="atLeast"/>
        <w:ind w:right="48"/>
        <w:jc w:val="both"/>
        <w:rPr>
          <w:rFonts w:ascii="Verdana" w:hAnsi="Verdana"/>
          <w:color w:val="000000"/>
        </w:rPr>
      </w:pPr>
      <w:r>
        <w:rPr>
          <w:rFonts w:ascii="Verdana" w:hAnsi="Verdana"/>
          <w:color w:val="000000"/>
        </w:rPr>
        <w:t>The HiveQL LEFT OUTER JOIN returns all the rows from the left table, even if there are no matches in the right table. This means, if the ON clause matches 0 (zero) records in the right table, the JOIN still returns a row in the result, but with NULL in each column from the right table.A LEFT JOIN returns all the values from the left table, plus the matched values from the right table, or NULL in case of no matching JOIN predicate.</w:t>
      </w:r>
    </w:p>
    <w:p w:rsidR="00487D41" w:rsidRPr="00487D41" w:rsidRDefault="00487D41" w:rsidP="00487D41">
      <w:pPr>
        <w:rPr>
          <w:sz w:val="28"/>
          <w:szCs w:val="28"/>
        </w:rPr>
      </w:pPr>
    </w:p>
    <w:p w:rsidR="00487D41" w:rsidRDefault="00487D41" w:rsidP="00487D41">
      <w:pPr>
        <w:rPr>
          <w:sz w:val="28"/>
          <w:szCs w:val="28"/>
        </w:rPr>
      </w:pPr>
      <w:r>
        <w:rPr>
          <w:noProof/>
          <w:sz w:val="28"/>
          <w:szCs w:val="28"/>
        </w:rPr>
        <w:lastRenderedPageBreak/>
        <w:drawing>
          <wp:inline distT="0" distB="0" distL="0" distR="0">
            <wp:extent cx="5943600" cy="36874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687445"/>
                    </a:xfrm>
                    <a:prstGeom prst="rect">
                      <a:avLst/>
                    </a:prstGeom>
                  </pic:spPr>
                </pic:pic>
              </a:graphicData>
            </a:graphic>
          </wp:inline>
        </w:drawing>
      </w:r>
    </w:p>
    <w:p w:rsidR="00487D41" w:rsidRDefault="00487D41" w:rsidP="00487D41">
      <w:pPr>
        <w:rPr>
          <w:sz w:val="28"/>
          <w:szCs w:val="28"/>
        </w:rPr>
      </w:pPr>
      <w:r>
        <w:rPr>
          <w:noProof/>
          <w:sz w:val="28"/>
          <w:szCs w:val="28"/>
        </w:rPr>
        <w:drawing>
          <wp:inline distT="0" distB="0" distL="0" distR="0">
            <wp:extent cx="5943600" cy="38442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844290"/>
                    </a:xfrm>
                    <a:prstGeom prst="rect">
                      <a:avLst/>
                    </a:prstGeom>
                  </pic:spPr>
                </pic:pic>
              </a:graphicData>
            </a:graphic>
          </wp:inline>
        </w:drawing>
      </w:r>
    </w:p>
    <w:p w:rsidR="00A7378D" w:rsidRDefault="00A7378D" w:rsidP="00487D41">
      <w:pPr>
        <w:rPr>
          <w:sz w:val="28"/>
          <w:szCs w:val="28"/>
        </w:rPr>
      </w:pPr>
    </w:p>
    <w:p w:rsidR="00D00377" w:rsidRDefault="00D00377" w:rsidP="00D00377">
      <w:pPr>
        <w:rPr>
          <w:b/>
          <w:sz w:val="28"/>
          <w:szCs w:val="28"/>
          <w:highlight w:val="green"/>
        </w:rPr>
      </w:pPr>
    </w:p>
    <w:p w:rsidR="00487D41" w:rsidRPr="00D00377" w:rsidRDefault="00D00377" w:rsidP="00D00377">
      <w:pPr>
        <w:rPr>
          <w:b/>
          <w:sz w:val="28"/>
          <w:szCs w:val="28"/>
          <w:highlight w:val="green"/>
        </w:rPr>
      </w:pPr>
      <w:r w:rsidRPr="00D00377">
        <w:rPr>
          <w:b/>
          <w:sz w:val="28"/>
          <w:szCs w:val="28"/>
          <w:highlight w:val="green"/>
        </w:rPr>
        <w:t>#</w:t>
      </w:r>
      <w:r w:rsidR="00A7378D" w:rsidRPr="00D00377">
        <w:rPr>
          <w:b/>
          <w:sz w:val="28"/>
          <w:szCs w:val="28"/>
          <w:highlight w:val="green"/>
        </w:rPr>
        <w:t>Right Outer Join</w:t>
      </w:r>
    </w:p>
    <w:p w:rsidR="00A7378D" w:rsidRDefault="00A7378D" w:rsidP="00A7378D">
      <w:pPr>
        <w:rPr>
          <w:sz w:val="28"/>
          <w:szCs w:val="28"/>
        </w:rPr>
      </w:pPr>
    </w:p>
    <w:p w:rsidR="00A7378D" w:rsidRDefault="00A7378D" w:rsidP="00A7378D">
      <w:pPr>
        <w:rPr>
          <w:sz w:val="28"/>
          <w:szCs w:val="28"/>
        </w:rPr>
      </w:pPr>
      <w:r w:rsidRPr="00A7378D">
        <w:rPr>
          <w:sz w:val="28"/>
          <w:szCs w:val="28"/>
        </w:rPr>
        <w:t>The HiveQL RIGHT OUTER JOIN returns all the rows from the right table, even if there are no matches in the left table. If the ON clause matches 0 (zero) records in the left table, the JOIN still returns a row in the result, but with NULL in each column from the left table.A RIGHT JOIN returns all the values from the right table, plus the matched values from the left table, or NULL in case of no matching join predicate.</w:t>
      </w:r>
    </w:p>
    <w:p w:rsidR="00A7378D" w:rsidRDefault="00A7378D" w:rsidP="00A7378D">
      <w:pPr>
        <w:rPr>
          <w:sz w:val="28"/>
          <w:szCs w:val="28"/>
        </w:rPr>
      </w:pPr>
    </w:p>
    <w:p w:rsidR="00A7378D" w:rsidRDefault="00A7378D" w:rsidP="00A7378D">
      <w:pPr>
        <w:rPr>
          <w:sz w:val="28"/>
          <w:szCs w:val="28"/>
        </w:rPr>
      </w:pPr>
    </w:p>
    <w:p w:rsidR="00A7378D" w:rsidRDefault="00A7378D" w:rsidP="00A7378D">
      <w:pPr>
        <w:rPr>
          <w:sz w:val="28"/>
          <w:szCs w:val="28"/>
        </w:rPr>
      </w:pPr>
    </w:p>
    <w:p w:rsidR="00A7378D" w:rsidRDefault="00A7378D" w:rsidP="00A7378D">
      <w:pPr>
        <w:rPr>
          <w:sz w:val="28"/>
          <w:szCs w:val="28"/>
        </w:rPr>
      </w:pPr>
    </w:p>
    <w:p w:rsidR="00A7378D" w:rsidRDefault="00A7378D" w:rsidP="00A7378D">
      <w:pPr>
        <w:rPr>
          <w:sz w:val="28"/>
          <w:szCs w:val="28"/>
        </w:rPr>
      </w:pPr>
      <w:r>
        <w:rPr>
          <w:noProof/>
          <w:sz w:val="28"/>
          <w:szCs w:val="28"/>
        </w:rPr>
        <w:drawing>
          <wp:inline distT="0" distB="0" distL="0" distR="0">
            <wp:extent cx="5943600" cy="37261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726180"/>
                    </a:xfrm>
                    <a:prstGeom prst="rect">
                      <a:avLst/>
                    </a:prstGeom>
                  </pic:spPr>
                </pic:pic>
              </a:graphicData>
            </a:graphic>
          </wp:inline>
        </w:drawing>
      </w:r>
    </w:p>
    <w:p w:rsidR="00A7378D" w:rsidRPr="00A7378D" w:rsidRDefault="00A7378D" w:rsidP="00A7378D">
      <w:pPr>
        <w:rPr>
          <w:sz w:val="28"/>
          <w:szCs w:val="28"/>
        </w:rPr>
      </w:pPr>
      <w:r>
        <w:rPr>
          <w:noProof/>
          <w:sz w:val="28"/>
          <w:szCs w:val="28"/>
        </w:rPr>
        <w:lastRenderedPageBreak/>
        <w:drawing>
          <wp:inline distT="0" distB="0" distL="0" distR="0">
            <wp:extent cx="5943600" cy="38309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830955"/>
                    </a:xfrm>
                    <a:prstGeom prst="rect">
                      <a:avLst/>
                    </a:prstGeom>
                  </pic:spPr>
                </pic:pic>
              </a:graphicData>
            </a:graphic>
          </wp:inline>
        </w:drawing>
      </w:r>
    </w:p>
    <w:p w:rsidR="00A7378D" w:rsidRDefault="00A7378D" w:rsidP="00A7378D">
      <w:pPr>
        <w:rPr>
          <w:sz w:val="28"/>
          <w:szCs w:val="28"/>
        </w:rPr>
      </w:pPr>
    </w:p>
    <w:p w:rsidR="00A7378D" w:rsidRPr="00D00377" w:rsidRDefault="00D00377" w:rsidP="00D00377">
      <w:pPr>
        <w:rPr>
          <w:b/>
          <w:sz w:val="28"/>
          <w:szCs w:val="28"/>
          <w:highlight w:val="green"/>
        </w:rPr>
      </w:pPr>
      <w:r w:rsidRPr="00D00377">
        <w:rPr>
          <w:b/>
          <w:sz w:val="28"/>
          <w:szCs w:val="28"/>
          <w:highlight w:val="green"/>
        </w:rPr>
        <w:t>#</w:t>
      </w:r>
      <w:r w:rsidR="00A7378D" w:rsidRPr="00D00377">
        <w:rPr>
          <w:b/>
          <w:sz w:val="28"/>
          <w:szCs w:val="28"/>
          <w:highlight w:val="green"/>
        </w:rPr>
        <w:t>Full Outer Join</w:t>
      </w:r>
    </w:p>
    <w:p w:rsidR="00A7378D" w:rsidRDefault="00A7378D" w:rsidP="00A7378D">
      <w:pPr>
        <w:rPr>
          <w:sz w:val="28"/>
          <w:szCs w:val="28"/>
        </w:rPr>
      </w:pPr>
      <w:bookmarkStart w:id="0" w:name="_GoBack"/>
      <w:bookmarkEnd w:id="0"/>
      <w:r w:rsidRPr="00A7378D">
        <w:rPr>
          <w:sz w:val="28"/>
          <w:szCs w:val="28"/>
        </w:rPr>
        <w:t>The HiveQL FULL OUTER JOIN combines the records of both the left and the right outer tables that fulfil the JOIN condition. The joined table contains either all the records from both the tables, or fills in NULL values for missing matches on either side.</w:t>
      </w:r>
    </w:p>
    <w:p w:rsidR="00A7378D" w:rsidRDefault="00A7378D" w:rsidP="00A7378D">
      <w:pPr>
        <w:rPr>
          <w:sz w:val="28"/>
          <w:szCs w:val="28"/>
        </w:rPr>
      </w:pPr>
    </w:p>
    <w:p w:rsidR="00A7378D" w:rsidRPr="00A7378D" w:rsidRDefault="00A7378D" w:rsidP="00A7378D">
      <w:pPr>
        <w:rPr>
          <w:sz w:val="28"/>
          <w:szCs w:val="28"/>
        </w:rPr>
      </w:pPr>
      <w:r>
        <w:rPr>
          <w:noProof/>
          <w:sz w:val="28"/>
          <w:szCs w:val="28"/>
        </w:rPr>
        <w:lastRenderedPageBreak/>
        <w:drawing>
          <wp:inline distT="0" distB="0" distL="0" distR="0">
            <wp:extent cx="5943600" cy="38042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9.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804285"/>
                    </a:xfrm>
                    <a:prstGeom prst="rect">
                      <a:avLst/>
                    </a:prstGeom>
                  </pic:spPr>
                </pic:pic>
              </a:graphicData>
            </a:graphic>
          </wp:inline>
        </w:drawing>
      </w:r>
    </w:p>
    <w:sectPr w:rsidR="00A7378D" w:rsidRPr="00A737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27F6" w:rsidRDefault="008F27F6" w:rsidP="00487D41">
      <w:pPr>
        <w:spacing w:after="0" w:line="240" w:lineRule="auto"/>
      </w:pPr>
      <w:r>
        <w:separator/>
      </w:r>
    </w:p>
  </w:endnote>
  <w:endnote w:type="continuationSeparator" w:id="0">
    <w:p w:rsidR="008F27F6" w:rsidRDefault="008F27F6" w:rsidP="00487D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27F6" w:rsidRDefault="008F27F6" w:rsidP="00487D41">
      <w:pPr>
        <w:spacing w:after="0" w:line="240" w:lineRule="auto"/>
      </w:pPr>
      <w:r>
        <w:separator/>
      </w:r>
    </w:p>
  </w:footnote>
  <w:footnote w:type="continuationSeparator" w:id="0">
    <w:p w:rsidR="008F27F6" w:rsidRDefault="008F27F6" w:rsidP="00487D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A73B8A"/>
    <w:multiLevelType w:val="hybridMultilevel"/>
    <w:tmpl w:val="CB9CA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D41"/>
    <w:rsid w:val="00037046"/>
    <w:rsid w:val="001B49ED"/>
    <w:rsid w:val="00487D41"/>
    <w:rsid w:val="008F27F6"/>
    <w:rsid w:val="00A7378D"/>
    <w:rsid w:val="00D00377"/>
    <w:rsid w:val="00DF5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0EEA3B-9AE2-40BA-ABBE-47B8F03B1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D41"/>
    <w:pPr>
      <w:ind w:left="720"/>
      <w:contextualSpacing/>
    </w:pPr>
  </w:style>
  <w:style w:type="paragraph" w:styleId="Header">
    <w:name w:val="header"/>
    <w:basedOn w:val="Normal"/>
    <w:link w:val="HeaderChar"/>
    <w:uiPriority w:val="99"/>
    <w:unhideWhenUsed/>
    <w:rsid w:val="00487D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D41"/>
  </w:style>
  <w:style w:type="paragraph" w:styleId="Footer">
    <w:name w:val="footer"/>
    <w:basedOn w:val="Normal"/>
    <w:link w:val="FooterChar"/>
    <w:uiPriority w:val="99"/>
    <w:unhideWhenUsed/>
    <w:rsid w:val="00487D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D41"/>
  </w:style>
  <w:style w:type="paragraph" w:styleId="NormalWeb">
    <w:name w:val="Normal (Web)"/>
    <w:basedOn w:val="Normal"/>
    <w:uiPriority w:val="99"/>
    <w:semiHidden/>
    <w:unhideWhenUsed/>
    <w:rsid w:val="00487D4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8692568">
      <w:bodyDiv w:val="1"/>
      <w:marLeft w:val="0"/>
      <w:marRight w:val="0"/>
      <w:marTop w:val="0"/>
      <w:marBottom w:val="0"/>
      <w:divBdr>
        <w:top w:val="none" w:sz="0" w:space="0" w:color="auto"/>
        <w:left w:val="none" w:sz="0" w:space="0" w:color="auto"/>
        <w:bottom w:val="none" w:sz="0" w:space="0" w:color="auto"/>
        <w:right w:val="none" w:sz="0" w:space="0" w:color="auto"/>
      </w:divBdr>
    </w:div>
    <w:div w:id="1614509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257</Words>
  <Characters>1468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Jha;Akshay (Cognizant)</dc:creator>
  <cp:keywords/>
  <dc:description/>
  <cp:lastModifiedBy>Jha, Akshay (Cognizant)</cp:lastModifiedBy>
  <cp:revision>2</cp:revision>
  <dcterms:created xsi:type="dcterms:W3CDTF">2017-05-17T12:16:00Z</dcterms:created>
  <dcterms:modified xsi:type="dcterms:W3CDTF">2017-05-17T12:16:00Z</dcterms:modified>
</cp:coreProperties>
</file>