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98A38" w14:textId="77777777" w:rsidR="006C338E" w:rsidRPr="00460589" w:rsidRDefault="0061020B" w:rsidP="00460589">
      <w:pPr>
        <w:pStyle w:val="Cover-InfoTechSec-HHS"/>
        <w:spacing w:after="120" w:line="360" w:lineRule="auto"/>
        <w:ind w:left="0"/>
        <w:jc w:val="both"/>
        <w:rPr>
          <w:rFonts w:ascii="Book Antiqua" w:hAnsi="Book Antiqua"/>
          <w:color w:val="70AD47" w:themeColor="accent6"/>
          <w:sz w:val="24"/>
        </w:rPr>
      </w:pPr>
      <w:r w:rsidRPr="00460589">
        <w:rPr>
          <w:rFonts w:ascii="Book Antiqua" w:hAnsi="Book Antiqua"/>
          <w:noProof/>
          <w:sz w:val="24"/>
          <w:lang w:val="en-IN" w:eastAsia="en-IN"/>
        </w:rPr>
        <w:drawing>
          <wp:anchor distT="0" distB="0" distL="114300" distR="114300" simplePos="0" relativeHeight="251660288" behindDoc="0" locked="0" layoutInCell="1" allowOverlap="1" wp14:anchorId="566E5B21" wp14:editId="62AAD62E">
            <wp:simplePos x="0" y="0"/>
            <wp:positionH relativeFrom="page">
              <wp:align>left</wp:align>
            </wp:positionH>
            <wp:positionV relativeFrom="paragraph">
              <wp:posOffset>0</wp:posOffset>
            </wp:positionV>
            <wp:extent cx="7561791" cy="3429000"/>
            <wp:effectExtent l="0" t="0" r="1270" b="0"/>
            <wp:wrapSquare wrapText="bothSides"/>
            <wp:docPr id="1" name="Picture 4"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1791"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8752A" w14:textId="77777777" w:rsidR="00627EE7" w:rsidRPr="00460589" w:rsidRDefault="005D4007" w:rsidP="00460589">
      <w:pPr>
        <w:pStyle w:val="Cover-InfoTechSec-HHS"/>
        <w:spacing w:after="120" w:line="360" w:lineRule="auto"/>
        <w:ind w:left="0"/>
        <w:jc w:val="center"/>
        <w:rPr>
          <w:rFonts w:ascii="Book Antiqua" w:hAnsi="Book Antiqua"/>
          <w:color w:val="70AD47" w:themeColor="accent6"/>
          <w:sz w:val="24"/>
        </w:rPr>
      </w:pPr>
      <w:r>
        <w:rPr>
          <w:rFonts w:ascii="Book Antiqua" w:hAnsi="Book Antiqua"/>
          <w:color w:val="70AD47" w:themeColor="accent6"/>
          <w:sz w:val="24"/>
        </w:rPr>
        <w:t>CRM d</w:t>
      </w:r>
      <w:r w:rsidR="00275D1C" w:rsidRPr="00460589">
        <w:rPr>
          <w:rFonts w:ascii="Book Antiqua" w:hAnsi="Book Antiqua"/>
          <w:color w:val="70AD47" w:themeColor="accent6"/>
          <w:sz w:val="24"/>
        </w:rPr>
        <w:t xml:space="preserve">ata </w:t>
      </w:r>
      <w:r w:rsidR="003A6D33" w:rsidRPr="00460589">
        <w:rPr>
          <w:rFonts w:ascii="Book Antiqua" w:hAnsi="Book Antiqua"/>
          <w:color w:val="70AD47" w:themeColor="accent6"/>
          <w:sz w:val="24"/>
        </w:rPr>
        <w:t>upload</w:t>
      </w:r>
      <w:r w:rsidR="00275D1C" w:rsidRPr="00460589">
        <w:rPr>
          <w:rFonts w:ascii="Book Antiqua" w:hAnsi="Book Antiqua"/>
          <w:color w:val="70AD47" w:themeColor="accent6"/>
          <w:sz w:val="24"/>
        </w:rPr>
        <w:t xml:space="preserve"> to</w:t>
      </w:r>
      <w:r w:rsidR="005E1507" w:rsidRPr="00460589">
        <w:rPr>
          <w:rFonts w:ascii="Book Antiqua" w:hAnsi="Book Antiqua"/>
          <w:color w:val="70AD47" w:themeColor="accent6"/>
          <w:sz w:val="24"/>
        </w:rPr>
        <w:t xml:space="preserve"> </w:t>
      </w:r>
      <w:r w:rsidR="00627EE7" w:rsidRPr="00460589">
        <w:rPr>
          <w:rFonts w:ascii="Book Antiqua" w:hAnsi="Book Antiqua"/>
          <w:color w:val="70AD47" w:themeColor="accent6"/>
          <w:sz w:val="24"/>
        </w:rPr>
        <w:t>DMP (</w:t>
      </w:r>
      <w:r w:rsidR="00275D1C" w:rsidRPr="00460589">
        <w:rPr>
          <w:rFonts w:ascii="Book Antiqua" w:hAnsi="Book Antiqua"/>
          <w:color w:val="70AD47" w:themeColor="accent6"/>
          <w:sz w:val="24"/>
        </w:rPr>
        <w:t>AAM</w:t>
      </w:r>
      <w:r w:rsidR="00627EE7" w:rsidRPr="00460589">
        <w:rPr>
          <w:rFonts w:ascii="Book Antiqua" w:hAnsi="Book Antiqua"/>
          <w:color w:val="70AD47" w:themeColor="accent6"/>
          <w:sz w:val="24"/>
        </w:rPr>
        <w:t>)</w:t>
      </w:r>
      <w:r w:rsidR="005E1507" w:rsidRPr="00460589">
        <w:rPr>
          <w:rFonts w:ascii="Book Antiqua" w:hAnsi="Book Antiqua"/>
          <w:color w:val="70AD47" w:themeColor="accent6"/>
          <w:sz w:val="24"/>
        </w:rPr>
        <w:t xml:space="preserve"> </w:t>
      </w:r>
    </w:p>
    <w:p w14:paraId="47F3989C" w14:textId="77777777" w:rsidR="00EC3653" w:rsidRPr="00460589" w:rsidRDefault="005E1507" w:rsidP="00460589">
      <w:pPr>
        <w:pStyle w:val="Cover-InfoTechSec-HHS"/>
        <w:spacing w:after="120" w:line="360" w:lineRule="auto"/>
        <w:ind w:left="0"/>
        <w:jc w:val="center"/>
        <w:rPr>
          <w:rFonts w:ascii="Book Antiqua" w:hAnsi="Book Antiqua"/>
          <w:color w:val="70AD47" w:themeColor="accent6"/>
          <w:sz w:val="24"/>
        </w:rPr>
      </w:pPr>
      <w:r w:rsidRPr="00460589">
        <w:rPr>
          <w:rFonts w:ascii="Book Antiqua" w:hAnsi="Book Antiqua"/>
          <w:color w:val="70AD47" w:themeColor="accent6"/>
          <w:sz w:val="24"/>
        </w:rPr>
        <w:t>Implementation Guide</w:t>
      </w:r>
    </w:p>
    <w:p w14:paraId="67327608" w14:textId="77777777" w:rsidR="007D7799" w:rsidRPr="00460589" w:rsidRDefault="007D7799" w:rsidP="00460589">
      <w:pPr>
        <w:spacing w:after="120" w:line="360" w:lineRule="auto"/>
        <w:rPr>
          <w:rFonts w:ascii="Book Antiqua" w:hAnsi="Book Antiqua"/>
          <w:color w:val="4472C4" w:themeColor="accent5"/>
        </w:rPr>
      </w:pPr>
    </w:p>
    <w:p w14:paraId="15E6F730" w14:textId="77777777" w:rsidR="00627EE7" w:rsidRDefault="00627EE7" w:rsidP="00460589">
      <w:pPr>
        <w:spacing w:after="120" w:line="360" w:lineRule="auto"/>
        <w:jc w:val="center"/>
        <w:rPr>
          <w:rFonts w:ascii="Book Antiqua" w:hAnsi="Book Antiqua"/>
          <w:b/>
          <w:color w:val="4472C4" w:themeColor="accent5"/>
        </w:rPr>
      </w:pPr>
      <w:r w:rsidRPr="00460589">
        <w:rPr>
          <w:rFonts w:ascii="Book Antiqua" w:hAnsi="Book Antiqua"/>
          <w:color w:val="4472C4" w:themeColor="accent5"/>
        </w:rPr>
        <w:t xml:space="preserve">Last Updated: </w:t>
      </w:r>
      <w:r w:rsidR="00275D1C" w:rsidRPr="00460589">
        <w:rPr>
          <w:rFonts w:ascii="Book Antiqua" w:hAnsi="Book Antiqua"/>
          <w:b/>
          <w:color w:val="4472C4" w:themeColor="accent5"/>
        </w:rPr>
        <w:t>Mar-2019</w:t>
      </w:r>
    </w:p>
    <w:p w14:paraId="58A59D97" w14:textId="77777777" w:rsidR="00BE0FEA" w:rsidRDefault="00BE0FEA" w:rsidP="00460589">
      <w:pPr>
        <w:spacing w:after="120" w:line="360" w:lineRule="auto"/>
        <w:jc w:val="center"/>
        <w:rPr>
          <w:rFonts w:ascii="Book Antiqua" w:hAnsi="Book Antiqua"/>
          <w:b/>
          <w:color w:val="4472C4" w:themeColor="accent5"/>
        </w:rPr>
      </w:pPr>
    </w:p>
    <w:p w14:paraId="649B89B0" w14:textId="77777777" w:rsidR="00BE0FEA" w:rsidRDefault="00BE0FEA" w:rsidP="00460589">
      <w:pPr>
        <w:spacing w:after="120" w:line="360" w:lineRule="auto"/>
        <w:jc w:val="center"/>
        <w:rPr>
          <w:rFonts w:ascii="Book Antiqua" w:hAnsi="Book Antiqua"/>
          <w:b/>
          <w:color w:val="4472C4" w:themeColor="accent5"/>
        </w:rPr>
      </w:pPr>
    </w:p>
    <w:p w14:paraId="3DFE0AFE" w14:textId="77777777" w:rsidR="00BE0FEA" w:rsidRDefault="00BE0FEA" w:rsidP="00460589">
      <w:pPr>
        <w:spacing w:after="120" w:line="360" w:lineRule="auto"/>
        <w:jc w:val="center"/>
        <w:rPr>
          <w:rFonts w:ascii="Book Antiqua" w:hAnsi="Book Antiqua"/>
          <w:b/>
          <w:color w:val="4472C4" w:themeColor="accent5"/>
        </w:rPr>
      </w:pPr>
    </w:p>
    <w:p w14:paraId="55F874E2" w14:textId="77777777" w:rsidR="00BE0FEA" w:rsidRDefault="00BE0FEA" w:rsidP="00460589">
      <w:pPr>
        <w:spacing w:after="120" w:line="360" w:lineRule="auto"/>
        <w:jc w:val="center"/>
        <w:rPr>
          <w:rFonts w:ascii="Book Antiqua" w:hAnsi="Book Antiqua"/>
          <w:b/>
          <w:color w:val="4472C4" w:themeColor="accent5"/>
        </w:rPr>
      </w:pPr>
    </w:p>
    <w:p w14:paraId="37A8EE4D" w14:textId="77777777" w:rsidR="00BE0FEA" w:rsidRDefault="00BE0FEA" w:rsidP="00460589">
      <w:pPr>
        <w:spacing w:after="120" w:line="360" w:lineRule="auto"/>
        <w:jc w:val="center"/>
        <w:rPr>
          <w:rFonts w:ascii="Book Antiqua" w:hAnsi="Book Antiqua"/>
          <w:b/>
          <w:color w:val="4472C4" w:themeColor="accent5"/>
        </w:rPr>
      </w:pPr>
    </w:p>
    <w:p w14:paraId="66CABE89" w14:textId="77777777" w:rsidR="00BE0FEA" w:rsidRDefault="00BE0FEA" w:rsidP="00460589">
      <w:pPr>
        <w:spacing w:after="120" w:line="360" w:lineRule="auto"/>
        <w:jc w:val="center"/>
        <w:rPr>
          <w:rFonts w:ascii="Book Antiqua" w:hAnsi="Book Antiqua"/>
          <w:b/>
          <w:color w:val="4472C4" w:themeColor="accent5"/>
        </w:rPr>
      </w:pPr>
    </w:p>
    <w:p w14:paraId="0AFC8150" w14:textId="77777777" w:rsidR="00BE0FEA" w:rsidRDefault="00BE0FEA" w:rsidP="00460589">
      <w:pPr>
        <w:spacing w:after="120" w:line="360" w:lineRule="auto"/>
        <w:jc w:val="center"/>
        <w:rPr>
          <w:rFonts w:ascii="Book Antiqua" w:hAnsi="Book Antiqua"/>
          <w:b/>
          <w:color w:val="4472C4" w:themeColor="accent5"/>
        </w:rPr>
      </w:pPr>
    </w:p>
    <w:p w14:paraId="13F990FD" w14:textId="0686AEC8" w:rsidR="00BE0FEA" w:rsidRDefault="005D4007" w:rsidP="00BE0FEA">
      <w:pPr>
        <w:spacing w:after="120" w:line="360" w:lineRule="auto"/>
        <w:jc w:val="right"/>
        <w:rPr>
          <w:rFonts w:ascii="Book Antiqua" w:hAnsi="Book Antiqua"/>
          <w:color w:val="4472C4" w:themeColor="accent5"/>
        </w:rPr>
      </w:pPr>
      <w:r>
        <w:rPr>
          <w:rFonts w:ascii="Book Antiqua" w:hAnsi="Book Antiqua"/>
          <w:color w:val="4472C4" w:themeColor="accent5"/>
        </w:rPr>
        <w:t>Akshay Kashyap</w:t>
      </w:r>
      <w:r w:rsidR="00BE0FEA">
        <w:rPr>
          <w:rFonts w:ascii="Book Antiqua" w:hAnsi="Book Antiqua"/>
          <w:color w:val="4472C4" w:themeColor="accent5"/>
        </w:rPr>
        <w:t xml:space="preserve"> </w:t>
      </w:r>
      <w:r w:rsidR="00156DA8">
        <w:rPr>
          <w:rFonts w:ascii="Book Antiqua" w:hAnsi="Book Antiqua"/>
          <w:color w:val="4472C4" w:themeColor="accent5"/>
        </w:rPr>
        <w:t>(</w:t>
      </w:r>
      <w:r w:rsidR="00BE0FEA">
        <w:rPr>
          <w:rFonts w:ascii="Book Antiqua" w:hAnsi="Book Antiqua"/>
          <w:color w:val="4472C4" w:themeColor="accent5"/>
        </w:rPr>
        <w:t>DMP Developer</w:t>
      </w:r>
      <w:r w:rsidR="00156DA8">
        <w:rPr>
          <w:rFonts w:ascii="Book Antiqua" w:hAnsi="Book Antiqua"/>
          <w:color w:val="4472C4" w:themeColor="accent5"/>
        </w:rPr>
        <w:t>)</w:t>
      </w:r>
    </w:p>
    <w:p w14:paraId="683BF2DB" w14:textId="0E2AE7F7" w:rsidR="00BE0FEA" w:rsidRDefault="005D4007" w:rsidP="00BE0FEA">
      <w:pPr>
        <w:spacing w:after="120" w:line="360" w:lineRule="auto"/>
        <w:jc w:val="right"/>
        <w:rPr>
          <w:rFonts w:ascii="Book Antiqua" w:hAnsi="Book Antiqua"/>
          <w:color w:val="4472C4" w:themeColor="accent5"/>
        </w:rPr>
      </w:pPr>
      <w:r>
        <w:rPr>
          <w:rFonts w:ascii="Book Antiqua" w:hAnsi="Book Antiqua"/>
          <w:color w:val="4472C4" w:themeColor="accent5"/>
        </w:rPr>
        <w:t>Gaurav Dembla</w:t>
      </w:r>
      <w:r w:rsidR="00BE0FEA">
        <w:rPr>
          <w:rFonts w:ascii="Book Antiqua" w:hAnsi="Book Antiqua"/>
          <w:color w:val="4472C4" w:themeColor="accent5"/>
        </w:rPr>
        <w:t xml:space="preserve"> </w:t>
      </w:r>
      <w:r w:rsidR="00156DA8">
        <w:rPr>
          <w:rFonts w:ascii="Book Antiqua" w:hAnsi="Book Antiqua"/>
          <w:color w:val="4472C4" w:themeColor="accent5"/>
        </w:rPr>
        <w:t>(</w:t>
      </w:r>
      <w:r w:rsidR="00BE0FEA">
        <w:rPr>
          <w:rFonts w:ascii="Book Antiqua" w:hAnsi="Book Antiqua"/>
          <w:color w:val="4472C4" w:themeColor="accent5"/>
        </w:rPr>
        <w:t>DMP Lead</w:t>
      </w:r>
      <w:r w:rsidR="00156DA8">
        <w:rPr>
          <w:rFonts w:ascii="Book Antiqua" w:hAnsi="Book Antiqua"/>
          <w:color w:val="4472C4" w:themeColor="accent5"/>
        </w:rPr>
        <w:t>)</w:t>
      </w:r>
    </w:p>
    <w:p w14:paraId="582D23E9" w14:textId="77777777" w:rsidR="002E1E84" w:rsidRDefault="00BE0FEA" w:rsidP="009508C5">
      <w:pPr>
        <w:spacing w:after="120" w:line="360" w:lineRule="auto"/>
        <w:jc w:val="right"/>
        <w:rPr>
          <w:rFonts w:ascii="Book Antiqua" w:hAnsi="Book Antiqua"/>
          <w:color w:val="4472C4" w:themeColor="accent5"/>
        </w:rPr>
      </w:pPr>
      <w:r>
        <w:rPr>
          <w:rFonts w:ascii="Book Antiqua" w:hAnsi="Book Antiqua"/>
          <w:color w:val="4472C4" w:themeColor="accent5"/>
        </w:rPr>
        <w:t xml:space="preserve">Fabricio Monge </w:t>
      </w:r>
      <w:r w:rsidR="00156DA8">
        <w:rPr>
          <w:rFonts w:ascii="Book Antiqua" w:hAnsi="Book Antiqua"/>
          <w:color w:val="4472C4" w:themeColor="accent5"/>
        </w:rPr>
        <w:t>(</w:t>
      </w:r>
      <w:r>
        <w:rPr>
          <w:rFonts w:ascii="Book Antiqua" w:hAnsi="Book Antiqua"/>
          <w:color w:val="4472C4" w:themeColor="accent5"/>
        </w:rPr>
        <w:t>Data Analyst</w:t>
      </w:r>
      <w:r w:rsidR="00156DA8">
        <w:rPr>
          <w:rFonts w:ascii="Book Antiqua" w:hAnsi="Book Antiqua"/>
          <w:color w:val="4472C4" w:themeColor="accent5"/>
        </w:rPr>
        <w:t>)</w:t>
      </w:r>
    </w:p>
    <w:sdt>
      <w:sdtPr>
        <w:rPr>
          <w:rFonts w:ascii="Book Antiqua" w:eastAsiaTheme="minorHAnsi" w:hAnsi="Book Antiqua" w:cstheme="minorBidi"/>
          <w:color w:val="auto"/>
          <w:sz w:val="22"/>
          <w:szCs w:val="22"/>
          <w:lang w:val="en-IN"/>
        </w:rPr>
        <w:id w:val="475110134"/>
        <w:docPartObj>
          <w:docPartGallery w:val="Table of Contents"/>
          <w:docPartUnique/>
        </w:docPartObj>
      </w:sdtPr>
      <w:sdtEndPr>
        <w:rPr>
          <w:rFonts w:ascii="Calibri" w:eastAsia="Calibri" w:hAnsi="Calibri" w:cs="Times New Roman"/>
          <w:b/>
          <w:bCs/>
          <w:noProof/>
          <w:sz w:val="24"/>
          <w:szCs w:val="24"/>
          <w:lang w:val="en-US"/>
        </w:rPr>
      </w:sdtEndPr>
      <w:sdtContent>
        <w:p w14:paraId="651E8A35" w14:textId="32E217D5" w:rsidR="002E1E84" w:rsidRDefault="002E1E84" w:rsidP="002E1E84">
          <w:pPr>
            <w:pStyle w:val="TOCHeading"/>
            <w:rPr>
              <w:rFonts w:ascii="Book Antiqua" w:hAnsi="Book Antiqua"/>
            </w:rPr>
          </w:pPr>
          <w:r w:rsidRPr="00314393">
            <w:rPr>
              <w:rFonts w:ascii="Book Antiqua" w:hAnsi="Book Antiqua"/>
            </w:rPr>
            <w:t>Table of Contents</w:t>
          </w:r>
        </w:p>
        <w:p w14:paraId="5FA8F76E" w14:textId="77777777" w:rsidR="002E1E84" w:rsidRPr="00314393" w:rsidRDefault="002E1E84" w:rsidP="002E1E84"/>
        <w:p w14:paraId="5E09B54C" w14:textId="56CA5FFA" w:rsidR="00391AE7" w:rsidRDefault="002E1E84">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803518" w:history="1">
            <w:r w:rsidR="00391AE7" w:rsidRPr="009C3AB8">
              <w:rPr>
                <w:rStyle w:val="Hyperlink"/>
                <w:rFonts w:ascii="Book Antiqua" w:hAnsi="Book Antiqua"/>
                <w:b/>
                <w:noProof/>
              </w:rPr>
              <w:t>Introduction</w:t>
            </w:r>
            <w:r w:rsidR="00391AE7">
              <w:rPr>
                <w:noProof/>
                <w:webHidden/>
              </w:rPr>
              <w:tab/>
            </w:r>
            <w:r w:rsidR="00391AE7">
              <w:rPr>
                <w:noProof/>
                <w:webHidden/>
              </w:rPr>
              <w:fldChar w:fldCharType="begin"/>
            </w:r>
            <w:r w:rsidR="00391AE7">
              <w:rPr>
                <w:noProof/>
                <w:webHidden/>
              </w:rPr>
              <w:instrText xml:space="preserve"> PAGEREF _Toc2803518 \h </w:instrText>
            </w:r>
            <w:r w:rsidR="00391AE7">
              <w:rPr>
                <w:noProof/>
                <w:webHidden/>
              </w:rPr>
            </w:r>
            <w:r w:rsidR="00391AE7">
              <w:rPr>
                <w:noProof/>
                <w:webHidden/>
              </w:rPr>
              <w:fldChar w:fldCharType="separate"/>
            </w:r>
            <w:r w:rsidR="00391AE7">
              <w:rPr>
                <w:noProof/>
                <w:webHidden/>
              </w:rPr>
              <w:t>3</w:t>
            </w:r>
            <w:r w:rsidR="00391AE7">
              <w:rPr>
                <w:noProof/>
                <w:webHidden/>
              </w:rPr>
              <w:fldChar w:fldCharType="end"/>
            </w:r>
          </w:hyperlink>
        </w:p>
        <w:p w14:paraId="357CFA67" w14:textId="036D8018"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19" w:history="1">
            <w:r w:rsidR="00391AE7" w:rsidRPr="009C3AB8">
              <w:rPr>
                <w:rStyle w:val="Hyperlink"/>
                <w:rFonts w:ascii="Book Antiqua" w:hAnsi="Book Antiqua"/>
                <w:noProof/>
              </w:rPr>
              <w:t>High-Level Process</w:t>
            </w:r>
            <w:r w:rsidR="00391AE7">
              <w:rPr>
                <w:noProof/>
                <w:webHidden/>
              </w:rPr>
              <w:tab/>
            </w:r>
            <w:r w:rsidR="00391AE7">
              <w:rPr>
                <w:noProof/>
                <w:webHidden/>
              </w:rPr>
              <w:fldChar w:fldCharType="begin"/>
            </w:r>
            <w:r w:rsidR="00391AE7">
              <w:rPr>
                <w:noProof/>
                <w:webHidden/>
              </w:rPr>
              <w:instrText xml:space="preserve"> PAGEREF _Toc2803519 \h </w:instrText>
            </w:r>
            <w:r w:rsidR="00391AE7">
              <w:rPr>
                <w:noProof/>
                <w:webHidden/>
              </w:rPr>
            </w:r>
            <w:r w:rsidR="00391AE7">
              <w:rPr>
                <w:noProof/>
                <w:webHidden/>
              </w:rPr>
              <w:fldChar w:fldCharType="separate"/>
            </w:r>
            <w:r w:rsidR="00391AE7">
              <w:rPr>
                <w:noProof/>
                <w:webHidden/>
              </w:rPr>
              <w:t>3</w:t>
            </w:r>
            <w:r w:rsidR="00391AE7">
              <w:rPr>
                <w:noProof/>
                <w:webHidden/>
              </w:rPr>
              <w:fldChar w:fldCharType="end"/>
            </w:r>
          </w:hyperlink>
        </w:p>
        <w:p w14:paraId="169F1A70" w14:textId="06777783"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0" w:history="1">
            <w:r w:rsidR="00391AE7" w:rsidRPr="009C3AB8">
              <w:rPr>
                <w:rStyle w:val="Hyperlink"/>
                <w:rFonts w:ascii="Book Antiqua" w:hAnsi="Book Antiqua"/>
                <w:noProof/>
              </w:rPr>
              <w:t>Pre-requisites</w:t>
            </w:r>
            <w:r w:rsidR="00391AE7">
              <w:rPr>
                <w:noProof/>
                <w:webHidden/>
              </w:rPr>
              <w:tab/>
            </w:r>
            <w:r w:rsidR="00391AE7">
              <w:rPr>
                <w:noProof/>
                <w:webHidden/>
              </w:rPr>
              <w:fldChar w:fldCharType="begin"/>
            </w:r>
            <w:r w:rsidR="00391AE7">
              <w:rPr>
                <w:noProof/>
                <w:webHidden/>
              </w:rPr>
              <w:instrText xml:space="preserve"> PAGEREF _Toc2803520 \h </w:instrText>
            </w:r>
            <w:r w:rsidR="00391AE7">
              <w:rPr>
                <w:noProof/>
                <w:webHidden/>
              </w:rPr>
            </w:r>
            <w:r w:rsidR="00391AE7">
              <w:rPr>
                <w:noProof/>
                <w:webHidden/>
              </w:rPr>
              <w:fldChar w:fldCharType="separate"/>
            </w:r>
            <w:r w:rsidR="00391AE7">
              <w:rPr>
                <w:noProof/>
                <w:webHidden/>
              </w:rPr>
              <w:t>3</w:t>
            </w:r>
            <w:r w:rsidR="00391AE7">
              <w:rPr>
                <w:noProof/>
                <w:webHidden/>
              </w:rPr>
              <w:fldChar w:fldCharType="end"/>
            </w:r>
          </w:hyperlink>
        </w:p>
        <w:p w14:paraId="70C5E611" w14:textId="009EE8F7" w:rsidR="00391AE7" w:rsidRDefault="00854847">
          <w:pPr>
            <w:pStyle w:val="TOC1"/>
            <w:rPr>
              <w:rFonts w:asciiTheme="minorHAnsi" w:eastAsiaTheme="minorEastAsia" w:hAnsiTheme="minorHAnsi" w:cstheme="minorBidi"/>
              <w:noProof/>
              <w:sz w:val="22"/>
              <w:szCs w:val="22"/>
            </w:rPr>
          </w:pPr>
          <w:hyperlink w:anchor="_Toc2803521" w:history="1">
            <w:r w:rsidR="00391AE7" w:rsidRPr="009C3AB8">
              <w:rPr>
                <w:rStyle w:val="Hyperlink"/>
                <w:rFonts w:ascii="Book Antiqua" w:hAnsi="Book Antiqua"/>
                <w:b/>
                <w:noProof/>
              </w:rPr>
              <w:t>CRM Data</w:t>
            </w:r>
            <w:r w:rsidR="00391AE7">
              <w:rPr>
                <w:noProof/>
                <w:webHidden/>
              </w:rPr>
              <w:tab/>
            </w:r>
            <w:r w:rsidR="00391AE7">
              <w:rPr>
                <w:noProof/>
                <w:webHidden/>
              </w:rPr>
              <w:fldChar w:fldCharType="begin"/>
            </w:r>
            <w:r w:rsidR="00391AE7">
              <w:rPr>
                <w:noProof/>
                <w:webHidden/>
              </w:rPr>
              <w:instrText xml:space="preserve"> PAGEREF _Toc2803521 \h </w:instrText>
            </w:r>
            <w:r w:rsidR="00391AE7">
              <w:rPr>
                <w:noProof/>
                <w:webHidden/>
              </w:rPr>
            </w:r>
            <w:r w:rsidR="00391AE7">
              <w:rPr>
                <w:noProof/>
                <w:webHidden/>
              </w:rPr>
              <w:fldChar w:fldCharType="separate"/>
            </w:r>
            <w:r w:rsidR="00391AE7">
              <w:rPr>
                <w:noProof/>
                <w:webHidden/>
              </w:rPr>
              <w:t>4</w:t>
            </w:r>
            <w:r w:rsidR="00391AE7">
              <w:rPr>
                <w:noProof/>
                <w:webHidden/>
              </w:rPr>
              <w:fldChar w:fldCharType="end"/>
            </w:r>
          </w:hyperlink>
        </w:p>
        <w:p w14:paraId="731820E5" w14:textId="6072EC33"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2" w:history="1">
            <w:r w:rsidR="00391AE7" w:rsidRPr="009C3AB8">
              <w:rPr>
                <w:rStyle w:val="Hyperlink"/>
                <w:rFonts w:ascii="Book Antiqua" w:hAnsi="Book Antiqua"/>
                <w:noProof/>
              </w:rPr>
              <w:t>Conditions</w:t>
            </w:r>
            <w:r w:rsidR="00391AE7">
              <w:rPr>
                <w:noProof/>
                <w:webHidden/>
              </w:rPr>
              <w:tab/>
            </w:r>
            <w:r w:rsidR="00391AE7">
              <w:rPr>
                <w:noProof/>
                <w:webHidden/>
              </w:rPr>
              <w:fldChar w:fldCharType="begin"/>
            </w:r>
            <w:r w:rsidR="00391AE7">
              <w:rPr>
                <w:noProof/>
                <w:webHidden/>
              </w:rPr>
              <w:instrText xml:space="preserve"> PAGEREF _Toc2803522 \h </w:instrText>
            </w:r>
            <w:r w:rsidR="00391AE7">
              <w:rPr>
                <w:noProof/>
                <w:webHidden/>
              </w:rPr>
            </w:r>
            <w:r w:rsidR="00391AE7">
              <w:rPr>
                <w:noProof/>
                <w:webHidden/>
              </w:rPr>
              <w:fldChar w:fldCharType="separate"/>
            </w:r>
            <w:r w:rsidR="00391AE7">
              <w:rPr>
                <w:noProof/>
                <w:webHidden/>
              </w:rPr>
              <w:t>4</w:t>
            </w:r>
            <w:r w:rsidR="00391AE7">
              <w:rPr>
                <w:noProof/>
                <w:webHidden/>
              </w:rPr>
              <w:fldChar w:fldCharType="end"/>
            </w:r>
          </w:hyperlink>
        </w:p>
        <w:p w14:paraId="7FB2E1CE" w14:textId="40C8660D"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3" w:history="1">
            <w:r w:rsidR="00391AE7" w:rsidRPr="009C3AB8">
              <w:rPr>
                <w:rStyle w:val="Hyperlink"/>
                <w:rFonts w:ascii="Book Antiqua" w:hAnsi="Book Antiqua"/>
                <w:noProof/>
              </w:rPr>
              <w:t>Attributes</w:t>
            </w:r>
            <w:r w:rsidR="00391AE7">
              <w:rPr>
                <w:noProof/>
                <w:webHidden/>
              </w:rPr>
              <w:tab/>
            </w:r>
            <w:r w:rsidR="00391AE7">
              <w:rPr>
                <w:noProof/>
                <w:webHidden/>
              </w:rPr>
              <w:fldChar w:fldCharType="begin"/>
            </w:r>
            <w:r w:rsidR="00391AE7">
              <w:rPr>
                <w:noProof/>
                <w:webHidden/>
              </w:rPr>
              <w:instrText xml:space="preserve"> PAGEREF _Toc2803523 \h </w:instrText>
            </w:r>
            <w:r w:rsidR="00391AE7">
              <w:rPr>
                <w:noProof/>
                <w:webHidden/>
              </w:rPr>
            </w:r>
            <w:r w:rsidR="00391AE7">
              <w:rPr>
                <w:noProof/>
                <w:webHidden/>
              </w:rPr>
              <w:fldChar w:fldCharType="separate"/>
            </w:r>
            <w:r w:rsidR="00391AE7">
              <w:rPr>
                <w:noProof/>
                <w:webHidden/>
              </w:rPr>
              <w:t>4</w:t>
            </w:r>
            <w:r w:rsidR="00391AE7">
              <w:rPr>
                <w:noProof/>
                <w:webHidden/>
              </w:rPr>
              <w:fldChar w:fldCharType="end"/>
            </w:r>
          </w:hyperlink>
        </w:p>
        <w:p w14:paraId="0C8D9C57" w14:textId="5C1FE29C"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4" w:history="1">
            <w:r w:rsidR="00391AE7" w:rsidRPr="009C3AB8">
              <w:rPr>
                <w:rStyle w:val="Hyperlink"/>
                <w:rFonts w:ascii="Book Antiqua" w:hAnsi="Book Antiqua"/>
                <w:noProof/>
              </w:rPr>
              <w:t>Extraction</w:t>
            </w:r>
            <w:r w:rsidR="00391AE7">
              <w:rPr>
                <w:noProof/>
                <w:webHidden/>
              </w:rPr>
              <w:tab/>
            </w:r>
            <w:r w:rsidR="00391AE7">
              <w:rPr>
                <w:noProof/>
                <w:webHidden/>
              </w:rPr>
              <w:fldChar w:fldCharType="begin"/>
            </w:r>
            <w:r w:rsidR="00391AE7">
              <w:rPr>
                <w:noProof/>
                <w:webHidden/>
              </w:rPr>
              <w:instrText xml:space="preserve"> PAGEREF _Toc2803524 \h </w:instrText>
            </w:r>
            <w:r w:rsidR="00391AE7">
              <w:rPr>
                <w:noProof/>
                <w:webHidden/>
              </w:rPr>
            </w:r>
            <w:r w:rsidR="00391AE7">
              <w:rPr>
                <w:noProof/>
                <w:webHidden/>
              </w:rPr>
              <w:fldChar w:fldCharType="separate"/>
            </w:r>
            <w:r w:rsidR="00391AE7">
              <w:rPr>
                <w:noProof/>
                <w:webHidden/>
              </w:rPr>
              <w:t>6</w:t>
            </w:r>
            <w:r w:rsidR="00391AE7">
              <w:rPr>
                <w:noProof/>
                <w:webHidden/>
              </w:rPr>
              <w:fldChar w:fldCharType="end"/>
            </w:r>
          </w:hyperlink>
        </w:p>
        <w:p w14:paraId="2FB37CDD" w14:textId="695F9633" w:rsidR="00391AE7" w:rsidRDefault="00854847">
          <w:pPr>
            <w:pStyle w:val="TOC1"/>
            <w:rPr>
              <w:rFonts w:asciiTheme="minorHAnsi" w:eastAsiaTheme="minorEastAsia" w:hAnsiTheme="minorHAnsi" w:cstheme="minorBidi"/>
              <w:noProof/>
              <w:sz w:val="22"/>
              <w:szCs w:val="22"/>
            </w:rPr>
          </w:pPr>
          <w:hyperlink w:anchor="_Toc2803525" w:history="1">
            <w:r w:rsidR="00391AE7" w:rsidRPr="009C3AB8">
              <w:rPr>
                <w:rStyle w:val="Hyperlink"/>
                <w:rFonts w:ascii="Book Antiqua" w:hAnsi="Book Antiqua"/>
                <w:b/>
                <w:noProof/>
              </w:rPr>
              <w:t>AAM Upload</w:t>
            </w:r>
            <w:r w:rsidR="00391AE7">
              <w:rPr>
                <w:noProof/>
                <w:webHidden/>
              </w:rPr>
              <w:tab/>
            </w:r>
            <w:r w:rsidR="00391AE7">
              <w:rPr>
                <w:noProof/>
                <w:webHidden/>
              </w:rPr>
              <w:fldChar w:fldCharType="begin"/>
            </w:r>
            <w:r w:rsidR="00391AE7">
              <w:rPr>
                <w:noProof/>
                <w:webHidden/>
              </w:rPr>
              <w:instrText xml:space="preserve"> PAGEREF _Toc2803525 \h </w:instrText>
            </w:r>
            <w:r w:rsidR="00391AE7">
              <w:rPr>
                <w:noProof/>
                <w:webHidden/>
              </w:rPr>
            </w:r>
            <w:r w:rsidR="00391AE7">
              <w:rPr>
                <w:noProof/>
                <w:webHidden/>
              </w:rPr>
              <w:fldChar w:fldCharType="separate"/>
            </w:r>
            <w:r w:rsidR="00391AE7">
              <w:rPr>
                <w:noProof/>
                <w:webHidden/>
              </w:rPr>
              <w:t>7</w:t>
            </w:r>
            <w:r w:rsidR="00391AE7">
              <w:rPr>
                <w:noProof/>
                <w:webHidden/>
              </w:rPr>
              <w:fldChar w:fldCharType="end"/>
            </w:r>
          </w:hyperlink>
        </w:p>
        <w:p w14:paraId="13C9FA29" w14:textId="1A72519C"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6" w:history="1">
            <w:r w:rsidR="00391AE7" w:rsidRPr="009C3AB8">
              <w:rPr>
                <w:rStyle w:val="Hyperlink"/>
                <w:rFonts w:ascii="Book Antiqua" w:hAnsi="Book Antiqua"/>
                <w:noProof/>
              </w:rPr>
              <w:t>File Format</w:t>
            </w:r>
            <w:r w:rsidR="00391AE7">
              <w:rPr>
                <w:noProof/>
                <w:webHidden/>
              </w:rPr>
              <w:tab/>
            </w:r>
            <w:r w:rsidR="00391AE7">
              <w:rPr>
                <w:noProof/>
                <w:webHidden/>
              </w:rPr>
              <w:fldChar w:fldCharType="begin"/>
            </w:r>
            <w:r w:rsidR="00391AE7">
              <w:rPr>
                <w:noProof/>
                <w:webHidden/>
              </w:rPr>
              <w:instrText xml:space="preserve"> PAGEREF _Toc2803526 \h </w:instrText>
            </w:r>
            <w:r w:rsidR="00391AE7">
              <w:rPr>
                <w:noProof/>
                <w:webHidden/>
              </w:rPr>
            </w:r>
            <w:r w:rsidR="00391AE7">
              <w:rPr>
                <w:noProof/>
                <w:webHidden/>
              </w:rPr>
              <w:fldChar w:fldCharType="separate"/>
            </w:r>
            <w:r w:rsidR="00391AE7">
              <w:rPr>
                <w:noProof/>
                <w:webHidden/>
              </w:rPr>
              <w:t>7</w:t>
            </w:r>
            <w:r w:rsidR="00391AE7">
              <w:rPr>
                <w:noProof/>
                <w:webHidden/>
              </w:rPr>
              <w:fldChar w:fldCharType="end"/>
            </w:r>
          </w:hyperlink>
        </w:p>
        <w:p w14:paraId="468EC27F" w14:textId="2AAB0040"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7" w:history="1">
            <w:r w:rsidR="00391AE7" w:rsidRPr="009C3AB8">
              <w:rPr>
                <w:rStyle w:val="Hyperlink"/>
                <w:rFonts w:ascii="Book Antiqua" w:hAnsi="Book Antiqua"/>
                <w:noProof/>
              </w:rPr>
              <w:t>File Name</w:t>
            </w:r>
            <w:r w:rsidR="00391AE7">
              <w:rPr>
                <w:noProof/>
                <w:webHidden/>
              </w:rPr>
              <w:tab/>
            </w:r>
            <w:r w:rsidR="00391AE7">
              <w:rPr>
                <w:noProof/>
                <w:webHidden/>
              </w:rPr>
              <w:fldChar w:fldCharType="begin"/>
            </w:r>
            <w:r w:rsidR="00391AE7">
              <w:rPr>
                <w:noProof/>
                <w:webHidden/>
              </w:rPr>
              <w:instrText xml:space="preserve"> PAGEREF _Toc2803527 \h </w:instrText>
            </w:r>
            <w:r w:rsidR="00391AE7">
              <w:rPr>
                <w:noProof/>
                <w:webHidden/>
              </w:rPr>
            </w:r>
            <w:r w:rsidR="00391AE7">
              <w:rPr>
                <w:noProof/>
                <w:webHidden/>
              </w:rPr>
              <w:fldChar w:fldCharType="separate"/>
            </w:r>
            <w:r w:rsidR="00391AE7">
              <w:rPr>
                <w:noProof/>
                <w:webHidden/>
              </w:rPr>
              <w:t>8</w:t>
            </w:r>
            <w:r w:rsidR="00391AE7">
              <w:rPr>
                <w:noProof/>
                <w:webHidden/>
              </w:rPr>
              <w:fldChar w:fldCharType="end"/>
            </w:r>
          </w:hyperlink>
        </w:p>
        <w:p w14:paraId="6DC8668A" w14:textId="59531449"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8" w:history="1">
            <w:r w:rsidR="00391AE7" w:rsidRPr="009C3AB8">
              <w:rPr>
                <w:rStyle w:val="Hyperlink"/>
                <w:rFonts w:ascii="Book Antiqua" w:hAnsi="Book Antiqua"/>
                <w:noProof/>
              </w:rPr>
              <w:t>File Size</w:t>
            </w:r>
            <w:r w:rsidR="00391AE7">
              <w:rPr>
                <w:noProof/>
                <w:webHidden/>
              </w:rPr>
              <w:tab/>
            </w:r>
            <w:r w:rsidR="00391AE7">
              <w:rPr>
                <w:noProof/>
                <w:webHidden/>
              </w:rPr>
              <w:fldChar w:fldCharType="begin"/>
            </w:r>
            <w:r w:rsidR="00391AE7">
              <w:rPr>
                <w:noProof/>
                <w:webHidden/>
              </w:rPr>
              <w:instrText xml:space="preserve"> PAGEREF _Toc2803528 \h </w:instrText>
            </w:r>
            <w:r w:rsidR="00391AE7">
              <w:rPr>
                <w:noProof/>
                <w:webHidden/>
              </w:rPr>
            </w:r>
            <w:r w:rsidR="00391AE7">
              <w:rPr>
                <w:noProof/>
                <w:webHidden/>
              </w:rPr>
              <w:fldChar w:fldCharType="separate"/>
            </w:r>
            <w:r w:rsidR="00391AE7">
              <w:rPr>
                <w:noProof/>
                <w:webHidden/>
              </w:rPr>
              <w:t>8</w:t>
            </w:r>
            <w:r w:rsidR="00391AE7">
              <w:rPr>
                <w:noProof/>
                <w:webHidden/>
              </w:rPr>
              <w:fldChar w:fldCharType="end"/>
            </w:r>
          </w:hyperlink>
        </w:p>
        <w:p w14:paraId="3C12A542" w14:textId="4696BE89" w:rsidR="00391AE7" w:rsidRDefault="00854847">
          <w:pPr>
            <w:pStyle w:val="TOC2"/>
            <w:tabs>
              <w:tab w:val="right" w:leader="dot" w:pos="9739"/>
            </w:tabs>
            <w:rPr>
              <w:rFonts w:asciiTheme="minorHAnsi" w:eastAsiaTheme="minorEastAsia" w:hAnsiTheme="minorHAnsi" w:cstheme="minorBidi"/>
              <w:noProof/>
              <w:sz w:val="22"/>
              <w:szCs w:val="22"/>
            </w:rPr>
          </w:pPr>
          <w:hyperlink w:anchor="_Toc2803529" w:history="1">
            <w:r w:rsidR="00391AE7" w:rsidRPr="009C3AB8">
              <w:rPr>
                <w:rStyle w:val="Hyperlink"/>
                <w:rFonts w:ascii="Book Antiqua" w:hAnsi="Book Antiqua"/>
                <w:noProof/>
              </w:rPr>
              <w:t>S3 Details</w:t>
            </w:r>
            <w:r w:rsidR="00391AE7">
              <w:rPr>
                <w:noProof/>
                <w:webHidden/>
              </w:rPr>
              <w:tab/>
            </w:r>
            <w:r w:rsidR="00391AE7">
              <w:rPr>
                <w:noProof/>
                <w:webHidden/>
              </w:rPr>
              <w:fldChar w:fldCharType="begin"/>
            </w:r>
            <w:r w:rsidR="00391AE7">
              <w:rPr>
                <w:noProof/>
                <w:webHidden/>
              </w:rPr>
              <w:instrText xml:space="preserve"> PAGEREF _Toc2803529 \h </w:instrText>
            </w:r>
            <w:r w:rsidR="00391AE7">
              <w:rPr>
                <w:noProof/>
                <w:webHidden/>
              </w:rPr>
            </w:r>
            <w:r w:rsidR="00391AE7">
              <w:rPr>
                <w:noProof/>
                <w:webHidden/>
              </w:rPr>
              <w:fldChar w:fldCharType="separate"/>
            </w:r>
            <w:r w:rsidR="00391AE7">
              <w:rPr>
                <w:noProof/>
                <w:webHidden/>
              </w:rPr>
              <w:t>9</w:t>
            </w:r>
            <w:r w:rsidR="00391AE7">
              <w:rPr>
                <w:noProof/>
                <w:webHidden/>
              </w:rPr>
              <w:fldChar w:fldCharType="end"/>
            </w:r>
          </w:hyperlink>
        </w:p>
        <w:p w14:paraId="325AA8D3" w14:textId="794D6383" w:rsidR="00391AE7" w:rsidRDefault="00854847">
          <w:pPr>
            <w:pStyle w:val="TOC1"/>
            <w:rPr>
              <w:rFonts w:asciiTheme="minorHAnsi" w:eastAsiaTheme="minorEastAsia" w:hAnsiTheme="minorHAnsi" w:cstheme="minorBidi"/>
              <w:noProof/>
              <w:sz w:val="22"/>
              <w:szCs w:val="22"/>
            </w:rPr>
          </w:pPr>
          <w:hyperlink w:anchor="_Toc2803530" w:history="1">
            <w:r w:rsidR="00391AE7" w:rsidRPr="009C3AB8">
              <w:rPr>
                <w:rStyle w:val="Hyperlink"/>
                <w:rFonts w:ascii="Book Antiqua" w:hAnsi="Book Antiqua"/>
                <w:b/>
                <w:noProof/>
              </w:rPr>
              <w:t>Appendix</w:t>
            </w:r>
            <w:r w:rsidR="00391AE7">
              <w:rPr>
                <w:noProof/>
                <w:webHidden/>
              </w:rPr>
              <w:tab/>
            </w:r>
            <w:r w:rsidR="00391AE7">
              <w:rPr>
                <w:noProof/>
                <w:webHidden/>
              </w:rPr>
              <w:fldChar w:fldCharType="begin"/>
            </w:r>
            <w:r w:rsidR="00391AE7">
              <w:rPr>
                <w:noProof/>
                <w:webHidden/>
              </w:rPr>
              <w:instrText xml:space="preserve"> PAGEREF _Toc2803530 \h </w:instrText>
            </w:r>
            <w:r w:rsidR="00391AE7">
              <w:rPr>
                <w:noProof/>
                <w:webHidden/>
              </w:rPr>
            </w:r>
            <w:r w:rsidR="00391AE7">
              <w:rPr>
                <w:noProof/>
                <w:webHidden/>
              </w:rPr>
              <w:fldChar w:fldCharType="separate"/>
            </w:r>
            <w:r w:rsidR="00391AE7">
              <w:rPr>
                <w:noProof/>
                <w:webHidden/>
              </w:rPr>
              <w:t>10</w:t>
            </w:r>
            <w:r w:rsidR="00391AE7">
              <w:rPr>
                <w:noProof/>
                <w:webHidden/>
              </w:rPr>
              <w:fldChar w:fldCharType="end"/>
            </w:r>
          </w:hyperlink>
        </w:p>
        <w:p w14:paraId="658870D1" w14:textId="4449CB51" w:rsidR="002E1E84" w:rsidRDefault="002E1E84" w:rsidP="002E1E84">
          <w:pPr>
            <w:spacing w:after="160" w:line="259" w:lineRule="auto"/>
            <w:rPr>
              <w:b/>
              <w:bCs/>
              <w:noProof/>
            </w:rPr>
          </w:pPr>
          <w:r>
            <w:rPr>
              <w:b/>
              <w:bCs/>
              <w:noProof/>
            </w:rPr>
            <w:fldChar w:fldCharType="end"/>
          </w:r>
        </w:p>
      </w:sdtContent>
    </w:sdt>
    <w:p w14:paraId="3E409110" w14:textId="77777777" w:rsidR="002E1E84" w:rsidRDefault="002E1E84">
      <w:pPr>
        <w:spacing w:after="160" w:line="259" w:lineRule="auto"/>
        <w:rPr>
          <w:rFonts w:ascii="Book Antiqua" w:hAnsi="Book Antiqua"/>
          <w:color w:val="4472C4" w:themeColor="accent5"/>
        </w:rPr>
      </w:pPr>
    </w:p>
    <w:p w14:paraId="5EE09732" w14:textId="56C77E2E" w:rsidR="00627EE7" w:rsidRPr="00460589" w:rsidRDefault="00627EE7" w:rsidP="009508C5">
      <w:pPr>
        <w:spacing w:after="120" w:line="360" w:lineRule="auto"/>
        <w:jc w:val="right"/>
        <w:rPr>
          <w:rFonts w:ascii="Book Antiqua" w:hAnsi="Book Antiqua"/>
          <w:color w:val="4472C4" w:themeColor="accent5"/>
        </w:rPr>
      </w:pPr>
      <w:r w:rsidRPr="00460589">
        <w:rPr>
          <w:rFonts w:ascii="Book Antiqua" w:hAnsi="Book Antiqua"/>
          <w:color w:val="4472C4" w:themeColor="accent5"/>
        </w:rPr>
        <w:br w:type="page"/>
      </w:r>
    </w:p>
    <w:p w14:paraId="6915389F" w14:textId="77777777" w:rsidR="00275D1C" w:rsidRPr="008F0CDF" w:rsidRDefault="00275D1C" w:rsidP="00460589">
      <w:pPr>
        <w:pStyle w:val="Heading1"/>
        <w:spacing w:after="120" w:line="360" w:lineRule="auto"/>
        <w:rPr>
          <w:rFonts w:ascii="Book Antiqua" w:hAnsi="Book Antiqua"/>
          <w:b/>
          <w:sz w:val="28"/>
          <w:szCs w:val="24"/>
        </w:rPr>
      </w:pPr>
      <w:bookmarkStart w:id="0" w:name="_Toc2803518"/>
      <w:r w:rsidRPr="008F0CDF">
        <w:rPr>
          <w:rFonts w:ascii="Book Antiqua" w:hAnsi="Book Antiqua"/>
          <w:b/>
          <w:sz w:val="28"/>
          <w:szCs w:val="24"/>
        </w:rPr>
        <w:lastRenderedPageBreak/>
        <w:t>Introduction</w:t>
      </w:r>
      <w:bookmarkEnd w:id="0"/>
    </w:p>
    <w:p w14:paraId="61836AE5" w14:textId="0F14DFF4" w:rsidR="00B7298D" w:rsidRDefault="00275D1C" w:rsidP="000B0FDB">
      <w:pPr>
        <w:spacing w:after="120" w:line="360" w:lineRule="auto"/>
        <w:rPr>
          <w:rFonts w:ascii="Book Antiqua" w:hAnsi="Book Antiqua"/>
        </w:rPr>
      </w:pPr>
      <w:r w:rsidRPr="00460589">
        <w:rPr>
          <w:rFonts w:ascii="Book Antiqua" w:hAnsi="Book Antiqua"/>
        </w:rPr>
        <w:t>T</w:t>
      </w:r>
      <w:r w:rsidR="003C40FC" w:rsidRPr="00460589">
        <w:rPr>
          <w:rFonts w:ascii="Book Antiqua" w:hAnsi="Book Antiqua"/>
        </w:rPr>
        <w:t>h</w:t>
      </w:r>
      <w:r w:rsidR="00460589" w:rsidRPr="00460589">
        <w:rPr>
          <w:rFonts w:ascii="Book Antiqua" w:hAnsi="Book Antiqua"/>
        </w:rPr>
        <w:t>e</w:t>
      </w:r>
      <w:r w:rsidR="003C40FC" w:rsidRPr="00460589">
        <w:rPr>
          <w:rFonts w:ascii="Book Antiqua" w:hAnsi="Book Antiqua"/>
        </w:rPr>
        <w:t xml:space="preserve"> d</w:t>
      </w:r>
      <w:r w:rsidR="00F9225F" w:rsidRPr="00460589">
        <w:rPr>
          <w:rFonts w:ascii="Book Antiqua" w:hAnsi="Book Antiqua"/>
        </w:rPr>
        <w:t xml:space="preserve">ocument is intended to guide </w:t>
      </w:r>
      <w:r w:rsidR="00460589" w:rsidRPr="00460589">
        <w:rPr>
          <w:rFonts w:ascii="Book Antiqua" w:hAnsi="Book Antiqua"/>
        </w:rPr>
        <w:t xml:space="preserve">the </w:t>
      </w:r>
      <w:r w:rsidR="00F9225F" w:rsidRPr="00460589">
        <w:rPr>
          <w:rFonts w:ascii="Book Antiqua" w:hAnsi="Book Antiqua"/>
        </w:rPr>
        <w:t>generat</w:t>
      </w:r>
      <w:r w:rsidR="00460589" w:rsidRPr="00460589">
        <w:rPr>
          <w:rFonts w:ascii="Book Antiqua" w:hAnsi="Book Antiqua"/>
        </w:rPr>
        <w:t>ion and onboarding of</w:t>
      </w:r>
      <w:r w:rsidR="003C40FC" w:rsidRPr="00460589">
        <w:rPr>
          <w:rFonts w:ascii="Book Antiqua" w:hAnsi="Book Antiqua"/>
        </w:rPr>
        <w:t xml:space="preserve"> CRM </w:t>
      </w:r>
      <w:r w:rsidR="00460589" w:rsidRPr="00460589">
        <w:rPr>
          <w:rFonts w:ascii="Book Antiqua" w:hAnsi="Book Antiqua"/>
        </w:rPr>
        <w:t>d</w:t>
      </w:r>
      <w:r w:rsidR="003C40FC" w:rsidRPr="00460589">
        <w:rPr>
          <w:rFonts w:ascii="Book Antiqua" w:hAnsi="Book Antiqua"/>
        </w:rPr>
        <w:t xml:space="preserve">ata </w:t>
      </w:r>
      <w:r w:rsidR="00460589" w:rsidRPr="00460589">
        <w:rPr>
          <w:rFonts w:ascii="Book Antiqua" w:hAnsi="Book Antiqua"/>
        </w:rPr>
        <w:t>f</w:t>
      </w:r>
      <w:r w:rsidR="003C40FC" w:rsidRPr="00460589">
        <w:rPr>
          <w:rFonts w:ascii="Book Antiqua" w:hAnsi="Book Antiqua"/>
        </w:rPr>
        <w:t xml:space="preserve">eed </w:t>
      </w:r>
      <w:r w:rsidR="00E2668F">
        <w:rPr>
          <w:rFonts w:ascii="Book Antiqua" w:hAnsi="Book Antiqua"/>
        </w:rPr>
        <w:t>onto</w:t>
      </w:r>
      <w:r w:rsidR="0042176F" w:rsidRPr="00460589">
        <w:rPr>
          <w:rFonts w:ascii="Book Antiqua" w:hAnsi="Book Antiqua"/>
        </w:rPr>
        <w:t xml:space="preserve"> DMP </w:t>
      </w:r>
      <w:r w:rsidR="00460589" w:rsidRPr="00460589">
        <w:rPr>
          <w:rFonts w:ascii="Book Antiqua" w:hAnsi="Book Antiqua"/>
        </w:rPr>
        <w:t xml:space="preserve">- </w:t>
      </w:r>
      <w:r w:rsidR="0042176F" w:rsidRPr="00460589">
        <w:rPr>
          <w:rFonts w:ascii="Book Antiqua" w:hAnsi="Book Antiqua"/>
        </w:rPr>
        <w:t>Adobe Audience Manager</w:t>
      </w:r>
      <w:r w:rsidR="00460589" w:rsidRPr="00460589">
        <w:rPr>
          <w:rFonts w:ascii="Book Antiqua" w:hAnsi="Book Antiqua"/>
        </w:rPr>
        <w:t xml:space="preserve"> (AAM)</w:t>
      </w:r>
      <w:r w:rsidR="00B7298D">
        <w:rPr>
          <w:rFonts w:ascii="Book Antiqua" w:hAnsi="Book Antiqua"/>
        </w:rPr>
        <w:t>, as outlined below.</w:t>
      </w:r>
    </w:p>
    <w:p w14:paraId="2EE04758" w14:textId="70BE7BB1" w:rsidR="002E1E84" w:rsidRPr="001346AA" w:rsidRDefault="002E1E84" w:rsidP="002E1E84">
      <w:pPr>
        <w:pStyle w:val="Heading2"/>
        <w:spacing w:after="120" w:line="360" w:lineRule="auto"/>
        <w:rPr>
          <w:rFonts w:ascii="Book Antiqua" w:hAnsi="Book Antiqua"/>
        </w:rPr>
      </w:pPr>
      <w:bookmarkStart w:id="1" w:name="_Toc2803519"/>
      <w:r w:rsidRPr="001346AA">
        <w:rPr>
          <w:rFonts w:ascii="Book Antiqua" w:hAnsi="Book Antiqua"/>
        </w:rPr>
        <w:t>High</w:t>
      </w:r>
      <w:r w:rsidR="00A70166">
        <w:rPr>
          <w:rFonts w:ascii="Book Antiqua" w:hAnsi="Book Antiqua"/>
        </w:rPr>
        <w:t>-</w:t>
      </w:r>
      <w:r w:rsidRPr="001346AA">
        <w:rPr>
          <w:rFonts w:ascii="Book Antiqua" w:hAnsi="Book Antiqua"/>
        </w:rPr>
        <w:t>Level Process</w:t>
      </w:r>
      <w:bookmarkEnd w:id="1"/>
    </w:p>
    <w:p w14:paraId="79A4A9D9" w14:textId="0D23A32D" w:rsidR="00B7298D" w:rsidRPr="003763ED" w:rsidRDefault="003763ED" w:rsidP="00B7298D">
      <w:pPr>
        <w:pStyle w:val="ListParagraph"/>
        <w:numPr>
          <w:ilvl w:val="0"/>
          <w:numId w:val="28"/>
        </w:numPr>
        <w:spacing w:after="120" w:line="360" w:lineRule="auto"/>
        <w:rPr>
          <w:rFonts w:ascii="Book Antiqua" w:hAnsi="Book Antiqua"/>
          <w:sz w:val="24"/>
        </w:rPr>
      </w:pPr>
      <w:r w:rsidRPr="003763ED">
        <w:rPr>
          <w:rFonts w:ascii="Book Antiqua" w:hAnsi="Book Antiqua"/>
          <w:sz w:val="24"/>
        </w:rPr>
        <w:t xml:space="preserve">Extract </w:t>
      </w:r>
      <w:r w:rsidR="00A40A05">
        <w:rPr>
          <w:rFonts w:ascii="Book Antiqua" w:hAnsi="Book Antiqua"/>
          <w:sz w:val="24"/>
        </w:rPr>
        <w:t xml:space="preserve">required offline </w:t>
      </w:r>
      <w:r w:rsidRPr="003763ED">
        <w:rPr>
          <w:rFonts w:ascii="Book Antiqua" w:hAnsi="Book Antiqua"/>
          <w:sz w:val="24"/>
        </w:rPr>
        <w:t xml:space="preserve">data from database into </w:t>
      </w:r>
      <w:r w:rsidR="00A40A05">
        <w:rPr>
          <w:rFonts w:ascii="Book Antiqua" w:hAnsi="Book Antiqua"/>
          <w:sz w:val="24"/>
        </w:rPr>
        <w:t xml:space="preserve">a </w:t>
      </w:r>
      <w:r w:rsidRPr="003763ED">
        <w:rPr>
          <w:rFonts w:ascii="Book Antiqua" w:hAnsi="Book Antiqua"/>
          <w:sz w:val="24"/>
        </w:rPr>
        <w:t>csv/xlsx</w:t>
      </w:r>
      <w:r w:rsidR="00A40A05">
        <w:rPr>
          <w:rFonts w:ascii="Book Antiqua" w:hAnsi="Book Antiqua"/>
          <w:sz w:val="24"/>
        </w:rPr>
        <w:t xml:space="preserve"> file</w:t>
      </w:r>
    </w:p>
    <w:p w14:paraId="40D5661B" w14:textId="10B40A1D" w:rsidR="003763ED" w:rsidRPr="003763ED" w:rsidRDefault="003763ED" w:rsidP="00B7298D">
      <w:pPr>
        <w:pStyle w:val="ListParagraph"/>
        <w:numPr>
          <w:ilvl w:val="0"/>
          <w:numId w:val="28"/>
        </w:numPr>
        <w:spacing w:after="120" w:line="360" w:lineRule="auto"/>
        <w:rPr>
          <w:rFonts w:ascii="Book Antiqua" w:hAnsi="Book Antiqua"/>
          <w:sz w:val="24"/>
        </w:rPr>
      </w:pPr>
      <w:r w:rsidRPr="003763ED">
        <w:rPr>
          <w:rFonts w:ascii="Book Antiqua" w:hAnsi="Book Antiqua"/>
          <w:sz w:val="24"/>
        </w:rPr>
        <w:t>Create Onboarded Traits in AAM corresponding to attributes required for segmentation and targeting</w:t>
      </w:r>
    </w:p>
    <w:p w14:paraId="26FB286E" w14:textId="0FB96AD2" w:rsidR="003763ED" w:rsidRPr="003763ED" w:rsidRDefault="003763ED" w:rsidP="00B7298D">
      <w:pPr>
        <w:pStyle w:val="ListParagraph"/>
        <w:numPr>
          <w:ilvl w:val="0"/>
          <w:numId w:val="28"/>
        </w:numPr>
        <w:spacing w:after="120" w:line="360" w:lineRule="auto"/>
        <w:rPr>
          <w:rFonts w:ascii="Book Antiqua" w:hAnsi="Book Antiqua"/>
          <w:sz w:val="24"/>
        </w:rPr>
      </w:pPr>
      <w:r w:rsidRPr="003763ED">
        <w:rPr>
          <w:rFonts w:ascii="Book Antiqua" w:hAnsi="Book Antiqua"/>
          <w:sz w:val="24"/>
        </w:rPr>
        <w:t>Convert csv/xlsx file into AAM ingestible feed</w:t>
      </w:r>
    </w:p>
    <w:p w14:paraId="65F4B859" w14:textId="59588BB6" w:rsidR="003763ED" w:rsidRPr="003763ED" w:rsidRDefault="003763ED" w:rsidP="00B7298D">
      <w:pPr>
        <w:pStyle w:val="ListParagraph"/>
        <w:numPr>
          <w:ilvl w:val="0"/>
          <w:numId w:val="28"/>
        </w:numPr>
        <w:spacing w:after="120" w:line="360" w:lineRule="auto"/>
        <w:rPr>
          <w:rFonts w:ascii="Book Antiqua" w:hAnsi="Book Antiqua"/>
          <w:sz w:val="24"/>
        </w:rPr>
      </w:pPr>
      <w:r w:rsidRPr="003763ED">
        <w:rPr>
          <w:rFonts w:ascii="Book Antiqua" w:hAnsi="Book Antiqua"/>
          <w:sz w:val="24"/>
        </w:rPr>
        <w:t xml:space="preserve">Upload the feed in </w:t>
      </w:r>
      <w:r w:rsidR="00A40A05">
        <w:rPr>
          <w:rFonts w:ascii="Book Antiqua" w:hAnsi="Book Antiqua"/>
          <w:sz w:val="24"/>
        </w:rPr>
        <w:t xml:space="preserve">given </w:t>
      </w:r>
      <w:r w:rsidRPr="003763ED">
        <w:rPr>
          <w:rFonts w:ascii="Book Antiqua" w:hAnsi="Book Antiqua"/>
          <w:sz w:val="24"/>
        </w:rPr>
        <w:t>S3 location</w:t>
      </w:r>
    </w:p>
    <w:p w14:paraId="2CF322BF" w14:textId="628D205B" w:rsidR="003763ED" w:rsidRPr="003763ED" w:rsidRDefault="000757A8" w:rsidP="00B7298D">
      <w:pPr>
        <w:pStyle w:val="ListParagraph"/>
        <w:numPr>
          <w:ilvl w:val="0"/>
          <w:numId w:val="28"/>
        </w:numPr>
        <w:spacing w:after="120" w:line="360" w:lineRule="auto"/>
        <w:rPr>
          <w:rFonts w:ascii="Book Antiqua" w:hAnsi="Book Antiqua"/>
          <w:sz w:val="24"/>
        </w:rPr>
      </w:pPr>
      <w:r>
        <w:rPr>
          <w:rFonts w:ascii="Book Antiqua" w:hAnsi="Book Antiqua"/>
          <w:sz w:val="24"/>
        </w:rPr>
        <w:t xml:space="preserve">Confirm successful </w:t>
      </w:r>
      <w:r w:rsidRPr="003763ED">
        <w:rPr>
          <w:rFonts w:ascii="Book Antiqua" w:hAnsi="Book Antiqua"/>
          <w:sz w:val="24"/>
        </w:rPr>
        <w:t xml:space="preserve">feed upload </w:t>
      </w:r>
      <w:r>
        <w:rPr>
          <w:rFonts w:ascii="Book Antiqua" w:hAnsi="Book Antiqua"/>
          <w:sz w:val="24"/>
        </w:rPr>
        <w:t xml:space="preserve">from </w:t>
      </w:r>
      <w:r w:rsidR="003763ED" w:rsidRPr="003763ED">
        <w:rPr>
          <w:rFonts w:ascii="Book Antiqua" w:hAnsi="Book Antiqua"/>
          <w:sz w:val="24"/>
        </w:rPr>
        <w:t xml:space="preserve">Adobe Support </w:t>
      </w:r>
      <w:r>
        <w:rPr>
          <w:rFonts w:ascii="Book Antiqua" w:hAnsi="Book Antiqua"/>
          <w:sz w:val="24"/>
        </w:rPr>
        <w:t>team</w:t>
      </w:r>
    </w:p>
    <w:p w14:paraId="0AD31131" w14:textId="765E2DCF" w:rsidR="003763ED" w:rsidRPr="003763ED" w:rsidRDefault="003763ED" w:rsidP="00B7298D">
      <w:pPr>
        <w:pStyle w:val="ListParagraph"/>
        <w:numPr>
          <w:ilvl w:val="0"/>
          <w:numId w:val="28"/>
        </w:numPr>
        <w:spacing w:after="120" w:line="360" w:lineRule="auto"/>
        <w:rPr>
          <w:rFonts w:ascii="Book Antiqua" w:hAnsi="Book Antiqua"/>
          <w:sz w:val="24"/>
        </w:rPr>
      </w:pPr>
      <w:r w:rsidRPr="003763ED">
        <w:rPr>
          <w:rFonts w:ascii="Book Antiqua" w:hAnsi="Book Antiqua"/>
          <w:sz w:val="24"/>
        </w:rPr>
        <w:t xml:space="preserve">Wait for 48 hours </w:t>
      </w:r>
      <w:r w:rsidR="00E77DAA">
        <w:rPr>
          <w:rFonts w:ascii="Book Antiqua" w:hAnsi="Book Antiqua"/>
          <w:sz w:val="24"/>
        </w:rPr>
        <w:t>before</w:t>
      </w:r>
      <w:r w:rsidRPr="003763ED">
        <w:rPr>
          <w:rFonts w:ascii="Book Antiqua" w:hAnsi="Book Antiqua"/>
          <w:sz w:val="24"/>
        </w:rPr>
        <w:t xml:space="preserve"> traits </w:t>
      </w:r>
      <w:r w:rsidR="00E77DAA">
        <w:rPr>
          <w:rFonts w:ascii="Book Antiqua" w:hAnsi="Book Antiqua"/>
          <w:sz w:val="24"/>
        </w:rPr>
        <w:t>are populated</w:t>
      </w:r>
    </w:p>
    <w:p w14:paraId="5F815B75" w14:textId="6626E185" w:rsidR="0042176F" w:rsidRPr="001346AA" w:rsidRDefault="0042176F" w:rsidP="000B0FDB">
      <w:pPr>
        <w:pStyle w:val="Heading2"/>
        <w:spacing w:after="120" w:line="360" w:lineRule="auto"/>
        <w:rPr>
          <w:rFonts w:ascii="Book Antiqua" w:hAnsi="Book Antiqua"/>
        </w:rPr>
      </w:pPr>
      <w:bookmarkStart w:id="2" w:name="_Toc2803520"/>
      <w:r w:rsidRPr="001346AA">
        <w:rPr>
          <w:rFonts w:ascii="Book Antiqua" w:hAnsi="Book Antiqua"/>
        </w:rPr>
        <w:t>Pre</w:t>
      </w:r>
      <w:r w:rsidR="000B0FDB" w:rsidRPr="001346AA">
        <w:rPr>
          <w:rFonts w:ascii="Book Antiqua" w:hAnsi="Book Antiqua"/>
        </w:rPr>
        <w:t>-</w:t>
      </w:r>
      <w:r w:rsidRPr="001346AA">
        <w:rPr>
          <w:rFonts w:ascii="Book Antiqua" w:hAnsi="Book Antiqua"/>
        </w:rPr>
        <w:t>requisite</w:t>
      </w:r>
      <w:r w:rsidR="00C24152" w:rsidRPr="001346AA">
        <w:rPr>
          <w:rFonts w:ascii="Book Antiqua" w:hAnsi="Book Antiqua"/>
        </w:rPr>
        <w:t>s</w:t>
      </w:r>
      <w:bookmarkEnd w:id="2"/>
    </w:p>
    <w:p w14:paraId="320D89FC" w14:textId="7D6F9A2E" w:rsidR="001346AA" w:rsidRPr="001346AA" w:rsidRDefault="001346AA" w:rsidP="001346AA">
      <w:pPr>
        <w:spacing w:after="120" w:line="360" w:lineRule="auto"/>
        <w:rPr>
          <w:rFonts w:ascii="Book Antiqua" w:hAnsi="Book Antiqua"/>
        </w:rPr>
      </w:pPr>
      <w:r>
        <w:rPr>
          <w:rFonts w:ascii="Book Antiqua" w:hAnsi="Book Antiqua"/>
        </w:rPr>
        <w:t xml:space="preserve">Prior to uploading </w:t>
      </w:r>
      <w:r w:rsidR="000256FE">
        <w:rPr>
          <w:rFonts w:ascii="Book Antiqua" w:hAnsi="Book Antiqua"/>
        </w:rPr>
        <w:t>required</w:t>
      </w:r>
      <w:r>
        <w:rPr>
          <w:rFonts w:ascii="Book Antiqua" w:hAnsi="Book Antiqua"/>
        </w:rPr>
        <w:t xml:space="preserve"> data into AAM, following </w:t>
      </w:r>
      <w:r w:rsidR="000664AC">
        <w:rPr>
          <w:rFonts w:ascii="Book Antiqua" w:hAnsi="Book Antiqua"/>
        </w:rPr>
        <w:t>items</w:t>
      </w:r>
      <w:r>
        <w:rPr>
          <w:rFonts w:ascii="Book Antiqua" w:hAnsi="Book Antiqua"/>
        </w:rPr>
        <w:t xml:space="preserve"> should be </w:t>
      </w:r>
      <w:r w:rsidR="000664AC">
        <w:rPr>
          <w:rFonts w:ascii="Book Antiqua" w:hAnsi="Book Antiqua"/>
        </w:rPr>
        <w:t>taken care of</w:t>
      </w:r>
      <w:r>
        <w:rPr>
          <w:rFonts w:ascii="Book Antiqua" w:hAnsi="Book Antiqua"/>
        </w:rPr>
        <w:t>.</w:t>
      </w:r>
    </w:p>
    <w:p w14:paraId="009E81D5" w14:textId="01D70CAA" w:rsidR="0042176F" w:rsidRPr="00460589" w:rsidRDefault="0042176F" w:rsidP="005D4007">
      <w:pPr>
        <w:pStyle w:val="ListParagraph"/>
        <w:numPr>
          <w:ilvl w:val="0"/>
          <w:numId w:val="23"/>
        </w:numPr>
        <w:spacing w:after="120" w:line="360" w:lineRule="auto"/>
        <w:contextualSpacing w:val="0"/>
        <w:rPr>
          <w:rFonts w:ascii="Book Antiqua" w:hAnsi="Book Antiqua"/>
          <w:sz w:val="24"/>
          <w:szCs w:val="24"/>
        </w:rPr>
      </w:pPr>
      <w:r w:rsidRPr="00460589">
        <w:rPr>
          <w:rFonts w:ascii="Book Antiqua" w:hAnsi="Book Antiqua"/>
          <w:sz w:val="24"/>
          <w:szCs w:val="24"/>
        </w:rPr>
        <w:t xml:space="preserve">Data </w:t>
      </w:r>
      <w:r w:rsidR="000B0FDB">
        <w:rPr>
          <w:rFonts w:ascii="Book Antiqua" w:hAnsi="Book Antiqua"/>
          <w:sz w:val="24"/>
          <w:szCs w:val="24"/>
        </w:rPr>
        <w:t>f</w:t>
      </w:r>
      <w:r w:rsidRPr="00460589">
        <w:rPr>
          <w:rFonts w:ascii="Book Antiqua" w:hAnsi="Book Antiqua"/>
          <w:sz w:val="24"/>
          <w:szCs w:val="24"/>
        </w:rPr>
        <w:t>eed column</w:t>
      </w:r>
      <w:r w:rsidR="00893E40" w:rsidRPr="00460589">
        <w:rPr>
          <w:rFonts w:ascii="Book Antiqua" w:hAnsi="Book Antiqua"/>
          <w:sz w:val="24"/>
          <w:szCs w:val="24"/>
        </w:rPr>
        <w:t>s/attributes</w:t>
      </w:r>
      <w:r w:rsidRPr="00460589">
        <w:rPr>
          <w:rFonts w:ascii="Book Antiqua" w:hAnsi="Book Antiqua"/>
          <w:sz w:val="24"/>
          <w:szCs w:val="24"/>
        </w:rPr>
        <w:t xml:space="preserve"> must be finalized by </w:t>
      </w:r>
      <w:r w:rsidR="000B0FDB">
        <w:rPr>
          <w:rFonts w:ascii="Book Antiqua" w:hAnsi="Book Antiqua"/>
          <w:sz w:val="24"/>
          <w:szCs w:val="24"/>
        </w:rPr>
        <w:t>business (DM Ops)</w:t>
      </w:r>
      <w:r w:rsidRPr="00460589">
        <w:rPr>
          <w:rFonts w:ascii="Book Antiqua" w:hAnsi="Book Antiqua"/>
          <w:sz w:val="24"/>
          <w:szCs w:val="24"/>
        </w:rPr>
        <w:t>.</w:t>
      </w:r>
    </w:p>
    <w:p w14:paraId="5BE77230" w14:textId="161A7DED" w:rsidR="0042176F" w:rsidRPr="00460589" w:rsidRDefault="0042176F" w:rsidP="005D4007">
      <w:pPr>
        <w:pStyle w:val="ListParagraph"/>
        <w:numPr>
          <w:ilvl w:val="0"/>
          <w:numId w:val="23"/>
        </w:numPr>
        <w:spacing w:after="120" w:line="360" w:lineRule="auto"/>
        <w:contextualSpacing w:val="0"/>
        <w:rPr>
          <w:rFonts w:ascii="Book Antiqua" w:hAnsi="Book Antiqua"/>
          <w:sz w:val="24"/>
          <w:szCs w:val="24"/>
        </w:rPr>
      </w:pPr>
      <w:r w:rsidRPr="00460589">
        <w:rPr>
          <w:rFonts w:ascii="Book Antiqua" w:hAnsi="Book Antiqua"/>
          <w:sz w:val="24"/>
          <w:szCs w:val="24"/>
        </w:rPr>
        <w:t xml:space="preserve">Data Source in </w:t>
      </w:r>
      <w:r w:rsidR="000B0FDB">
        <w:rPr>
          <w:rFonts w:ascii="Book Antiqua" w:hAnsi="Book Antiqua"/>
          <w:sz w:val="24"/>
          <w:szCs w:val="24"/>
        </w:rPr>
        <w:t xml:space="preserve">AAM </w:t>
      </w:r>
      <w:r w:rsidRPr="00460589">
        <w:rPr>
          <w:rFonts w:ascii="Book Antiqua" w:hAnsi="Book Antiqua"/>
          <w:sz w:val="24"/>
          <w:szCs w:val="24"/>
        </w:rPr>
        <w:t xml:space="preserve">must be present. </w:t>
      </w:r>
      <w:r w:rsidR="00460589" w:rsidRPr="00460589">
        <w:rPr>
          <w:rFonts w:ascii="Book Antiqua" w:hAnsi="Book Antiqua"/>
          <w:sz w:val="24"/>
          <w:szCs w:val="24"/>
        </w:rPr>
        <w:t xml:space="preserve">For CRM data upload, we </w:t>
      </w:r>
      <w:r w:rsidR="00082565">
        <w:rPr>
          <w:rFonts w:ascii="Book Antiqua" w:hAnsi="Book Antiqua"/>
          <w:sz w:val="24"/>
          <w:szCs w:val="24"/>
        </w:rPr>
        <w:t>shall</w:t>
      </w:r>
      <w:r w:rsidR="00460589" w:rsidRPr="00460589">
        <w:rPr>
          <w:rFonts w:ascii="Book Antiqua" w:hAnsi="Book Antiqua"/>
          <w:sz w:val="24"/>
          <w:szCs w:val="24"/>
        </w:rPr>
        <w:t xml:space="preserve"> use a</w:t>
      </w:r>
      <w:r w:rsidRPr="00460589">
        <w:rPr>
          <w:rFonts w:ascii="Book Antiqua" w:hAnsi="Book Antiqua"/>
          <w:sz w:val="24"/>
          <w:szCs w:val="24"/>
        </w:rPr>
        <w:t xml:space="preserve">lready existing </w:t>
      </w:r>
      <w:r w:rsidR="00460589" w:rsidRPr="00460589">
        <w:rPr>
          <w:rFonts w:ascii="Book Antiqua" w:hAnsi="Book Antiqua"/>
          <w:sz w:val="24"/>
          <w:szCs w:val="24"/>
        </w:rPr>
        <w:t xml:space="preserve">data source </w:t>
      </w:r>
      <w:r w:rsidRPr="00460589">
        <w:rPr>
          <w:rFonts w:ascii="Book Antiqua" w:hAnsi="Book Antiqua"/>
          <w:sz w:val="24"/>
          <w:szCs w:val="24"/>
        </w:rPr>
        <w:t>in AAM</w:t>
      </w:r>
      <w:r w:rsidR="00893E40" w:rsidRPr="00460589">
        <w:rPr>
          <w:rFonts w:ascii="Book Antiqua" w:hAnsi="Book Antiqua"/>
          <w:sz w:val="24"/>
          <w:szCs w:val="24"/>
        </w:rPr>
        <w:t xml:space="preserve"> – </w:t>
      </w:r>
      <w:r w:rsidR="00C24152" w:rsidRPr="00460589">
        <w:rPr>
          <w:rFonts w:ascii="Book Antiqua" w:hAnsi="Book Antiqua"/>
          <w:sz w:val="24"/>
          <w:szCs w:val="24"/>
        </w:rPr>
        <w:t>“DMP - De-anonymization”</w:t>
      </w:r>
      <w:r w:rsidR="000B0FDB">
        <w:rPr>
          <w:rFonts w:ascii="Book Antiqua" w:hAnsi="Book Antiqua"/>
          <w:sz w:val="24"/>
          <w:szCs w:val="24"/>
        </w:rPr>
        <w:t xml:space="preserve"> (Source Id: </w:t>
      </w:r>
      <w:r w:rsidR="00C24152" w:rsidRPr="00460589">
        <w:rPr>
          <w:rFonts w:ascii="Book Antiqua" w:hAnsi="Book Antiqua"/>
          <w:sz w:val="24"/>
          <w:szCs w:val="24"/>
        </w:rPr>
        <w:t>180427</w:t>
      </w:r>
      <w:r w:rsidR="000B0FDB">
        <w:rPr>
          <w:rFonts w:ascii="Book Antiqua" w:hAnsi="Book Antiqua"/>
          <w:sz w:val="24"/>
          <w:szCs w:val="24"/>
        </w:rPr>
        <w:t>), which also serves the purpose of de-anonymization (ID synchronization).</w:t>
      </w:r>
    </w:p>
    <w:p w14:paraId="4648A04B" w14:textId="05A586D1" w:rsidR="001346AA" w:rsidRDefault="001346AA" w:rsidP="005D4007">
      <w:pPr>
        <w:pStyle w:val="ListParagraph"/>
        <w:numPr>
          <w:ilvl w:val="0"/>
          <w:numId w:val="23"/>
        </w:numPr>
        <w:spacing w:after="120" w:line="360" w:lineRule="auto"/>
        <w:contextualSpacing w:val="0"/>
        <w:rPr>
          <w:rFonts w:ascii="Book Antiqua" w:hAnsi="Book Antiqua"/>
          <w:sz w:val="24"/>
          <w:szCs w:val="24"/>
        </w:rPr>
      </w:pPr>
      <w:r>
        <w:rPr>
          <w:rFonts w:ascii="Book Antiqua" w:hAnsi="Book Antiqua"/>
          <w:sz w:val="24"/>
          <w:szCs w:val="24"/>
        </w:rPr>
        <w:t xml:space="preserve">DM Operations team needs to create </w:t>
      </w:r>
      <w:r w:rsidRPr="00460589">
        <w:rPr>
          <w:rFonts w:ascii="Book Antiqua" w:hAnsi="Book Antiqua"/>
          <w:sz w:val="24"/>
          <w:szCs w:val="24"/>
        </w:rPr>
        <w:t>Onboarded Traits (to receive data feed Signals).</w:t>
      </w:r>
    </w:p>
    <w:p w14:paraId="6C98C8F3" w14:textId="58D74EC4" w:rsidR="00A90019" w:rsidRDefault="00A90019" w:rsidP="005D4007">
      <w:pPr>
        <w:pStyle w:val="ListParagraph"/>
        <w:numPr>
          <w:ilvl w:val="0"/>
          <w:numId w:val="23"/>
        </w:numPr>
        <w:spacing w:after="120" w:line="360" w:lineRule="auto"/>
        <w:contextualSpacing w:val="0"/>
        <w:rPr>
          <w:rFonts w:ascii="Book Antiqua" w:hAnsi="Book Antiqua"/>
          <w:sz w:val="24"/>
          <w:szCs w:val="24"/>
        </w:rPr>
      </w:pPr>
      <w:r w:rsidRPr="00460589">
        <w:rPr>
          <w:rFonts w:ascii="Book Antiqua" w:hAnsi="Book Antiqua"/>
          <w:sz w:val="24"/>
          <w:szCs w:val="24"/>
        </w:rPr>
        <w:t xml:space="preserve">For DM Ops team to create Onboarded traits (for each unique </w:t>
      </w:r>
      <w:r>
        <w:rPr>
          <w:rFonts w:ascii="Book Antiqua" w:hAnsi="Book Antiqua"/>
          <w:sz w:val="24"/>
          <w:szCs w:val="24"/>
        </w:rPr>
        <w:t>k</w:t>
      </w:r>
      <w:r w:rsidRPr="00460589">
        <w:rPr>
          <w:rFonts w:ascii="Book Antiqua" w:hAnsi="Book Antiqua"/>
          <w:sz w:val="24"/>
          <w:szCs w:val="24"/>
        </w:rPr>
        <w:t>ey-</w:t>
      </w:r>
      <w:r>
        <w:rPr>
          <w:rFonts w:ascii="Book Antiqua" w:hAnsi="Book Antiqua"/>
          <w:sz w:val="24"/>
          <w:szCs w:val="24"/>
        </w:rPr>
        <w:t>v</w:t>
      </w:r>
      <w:r w:rsidRPr="00460589">
        <w:rPr>
          <w:rFonts w:ascii="Book Antiqua" w:hAnsi="Book Antiqua"/>
          <w:sz w:val="24"/>
          <w:szCs w:val="24"/>
        </w:rPr>
        <w:t xml:space="preserve">alue </w:t>
      </w:r>
      <w:r>
        <w:rPr>
          <w:rFonts w:ascii="Book Antiqua" w:hAnsi="Book Antiqua"/>
          <w:sz w:val="24"/>
          <w:szCs w:val="24"/>
        </w:rPr>
        <w:t>p</w:t>
      </w:r>
      <w:r w:rsidRPr="00460589">
        <w:rPr>
          <w:rFonts w:ascii="Book Antiqua" w:hAnsi="Book Antiqua"/>
          <w:sz w:val="24"/>
          <w:szCs w:val="24"/>
        </w:rPr>
        <w:t xml:space="preserve">air), EDA needs to share </w:t>
      </w:r>
      <w:r>
        <w:rPr>
          <w:rFonts w:ascii="Book Antiqua" w:hAnsi="Book Antiqua"/>
          <w:sz w:val="24"/>
          <w:szCs w:val="24"/>
        </w:rPr>
        <w:t xml:space="preserve">unique values of each attribute </w:t>
      </w:r>
      <w:r w:rsidRPr="00460589">
        <w:rPr>
          <w:rFonts w:ascii="Book Antiqua" w:hAnsi="Book Antiqua"/>
          <w:sz w:val="24"/>
          <w:szCs w:val="24"/>
        </w:rPr>
        <w:t xml:space="preserve">with Ops </w:t>
      </w:r>
      <w:r>
        <w:rPr>
          <w:rFonts w:ascii="Book Antiqua" w:hAnsi="Book Antiqua"/>
          <w:sz w:val="24"/>
          <w:szCs w:val="24"/>
        </w:rPr>
        <w:t>team.</w:t>
      </w:r>
    </w:p>
    <w:p w14:paraId="4D0E4C2A" w14:textId="77777777" w:rsidR="0082320D" w:rsidRDefault="0082320D">
      <w:pPr>
        <w:spacing w:after="160" w:line="259" w:lineRule="auto"/>
        <w:rPr>
          <w:rFonts w:ascii="Book Antiqua" w:eastAsiaTheme="majorEastAsia" w:hAnsi="Book Antiqua" w:cstheme="majorBidi"/>
          <w:b/>
          <w:color w:val="2E74B5" w:themeColor="accent1" w:themeShade="BF"/>
          <w:sz w:val="28"/>
        </w:rPr>
      </w:pPr>
      <w:r>
        <w:rPr>
          <w:rFonts w:ascii="Book Antiqua" w:hAnsi="Book Antiqua"/>
          <w:b/>
          <w:sz w:val="28"/>
        </w:rPr>
        <w:br w:type="page"/>
      </w:r>
    </w:p>
    <w:p w14:paraId="388CC1D9" w14:textId="0C26E3F6" w:rsidR="00EF3860" w:rsidRPr="0082320D" w:rsidRDefault="00EF3860" w:rsidP="0082320D">
      <w:pPr>
        <w:pStyle w:val="Heading1"/>
        <w:spacing w:after="120" w:line="360" w:lineRule="auto"/>
        <w:rPr>
          <w:rFonts w:ascii="Book Antiqua" w:hAnsi="Book Antiqua"/>
          <w:b/>
          <w:sz w:val="28"/>
          <w:szCs w:val="24"/>
        </w:rPr>
      </w:pPr>
      <w:bookmarkStart w:id="3" w:name="_Toc2803521"/>
      <w:r w:rsidRPr="0082320D">
        <w:rPr>
          <w:rFonts w:ascii="Book Antiqua" w:hAnsi="Book Antiqua"/>
          <w:b/>
          <w:sz w:val="28"/>
          <w:szCs w:val="24"/>
        </w:rPr>
        <w:lastRenderedPageBreak/>
        <w:t>CRM Data</w:t>
      </w:r>
      <w:bookmarkEnd w:id="3"/>
    </w:p>
    <w:p w14:paraId="0AF56C77" w14:textId="77777777" w:rsidR="00E2668F" w:rsidRDefault="00E2668F" w:rsidP="00E2668F">
      <w:pPr>
        <w:spacing w:after="120" w:line="360" w:lineRule="auto"/>
        <w:rPr>
          <w:rFonts w:ascii="Book Antiqua" w:hAnsi="Book Antiqua"/>
        </w:rPr>
      </w:pPr>
      <w:r w:rsidRPr="00E2668F">
        <w:rPr>
          <w:rFonts w:ascii="Book Antiqua" w:hAnsi="Book Antiqua"/>
        </w:rPr>
        <w:t>CRM data feed comprises of offline information on Contacts assimilated from various sources in and outside of VMware. We shall use marketing data hub ATLAS (to be replaced by Galileo in near future) for generation of this feed.</w:t>
      </w:r>
    </w:p>
    <w:p w14:paraId="044EC16A" w14:textId="53A9B0C3" w:rsidR="000E4BE0" w:rsidRPr="00E2668F" w:rsidRDefault="000E4BE0" w:rsidP="00E2668F">
      <w:pPr>
        <w:spacing w:after="120" w:line="360" w:lineRule="auto"/>
        <w:rPr>
          <w:rFonts w:ascii="Book Antiqua" w:hAnsi="Book Antiqua"/>
        </w:rPr>
      </w:pPr>
      <w:r>
        <w:rPr>
          <w:rFonts w:ascii="Book Antiqua" w:hAnsi="Book Antiqua"/>
        </w:rPr>
        <w:t xml:space="preserve">Grain of the data </w:t>
      </w:r>
      <w:r w:rsidR="00F90E14">
        <w:rPr>
          <w:rFonts w:ascii="Book Antiqua" w:hAnsi="Book Antiqua"/>
        </w:rPr>
        <w:t xml:space="preserve">shall </w:t>
      </w:r>
      <w:r>
        <w:rPr>
          <w:rFonts w:ascii="Book Antiqua" w:hAnsi="Book Antiqua"/>
        </w:rPr>
        <w:t xml:space="preserve">be </w:t>
      </w:r>
      <w:r w:rsidR="00F90E14">
        <w:rPr>
          <w:rFonts w:ascii="Book Antiqua" w:hAnsi="Book Antiqua"/>
        </w:rPr>
        <w:t>at</w:t>
      </w:r>
      <w:r>
        <w:rPr>
          <w:rFonts w:ascii="Book Antiqua" w:hAnsi="Book Antiqua"/>
        </w:rPr>
        <w:t xml:space="preserve"> individual contact </w:t>
      </w:r>
      <w:r w:rsidR="00F90E14">
        <w:rPr>
          <w:rFonts w:ascii="Book Antiqua" w:hAnsi="Book Antiqua"/>
        </w:rPr>
        <w:t xml:space="preserve">level (i.e. </w:t>
      </w:r>
      <w:r>
        <w:rPr>
          <w:rFonts w:ascii="Book Antiqua" w:hAnsi="Book Antiqua"/>
        </w:rPr>
        <w:t>hashed email id</w:t>
      </w:r>
      <w:r w:rsidR="00F90E14">
        <w:rPr>
          <w:rFonts w:ascii="Book Antiqua" w:hAnsi="Book Antiqua"/>
        </w:rPr>
        <w:t xml:space="preserve">). The hashed email id should be generated using </w:t>
      </w:r>
      <w:r>
        <w:rPr>
          <w:rFonts w:ascii="Book Antiqua" w:hAnsi="Book Antiqua"/>
        </w:rPr>
        <w:t>SHA256 algorithm.</w:t>
      </w:r>
    </w:p>
    <w:p w14:paraId="5C5EAB1D" w14:textId="77777777" w:rsidR="00E2668F" w:rsidRPr="00843AD9" w:rsidRDefault="00E2668F" w:rsidP="00E2668F">
      <w:pPr>
        <w:pStyle w:val="Heading2"/>
        <w:spacing w:after="120" w:line="360" w:lineRule="auto"/>
        <w:rPr>
          <w:rFonts w:ascii="Book Antiqua" w:hAnsi="Book Antiqua"/>
        </w:rPr>
      </w:pPr>
      <w:bookmarkStart w:id="4" w:name="_Toc2803522"/>
      <w:r w:rsidRPr="00843AD9">
        <w:rPr>
          <w:rFonts w:ascii="Book Antiqua" w:hAnsi="Book Antiqua"/>
        </w:rPr>
        <w:t>Condition</w:t>
      </w:r>
      <w:r w:rsidR="00130F9B" w:rsidRPr="00843AD9">
        <w:rPr>
          <w:rFonts w:ascii="Book Antiqua" w:hAnsi="Book Antiqua"/>
        </w:rPr>
        <w:t>s</w:t>
      </w:r>
      <w:bookmarkEnd w:id="4"/>
    </w:p>
    <w:p w14:paraId="36D76CCC" w14:textId="2FEF0C45" w:rsidR="00E2668F" w:rsidRPr="00E2668F" w:rsidRDefault="00E2668F" w:rsidP="00E2668F">
      <w:pPr>
        <w:spacing w:after="120" w:line="360" w:lineRule="auto"/>
        <w:rPr>
          <w:rFonts w:ascii="Book Antiqua" w:hAnsi="Book Antiqua"/>
        </w:rPr>
      </w:pPr>
      <w:r w:rsidRPr="00E2668F">
        <w:rPr>
          <w:rFonts w:ascii="Book Antiqua" w:hAnsi="Book Antiqua"/>
        </w:rPr>
        <w:t>There are no known conditions for limiting Contacts data for DMP.</w:t>
      </w:r>
    </w:p>
    <w:p w14:paraId="0175B238" w14:textId="1A3D20D8" w:rsidR="00E2668F" w:rsidRDefault="000E6231" w:rsidP="00E2668F">
      <w:pPr>
        <w:spacing w:after="120" w:line="360" w:lineRule="auto"/>
        <w:rPr>
          <w:rFonts w:ascii="Book Antiqua" w:hAnsi="Book Antiqua"/>
        </w:rPr>
      </w:pPr>
      <w:r>
        <w:rPr>
          <w:rFonts w:ascii="Book Antiqua" w:hAnsi="Book Antiqua"/>
        </w:rPr>
        <w:t xml:space="preserve">As a result, </w:t>
      </w:r>
      <w:r w:rsidR="00E2668F" w:rsidRPr="00E2668F">
        <w:rPr>
          <w:rFonts w:ascii="Book Antiqua" w:hAnsi="Book Antiqua"/>
        </w:rPr>
        <w:t xml:space="preserve">CRM data </w:t>
      </w:r>
      <w:r w:rsidR="00F90E14">
        <w:rPr>
          <w:rFonts w:ascii="Book Antiqua" w:hAnsi="Book Antiqua"/>
        </w:rPr>
        <w:t xml:space="preserve">shall </w:t>
      </w:r>
      <w:r w:rsidR="00E2668F" w:rsidRPr="00E2668F">
        <w:rPr>
          <w:rFonts w:ascii="Book Antiqua" w:hAnsi="Book Antiqua"/>
        </w:rPr>
        <w:t xml:space="preserve">have Contacts </w:t>
      </w:r>
      <w:r w:rsidR="00E2668F">
        <w:rPr>
          <w:rFonts w:ascii="Book Antiqua" w:hAnsi="Book Antiqua"/>
        </w:rPr>
        <w:t xml:space="preserve">from </w:t>
      </w:r>
      <w:r w:rsidR="00E2668F" w:rsidRPr="00E2668F">
        <w:rPr>
          <w:rFonts w:ascii="Book Antiqua" w:hAnsi="Book Antiqua"/>
        </w:rPr>
        <w:t>all the geographies, and NOT be limited to just AME</w:t>
      </w:r>
      <w:r w:rsidR="00415326">
        <w:rPr>
          <w:rFonts w:ascii="Book Antiqua" w:hAnsi="Book Antiqua"/>
        </w:rPr>
        <w:t>R. In contrast,</w:t>
      </w:r>
      <w:r w:rsidR="00E2668F">
        <w:rPr>
          <w:rFonts w:ascii="Book Antiqua" w:hAnsi="Book Antiqua"/>
        </w:rPr>
        <w:t xml:space="preserve"> dat</w:t>
      </w:r>
      <w:r w:rsidR="00415326">
        <w:rPr>
          <w:rFonts w:ascii="Book Antiqua" w:hAnsi="Book Antiqua"/>
        </w:rPr>
        <w:t>a upload to Liveramp is limited to AMER contacts only.</w:t>
      </w:r>
    </w:p>
    <w:p w14:paraId="1B42B53C" w14:textId="77777777" w:rsidR="00E2668F" w:rsidRPr="00843AD9" w:rsidRDefault="00E2668F" w:rsidP="00E2668F">
      <w:pPr>
        <w:pStyle w:val="Heading2"/>
        <w:spacing w:after="120" w:line="360" w:lineRule="auto"/>
        <w:rPr>
          <w:rFonts w:ascii="Book Antiqua" w:hAnsi="Book Antiqua"/>
        </w:rPr>
      </w:pPr>
      <w:bookmarkStart w:id="5" w:name="_Toc2803523"/>
      <w:r w:rsidRPr="00843AD9">
        <w:rPr>
          <w:rFonts w:ascii="Book Antiqua" w:hAnsi="Book Antiqua"/>
        </w:rPr>
        <w:t>Attributes</w:t>
      </w:r>
      <w:bookmarkEnd w:id="5"/>
    </w:p>
    <w:p w14:paraId="692F7CB0" w14:textId="0410413A" w:rsidR="00E05CE5" w:rsidRDefault="00AC0924" w:rsidP="00E2668F">
      <w:pPr>
        <w:spacing w:after="120" w:line="360" w:lineRule="auto"/>
        <w:rPr>
          <w:rFonts w:ascii="Book Antiqua" w:hAnsi="Book Antiqua"/>
        </w:rPr>
      </w:pPr>
      <w:r w:rsidRPr="00E2668F">
        <w:rPr>
          <w:rFonts w:ascii="Book Antiqua" w:hAnsi="Book Antiqua"/>
        </w:rPr>
        <w:t xml:space="preserve">CRM feed </w:t>
      </w:r>
      <w:r w:rsidR="00E2668F" w:rsidRPr="00E2668F">
        <w:rPr>
          <w:rFonts w:ascii="Book Antiqua" w:hAnsi="Book Antiqua"/>
        </w:rPr>
        <w:t xml:space="preserve">to AAM </w:t>
      </w:r>
      <w:r w:rsidRPr="00E2668F">
        <w:rPr>
          <w:rFonts w:ascii="Book Antiqua" w:hAnsi="Book Antiqua"/>
        </w:rPr>
        <w:t xml:space="preserve">shall have </w:t>
      </w:r>
      <w:r w:rsidR="00E2668F" w:rsidRPr="00E2668F">
        <w:rPr>
          <w:rFonts w:ascii="Book Antiqua" w:hAnsi="Book Antiqua"/>
        </w:rPr>
        <w:t xml:space="preserve">the </w:t>
      </w:r>
      <w:r w:rsidRPr="00E2668F">
        <w:rPr>
          <w:rFonts w:ascii="Book Antiqua" w:hAnsi="Book Antiqua"/>
        </w:rPr>
        <w:t>following attributes</w:t>
      </w:r>
      <w:r w:rsidR="00E2668F" w:rsidRPr="00E2668F">
        <w:rPr>
          <w:rFonts w:ascii="Book Antiqua" w:hAnsi="Book Antiqua"/>
        </w:rPr>
        <w:t xml:space="preserve">, the list of which is very </w:t>
      </w:r>
      <w:r w:rsidR="00893E40" w:rsidRPr="00E2668F">
        <w:rPr>
          <w:rFonts w:ascii="Book Antiqua" w:hAnsi="Book Antiqua"/>
        </w:rPr>
        <w:t xml:space="preserve">similar to that </w:t>
      </w:r>
      <w:r w:rsidR="00E2668F" w:rsidRPr="00E2668F">
        <w:rPr>
          <w:rFonts w:ascii="Book Antiqua" w:hAnsi="Book Antiqua"/>
        </w:rPr>
        <w:t xml:space="preserve">of CRM </w:t>
      </w:r>
      <w:r w:rsidR="00893E40" w:rsidRPr="00E2668F">
        <w:rPr>
          <w:rFonts w:ascii="Book Antiqua" w:hAnsi="Book Antiqua"/>
        </w:rPr>
        <w:t xml:space="preserve">feed </w:t>
      </w:r>
      <w:r w:rsidR="00E2668F" w:rsidRPr="00E2668F">
        <w:rPr>
          <w:rFonts w:ascii="Book Antiqua" w:hAnsi="Book Antiqua"/>
        </w:rPr>
        <w:t xml:space="preserve">to Liveramp </w:t>
      </w:r>
      <w:r w:rsidR="00893E40" w:rsidRPr="00E2668F">
        <w:rPr>
          <w:rFonts w:ascii="Book Antiqua" w:hAnsi="Book Antiqua"/>
        </w:rPr>
        <w:t xml:space="preserve">except for PII information (which is not allowed in DMP) and </w:t>
      </w:r>
      <w:commentRangeStart w:id="6"/>
      <w:r w:rsidR="00E2668F" w:rsidRPr="00E2668F">
        <w:rPr>
          <w:rFonts w:ascii="Book Antiqua" w:hAnsi="Book Antiqua"/>
        </w:rPr>
        <w:t xml:space="preserve">GEO </w:t>
      </w:r>
      <w:r w:rsidR="00893E40" w:rsidRPr="00E2668F">
        <w:rPr>
          <w:rFonts w:ascii="Book Antiqua" w:hAnsi="Book Antiqua"/>
        </w:rPr>
        <w:t>(which wasn’t</w:t>
      </w:r>
      <w:r w:rsidR="00893E40" w:rsidRPr="00460589">
        <w:rPr>
          <w:rFonts w:ascii="Book Antiqua" w:hAnsi="Book Antiqua"/>
        </w:rPr>
        <w:t xml:space="preserve"> part of Liveramp feed in Feb 2019</w:t>
      </w:r>
      <w:r w:rsidR="00E2668F">
        <w:rPr>
          <w:rFonts w:ascii="Book Antiqua" w:hAnsi="Book Antiqua"/>
        </w:rPr>
        <w:t>, as the data was limited to AMER only</w:t>
      </w:r>
      <w:commentRangeEnd w:id="6"/>
      <w:r w:rsidR="00E31A83">
        <w:rPr>
          <w:rStyle w:val="CommentReference"/>
        </w:rPr>
        <w:commentReference w:id="6"/>
      </w:r>
      <w:r w:rsidR="00893E40" w:rsidRPr="00460589">
        <w:rPr>
          <w:rFonts w:ascii="Book Antiqua" w:hAnsi="Book Antiqua"/>
        </w:rPr>
        <w:t>)</w:t>
      </w:r>
      <w:r w:rsidR="00E05CE5" w:rsidRPr="00460589">
        <w:rPr>
          <w:rFonts w:ascii="Book Antiqua" w:hAnsi="Book Antiqua"/>
        </w:rPr>
        <w:t>.</w:t>
      </w:r>
    </w:p>
    <w:p w14:paraId="7EA308A9" w14:textId="08FE263B" w:rsidR="001346AA" w:rsidRPr="00460589" w:rsidRDefault="003132AD" w:rsidP="00E2668F">
      <w:pPr>
        <w:spacing w:after="120" w:line="360" w:lineRule="auto"/>
        <w:rPr>
          <w:rFonts w:ascii="Book Antiqua" w:hAnsi="Book Antiqua"/>
        </w:rPr>
      </w:pPr>
      <w:r>
        <w:rPr>
          <w:rFonts w:ascii="Book Antiqua" w:hAnsi="Book Antiqua"/>
        </w:rPr>
        <w:t>Al</w:t>
      </w:r>
      <w:r w:rsidR="001346AA" w:rsidRPr="001346AA">
        <w:rPr>
          <w:rFonts w:ascii="Book Antiqua" w:hAnsi="Book Antiqua"/>
        </w:rPr>
        <w:t xml:space="preserve">l the attributes </w:t>
      </w:r>
      <w:r>
        <w:rPr>
          <w:rFonts w:ascii="Book Antiqua" w:hAnsi="Book Antiqua"/>
        </w:rPr>
        <w:t xml:space="preserve">shall be </w:t>
      </w:r>
      <w:r w:rsidR="001346AA" w:rsidRPr="001346AA">
        <w:rPr>
          <w:rFonts w:ascii="Book Antiqua" w:hAnsi="Book Antiqua"/>
        </w:rPr>
        <w:t xml:space="preserve">categorical in nature and </w:t>
      </w:r>
      <w:r w:rsidR="000256FE">
        <w:rPr>
          <w:rFonts w:ascii="Book Antiqua" w:hAnsi="Book Antiqua"/>
        </w:rPr>
        <w:t xml:space="preserve">shall </w:t>
      </w:r>
      <w:r>
        <w:rPr>
          <w:rFonts w:ascii="Book Antiqua" w:hAnsi="Book Antiqua"/>
        </w:rPr>
        <w:t xml:space="preserve">have </w:t>
      </w:r>
      <w:r w:rsidR="000256FE">
        <w:rPr>
          <w:rFonts w:ascii="Book Antiqua" w:hAnsi="Book Antiqua"/>
        </w:rPr>
        <w:t>handful of values</w:t>
      </w:r>
      <w:r w:rsidR="00E77DAA">
        <w:rPr>
          <w:rFonts w:ascii="Book Antiqua" w:hAnsi="Book Antiqua"/>
        </w:rPr>
        <w:t xml:space="preserve"> only</w:t>
      </w:r>
      <w:r w:rsidR="000256FE">
        <w:rPr>
          <w:rFonts w:ascii="Book Antiqua" w:hAnsi="Book Antiqua"/>
        </w:rPr>
        <w:t xml:space="preserve"> (</w:t>
      </w:r>
      <w:proofErr w:type="gramStart"/>
      <w:r w:rsidR="000256FE">
        <w:rPr>
          <w:rFonts w:ascii="Book Antiqua" w:hAnsi="Book Antiqua"/>
        </w:rPr>
        <w:t xml:space="preserve">definitely </w:t>
      </w:r>
      <w:r w:rsidR="001346AA" w:rsidRPr="001346AA">
        <w:rPr>
          <w:rFonts w:ascii="Book Antiqua" w:hAnsi="Book Antiqua"/>
        </w:rPr>
        <w:t>less</w:t>
      </w:r>
      <w:proofErr w:type="gramEnd"/>
      <w:r w:rsidR="001346AA" w:rsidRPr="001346AA">
        <w:rPr>
          <w:rFonts w:ascii="Book Antiqua" w:hAnsi="Book Antiqua"/>
        </w:rPr>
        <w:t xml:space="preserve"> than 100 distinct values</w:t>
      </w:r>
      <w:r w:rsidR="000256FE">
        <w:rPr>
          <w:rFonts w:ascii="Book Antiqua" w:hAnsi="Book Antiqua"/>
        </w:rPr>
        <w:t>)</w:t>
      </w:r>
      <w:r w:rsidR="001346AA" w:rsidRPr="001346AA">
        <w:rPr>
          <w:rFonts w:ascii="Book Antiqua" w:hAnsi="Book Antiqua"/>
        </w:rPr>
        <w:t xml:space="preserve">, so that the </w:t>
      </w:r>
      <w:r w:rsidR="000256FE">
        <w:rPr>
          <w:rFonts w:ascii="Book Antiqua" w:hAnsi="Book Antiqua"/>
        </w:rPr>
        <w:t xml:space="preserve">values </w:t>
      </w:r>
      <w:r w:rsidR="001346AA" w:rsidRPr="001346AA">
        <w:rPr>
          <w:rFonts w:ascii="Book Antiqua" w:hAnsi="Book Antiqua"/>
        </w:rPr>
        <w:t xml:space="preserve">could be </w:t>
      </w:r>
      <w:r w:rsidR="000256FE">
        <w:rPr>
          <w:rFonts w:ascii="Book Antiqua" w:hAnsi="Book Antiqua"/>
        </w:rPr>
        <w:t xml:space="preserve">conveniently </w:t>
      </w:r>
      <w:r w:rsidR="001346AA" w:rsidRPr="001346AA">
        <w:rPr>
          <w:rFonts w:ascii="Book Antiqua" w:hAnsi="Book Antiqua"/>
        </w:rPr>
        <w:t>used for segmentation in DMP.</w:t>
      </w:r>
    </w:p>
    <w:tbl>
      <w:tblPr>
        <w:tblW w:w="7015" w:type="dxa"/>
        <w:tblInd w:w="113" w:type="dxa"/>
        <w:tblLook w:val="04A0" w:firstRow="1" w:lastRow="0" w:firstColumn="1" w:lastColumn="0" w:noHBand="0" w:noVBand="1"/>
      </w:tblPr>
      <w:tblGrid>
        <w:gridCol w:w="782"/>
        <w:gridCol w:w="6233"/>
      </w:tblGrid>
      <w:tr w:rsidR="00AC0924" w:rsidRPr="00AC0924" w14:paraId="56BCA14E" w14:textId="77777777" w:rsidTr="00E2668F">
        <w:trPr>
          <w:trHeight w:val="260"/>
        </w:trPr>
        <w:tc>
          <w:tcPr>
            <w:tcW w:w="782"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DCF52A0" w14:textId="77777777" w:rsidR="00AC0924" w:rsidRPr="00AC0924" w:rsidRDefault="00AC0924" w:rsidP="000B0FDB">
            <w:pPr>
              <w:spacing w:after="0" w:line="240" w:lineRule="auto"/>
              <w:contextualSpacing/>
              <w:rPr>
                <w:rFonts w:ascii="Garamond" w:eastAsia="Times New Roman" w:hAnsi="Garamond" w:cs="Calibri"/>
                <w:b/>
                <w:bCs/>
                <w:color w:val="000000"/>
                <w:sz w:val="20"/>
                <w:szCs w:val="20"/>
              </w:rPr>
            </w:pPr>
            <w:r w:rsidRPr="00AC0924">
              <w:rPr>
                <w:rFonts w:ascii="Garamond" w:eastAsia="Times New Roman" w:hAnsi="Garamond" w:cs="Calibri"/>
                <w:b/>
                <w:bCs/>
                <w:color w:val="000000"/>
                <w:sz w:val="20"/>
                <w:szCs w:val="20"/>
              </w:rPr>
              <w:t>S. No.</w:t>
            </w:r>
          </w:p>
        </w:tc>
        <w:tc>
          <w:tcPr>
            <w:tcW w:w="6233" w:type="dxa"/>
            <w:tcBorders>
              <w:top w:val="single" w:sz="4" w:space="0" w:color="auto"/>
              <w:left w:val="nil"/>
              <w:bottom w:val="single" w:sz="4" w:space="0" w:color="auto"/>
              <w:right w:val="single" w:sz="4" w:space="0" w:color="auto"/>
            </w:tcBorders>
            <w:shd w:val="clear" w:color="000000" w:fill="BFBFBF"/>
            <w:noWrap/>
            <w:vAlign w:val="bottom"/>
            <w:hideMark/>
          </w:tcPr>
          <w:p w14:paraId="75A1AED2" w14:textId="77777777" w:rsidR="00AC0924" w:rsidRPr="00AC0924" w:rsidRDefault="00AC0924" w:rsidP="000B0FDB">
            <w:pPr>
              <w:spacing w:after="0" w:line="240" w:lineRule="auto"/>
              <w:contextualSpacing/>
              <w:rPr>
                <w:rFonts w:ascii="Garamond" w:eastAsia="Times New Roman" w:hAnsi="Garamond" w:cs="Calibri"/>
                <w:b/>
                <w:bCs/>
                <w:color w:val="000000"/>
                <w:sz w:val="20"/>
                <w:szCs w:val="20"/>
              </w:rPr>
            </w:pPr>
            <w:r w:rsidRPr="00AC0924">
              <w:rPr>
                <w:rFonts w:ascii="Garamond" w:eastAsia="Times New Roman" w:hAnsi="Garamond" w:cs="Calibri"/>
                <w:b/>
                <w:bCs/>
                <w:color w:val="000000"/>
                <w:sz w:val="20"/>
                <w:szCs w:val="20"/>
              </w:rPr>
              <w:t>Attribute</w:t>
            </w:r>
          </w:p>
        </w:tc>
      </w:tr>
      <w:tr w:rsidR="00AC0924" w:rsidRPr="00AC0924" w14:paraId="53D85A44"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D85004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w:t>
            </w:r>
          </w:p>
        </w:tc>
        <w:tc>
          <w:tcPr>
            <w:tcW w:w="6233" w:type="dxa"/>
            <w:tcBorders>
              <w:top w:val="nil"/>
              <w:left w:val="nil"/>
              <w:bottom w:val="single" w:sz="4" w:space="0" w:color="auto"/>
              <w:right w:val="single" w:sz="4" w:space="0" w:color="auto"/>
            </w:tcBorders>
            <w:shd w:val="clear" w:color="auto" w:fill="auto"/>
            <w:noWrap/>
            <w:vAlign w:val="bottom"/>
            <w:hideMark/>
          </w:tcPr>
          <w:p w14:paraId="1268A6E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Hash_Email</w:t>
            </w:r>
          </w:p>
        </w:tc>
      </w:tr>
      <w:tr w:rsidR="00AC0924" w:rsidRPr="00AC0924" w14:paraId="2B9E9A46"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E0BB4D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w:t>
            </w:r>
          </w:p>
        </w:tc>
        <w:tc>
          <w:tcPr>
            <w:tcW w:w="6233" w:type="dxa"/>
            <w:tcBorders>
              <w:top w:val="nil"/>
              <w:left w:val="nil"/>
              <w:bottom w:val="single" w:sz="4" w:space="0" w:color="auto"/>
              <w:right w:val="single" w:sz="4" w:space="0" w:color="auto"/>
            </w:tcBorders>
            <w:shd w:val="clear" w:color="auto" w:fill="auto"/>
            <w:noWrap/>
            <w:vAlign w:val="bottom"/>
            <w:hideMark/>
          </w:tcPr>
          <w:p w14:paraId="1224DF7E"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ISO Country Name</w:t>
            </w:r>
          </w:p>
        </w:tc>
      </w:tr>
      <w:tr w:rsidR="00AC0924" w:rsidRPr="00AC0924" w14:paraId="6D04AA53"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E913D6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w:t>
            </w:r>
          </w:p>
        </w:tc>
        <w:tc>
          <w:tcPr>
            <w:tcW w:w="6233" w:type="dxa"/>
            <w:tcBorders>
              <w:top w:val="nil"/>
              <w:left w:val="nil"/>
              <w:bottom w:val="single" w:sz="4" w:space="0" w:color="auto"/>
              <w:right w:val="single" w:sz="4" w:space="0" w:color="auto"/>
            </w:tcBorders>
            <w:shd w:val="clear" w:color="auto" w:fill="auto"/>
            <w:noWrap/>
            <w:vAlign w:val="bottom"/>
            <w:hideMark/>
          </w:tcPr>
          <w:p w14:paraId="24EE822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G</w:t>
            </w:r>
            <w:r w:rsidR="000B0FDB" w:rsidRPr="000B0FDB">
              <w:rPr>
                <w:rFonts w:ascii="Garamond" w:eastAsia="Times New Roman" w:hAnsi="Garamond" w:cs="Calibri"/>
                <w:color w:val="000000"/>
                <w:sz w:val="20"/>
                <w:szCs w:val="20"/>
              </w:rPr>
              <w:t>EO</w:t>
            </w:r>
          </w:p>
        </w:tc>
      </w:tr>
      <w:tr w:rsidR="00AC0924" w:rsidRPr="00AC0924" w14:paraId="5E79EA6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70711E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w:t>
            </w:r>
          </w:p>
        </w:tc>
        <w:tc>
          <w:tcPr>
            <w:tcW w:w="6233" w:type="dxa"/>
            <w:tcBorders>
              <w:top w:val="nil"/>
              <w:left w:val="nil"/>
              <w:bottom w:val="single" w:sz="4" w:space="0" w:color="auto"/>
              <w:right w:val="single" w:sz="4" w:space="0" w:color="auto"/>
            </w:tcBorders>
            <w:shd w:val="clear" w:color="auto" w:fill="auto"/>
            <w:noWrap/>
            <w:vAlign w:val="bottom"/>
            <w:hideMark/>
          </w:tcPr>
          <w:p w14:paraId="1546F6E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City Name</w:t>
            </w:r>
          </w:p>
        </w:tc>
      </w:tr>
      <w:tr w:rsidR="00AC0924" w:rsidRPr="00AC0924" w14:paraId="7524EB7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6227B5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w:t>
            </w:r>
          </w:p>
        </w:tc>
        <w:tc>
          <w:tcPr>
            <w:tcW w:w="6233" w:type="dxa"/>
            <w:tcBorders>
              <w:top w:val="nil"/>
              <w:left w:val="nil"/>
              <w:bottom w:val="single" w:sz="4" w:space="0" w:color="auto"/>
              <w:right w:val="single" w:sz="4" w:space="0" w:color="auto"/>
            </w:tcBorders>
            <w:shd w:val="clear" w:color="auto" w:fill="auto"/>
            <w:noWrap/>
            <w:vAlign w:val="bottom"/>
            <w:hideMark/>
          </w:tcPr>
          <w:p w14:paraId="73E3619E"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State or Province</w:t>
            </w:r>
          </w:p>
        </w:tc>
      </w:tr>
      <w:tr w:rsidR="00AC0924" w:rsidRPr="00AC0924" w14:paraId="21F92CCE"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46B662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w:t>
            </w:r>
          </w:p>
        </w:tc>
        <w:tc>
          <w:tcPr>
            <w:tcW w:w="6233" w:type="dxa"/>
            <w:tcBorders>
              <w:top w:val="nil"/>
              <w:left w:val="nil"/>
              <w:bottom w:val="single" w:sz="4" w:space="0" w:color="auto"/>
              <w:right w:val="single" w:sz="4" w:space="0" w:color="auto"/>
            </w:tcBorders>
            <w:shd w:val="clear" w:color="auto" w:fill="auto"/>
            <w:noWrap/>
            <w:vAlign w:val="bottom"/>
            <w:hideMark/>
          </w:tcPr>
          <w:p w14:paraId="473A486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Company</w:t>
            </w:r>
          </w:p>
        </w:tc>
      </w:tr>
      <w:tr w:rsidR="00AC0924" w:rsidRPr="00AC0924" w14:paraId="490D2D6A"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F389EF1"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w:t>
            </w:r>
          </w:p>
        </w:tc>
        <w:tc>
          <w:tcPr>
            <w:tcW w:w="6233" w:type="dxa"/>
            <w:tcBorders>
              <w:top w:val="nil"/>
              <w:left w:val="nil"/>
              <w:bottom w:val="single" w:sz="4" w:space="0" w:color="auto"/>
              <w:right w:val="single" w:sz="4" w:space="0" w:color="auto"/>
            </w:tcBorders>
            <w:shd w:val="clear" w:color="auto" w:fill="auto"/>
            <w:noWrap/>
            <w:vAlign w:val="bottom"/>
            <w:hideMark/>
          </w:tcPr>
          <w:p w14:paraId="6A36880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Department</w:t>
            </w:r>
          </w:p>
        </w:tc>
      </w:tr>
      <w:tr w:rsidR="00AC0924" w:rsidRPr="00AC0924" w14:paraId="30487A4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994102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w:t>
            </w:r>
          </w:p>
        </w:tc>
        <w:tc>
          <w:tcPr>
            <w:tcW w:w="6233" w:type="dxa"/>
            <w:tcBorders>
              <w:top w:val="nil"/>
              <w:left w:val="nil"/>
              <w:bottom w:val="single" w:sz="4" w:space="0" w:color="auto"/>
              <w:right w:val="single" w:sz="4" w:space="0" w:color="auto"/>
            </w:tcBorders>
            <w:shd w:val="clear" w:color="auto" w:fill="auto"/>
            <w:noWrap/>
            <w:vAlign w:val="bottom"/>
            <w:hideMark/>
          </w:tcPr>
          <w:p w14:paraId="603D71E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VM Industry Derived</w:t>
            </w:r>
          </w:p>
        </w:tc>
      </w:tr>
      <w:tr w:rsidR="00AC0924" w:rsidRPr="00AC0924" w14:paraId="630F0BDA"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788905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9</w:t>
            </w:r>
          </w:p>
        </w:tc>
        <w:tc>
          <w:tcPr>
            <w:tcW w:w="6233" w:type="dxa"/>
            <w:tcBorders>
              <w:top w:val="nil"/>
              <w:left w:val="nil"/>
              <w:bottom w:val="single" w:sz="4" w:space="0" w:color="auto"/>
              <w:right w:val="single" w:sz="4" w:space="0" w:color="auto"/>
            </w:tcBorders>
            <w:shd w:val="clear" w:color="auto" w:fill="auto"/>
            <w:noWrap/>
            <w:vAlign w:val="bottom"/>
            <w:hideMark/>
          </w:tcPr>
          <w:p w14:paraId="7D167EE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Populations</w:t>
            </w:r>
          </w:p>
        </w:tc>
      </w:tr>
      <w:tr w:rsidR="00AC0924" w:rsidRPr="00AC0924" w14:paraId="065CC33E"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346A35A"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10</w:t>
            </w:r>
          </w:p>
        </w:tc>
        <w:tc>
          <w:tcPr>
            <w:tcW w:w="6233" w:type="dxa"/>
            <w:tcBorders>
              <w:top w:val="nil"/>
              <w:left w:val="nil"/>
              <w:bottom w:val="single" w:sz="4" w:space="0" w:color="auto"/>
              <w:right w:val="single" w:sz="4" w:space="0" w:color="auto"/>
            </w:tcBorders>
            <w:shd w:val="clear" w:color="auto" w:fill="auto"/>
            <w:noWrap/>
            <w:vAlign w:val="bottom"/>
            <w:hideMark/>
          </w:tcPr>
          <w:p w14:paraId="57F5A8E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Population Solutions</w:t>
            </w:r>
          </w:p>
        </w:tc>
      </w:tr>
      <w:tr w:rsidR="00AC0924" w:rsidRPr="00AC0924" w14:paraId="7CB20C3A"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FBACC8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11</w:t>
            </w:r>
          </w:p>
        </w:tc>
        <w:tc>
          <w:tcPr>
            <w:tcW w:w="6233" w:type="dxa"/>
            <w:tcBorders>
              <w:top w:val="nil"/>
              <w:left w:val="nil"/>
              <w:bottom w:val="single" w:sz="4" w:space="0" w:color="auto"/>
              <w:right w:val="single" w:sz="4" w:space="0" w:color="auto"/>
            </w:tcBorders>
            <w:shd w:val="clear" w:color="auto" w:fill="auto"/>
            <w:noWrap/>
            <w:vAlign w:val="bottom"/>
            <w:hideMark/>
          </w:tcPr>
          <w:p w14:paraId="2C45614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ETM Coverage Type</w:t>
            </w:r>
          </w:p>
        </w:tc>
      </w:tr>
      <w:tr w:rsidR="00AC0924" w:rsidRPr="00AC0924" w14:paraId="129E7D73"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58BFDB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12</w:t>
            </w:r>
          </w:p>
        </w:tc>
        <w:tc>
          <w:tcPr>
            <w:tcW w:w="6233" w:type="dxa"/>
            <w:tcBorders>
              <w:top w:val="nil"/>
              <w:left w:val="nil"/>
              <w:bottom w:val="single" w:sz="4" w:space="0" w:color="auto"/>
              <w:right w:val="single" w:sz="4" w:space="0" w:color="auto"/>
            </w:tcBorders>
            <w:shd w:val="clear" w:color="auto" w:fill="auto"/>
            <w:noWrap/>
            <w:vAlign w:val="bottom"/>
            <w:hideMark/>
          </w:tcPr>
          <w:p w14:paraId="76902313"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Hierarchy Level</w:t>
            </w:r>
          </w:p>
        </w:tc>
      </w:tr>
      <w:tr w:rsidR="00AC0924" w:rsidRPr="00AC0924" w14:paraId="456EF56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53F6DD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13</w:t>
            </w:r>
          </w:p>
        </w:tc>
        <w:tc>
          <w:tcPr>
            <w:tcW w:w="6233" w:type="dxa"/>
            <w:tcBorders>
              <w:top w:val="nil"/>
              <w:left w:val="nil"/>
              <w:bottom w:val="single" w:sz="4" w:space="0" w:color="auto"/>
              <w:right w:val="single" w:sz="4" w:space="0" w:color="auto"/>
            </w:tcBorders>
            <w:shd w:val="clear" w:color="auto" w:fill="auto"/>
            <w:noWrap/>
            <w:vAlign w:val="bottom"/>
            <w:hideMark/>
          </w:tcPr>
          <w:p w14:paraId="4D65620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Specialist</w:t>
            </w:r>
          </w:p>
        </w:tc>
      </w:tr>
      <w:tr w:rsidR="00AC0924" w:rsidRPr="00AC0924" w14:paraId="0E09AA3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CC9F74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14</w:t>
            </w:r>
          </w:p>
        </w:tc>
        <w:tc>
          <w:tcPr>
            <w:tcW w:w="6233" w:type="dxa"/>
            <w:tcBorders>
              <w:top w:val="nil"/>
              <w:left w:val="nil"/>
              <w:bottom w:val="single" w:sz="4" w:space="0" w:color="auto"/>
              <w:right w:val="single" w:sz="4" w:space="0" w:color="auto"/>
            </w:tcBorders>
            <w:shd w:val="clear" w:color="auto" w:fill="auto"/>
            <w:noWrap/>
            <w:vAlign w:val="bottom"/>
            <w:hideMark/>
          </w:tcPr>
          <w:p w14:paraId="7B1FCD0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 xml:space="preserve">Site Num Of Employees </w:t>
            </w:r>
            <w:proofErr w:type="gramStart"/>
            <w:r w:rsidRPr="00AC0924">
              <w:rPr>
                <w:rFonts w:ascii="Garamond" w:eastAsia="Times New Roman" w:hAnsi="Garamond" w:cs="Calibri"/>
                <w:color w:val="000000"/>
                <w:sz w:val="20"/>
                <w:szCs w:val="20"/>
              </w:rPr>
              <w:t>In</w:t>
            </w:r>
            <w:proofErr w:type="gramEnd"/>
            <w:r w:rsidRPr="00AC0924">
              <w:rPr>
                <w:rFonts w:ascii="Garamond" w:eastAsia="Times New Roman" w:hAnsi="Garamond" w:cs="Calibri"/>
                <w:color w:val="000000"/>
                <w:sz w:val="20"/>
                <w:szCs w:val="20"/>
              </w:rPr>
              <w:t xml:space="preserve"> Country</w:t>
            </w:r>
          </w:p>
        </w:tc>
      </w:tr>
      <w:tr w:rsidR="00AC0924" w:rsidRPr="00AC0924" w14:paraId="600076D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3D4A33B"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15</w:t>
            </w:r>
          </w:p>
        </w:tc>
        <w:tc>
          <w:tcPr>
            <w:tcW w:w="6233" w:type="dxa"/>
            <w:tcBorders>
              <w:top w:val="nil"/>
              <w:left w:val="nil"/>
              <w:bottom w:val="single" w:sz="4" w:space="0" w:color="auto"/>
              <w:right w:val="single" w:sz="4" w:space="0" w:color="auto"/>
            </w:tcBorders>
            <w:shd w:val="clear" w:color="auto" w:fill="auto"/>
            <w:noWrap/>
            <w:vAlign w:val="bottom"/>
            <w:hideMark/>
          </w:tcPr>
          <w:p w14:paraId="2F86C35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proofErr w:type="spellStart"/>
            <w:r w:rsidRPr="00AC0924">
              <w:rPr>
                <w:rFonts w:ascii="Garamond" w:eastAsia="Times New Roman" w:hAnsi="Garamond" w:cs="Calibri"/>
                <w:color w:val="000000"/>
                <w:sz w:val="20"/>
                <w:szCs w:val="20"/>
              </w:rPr>
              <w:t>VMWorld</w:t>
            </w:r>
            <w:proofErr w:type="spellEnd"/>
            <w:r w:rsidRPr="00AC0924">
              <w:rPr>
                <w:rFonts w:ascii="Garamond" w:eastAsia="Times New Roman" w:hAnsi="Garamond" w:cs="Calibri"/>
                <w:color w:val="000000"/>
                <w:sz w:val="20"/>
                <w:szCs w:val="20"/>
              </w:rPr>
              <w:t xml:space="preserve"> Attendee_2018</w:t>
            </w:r>
          </w:p>
        </w:tc>
      </w:tr>
      <w:tr w:rsidR="00AC0924" w:rsidRPr="00AC0924" w14:paraId="2CED58E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CDCADB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16</w:t>
            </w:r>
          </w:p>
        </w:tc>
        <w:tc>
          <w:tcPr>
            <w:tcW w:w="6233" w:type="dxa"/>
            <w:tcBorders>
              <w:top w:val="nil"/>
              <w:left w:val="nil"/>
              <w:bottom w:val="single" w:sz="4" w:space="0" w:color="auto"/>
              <w:right w:val="single" w:sz="4" w:space="0" w:color="auto"/>
            </w:tcBorders>
            <w:shd w:val="clear" w:color="auto" w:fill="auto"/>
            <w:noWrap/>
            <w:vAlign w:val="bottom"/>
            <w:hideMark/>
          </w:tcPr>
          <w:p w14:paraId="0902010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bookingLast2Years_Unclassified</w:t>
            </w:r>
          </w:p>
        </w:tc>
      </w:tr>
      <w:tr w:rsidR="00AC0924" w:rsidRPr="00AC0924" w14:paraId="2D7ED20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8798CF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lastRenderedPageBreak/>
              <w:t>17</w:t>
            </w:r>
          </w:p>
        </w:tc>
        <w:tc>
          <w:tcPr>
            <w:tcW w:w="6233" w:type="dxa"/>
            <w:tcBorders>
              <w:top w:val="nil"/>
              <w:left w:val="nil"/>
              <w:bottom w:val="single" w:sz="4" w:space="0" w:color="auto"/>
              <w:right w:val="single" w:sz="4" w:space="0" w:color="auto"/>
            </w:tcBorders>
            <w:shd w:val="clear" w:color="auto" w:fill="auto"/>
            <w:noWrap/>
            <w:vAlign w:val="bottom"/>
            <w:hideMark/>
          </w:tcPr>
          <w:p w14:paraId="5A208AEF"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bookingLast2Years_APPS</w:t>
            </w:r>
          </w:p>
        </w:tc>
      </w:tr>
      <w:tr w:rsidR="00AC0924" w:rsidRPr="00AC0924" w14:paraId="5F20999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54D5E1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18</w:t>
            </w:r>
          </w:p>
        </w:tc>
        <w:tc>
          <w:tcPr>
            <w:tcW w:w="6233" w:type="dxa"/>
            <w:tcBorders>
              <w:top w:val="nil"/>
              <w:left w:val="nil"/>
              <w:bottom w:val="single" w:sz="4" w:space="0" w:color="auto"/>
              <w:right w:val="single" w:sz="4" w:space="0" w:color="auto"/>
            </w:tcBorders>
            <w:shd w:val="clear" w:color="auto" w:fill="auto"/>
            <w:noWrap/>
            <w:vAlign w:val="bottom"/>
            <w:hideMark/>
          </w:tcPr>
          <w:p w14:paraId="3420887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bookingLast2Years_AVAILABILITY</w:t>
            </w:r>
          </w:p>
        </w:tc>
      </w:tr>
      <w:tr w:rsidR="00AC0924" w:rsidRPr="00AC0924" w14:paraId="10F3802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0B13DE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19</w:t>
            </w:r>
          </w:p>
        </w:tc>
        <w:tc>
          <w:tcPr>
            <w:tcW w:w="6233" w:type="dxa"/>
            <w:tcBorders>
              <w:top w:val="nil"/>
              <w:left w:val="nil"/>
              <w:bottom w:val="single" w:sz="4" w:space="0" w:color="auto"/>
              <w:right w:val="single" w:sz="4" w:space="0" w:color="auto"/>
            </w:tcBorders>
            <w:shd w:val="clear" w:color="auto" w:fill="auto"/>
            <w:noWrap/>
            <w:vAlign w:val="bottom"/>
            <w:hideMark/>
          </w:tcPr>
          <w:p w14:paraId="2AA1818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bookingLast2Years_AVAILABILITY CLOUD</w:t>
            </w:r>
          </w:p>
        </w:tc>
      </w:tr>
      <w:tr w:rsidR="00AC0924" w:rsidRPr="00AC0924" w14:paraId="0379F440"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888F2AF"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20</w:t>
            </w:r>
          </w:p>
        </w:tc>
        <w:tc>
          <w:tcPr>
            <w:tcW w:w="6233" w:type="dxa"/>
            <w:tcBorders>
              <w:top w:val="nil"/>
              <w:left w:val="nil"/>
              <w:bottom w:val="single" w:sz="4" w:space="0" w:color="auto"/>
              <w:right w:val="single" w:sz="4" w:space="0" w:color="auto"/>
            </w:tcBorders>
            <w:shd w:val="clear" w:color="auto" w:fill="auto"/>
            <w:noWrap/>
            <w:vAlign w:val="bottom"/>
            <w:hideMark/>
          </w:tcPr>
          <w:p w14:paraId="68D30BD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bookingLast2Years_AVAILABILITY SERVICES</w:t>
            </w:r>
          </w:p>
        </w:tc>
      </w:tr>
      <w:tr w:rsidR="00AC0924" w:rsidRPr="00AC0924" w14:paraId="2516A2D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89BF71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21</w:t>
            </w:r>
          </w:p>
        </w:tc>
        <w:tc>
          <w:tcPr>
            <w:tcW w:w="6233" w:type="dxa"/>
            <w:tcBorders>
              <w:top w:val="nil"/>
              <w:left w:val="nil"/>
              <w:bottom w:val="single" w:sz="4" w:space="0" w:color="auto"/>
              <w:right w:val="single" w:sz="4" w:space="0" w:color="auto"/>
            </w:tcBorders>
            <w:shd w:val="clear" w:color="auto" w:fill="auto"/>
            <w:noWrap/>
            <w:vAlign w:val="bottom"/>
            <w:hideMark/>
          </w:tcPr>
          <w:p w14:paraId="126418C3"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bookingLast2Years_BCS-MCS</w:t>
            </w:r>
          </w:p>
        </w:tc>
      </w:tr>
      <w:tr w:rsidR="00AC0924" w:rsidRPr="00AC0924" w14:paraId="38CA7534"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0710BA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22</w:t>
            </w:r>
          </w:p>
        </w:tc>
        <w:tc>
          <w:tcPr>
            <w:tcW w:w="6233" w:type="dxa"/>
            <w:tcBorders>
              <w:top w:val="nil"/>
              <w:left w:val="nil"/>
              <w:bottom w:val="single" w:sz="4" w:space="0" w:color="auto"/>
              <w:right w:val="single" w:sz="4" w:space="0" w:color="auto"/>
            </w:tcBorders>
            <w:shd w:val="clear" w:color="auto" w:fill="auto"/>
            <w:noWrap/>
            <w:vAlign w:val="bottom"/>
            <w:hideMark/>
          </w:tcPr>
          <w:p w14:paraId="3BDA17A9"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bookingLast2Years_BETA SERVICES</w:t>
            </w:r>
          </w:p>
        </w:tc>
      </w:tr>
      <w:tr w:rsidR="00AC0924" w:rsidRPr="00AC0924" w14:paraId="004D3146"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9FF1851"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23</w:t>
            </w:r>
          </w:p>
        </w:tc>
        <w:tc>
          <w:tcPr>
            <w:tcW w:w="6233" w:type="dxa"/>
            <w:tcBorders>
              <w:top w:val="nil"/>
              <w:left w:val="nil"/>
              <w:bottom w:val="single" w:sz="4" w:space="0" w:color="auto"/>
              <w:right w:val="single" w:sz="4" w:space="0" w:color="auto"/>
            </w:tcBorders>
            <w:shd w:val="clear" w:color="auto" w:fill="auto"/>
            <w:noWrap/>
            <w:vAlign w:val="bottom"/>
            <w:hideMark/>
          </w:tcPr>
          <w:p w14:paraId="5A54BFC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bookingLast2Years_CISCO N1K</w:t>
            </w:r>
          </w:p>
        </w:tc>
      </w:tr>
      <w:tr w:rsidR="00AC0924" w:rsidRPr="00AC0924" w14:paraId="3EE07D4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C67FBF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24</w:t>
            </w:r>
          </w:p>
        </w:tc>
        <w:tc>
          <w:tcPr>
            <w:tcW w:w="6233" w:type="dxa"/>
            <w:tcBorders>
              <w:top w:val="nil"/>
              <w:left w:val="nil"/>
              <w:bottom w:val="single" w:sz="4" w:space="0" w:color="auto"/>
              <w:right w:val="single" w:sz="4" w:space="0" w:color="auto"/>
            </w:tcBorders>
            <w:shd w:val="clear" w:color="auto" w:fill="auto"/>
            <w:noWrap/>
            <w:vAlign w:val="bottom"/>
            <w:hideMark/>
          </w:tcPr>
          <w:p w14:paraId="2C39C25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bookingLast2Years_CLOUD FOUNDATION</w:t>
            </w:r>
          </w:p>
        </w:tc>
      </w:tr>
      <w:tr w:rsidR="00AC0924" w:rsidRPr="00AC0924" w14:paraId="72A1C026"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5323307"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25</w:t>
            </w:r>
          </w:p>
        </w:tc>
        <w:tc>
          <w:tcPr>
            <w:tcW w:w="6233" w:type="dxa"/>
            <w:tcBorders>
              <w:top w:val="nil"/>
              <w:left w:val="nil"/>
              <w:bottom w:val="single" w:sz="4" w:space="0" w:color="auto"/>
              <w:right w:val="single" w:sz="4" w:space="0" w:color="auto"/>
            </w:tcBorders>
            <w:shd w:val="clear" w:color="auto" w:fill="auto"/>
            <w:noWrap/>
            <w:vAlign w:val="bottom"/>
            <w:hideMark/>
          </w:tcPr>
          <w:p w14:paraId="31DC7C8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bookingLast2Years_COMPUTE SERVICES</w:t>
            </w:r>
          </w:p>
        </w:tc>
      </w:tr>
      <w:tr w:rsidR="00AC0924" w:rsidRPr="00AC0924" w14:paraId="4D78DA1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25556BC"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26</w:t>
            </w:r>
          </w:p>
        </w:tc>
        <w:tc>
          <w:tcPr>
            <w:tcW w:w="6233" w:type="dxa"/>
            <w:tcBorders>
              <w:top w:val="nil"/>
              <w:left w:val="nil"/>
              <w:bottom w:val="single" w:sz="4" w:space="0" w:color="auto"/>
              <w:right w:val="single" w:sz="4" w:space="0" w:color="auto"/>
            </w:tcBorders>
            <w:shd w:val="clear" w:color="auto" w:fill="auto"/>
            <w:noWrap/>
            <w:vAlign w:val="bottom"/>
            <w:hideMark/>
          </w:tcPr>
          <w:p w14:paraId="5EED378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bookingLast2Years_DATA REPLICATION</w:t>
            </w:r>
          </w:p>
        </w:tc>
      </w:tr>
      <w:tr w:rsidR="00AC0924" w:rsidRPr="00AC0924" w14:paraId="1AC5AE4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05465B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27</w:t>
            </w:r>
          </w:p>
        </w:tc>
        <w:tc>
          <w:tcPr>
            <w:tcW w:w="6233" w:type="dxa"/>
            <w:tcBorders>
              <w:top w:val="nil"/>
              <w:left w:val="nil"/>
              <w:bottom w:val="single" w:sz="4" w:space="0" w:color="auto"/>
              <w:right w:val="single" w:sz="4" w:space="0" w:color="auto"/>
            </w:tcBorders>
            <w:shd w:val="clear" w:color="auto" w:fill="auto"/>
            <w:noWrap/>
            <w:vAlign w:val="bottom"/>
            <w:hideMark/>
          </w:tcPr>
          <w:p w14:paraId="30CF463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bookingLast2Years_DATA SERVICES</w:t>
            </w:r>
          </w:p>
        </w:tc>
      </w:tr>
      <w:tr w:rsidR="00AC0924" w:rsidRPr="00AC0924" w14:paraId="45A4163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CBBD52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28</w:t>
            </w:r>
          </w:p>
        </w:tc>
        <w:tc>
          <w:tcPr>
            <w:tcW w:w="6233" w:type="dxa"/>
            <w:tcBorders>
              <w:top w:val="nil"/>
              <w:left w:val="nil"/>
              <w:bottom w:val="single" w:sz="4" w:space="0" w:color="auto"/>
              <w:right w:val="single" w:sz="4" w:space="0" w:color="auto"/>
            </w:tcBorders>
            <w:shd w:val="clear" w:color="auto" w:fill="auto"/>
            <w:noWrap/>
            <w:vAlign w:val="bottom"/>
            <w:hideMark/>
          </w:tcPr>
          <w:p w14:paraId="3CEC05B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bookingLast2Years_DESKTOP WO</w:t>
            </w:r>
          </w:p>
        </w:tc>
      </w:tr>
      <w:tr w:rsidR="00AC0924" w:rsidRPr="00AC0924" w14:paraId="43B70D2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2F45867"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29</w:t>
            </w:r>
          </w:p>
        </w:tc>
        <w:tc>
          <w:tcPr>
            <w:tcW w:w="6233" w:type="dxa"/>
            <w:tcBorders>
              <w:top w:val="nil"/>
              <w:left w:val="nil"/>
              <w:bottom w:val="single" w:sz="4" w:space="0" w:color="auto"/>
              <w:right w:val="single" w:sz="4" w:space="0" w:color="auto"/>
            </w:tcBorders>
            <w:shd w:val="clear" w:color="auto" w:fill="auto"/>
            <w:noWrap/>
            <w:vAlign w:val="bottom"/>
            <w:hideMark/>
          </w:tcPr>
          <w:p w14:paraId="32F031E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bookingLast2Years_DEVOPS SERVICES</w:t>
            </w:r>
          </w:p>
        </w:tc>
      </w:tr>
      <w:tr w:rsidR="00AC0924" w:rsidRPr="00AC0924" w14:paraId="0B2EACF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080B81B"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30</w:t>
            </w:r>
          </w:p>
        </w:tc>
        <w:tc>
          <w:tcPr>
            <w:tcW w:w="6233" w:type="dxa"/>
            <w:tcBorders>
              <w:top w:val="nil"/>
              <w:left w:val="nil"/>
              <w:bottom w:val="single" w:sz="4" w:space="0" w:color="auto"/>
              <w:right w:val="single" w:sz="4" w:space="0" w:color="auto"/>
            </w:tcBorders>
            <w:shd w:val="clear" w:color="auto" w:fill="auto"/>
            <w:noWrap/>
            <w:vAlign w:val="bottom"/>
            <w:hideMark/>
          </w:tcPr>
          <w:p w14:paraId="4523D85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bookingLast2Years_EMERGING SOLUTIONS</w:t>
            </w:r>
          </w:p>
        </w:tc>
      </w:tr>
      <w:tr w:rsidR="00AC0924" w:rsidRPr="00AC0924" w14:paraId="433B6C95"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8AD434A"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31</w:t>
            </w:r>
          </w:p>
        </w:tc>
        <w:tc>
          <w:tcPr>
            <w:tcW w:w="6233" w:type="dxa"/>
            <w:tcBorders>
              <w:top w:val="nil"/>
              <w:left w:val="nil"/>
              <w:bottom w:val="single" w:sz="4" w:space="0" w:color="auto"/>
              <w:right w:val="single" w:sz="4" w:space="0" w:color="auto"/>
            </w:tcBorders>
            <w:shd w:val="clear" w:color="auto" w:fill="auto"/>
            <w:noWrap/>
            <w:vAlign w:val="bottom"/>
            <w:hideMark/>
          </w:tcPr>
          <w:p w14:paraId="49FB280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bookingLast2Years_EMM</w:t>
            </w:r>
          </w:p>
        </w:tc>
      </w:tr>
      <w:tr w:rsidR="00AC0924" w:rsidRPr="00AC0924" w14:paraId="58316EA6"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9C17A6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32</w:t>
            </w:r>
          </w:p>
        </w:tc>
        <w:tc>
          <w:tcPr>
            <w:tcW w:w="6233" w:type="dxa"/>
            <w:tcBorders>
              <w:top w:val="nil"/>
              <w:left w:val="nil"/>
              <w:bottom w:val="single" w:sz="4" w:space="0" w:color="auto"/>
              <w:right w:val="single" w:sz="4" w:space="0" w:color="auto"/>
            </w:tcBorders>
            <w:shd w:val="clear" w:color="auto" w:fill="auto"/>
            <w:noWrap/>
            <w:vAlign w:val="bottom"/>
            <w:hideMark/>
          </w:tcPr>
          <w:p w14:paraId="6E80A47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bookingLast2Years_EPP</w:t>
            </w:r>
          </w:p>
        </w:tc>
      </w:tr>
      <w:tr w:rsidR="00AC0924" w:rsidRPr="00AC0924" w14:paraId="6D486C4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B6EA9D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33</w:t>
            </w:r>
          </w:p>
        </w:tc>
        <w:tc>
          <w:tcPr>
            <w:tcW w:w="6233" w:type="dxa"/>
            <w:tcBorders>
              <w:top w:val="nil"/>
              <w:left w:val="nil"/>
              <w:bottom w:val="single" w:sz="4" w:space="0" w:color="auto"/>
              <w:right w:val="single" w:sz="4" w:space="0" w:color="auto"/>
            </w:tcBorders>
            <w:shd w:val="clear" w:color="auto" w:fill="auto"/>
            <w:noWrap/>
            <w:vAlign w:val="bottom"/>
            <w:hideMark/>
          </w:tcPr>
          <w:p w14:paraId="5F76D7F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bookingLast2Years_GO</w:t>
            </w:r>
          </w:p>
        </w:tc>
      </w:tr>
      <w:tr w:rsidR="00AC0924" w:rsidRPr="00AC0924" w14:paraId="4F669F44"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E6E030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34</w:t>
            </w:r>
          </w:p>
        </w:tc>
        <w:tc>
          <w:tcPr>
            <w:tcW w:w="6233" w:type="dxa"/>
            <w:tcBorders>
              <w:top w:val="nil"/>
              <w:left w:val="nil"/>
              <w:bottom w:val="single" w:sz="4" w:space="0" w:color="auto"/>
              <w:right w:val="single" w:sz="4" w:space="0" w:color="auto"/>
            </w:tcBorders>
            <w:shd w:val="clear" w:color="auto" w:fill="auto"/>
            <w:noWrap/>
            <w:vAlign w:val="bottom"/>
            <w:hideMark/>
          </w:tcPr>
          <w:p w14:paraId="2D7728D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bookingLast2Years_HCI APPLIANCE SA</w:t>
            </w:r>
          </w:p>
        </w:tc>
      </w:tr>
      <w:tr w:rsidR="00AC0924" w:rsidRPr="00AC0924" w14:paraId="30138BB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EF8C16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35</w:t>
            </w:r>
          </w:p>
        </w:tc>
        <w:tc>
          <w:tcPr>
            <w:tcW w:w="6233" w:type="dxa"/>
            <w:tcBorders>
              <w:top w:val="nil"/>
              <w:left w:val="nil"/>
              <w:bottom w:val="single" w:sz="4" w:space="0" w:color="auto"/>
              <w:right w:val="single" w:sz="4" w:space="0" w:color="auto"/>
            </w:tcBorders>
            <w:shd w:val="clear" w:color="auto" w:fill="auto"/>
            <w:noWrap/>
            <w:vAlign w:val="bottom"/>
            <w:hideMark/>
          </w:tcPr>
          <w:p w14:paraId="1820741F"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bookingLast2Years_HCI APPLIANCE SDDC</w:t>
            </w:r>
          </w:p>
        </w:tc>
      </w:tr>
      <w:tr w:rsidR="00AC0924" w:rsidRPr="00AC0924" w14:paraId="3F67FBE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8E41677"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36</w:t>
            </w:r>
          </w:p>
        </w:tc>
        <w:tc>
          <w:tcPr>
            <w:tcW w:w="6233" w:type="dxa"/>
            <w:tcBorders>
              <w:top w:val="nil"/>
              <w:left w:val="nil"/>
              <w:bottom w:val="single" w:sz="4" w:space="0" w:color="auto"/>
              <w:right w:val="single" w:sz="4" w:space="0" w:color="auto"/>
            </w:tcBorders>
            <w:shd w:val="clear" w:color="auto" w:fill="auto"/>
            <w:noWrap/>
            <w:vAlign w:val="bottom"/>
            <w:hideMark/>
          </w:tcPr>
          <w:p w14:paraId="613EC06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bookingLast2Years_HORIZON</w:t>
            </w:r>
          </w:p>
        </w:tc>
      </w:tr>
      <w:tr w:rsidR="00AC0924" w:rsidRPr="00AC0924" w14:paraId="48C735C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33851AC"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37</w:t>
            </w:r>
          </w:p>
        </w:tc>
        <w:tc>
          <w:tcPr>
            <w:tcW w:w="6233" w:type="dxa"/>
            <w:tcBorders>
              <w:top w:val="nil"/>
              <w:left w:val="nil"/>
              <w:bottom w:val="single" w:sz="4" w:space="0" w:color="auto"/>
              <w:right w:val="single" w:sz="4" w:space="0" w:color="auto"/>
            </w:tcBorders>
            <w:shd w:val="clear" w:color="auto" w:fill="auto"/>
            <w:noWrap/>
            <w:vAlign w:val="bottom"/>
            <w:hideMark/>
          </w:tcPr>
          <w:p w14:paraId="72A1EB2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bookingLast2Years_HORIZON APP MANAGER</w:t>
            </w:r>
          </w:p>
        </w:tc>
      </w:tr>
      <w:tr w:rsidR="00AC0924" w:rsidRPr="00AC0924" w14:paraId="13EAC7FB"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D67AC0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38</w:t>
            </w:r>
          </w:p>
        </w:tc>
        <w:tc>
          <w:tcPr>
            <w:tcW w:w="6233" w:type="dxa"/>
            <w:tcBorders>
              <w:top w:val="nil"/>
              <w:left w:val="nil"/>
              <w:bottom w:val="single" w:sz="4" w:space="0" w:color="auto"/>
              <w:right w:val="single" w:sz="4" w:space="0" w:color="auto"/>
            </w:tcBorders>
            <w:shd w:val="clear" w:color="auto" w:fill="auto"/>
            <w:noWrap/>
            <w:vAlign w:val="bottom"/>
            <w:hideMark/>
          </w:tcPr>
          <w:p w14:paraId="2D40398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bookingLast2Years_HORIZON CLOUD</w:t>
            </w:r>
          </w:p>
        </w:tc>
      </w:tr>
      <w:tr w:rsidR="00AC0924" w:rsidRPr="00AC0924" w14:paraId="14B8631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106B1EA"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39</w:t>
            </w:r>
          </w:p>
        </w:tc>
        <w:tc>
          <w:tcPr>
            <w:tcW w:w="6233" w:type="dxa"/>
            <w:tcBorders>
              <w:top w:val="nil"/>
              <w:left w:val="nil"/>
              <w:bottom w:val="single" w:sz="4" w:space="0" w:color="auto"/>
              <w:right w:val="single" w:sz="4" w:space="0" w:color="auto"/>
            </w:tcBorders>
            <w:shd w:val="clear" w:color="auto" w:fill="auto"/>
            <w:noWrap/>
            <w:vAlign w:val="bottom"/>
            <w:hideMark/>
          </w:tcPr>
          <w:p w14:paraId="68E42DA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bookingLast2Years_HPP</w:t>
            </w:r>
          </w:p>
        </w:tc>
      </w:tr>
      <w:tr w:rsidR="00AC0924" w:rsidRPr="00AC0924" w14:paraId="4F4BCBA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0BE5A2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40</w:t>
            </w:r>
          </w:p>
        </w:tc>
        <w:tc>
          <w:tcPr>
            <w:tcW w:w="6233" w:type="dxa"/>
            <w:tcBorders>
              <w:top w:val="nil"/>
              <w:left w:val="nil"/>
              <w:bottom w:val="single" w:sz="4" w:space="0" w:color="auto"/>
              <w:right w:val="single" w:sz="4" w:space="0" w:color="auto"/>
            </w:tcBorders>
            <w:shd w:val="clear" w:color="auto" w:fill="auto"/>
            <w:noWrap/>
            <w:vAlign w:val="bottom"/>
            <w:hideMark/>
          </w:tcPr>
          <w:p w14:paraId="21943F44"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bookingLast2Years_MOBILE CLOUD</w:t>
            </w:r>
          </w:p>
        </w:tc>
      </w:tr>
      <w:tr w:rsidR="00AC0924" w:rsidRPr="00AC0924" w14:paraId="4E47E9F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9D1852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41</w:t>
            </w:r>
          </w:p>
        </w:tc>
        <w:tc>
          <w:tcPr>
            <w:tcW w:w="6233" w:type="dxa"/>
            <w:tcBorders>
              <w:top w:val="nil"/>
              <w:left w:val="nil"/>
              <w:bottom w:val="single" w:sz="4" w:space="0" w:color="auto"/>
              <w:right w:val="single" w:sz="4" w:space="0" w:color="auto"/>
            </w:tcBorders>
            <w:shd w:val="clear" w:color="auto" w:fill="auto"/>
            <w:noWrap/>
            <w:vAlign w:val="bottom"/>
            <w:hideMark/>
          </w:tcPr>
          <w:p w14:paraId="65ECF38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bookingLast2Years_MOBILE WO</w:t>
            </w:r>
          </w:p>
        </w:tc>
      </w:tr>
      <w:tr w:rsidR="00AC0924" w:rsidRPr="00AC0924" w14:paraId="5DD29775"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7E6C99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42</w:t>
            </w:r>
          </w:p>
        </w:tc>
        <w:tc>
          <w:tcPr>
            <w:tcW w:w="6233" w:type="dxa"/>
            <w:tcBorders>
              <w:top w:val="nil"/>
              <w:left w:val="nil"/>
              <w:bottom w:val="single" w:sz="4" w:space="0" w:color="auto"/>
              <w:right w:val="single" w:sz="4" w:space="0" w:color="auto"/>
            </w:tcBorders>
            <w:shd w:val="clear" w:color="auto" w:fill="auto"/>
            <w:noWrap/>
            <w:vAlign w:val="bottom"/>
            <w:hideMark/>
          </w:tcPr>
          <w:p w14:paraId="2BCFCC0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bookingLast2Years_MOBILE WO CLOUD</w:t>
            </w:r>
          </w:p>
        </w:tc>
      </w:tr>
      <w:tr w:rsidR="00AC0924" w:rsidRPr="00AC0924" w14:paraId="318BC65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30953D2"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43</w:t>
            </w:r>
          </w:p>
        </w:tc>
        <w:tc>
          <w:tcPr>
            <w:tcW w:w="6233" w:type="dxa"/>
            <w:tcBorders>
              <w:top w:val="nil"/>
              <w:left w:val="nil"/>
              <w:bottom w:val="single" w:sz="4" w:space="0" w:color="auto"/>
              <w:right w:val="single" w:sz="4" w:space="0" w:color="auto"/>
            </w:tcBorders>
            <w:shd w:val="clear" w:color="auto" w:fill="auto"/>
            <w:noWrap/>
            <w:vAlign w:val="bottom"/>
            <w:hideMark/>
          </w:tcPr>
          <w:p w14:paraId="47E183D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bookingLast2Years_N&amp;S CLOUD</w:t>
            </w:r>
          </w:p>
        </w:tc>
      </w:tr>
      <w:tr w:rsidR="00AC0924" w:rsidRPr="00AC0924" w14:paraId="0E3567D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A43EAE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44</w:t>
            </w:r>
          </w:p>
        </w:tc>
        <w:tc>
          <w:tcPr>
            <w:tcW w:w="6233" w:type="dxa"/>
            <w:tcBorders>
              <w:top w:val="nil"/>
              <w:left w:val="nil"/>
              <w:bottom w:val="single" w:sz="4" w:space="0" w:color="auto"/>
              <w:right w:val="single" w:sz="4" w:space="0" w:color="auto"/>
            </w:tcBorders>
            <w:shd w:val="clear" w:color="auto" w:fill="auto"/>
            <w:noWrap/>
            <w:vAlign w:val="bottom"/>
            <w:hideMark/>
          </w:tcPr>
          <w:p w14:paraId="7A97020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bookingLast2Years_NETWORK SERVICES</w:t>
            </w:r>
          </w:p>
        </w:tc>
      </w:tr>
      <w:tr w:rsidR="00AC0924" w:rsidRPr="00AC0924" w14:paraId="113B646E"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1DC62EA"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45</w:t>
            </w:r>
          </w:p>
        </w:tc>
        <w:tc>
          <w:tcPr>
            <w:tcW w:w="6233" w:type="dxa"/>
            <w:tcBorders>
              <w:top w:val="nil"/>
              <w:left w:val="nil"/>
              <w:bottom w:val="single" w:sz="4" w:space="0" w:color="auto"/>
              <w:right w:val="single" w:sz="4" w:space="0" w:color="auto"/>
            </w:tcBorders>
            <w:shd w:val="clear" w:color="auto" w:fill="auto"/>
            <w:noWrap/>
            <w:vAlign w:val="bottom"/>
            <w:hideMark/>
          </w:tcPr>
          <w:p w14:paraId="6ECB885E"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bookingLast2Years_NSX</w:t>
            </w:r>
          </w:p>
        </w:tc>
      </w:tr>
      <w:tr w:rsidR="00AC0924" w:rsidRPr="00AC0924" w14:paraId="7C5D0717"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E888131"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46</w:t>
            </w:r>
          </w:p>
        </w:tc>
        <w:tc>
          <w:tcPr>
            <w:tcW w:w="6233" w:type="dxa"/>
            <w:tcBorders>
              <w:top w:val="nil"/>
              <w:left w:val="nil"/>
              <w:bottom w:val="single" w:sz="4" w:space="0" w:color="auto"/>
              <w:right w:val="single" w:sz="4" w:space="0" w:color="auto"/>
            </w:tcBorders>
            <w:shd w:val="clear" w:color="auto" w:fill="auto"/>
            <w:noWrap/>
            <w:vAlign w:val="bottom"/>
            <w:hideMark/>
          </w:tcPr>
          <w:p w14:paraId="45D0F53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bookingLast2Years_NSX CLOUD</w:t>
            </w:r>
          </w:p>
        </w:tc>
      </w:tr>
      <w:tr w:rsidR="00AC0924" w:rsidRPr="00AC0924" w14:paraId="7C6DCC3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7E5E6B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47</w:t>
            </w:r>
          </w:p>
        </w:tc>
        <w:tc>
          <w:tcPr>
            <w:tcW w:w="6233" w:type="dxa"/>
            <w:tcBorders>
              <w:top w:val="nil"/>
              <w:left w:val="nil"/>
              <w:bottom w:val="single" w:sz="4" w:space="0" w:color="auto"/>
              <w:right w:val="single" w:sz="4" w:space="0" w:color="auto"/>
            </w:tcBorders>
            <w:shd w:val="clear" w:color="auto" w:fill="auto"/>
            <w:noWrap/>
            <w:vAlign w:val="bottom"/>
            <w:hideMark/>
          </w:tcPr>
          <w:p w14:paraId="69D0703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bookingLast2Years_OTS</w:t>
            </w:r>
          </w:p>
        </w:tc>
      </w:tr>
      <w:tr w:rsidR="00AC0924" w:rsidRPr="00AC0924" w14:paraId="551D8E8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B412D5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48</w:t>
            </w:r>
          </w:p>
        </w:tc>
        <w:tc>
          <w:tcPr>
            <w:tcW w:w="6233" w:type="dxa"/>
            <w:tcBorders>
              <w:top w:val="nil"/>
              <w:left w:val="nil"/>
              <w:bottom w:val="single" w:sz="4" w:space="0" w:color="auto"/>
              <w:right w:val="single" w:sz="4" w:space="0" w:color="auto"/>
            </w:tcBorders>
            <w:shd w:val="clear" w:color="auto" w:fill="auto"/>
            <w:noWrap/>
            <w:vAlign w:val="bottom"/>
            <w:hideMark/>
          </w:tcPr>
          <w:p w14:paraId="2E74E26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bookingLast2Years_PERSONAL DESKTOP</w:t>
            </w:r>
          </w:p>
        </w:tc>
      </w:tr>
      <w:tr w:rsidR="00AC0924" w:rsidRPr="00AC0924" w14:paraId="11694C3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9F1FBC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49</w:t>
            </w:r>
          </w:p>
        </w:tc>
        <w:tc>
          <w:tcPr>
            <w:tcW w:w="6233" w:type="dxa"/>
            <w:tcBorders>
              <w:top w:val="nil"/>
              <w:left w:val="nil"/>
              <w:bottom w:val="single" w:sz="4" w:space="0" w:color="auto"/>
              <w:right w:val="single" w:sz="4" w:space="0" w:color="auto"/>
            </w:tcBorders>
            <w:shd w:val="clear" w:color="auto" w:fill="auto"/>
            <w:noWrap/>
            <w:vAlign w:val="bottom"/>
            <w:hideMark/>
          </w:tcPr>
          <w:p w14:paraId="0355E61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bookingLast2Years_PIVOTAL CF</w:t>
            </w:r>
          </w:p>
        </w:tc>
      </w:tr>
      <w:tr w:rsidR="00AC0924" w:rsidRPr="00AC0924" w14:paraId="629B632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F9E7D01"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50</w:t>
            </w:r>
          </w:p>
        </w:tc>
        <w:tc>
          <w:tcPr>
            <w:tcW w:w="6233" w:type="dxa"/>
            <w:tcBorders>
              <w:top w:val="nil"/>
              <w:left w:val="nil"/>
              <w:bottom w:val="single" w:sz="4" w:space="0" w:color="auto"/>
              <w:right w:val="single" w:sz="4" w:space="0" w:color="auto"/>
            </w:tcBorders>
            <w:shd w:val="clear" w:color="auto" w:fill="auto"/>
            <w:noWrap/>
            <w:vAlign w:val="bottom"/>
            <w:hideMark/>
          </w:tcPr>
          <w:p w14:paraId="4E2E55B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bookingLast2Years_PKS</w:t>
            </w:r>
          </w:p>
        </w:tc>
      </w:tr>
      <w:tr w:rsidR="00AC0924" w:rsidRPr="00AC0924" w14:paraId="05B16237"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E38FF2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51</w:t>
            </w:r>
          </w:p>
        </w:tc>
        <w:tc>
          <w:tcPr>
            <w:tcW w:w="6233" w:type="dxa"/>
            <w:tcBorders>
              <w:top w:val="nil"/>
              <w:left w:val="nil"/>
              <w:bottom w:val="single" w:sz="4" w:space="0" w:color="auto"/>
              <w:right w:val="single" w:sz="4" w:space="0" w:color="auto"/>
            </w:tcBorders>
            <w:shd w:val="clear" w:color="auto" w:fill="auto"/>
            <w:noWrap/>
            <w:vAlign w:val="bottom"/>
            <w:hideMark/>
          </w:tcPr>
          <w:p w14:paraId="6BA074E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bookingLast2Years_SAP SOLUTION</w:t>
            </w:r>
          </w:p>
        </w:tc>
      </w:tr>
      <w:tr w:rsidR="00AC0924" w:rsidRPr="00AC0924" w14:paraId="3690A48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111968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52</w:t>
            </w:r>
          </w:p>
        </w:tc>
        <w:tc>
          <w:tcPr>
            <w:tcW w:w="6233" w:type="dxa"/>
            <w:tcBorders>
              <w:top w:val="nil"/>
              <w:left w:val="nil"/>
              <w:bottom w:val="single" w:sz="4" w:space="0" w:color="auto"/>
              <w:right w:val="single" w:sz="4" w:space="0" w:color="auto"/>
            </w:tcBorders>
            <w:shd w:val="clear" w:color="auto" w:fill="auto"/>
            <w:noWrap/>
            <w:vAlign w:val="bottom"/>
            <w:hideMark/>
          </w:tcPr>
          <w:p w14:paraId="1AC9460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bookingLast2Years_SOURCE UNKNOWN</w:t>
            </w:r>
          </w:p>
        </w:tc>
      </w:tr>
      <w:tr w:rsidR="00AC0924" w:rsidRPr="00AC0924" w14:paraId="35DFB8C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605C66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53</w:t>
            </w:r>
          </w:p>
        </w:tc>
        <w:tc>
          <w:tcPr>
            <w:tcW w:w="6233" w:type="dxa"/>
            <w:tcBorders>
              <w:top w:val="nil"/>
              <w:left w:val="nil"/>
              <w:bottom w:val="single" w:sz="4" w:space="0" w:color="auto"/>
              <w:right w:val="single" w:sz="4" w:space="0" w:color="auto"/>
            </w:tcBorders>
            <w:shd w:val="clear" w:color="auto" w:fill="auto"/>
            <w:noWrap/>
            <w:vAlign w:val="bottom"/>
            <w:hideMark/>
          </w:tcPr>
          <w:p w14:paraId="0698FAF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bookingLast2Years_SPP</w:t>
            </w:r>
          </w:p>
        </w:tc>
      </w:tr>
      <w:tr w:rsidR="00AC0924" w:rsidRPr="00AC0924" w14:paraId="0A20BD8B"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2BFAFB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54</w:t>
            </w:r>
          </w:p>
        </w:tc>
        <w:tc>
          <w:tcPr>
            <w:tcW w:w="6233" w:type="dxa"/>
            <w:tcBorders>
              <w:top w:val="nil"/>
              <w:left w:val="nil"/>
              <w:bottom w:val="single" w:sz="4" w:space="0" w:color="auto"/>
              <w:right w:val="single" w:sz="4" w:space="0" w:color="auto"/>
            </w:tcBorders>
            <w:shd w:val="clear" w:color="auto" w:fill="auto"/>
            <w:noWrap/>
            <w:vAlign w:val="bottom"/>
            <w:hideMark/>
          </w:tcPr>
          <w:p w14:paraId="6EC4ACA9"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bookingLast2Years_STORAGE</w:t>
            </w:r>
          </w:p>
        </w:tc>
      </w:tr>
      <w:tr w:rsidR="00AC0924" w:rsidRPr="00AC0924" w14:paraId="33D1248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514319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55</w:t>
            </w:r>
          </w:p>
        </w:tc>
        <w:tc>
          <w:tcPr>
            <w:tcW w:w="6233" w:type="dxa"/>
            <w:tcBorders>
              <w:top w:val="nil"/>
              <w:left w:val="nil"/>
              <w:bottom w:val="single" w:sz="4" w:space="0" w:color="auto"/>
              <w:right w:val="single" w:sz="4" w:space="0" w:color="auto"/>
            </w:tcBorders>
            <w:shd w:val="clear" w:color="auto" w:fill="auto"/>
            <w:noWrap/>
            <w:vAlign w:val="bottom"/>
            <w:hideMark/>
          </w:tcPr>
          <w:p w14:paraId="12BE9119"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bookingLast2Years_STORAGE CLOUD</w:t>
            </w:r>
          </w:p>
        </w:tc>
      </w:tr>
      <w:tr w:rsidR="00AC0924" w:rsidRPr="00AC0924" w14:paraId="4A743EDA"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9723A1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56</w:t>
            </w:r>
          </w:p>
        </w:tc>
        <w:tc>
          <w:tcPr>
            <w:tcW w:w="6233" w:type="dxa"/>
            <w:tcBorders>
              <w:top w:val="nil"/>
              <w:left w:val="nil"/>
              <w:bottom w:val="single" w:sz="4" w:space="0" w:color="auto"/>
              <w:right w:val="single" w:sz="4" w:space="0" w:color="auto"/>
            </w:tcBorders>
            <w:shd w:val="clear" w:color="auto" w:fill="auto"/>
            <w:noWrap/>
            <w:vAlign w:val="bottom"/>
            <w:hideMark/>
          </w:tcPr>
          <w:p w14:paraId="2E2B33F0"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bookingLast2Years_STORAGE SERVICES</w:t>
            </w:r>
          </w:p>
        </w:tc>
      </w:tr>
      <w:tr w:rsidR="00AC0924" w:rsidRPr="00AC0924" w14:paraId="3CD4279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89C01AB"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57</w:t>
            </w:r>
          </w:p>
        </w:tc>
        <w:tc>
          <w:tcPr>
            <w:tcW w:w="6233" w:type="dxa"/>
            <w:tcBorders>
              <w:top w:val="nil"/>
              <w:left w:val="nil"/>
              <w:bottom w:val="single" w:sz="4" w:space="0" w:color="auto"/>
              <w:right w:val="single" w:sz="4" w:space="0" w:color="auto"/>
            </w:tcBorders>
            <w:shd w:val="clear" w:color="auto" w:fill="auto"/>
            <w:noWrap/>
            <w:vAlign w:val="bottom"/>
            <w:hideMark/>
          </w:tcPr>
          <w:p w14:paraId="43F8DA1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bookingLast2Years_TRUST POINT</w:t>
            </w:r>
          </w:p>
        </w:tc>
      </w:tr>
      <w:tr w:rsidR="00AC0924" w:rsidRPr="00AC0924" w14:paraId="3D1C1D0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200516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58</w:t>
            </w:r>
          </w:p>
        </w:tc>
        <w:tc>
          <w:tcPr>
            <w:tcW w:w="6233" w:type="dxa"/>
            <w:tcBorders>
              <w:top w:val="nil"/>
              <w:left w:val="nil"/>
              <w:bottom w:val="single" w:sz="4" w:space="0" w:color="auto"/>
              <w:right w:val="single" w:sz="4" w:space="0" w:color="auto"/>
            </w:tcBorders>
            <w:shd w:val="clear" w:color="auto" w:fill="auto"/>
            <w:noWrap/>
            <w:vAlign w:val="bottom"/>
            <w:hideMark/>
          </w:tcPr>
          <w:p w14:paraId="5140C6E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bookingLast2Years_VCENTER</w:t>
            </w:r>
          </w:p>
        </w:tc>
      </w:tr>
      <w:tr w:rsidR="00AC0924" w:rsidRPr="00AC0924" w14:paraId="6942186E"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A9298D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59</w:t>
            </w:r>
          </w:p>
        </w:tc>
        <w:tc>
          <w:tcPr>
            <w:tcW w:w="6233" w:type="dxa"/>
            <w:tcBorders>
              <w:top w:val="nil"/>
              <w:left w:val="nil"/>
              <w:bottom w:val="single" w:sz="4" w:space="0" w:color="auto"/>
              <w:right w:val="single" w:sz="4" w:space="0" w:color="auto"/>
            </w:tcBorders>
            <w:shd w:val="clear" w:color="auto" w:fill="auto"/>
            <w:noWrap/>
            <w:vAlign w:val="bottom"/>
            <w:hideMark/>
          </w:tcPr>
          <w:p w14:paraId="64FD6CC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bookingLast2Years_VCENTER PROTECT</w:t>
            </w:r>
          </w:p>
        </w:tc>
      </w:tr>
      <w:tr w:rsidR="00AC0924" w:rsidRPr="00AC0924" w14:paraId="5F87E23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7B0188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60</w:t>
            </w:r>
          </w:p>
        </w:tc>
        <w:tc>
          <w:tcPr>
            <w:tcW w:w="6233" w:type="dxa"/>
            <w:tcBorders>
              <w:top w:val="nil"/>
              <w:left w:val="nil"/>
              <w:bottom w:val="single" w:sz="4" w:space="0" w:color="auto"/>
              <w:right w:val="single" w:sz="4" w:space="0" w:color="auto"/>
            </w:tcBorders>
            <w:shd w:val="clear" w:color="auto" w:fill="auto"/>
            <w:noWrap/>
            <w:vAlign w:val="bottom"/>
            <w:hideMark/>
          </w:tcPr>
          <w:p w14:paraId="29A950A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bookingLast2Years_VCLOUD AIR MSP</w:t>
            </w:r>
          </w:p>
        </w:tc>
      </w:tr>
      <w:tr w:rsidR="00AC0924" w:rsidRPr="00AC0924" w14:paraId="44F0A790"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AFD759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61</w:t>
            </w:r>
          </w:p>
        </w:tc>
        <w:tc>
          <w:tcPr>
            <w:tcW w:w="6233" w:type="dxa"/>
            <w:tcBorders>
              <w:top w:val="nil"/>
              <w:left w:val="nil"/>
              <w:bottom w:val="single" w:sz="4" w:space="0" w:color="auto"/>
              <w:right w:val="single" w:sz="4" w:space="0" w:color="auto"/>
            </w:tcBorders>
            <w:shd w:val="clear" w:color="auto" w:fill="auto"/>
            <w:noWrap/>
            <w:vAlign w:val="bottom"/>
            <w:hideMark/>
          </w:tcPr>
          <w:p w14:paraId="68955BD3"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bookingLast2Years_VCLOUD AIR NETWORK</w:t>
            </w:r>
          </w:p>
        </w:tc>
      </w:tr>
      <w:tr w:rsidR="00AC0924" w:rsidRPr="00AC0924" w14:paraId="312A67D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F59071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62</w:t>
            </w:r>
          </w:p>
        </w:tc>
        <w:tc>
          <w:tcPr>
            <w:tcW w:w="6233" w:type="dxa"/>
            <w:tcBorders>
              <w:top w:val="nil"/>
              <w:left w:val="nil"/>
              <w:bottom w:val="single" w:sz="4" w:space="0" w:color="auto"/>
              <w:right w:val="single" w:sz="4" w:space="0" w:color="auto"/>
            </w:tcBorders>
            <w:shd w:val="clear" w:color="auto" w:fill="auto"/>
            <w:noWrap/>
            <w:vAlign w:val="bottom"/>
            <w:hideMark/>
          </w:tcPr>
          <w:p w14:paraId="7571FE0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bookingLast2Years_VCLOUD DIRECTOR</w:t>
            </w:r>
          </w:p>
        </w:tc>
      </w:tr>
      <w:tr w:rsidR="00AC0924" w:rsidRPr="00AC0924" w14:paraId="688DE5A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2DEB07F"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63</w:t>
            </w:r>
          </w:p>
        </w:tc>
        <w:tc>
          <w:tcPr>
            <w:tcW w:w="6233" w:type="dxa"/>
            <w:tcBorders>
              <w:top w:val="nil"/>
              <w:left w:val="nil"/>
              <w:bottom w:val="single" w:sz="4" w:space="0" w:color="auto"/>
              <w:right w:val="single" w:sz="4" w:space="0" w:color="auto"/>
            </w:tcBorders>
            <w:shd w:val="clear" w:color="auto" w:fill="auto"/>
            <w:noWrap/>
            <w:vAlign w:val="bottom"/>
            <w:hideMark/>
          </w:tcPr>
          <w:p w14:paraId="7425C89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bookingLast2Years_VCLOUD/VRS</w:t>
            </w:r>
          </w:p>
        </w:tc>
      </w:tr>
      <w:tr w:rsidR="00AC0924" w:rsidRPr="00AC0924" w14:paraId="08AD9292"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6B047E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64</w:t>
            </w:r>
          </w:p>
        </w:tc>
        <w:tc>
          <w:tcPr>
            <w:tcW w:w="6233" w:type="dxa"/>
            <w:tcBorders>
              <w:top w:val="nil"/>
              <w:left w:val="nil"/>
              <w:bottom w:val="single" w:sz="4" w:space="0" w:color="auto"/>
              <w:right w:val="single" w:sz="4" w:space="0" w:color="auto"/>
            </w:tcBorders>
            <w:shd w:val="clear" w:color="auto" w:fill="auto"/>
            <w:noWrap/>
            <w:vAlign w:val="bottom"/>
            <w:hideMark/>
          </w:tcPr>
          <w:p w14:paraId="53C35C0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bookingLast2Years_VCNS</w:t>
            </w:r>
          </w:p>
        </w:tc>
      </w:tr>
      <w:tr w:rsidR="00AC0924" w:rsidRPr="00AC0924" w14:paraId="3595606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5DC965A"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65</w:t>
            </w:r>
          </w:p>
        </w:tc>
        <w:tc>
          <w:tcPr>
            <w:tcW w:w="6233" w:type="dxa"/>
            <w:tcBorders>
              <w:top w:val="nil"/>
              <w:left w:val="nil"/>
              <w:bottom w:val="single" w:sz="4" w:space="0" w:color="auto"/>
              <w:right w:val="single" w:sz="4" w:space="0" w:color="auto"/>
            </w:tcBorders>
            <w:shd w:val="clear" w:color="auto" w:fill="auto"/>
            <w:noWrap/>
            <w:vAlign w:val="bottom"/>
            <w:hideMark/>
          </w:tcPr>
          <w:p w14:paraId="7A80ADB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bookingLast2Years_VCPP</w:t>
            </w:r>
          </w:p>
        </w:tc>
      </w:tr>
      <w:tr w:rsidR="00AC0924" w:rsidRPr="00AC0924" w14:paraId="3D31286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EA14E1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66</w:t>
            </w:r>
          </w:p>
        </w:tc>
        <w:tc>
          <w:tcPr>
            <w:tcW w:w="6233" w:type="dxa"/>
            <w:tcBorders>
              <w:top w:val="nil"/>
              <w:left w:val="nil"/>
              <w:bottom w:val="single" w:sz="4" w:space="0" w:color="auto"/>
              <w:right w:val="single" w:sz="4" w:space="0" w:color="auto"/>
            </w:tcBorders>
            <w:shd w:val="clear" w:color="auto" w:fill="auto"/>
            <w:noWrap/>
            <w:vAlign w:val="bottom"/>
            <w:hideMark/>
          </w:tcPr>
          <w:p w14:paraId="4D3D213E"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bookingLast2Years_VFABRIC &amp; OTHER</w:t>
            </w:r>
          </w:p>
        </w:tc>
      </w:tr>
      <w:tr w:rsidR="00AC0924" w:rsidRPr="00AC0924" w14:paraId="7BDFFD7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1E7F24D"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67</w:t>
            </w:r>
          </w:p>
        </w:tc>
        <w:tc>
          <w:tcPr>
            <w:tcW w:w="6233" w:type="dxa"/>
            <w:tcBorders>
              <w:top w:val="nil"/>
              <w:left w:val="nil"/>
              <w:bottom w:val="single" w:sz="4" w:space="0" w:color="auto"/>
              <w:right w:val="single" w:sz="4" w:space="0" w:color="auto"/>
            </w:tcBorders>
            <w:shd w:val="clear" w:color="auto" w:fill="auto"/>
            <w:noWrap/>
            <w:vAlign w:val="bottom"/>
            <w:hideMark/>
          </w:tcPr>
          <w:p w14:paraId="5A47499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bookingLast2Years_VIRTUAL INFRASTRUCTURE MANAGEMENT</w:t>
            </w:r>
          </w:p>
        </w:tc>
      </w:tr>
      <w:tr w:rsidR="00AC0924" w:rsidRPr="00AC0924" w14:paraId="33AD48B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B0C0B4F"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lastRenderedPageBreak/>
              <w:t>68</w:t>
            </w:r>
          </w:p>
        </w:tc>
        <w:tc>
          <w:tcPr>
            <w:tcW w:w="6233" w:type="dxa"/>
            <w:tcBorders>
              <w:top w:val="nil"/>
              <w:left w:val="nil"/>
              <w:bottom w:val="single" w:sz="4" w:space="0" w:color="auto"/>
              <w:right w:val="single" w:sz="4" w:space="0" w:color="auto"/>
            </w:tcBorders>
            <w:shd w:val="clear" w:color="auto" w:fill="auto"/>
            <w:noWrap/>
            <w:vAlign w:val="bottom"/>
            <w:hideMark/>
          </w:tcPr>
          <w:p w14:paraId="781AB56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bookingLast2Years_VKE</w:t>
            </w:r>
          </w:p>
        </w:tc>
      </w:tr>
      <w:tr w:rsidR="00AC0924" w:rsidRPr="00AC0924" w14:paraId="15FFC325"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9CB85B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69</w:t>
            </w:r>
          </w:p>
        </w:tc>
        <w:tc>
          <w:tcPr>
            <w:tcW w:w="6233" w:type="dxa"/>
            <w:tcBorders>
              <w:top w:val="nil"/>
              <w:left w:val="nil"/>
              <w:bottom w:val="single" w:sz="4" w:space="0" w:color="auto"/>
              <w:right w:val="single" w:sz="4" w:space="0" w:color="auto"/>
            </w:tcBorders>
            <w:shd w:val="clear" w:color="auto" w:fill="auto"/>
            <w:noWrap/>
            <w:vAlign w:val="bottom"/>
            <w:hideMark/>
          </w:tcPr>
          <w:p w14:paraId="2FD4E91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bookingLast2Years_VMC ON AWS</w:t>
            </w:r>
          </w:p>
        </w:tc>
      </w:tr>
      <w:tr w:rsidR="00AC0924" w:rsidRPr="00AC0924" w14:paraId="2E12D9BB"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FEE327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70</w:t>
            </w:r>
          </w:p>
        </w:tc>
        <w:tc>
          <w:tcPr>
            <w:tcW w:w="6233" w:type="dxa"/>
            <w:tcBorders>
              <w:top w:val="nil"/>
              <w:left w:val="nil"/>
              <w:bottom w:val="single" w:sz="4" w:space="0" w:color="auto"/>
              <w:right w:val="single" w:sz="4" w:space="0" w:color="auto"/>
            </w:tcBorders>
            <w:shd w:val="clear" w:color="auto" w:fill="auto"/>
            <w:noWrap/>
            <w:vAlign w:val="bottom"/>
            <w:hideMark/>
          </w:tcPr>
          <w:p w14:paraId="4012D8C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bookingLast2Years_VMW CLOUD ON AWS</w:t>
            </w:r>
          </w:p>
        </w:tc>
      </w:tr>
      <w:tr w:rsidR="00AC0924" w:rsidRPr="00AC0924" w14:paraId="45CA66EB"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4379E72"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71</w:t>
            </w:r>
          </w:p>
        </w:tc>
        <w:tc>
          <w:tcPr>
            <w:tcW w:w="6233" w:type="dxa"/>
            <w:tcBorders>
              <w:top w:val="nil"/>
              <w:left w:val="nil"/>
              <w:bottom w:val="single" w:sz="4" w:space="0" w:color="auto"/>
              <w:right w:val="single" w:sz="4" w:space="0" w:color="auto"/>
            </w:tcBorders>
            <w:shd w:val="clear" w:color="auto" w:fill="auto"/>
            <w:noWrap/>
            <w:vAlign w:val="bottom"/>
            <w:hideMark/>
          </w:tcPr>
          <w:p w14:paraId="04C64825"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bookingLast2Years_VREALIZE AIR</w:t>
            </w:r>
          </w:p>
        </w:tc>
      </w:tr>
      <w:tr w:rsidR="00AC0924" w:rsidRPr="00AC0924" w14:paraId="2B39D63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0DB170C"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72</w:t>
            </w:r>
          </w:p>
        </w:tc>
        <w:tc>
          <w:tcPr>
            <w:tcW w:w="6233" w:type="dxa"/>
            <w:tcBorders>
              <w:top w:val="nil"/>
              <w:left w:val="nil"/>
              <w:bottom w:val="single" w:sz="4" w:space="0" w:color="auto"/>
              <w:right w:val="single" w:sz="4" w:space="0" w:color="auto"/>
            </w:tcBorders>
            <w:shd w:val="clear" w:color="auto" w:fill="auto"/>
            <w:noWrap/>
            <w:vAlign w:val="bottom"/>
            <w:hideMark/>
          </w:tcPr>
          <w:p w14:paraId="700FDA62"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bookingLast2Years_VREALIZE AUTOMATION</w:t>
            </w:r>
          </w:p>
        </w:tc>
      </w:tr>
      <w:tr w:rsidR="00AC0924" w:rsidRPr="00AC0924" w14:paraId="02A8B85C"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4DAED17"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73</w:t>
            </w:r>
          </w:p>
        </w:tc>
        <w:tc>
          <w:tcPr>
            <w:tcW w:w="6233" w:type="dxa"/>
            <w:tcBorders>
              <w:top w:val="nil"/>
              <w:left w:val="nil"/>
              <w:bottom w:val="single" w:sz="4" w:space="0" w:color="auto"/>
              <w:right w:val="single" w:sz="4" w:space="0" w:color="auto"/>
            </w:tcBorders>
            <w:shd w:val="clear" w:color="auto" w:fill="auto"/>
            <w:noWrap/>
            <w:vAlign w:val="bottom"/>
            <w:hideMark/>
          </w:tcPr>
          <w:p w14:paraId="3DC67CA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bookingLast2Years_VREALIZE BUSINESS</w:t>
            </w:r>
          </w:p>
        </w:tc>
      </w:tr>
      <w:tr w:rsidR="00AC0924" w:rsidRPr="00AC0924" w14:paraId="6BEB7404"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DB562E9"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74</w:t>
            </w:r>
          </w:p>
        </w:tc>
        <w:tc>
          <w:tcPr>
            <w:tcW w:w="6233" w:type="dxa"/>
            <w:tcBorders>
              <w:top w:val="nil"/>
              <w:left w:val="nil"/>
              <w:bottom w:val="single" w:sz="4" w:space="0" w:color="auto"/>
              <w:right w:val="single" w:sz="4" w:space="0" w:color="auto"/>
            </w:tcBorders>
            <w:shd w:val="clear" w:color="auto" w:fill="auto"/>
            <w:noWrap/>
            <w:vAlign w:val="bottom"/>
            <w:hideMark/>
          </w:tcPr>
          <w:p w14:paraId="52A0550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bookingLast2Years_VREALIZE OPERATIONS</w:t>
            </w:r>
          </w:p>
        </w:tc>
      </w:tr>
      <w:tr w:rsidR="00AC0924" w:rsidRPr="00AC0924" w14:paraId="7A25436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2CEA24F"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75</w:t>
            </w:r>
          </w:p>
        </w:tc>
        <w:tc>
          <w:tcPr>
            <w:tcW w:w="6233" w:type="dxa"/>
            <w:tcBorders>
              <w:top w:val="nil"/>
              <w:left w:val="nil"/>
              <w:bottom w:val="single" w:sz="4" w:space="0" w:color="auto"/>
              <w:right w:val="single" w:sz="4" w:space="0" w:color="auto"/>
            </w:tcBorders>
            <w:shd w:val="clear" w:color="auto" w:fill="auto"/>
            <w:noWrap/>
            <w:vAlign w:val="bottom"/>
            <w:hideMark/>
          </w:tcPr>
          <w:p w14:paraId="0C35770F"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bookingLast2Years_VRM CLOUD</w:t>
            </w:r>
          </w:p>
        </w:tc>
      </w:tr>
      <w:tr w:rsidR="00AC0924" w:rsidRPr="00AC0924" w14:paraId="6DB0134B"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298A9A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76</w:t>
            </w:r>
          </w:p>
        </w:tc>
        <w:tc>
          <w:tcPr>
            <w:tcW w:w="6233" w:type="dxa"/>
            <w:tcBorders>
              <w:top w:val="nil"/>
              <w:left w:val="nil"/>
              <w:bottom w:val="single" w:sz="4" w:space="0" w:color="auto"/>
              <w:right w:val="single" w:sz="4" w:space="0" w:color="auto"/>
            </w:tcBorders>
            <w:shd w:val="clear" w:color="auto" w:fill="auto"/>
            <w:noWrap/>
            <w:vAlign w:val="bottom"/>
            <w:hideMark/>
          </w:tcPr>
          <w:p w14:paraId="35B14BA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bookingLast2Years_VSOM</w:t>
            </w:r>
          </w:p>
        </w:tc>
      </w:tr>
      <w:tr w:rsidR="00AC0924" w:rsidRPr="00AC0924" w14:paraId="48411443"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6E11BFC"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77</w:t>
            </w:r>
          </w:p>
        </w:tc>
        <w:tc>
          <w:tcPr>
            <w:tcW w:w="6233" w:type="dxa"/>
            <w:tcBorders>
              <w:top w:val="nil"/>
              <w:left w:val="nil"/>
              <w:bottom w:val="single" w:sz="4" w:space="0" w:color="auto"/>
              <w:right w:val="single" w:sz="4" w:space="0" w:color="auto"/>
            </w:tcBorders>
            <w:shd w:val="clear" w:color="auto" w:fill="auto"/>
            <w:noWrap/>
            <w:vAlign w:val="bottom"/>
            <w:hideMark/>
          </w:tcPr>
          <w:p w14:paraId="54FB503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bookingLast2Years_VSPHERE</w:t>
            </w:r>
          </w:p>
        </w:tc>
      </w:tr>
      <w:tr w:rsidR="00AC0924" w:rsidRPr="00AC0924" w14:paraId="73D74DC7"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03B336B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78</w:t>
            </w:r>
          </w:p>
        </w:tc>
        <w:tc>
          <w:tcPr>
            <w:tcW w:w="6233" w:type="dxa"/>
            <w:tcBorders>
              <w:top w:val="nil"/>
              <w:left w:val="nil"/>
              <w:bottom w:val="single" w:sz="4" w:space="0" w:color="auto"/>
              <w:right w:val="single" w:sz="4" w:space="0" w:color="auto"/>
            </w:tcBorders>
            <w:shd w:val="clear" w:color="auto" w:fill="auto"/>
            <w:noWrap/>
            <w:vAlign w:val="bottom"/>
            <w:hideMark/>
          </w:tcPr>
          <w:p w14:paraId="0D46E54C"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bookingLast2Years_WANDERING WIFI</w:t>
            </w:r>
          </w:p>
        </w:tc>
      </w:tr>
      <w:tr w:rsidR="00AC0924" w:rsidRPr="00AC0924" w14:paraId="3682632F"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5CFBBD6"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79</w:t>
            </w:r>
          </w:p>
        </w:tc>
        <w:tc>
          <w:tcPr>
            <w:tcW w:w="6233" w:type="dxa"/>
            <w:tcBorders>
              <w:top w:val="nil"/>
              <w:left w:val="nil"/>
              <w:bottom w:val="single" w:sz="4" w:space="0" w:color="auto"/>
              <w:right w:val="single" w:sz="4" w:space="0" w:color="auto"/>
            </w:tcBorders>
            <w:shd w:val="clear" w:color="auto" w:fill="auto"/>
            <w:noWrap/>
            <w:vAlign w:val="bottom"/>
            <w:hideMark/>
          </w:tcPr>
          <w:p w14:paraId="2D65D3F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bookingLast2Years_ZIMBRA</w:t>
            </w:r>
          </w:p>
        </w:tc>
      </w:tr>
      <w:tr w:rsidR="00AC0924" w:rsidRPr="00AC0924" w14:paraId="7943ACDE"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4323C67C"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80</w:t>
            </w:r>
          </w:p>
        </w:tc>
        <w:tc>
          <w:tcPr>
            <w:tcW w:w="6233" w:type="dxa"/>
            <w:tcBorders>
              <w:top w:val="nil"/>
              <w:left w:val="nil"/>
              <w:bottom w:val="single" w:sz="4" w:space="0" w:color="auto"/>
              <w:right w:val="single" w:sz="4" w:space="0" w:color="auto"/>
            </w:tcBorders>
            <w:shd w:val="clear" w:color="auto" w:fill="auto"/>
            <w:noWrap/>
            <w:vAlign w:val="bottom"/>
            <w:hideMark/>
          </w:tcPr>
          <w:p w14:paraId="4E8256A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propensity_high_veryhigh_vcf___propensity</w:t>
            </w:r>
          </w:p>
        </w:tc>
      </w:tr>
      <w:tr w:rsidR="00AC0924" w:rsidRPr="00AC0924" w14:paraId="5BE16523"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44BBD2E"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81</w:t>
            </w:r>
          </w:p>
        </w:tc>
        <w:tc>
          <w:tcPr>
            <w:tcW w:w="6233" w:type="dxa"/>
            <w:tcBorders>
              <w:top w:val="nil"/>
              <w:left w:val="nil"/>
              <w:bottom w:val="single" w:sz="4" w:space="0" w:color="auto"/>
              <w:right w:val="single" w:sz="4" w:space="0" w:color="auto"/>
            </w:tcBorders>
            <w:shd w:val="clear" w:color="auto" w:fill="auto"/>
            <w:noWrap/>
            <w:vAlign w:val="bottom"/>
            <w:hideMark/>
          </w:tcPr>
          <w:p w14:paraId="58A5635A"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propensity_high_veryhigh_vmc___propensity</w:t>
            </w:r>
          </w:p>
        </w:tc>
      </w:tr>
      <w:tr w:rsidR="00AC0924" w:rsidRPr="00AC0924" w14:paraId="08F87727"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0F1C9B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82</w:t>
            </w:r>
          </w:p>
        </w:tc>
        <w:tc>
          <w:tcPr>
            <w:tcW w:w="6233" w:type="dxa"/>
            <w:tcBorders>
              <w:top w:val="nil"/>
              <w:left w:val="nil"/>
              <w:bottom w:val="single" w:sz="4" w:space="0" w:color="auto"/>
              <w:right w:val="single" w:sz="4" w:space="0" w:color="auto"/>
            </w:tcBorders>
            <w:shd w:val="clear" w:color="auto" w:fill="auto"/>
            <w:noWrap/>
            <w:vAlign w:val="bottom"/>
            <w:hideMark/>
          </w:tcPr>
          <w:p w14:paraId="06D3DE01"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w:t>
            </w:r>
            <w:proofErr w:type="spellStart"/>
            <w:r w:rsidRPr="00AC0924">
              <w:rPr>
                <w:rFonts w:ascii="Garamond" w:eastAsia="Times New Roman" w:hAnsi="Garamond" w:cs="Calibri"/>
                <w:color w:val="000000"/>
                <w:sz w:val="20"/>
                <w:szCs w:val="20"/>
              </w:rPr>
              <w:t>vsom</w:t>
            </w:r>
            <w:proofErr w:type="spellEnd"/>
            <w:r w:rsidRPr="00AC0924">
              <w:rPr>
                <w:rFonts w:ascii="Garamond" w:eastAsia="Times New Roman" w:hAnsi="Garamond" w:cs="Calibri"/>
                <w:color w:val="000000"/>
                <w:sz w:val="20"/>
                <w:szCs w:val="20"/>
              </w:rPr>
              <w:t>___propensity</w:t>
            </w:r>
          </w:p>
        </w:tc>
      </w:tr>
      <w:tr w:rsidR="00AC0924" w:rsidRPr="00AC0924" w14:paraId="1A885B4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EFFBBC8"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83</w:t>
            </w:r>
          </w:p>
        </w:tc>
        <w:tc>
          <w:tcPr>
            <w:tcW w:w="6233" w:type="dxa"/>
            <w:tcBorders>
              <w:top w:val="nil"/>
              <w:left w:val="nil"/>
              <w:bottom w:val="single" w:sz="4" w:space="0" w:color="auto"/>
              <w:right w:val="single" w:sz="4" w:space="0" w:color="auto"/>
            </w:tcBorders>
            <w:shd w:val="clear" w:color="auto" w:fill="auto"/>
            <w:noWrap/>
            <w:vAlign w:val="bottom"/>
            <w:hideMark/>
          </w:tcPr>
          <w:p w14:paraId="73D3AC5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propensity_high_veryhigh_vrealize_suite___propensity</w:t>
            </w:r>
          </w:p>
        </w:tc>
      </w:tr>
      <w:tr w:rsidR="00AC0924" w:rsidRPr="00AC0924" w14:paraId="6D422279"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7C22976B"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84</w:t>
            </w:r>
          </w:p>
        </w:tc>
        <w:tc>
          <w:tcPr>
            <w:tcW w:w="6233" w:type="dxa"/>
            <w:tcBorders>
              <w:top w:val="nil"/>
              <w:left w:val="nil"/>
              <w:bottom w:val="single" w:sz="4" w:space="0" w:color="auto"/>
              <w:right w:val="single" w:sz="4" w:space="0" w:color="auto"/>
            </w:tcBorders>
            <w:shd w:val="clear" w:color="auto" w:fill="auto"/>
            <w:noWrap/>
            <w:vAlign w:val="bottom"/>
            <w:hideMark/>
          </w:tcPr>
          <w:p w14:paraId="5617E1E6"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propensity_high_veryhigh_horizon___propensity</w:t>
            </w:r>
          </w:p>
        </w:tc>
      </w:tr>
      <w:tr w:rsidR="00AC0924" w:rsidRPr="00AC0924" w14:paraId="20DF21A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1D3167B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85</w:t>
            </w:r>
          </w:p>
        </w:tc>
        <w:tc>
          <w:tcPr>
            <w:tcW w:w="6233" w:type="dxa"/>
            <w:tcBorders>
              <w:top w:val="nil"/>
              <w:left w:val="nil"/>
              <w:bottom w:val="single" w:sz="4" w:space="0" w:color="auto"/>
              <w:right w:val="single" w:sz="4" w:space="0" w:color="auto"/>
            </w:tcBorders>
            <w:shd w:val="clear" w:color="auto" w:fill="auto"/>
            <w:noWrap/>
            <w:vAlign w:val="bottom"/>
            <w:hideMark/>
          </w:tcPr>
          <w:p w14:paraId="0B64460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w:t>
            </w:r>
            <w:proofErr w:type="spellStart"/>
            <w:r w:rsidRPr="00AC0924">
              <w:rPr>
                <w:rFonts w:ascii="Garamond" w:eastAsia="Times New Roman" w:hAnsi="Garamond" w:cs="Calibri"/>
                <w:color w:val="000000"/>
                <w:sz w:val="20"/>
                <w:szCs w:val="20"/>
              </w:rPr>
              <w:t>nsx</w:t>
            </w:r>
            <w:proofErr w:type="spellEnd"/>
            <w:r w:rsidRPr="00AC0924">
              <w:rPr>
                <w:rFonts w:ascii="Garamond" w:eastAsia="Times New Roman" w:hAnsi="Garamond" w:cs="Calibri"/>
                <w:color w:val="000000"/>
                <w:sz w:val="20"/>
                <w:szCs w:val="20"/>
              </w:rPr>
              <w:t>___propensity</w:t>
            </w:r>
          </w:p>
        </w:tc>
      </w:tr>
      <w:tr w:rsidR="00AC0924" w:rsidRPr="00AC0924" w14:paraId="606C583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2B1AFCD4"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86</w:t>
            </w:r>
          </w:p>
        </w:tc>
        <w:tc>
          <w:tcPr>
            <w:tcW w:w="6233" w:type="dxa"/>
            <w:tcBorders>
              <w:top w:val="nil"/>
              <w:left w:val="nil"/>
              <w:bottom w:val="single" w:sz="4" w:space="0" w:color="auto"/>
              <w:right w:val="single" w:sz="4" w:space="0" w:color="auto"/>
            </w:tcBorders>
            <w:shd w:val="clear" w:color="auto" w:fill="auto"/>
            <w:noWrap/>
            <w:vAlign w:val="bottom"/>
            <w:hideMark/>
          </w:tcPr>
          <w:p w14:paraId="45621FD7"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propensity_high_veryhigh_aww1___propensity</w:t>
            </w:r>
          </w:p>
        </w:tc>
      </w:tr>
      <w:tr w:rsidR="00AC0924" w:rsidRPr="00AC0924" w14:paraId="473BBD40"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378213E5"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87</w:t>
            </w:r>
          </w:p>
        </w:tc>
        <w:tc>
          <w:tcPr>
            <w:tcW w:w="6233" w:type="dxa"/>
            <w:tcBorders>
              <w:top w:val="nil"/>
              <w:left w:val="nil"/>
              <w:bottom w:val="single" w:sz="4" w:space="0" w:color="auto"/>
              <w:right w:val="single" w:sz="4" w:space="0" w:color="auto"/>
            </w:tcBorders>
            <w:shd w:val="clear" w:color="auto" w:fill="auto"/>
            <w:noWrap/>
            <w:vAlign w:val="bottom"/>
            <w:hideMark/>
          </w:tcPr>
          <w:p w14:paraId="14421C13"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w:t>
            </w:r>
            <w:proofErr w:type="spellStart"/>
            <w:r w:rsidRPr="00AC0924">
              <w:rPr>
                <w:rFonts w:ascii="Garamond" w:eastAsia="Times New Roman" w:hAnsi="Garamond" w:cs="Calibri"/>
                <w:color w:val="000000"/>
                <w:sz w:val="20"/>
                <w:szCs w:val="20"/>
              </w:rPr>
              <w:t>vsan</w:t>
            </w:r>
            <w:proofErr w:type="spellEnd"/>
            <w:r w:rsidRPr="00AC0924">
              <w:rPr>
                <w:rFonts w:ascii="Garamond" w:eastAsia="Times New Roman" w:hAnsi="Garamond" w:cs="Calibri"/>
                <w:color w:val="000000"/>
                <w:sz w:val="20"/>
                <w:szCs w:val="20"/>
              </w:rPr>
              <w:t>___propensity</w:t>
            </w:r>
          </w:p>
        </w:tc>
      </w:tr>
      <w:tr w:rsidR="00AC0924" w:rsidRPr="00AC0924" w14:paraId="3CB6FAAD"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9D80A81"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88</w:t>
            </w:r>
          </w:p>
        </w:tc>
        <w:tc>
          <w:tcPr>
            <w:tcW w:w="6233" w:type="dxa"/>
            <w:tcBorders>
              <w:top w:val="nil"/>
              <w:left w:val="nil"/>
              <w:bottom w:val="single" w:sz="4" w:space="0" w:color="auto"/>
              <w:right w:val="single" w:sz="4" w:space="0" w:color="auto"/>
            </w:tcBorders>
            <w:shd w:val="clear" w:color="auto" w:fill="auto"/>
            <w:noWrap/>
            <w:vAlign w:val="bottom"/>
            <w:hideMark/>
          </w:tcPr>
          <w:p w14:paraId="5017D0ED"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propensity_high_veryhigh_none</w:t>
            </w:r>
          </w:p>
        </w:tc>
      </w:tr>
      <w:tr w:rsidR="00AC0924" w:rsidRPr="00AC0924" w14:paraId="7D20A3C1"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52BB8BE0"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89</w:t>
            </w:r>
          </w:p>
        </w:tc>
        <w:tc>
          <w:tcPr>
            <w:tcW w:w="6233" w:type="dxa"/>
            <w:tcBorders>
              <w:top w:val="nil"/>
              <w:left w:val="nil"/>
              <w:bottom w:val="single" w:sz="4" w:space="0" w:color="auto"/>
              <w:right w:val="single" w:sz="4" w:space="0" w:color="auto"/>
            </w:tcBorders>
            <w:shd w:val="clear" w:color="auto" w:fill="auto"/>
            <w:noWrap/>
            <w:vAlign w:val="bottom"/>
            <w:hideMark/>
          </w:tcPr>
          <w:p w14:paraId="7FF1DFB8"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nsx_target_accounts_19q3_nsx_target_accounts</w:t>
            </w:r>
          </w:p>
        </w:tc>
      </w:tr>
      <w:tr w:rsidR="00AC0924" w:rsidRPr="00AC0924" w14:paraId="310A9298" w14:textId="77777777" w:rsidTr="00E2668F">
        <w:trPr>
          <w:trHeight w:val="260"/>
        </w:trPr>
        <w:tc>
          <w:tcPr>
            <w:tcW w:w="782" w:type="dxa"/>
            <w:tcBorders>
              <w:top w:val="nil"/>
              <w:left w:val="single" w:sz="4" w:space="0" w:color="auto"/>
              <w:bottom w:val="single" w:sz="4" w:space="0" w:color="auto"/>
              <w:right w:val="single" w:sz="4" w:space="0" w:color="auto"/>
            </w:tcBorders>
            <w:shd w:val="clear" w:color="auto" w:fill="auto"/>
            <w:noWrap/>
            <w:vAlign w:val="bottom"/>
            <w:hideMark/>
          </w:tcPr>
          <w:p w14:paraId="68372483" w14:textId="77777777" w:rsidR="00AC0924" w:rsidRPr="00AC0924" w:rsidRDefault="00AC0924" w:rsidP="000B0FDB">
            <w:pPr>
              <w:spacing w:after="0" w:line="240" w:lineRule="auto"/>
              <w:contextualSpacing/>
              <w:jc w:val="right"/>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90</w:t>
            </w:r>
          </w:p>
        </w:tc>
        <w:tc>
          <w:tcPr>
            <w:tcW w:w="6233" w:type="dxa"/>
            <w:tcBorders>
              <w:top w:val="nil"/>
              <w:left w:val="nil"/>
              <w:bottom w:val="single" w:sz="4" w:space="0" w:color="auto"/>
              <w:right w:val="single" w:sz="4" w:space="0" w:color="auto"/>
            </w:tcBorders>
            <w:shd w:val="clear" w:color="auto" w:fill="auto"/>
            <w:noWrap/>
            <w:vAlign w:val="bottom"/>
            <w:hideMark/>
          </w:tcPr>
          <w:p w14:paraId="2680AA1B" w14:textId="77777777" w:rsidR="00AC0924" w:rsidRPr="00AC0924" w:rsidRDefault="00AC0924" w:rsidP="000B0FDB">
            <w:pPr>
              <w:spacing w:after="0" w:line="240" w:lineRule="auto"/>
              <w:contextualSpacing/>
              <w:rPr>
                <w:rFonts w:ascii="Garamond" w:eastAsia="Times New Roman" w:hAnsi="Garamond" w:cs="Calibri"/>
                <w:color w:val="000000"/>
                <w:sz w:val="20"/>
                <w:szCs w:val="20"/>
              </w:rPr>
            </w:pPr>
            <w:r w:rsidRPr="00AC0924">
              <w:rPr>
                <w:rFonts w:ascii="Garamond" w:eastAsia="Times New Roman" w:hAnsi="Garamond" w:cs="Calibri"/>
                <w:color w:val="000000"/>
                <w:sz w:val="20"/>
                <w:szCs w:val="20"/>
              </w:rPr>
              <w:t>nsx_target_accounts_19q4_nsx_target_accounts</w:t>
            </w:r>
          </w:p>
        </w:tc>
      </w:tr>
    </w:tbl>
    <w:p w14:paraId="7DA6A150" w14:textId="77777777" w:rsidR="00781F80" w:rsidRDefault="00781F80" w:rsidP="00781F80"/>
    <w:p w14:paraId="7C8780EE" w14:textId="77777777" w:rsidR="0082320D" w:rsidRPr="00843AD9" w:rsidRDefault="0082320D" w:rsidP="0082320D">
      <w:pPr>
        <w:pStyle w:val="Heading2"/>
        <w:spacing w:after="120" w:line="360" w:lineRule="auto"/>
        <w:rPr>
          <w:rFonts w:ascii="Book Antiqua" w:hAnsi="Book Antiqua"/>
        </w:rPr>
      </w:pPr>
      <w:bookmarkStart w:id="7" w:name="_Toc2803524"/>
      <w:r w:rsidRPr="00843AD9">
        <w:rPr>
          <w:rFonts w:ascii="Book Antiqua" w:hAnsi="Book Antiqua"/>
        </w:rPr>
        <w:t>Extraction</w:t>
      </w:r>
      <w:bookmarkEnd w:id="7"/>
    </w:p>
    <w:p w14:paraId="756A28DD" w14:textId="0D376DCB" w:rsidR="0082320D" w:rsidRPr="001D7DA5" w:rsidRDefault="0082320D" w:rsidP="0082320D">
      <w:pPr>
        <w:rPr>
          <w:rFonts w:ascii="Book Antiqua" w:hAnsi="Book Antiqua"/>
          <w:b/>
          <w:i/>
        </w:rPr>
      </w:pPr>
      <w:r w:rsidRPr="001D7DA5">
        <w:rPr>
          <w:rFonts w:ascii="Book Antiqua" w:hAnsi="Book Antiqua"/>
          <w:b/>
          <w:i/>
        </w:rPr>
        <w:t xml:space="preserve">&lt;EDA to fill in data extraction details, such as database name, table name, SQL, </w:t>
      </w:r>
      <w:r w:rsidR="00B57072">
        <w:rPr>
          <w:rFonts w:ascii="Book Antiqua" w:hAnsi="Book Antiqua"/>
          <w:b/>
          <w:i/>
        </w:rPr>
        <w:t xml:space="preserve">method, </w:t>
      </w:r>
      <w:r w:rsidRPr="001D7DA5">
        <w:rPr>
          <w:rFonts w:ascii="Book Antiqua" w:hAnsi="Book Antiqua"/>
          <w:b/>
          <w:i/>
        </w:rPr>
        <w:t>etc.</w:t>
      </w:r>
      <w:r w:rsidR="00781F80" w:rsidRPr="001D7DA5">
        <w:rPr>
          <w:rFonts w:ascii="Book Antiqua" w:hAnsi="Book Antiqua"/>
          <w:b/>
          <w:i/>
        </w:rPr>
        <w:t xml:space="preserve">, for future reference </w:t>
      </w:r>
      <w:r w:rsidR="00F25562" w:rsidRPr="001D7DA5">
        <w:rPr>
          <w:rFonts w:ascii="Book Antiqua" w:hAnsi="Book Antiqua"/>
          <w:b/>
          <w:i/>
        </w:rPr>
        <w:t>until the manual uploads are replaced by automated runs</w:t>
      </w:r>
      <w:r w:rsidRPr="001D7DA5">
        <w:rPr>
          <w:rFonts w:ascii="Book Antiqua" w:hAnsi="Book Antiqua"/>
          <w:b/>
          <w:i/>
        </w:rPr>
        <w:t>&gt;</w:t>
      </w:r>
    </w:p>
    <w:p w14:paraId="04AE909D" w14:textId="77777777" w:rsidR="0082320D" w:rsidRDefault="0082320D">
      <w:pPr>
        <w:spacing w:after="160" w:line="259" w:lineRule="auto"/>
        <w:rPr>
          <w:rFonts w:ascii="Book Antiqua" w:eastAsiaTheme="majorEastAsia" w:hAnsi="Book Antiqua" w:cstheme="majorBidi"/>
          <w:b/>
          <w:color w:val="2E74B5" w:themeColor="accent1" w:themeShade="BF"/>
          <w:sz w:val="28"/>
          <w:szCs w:val="32"/>
        </w:rPr>
      </w:pPr>
      <w:r>
        <w:rPr>
          <w:rFonts w:ascii="Book Antiqua" w:hAnsi="Book Antiqua"/>
          <w:b/>
          <w:sz w:val="28"/>
        </w:rPr>
        <w:br w:type="page"/>
      </w:r>
    </w:p>
    <w:p w14:paraId="37EE80EC" w14:textId="0AA96835" w:rsidR="007D52E6" w:rsidRPr="000E4BE0" w:rsidRDefault="006C5F4B" w:rsidP="006C5F4B">
      <w:pPr>
        <w:pStyle w:val="Heading1"/>
        <w:spacing w:after="120" w:line="360" w:lineRule="auto"/>
        <w:rPr>
          <w:rFonts w:ascii="Book Antiqua" w:hAnsi="Book Antiqua"/>
          <w:b/>
          <w:sz w:val="28"/>
        </w:rPr>
      </w:pPr>
      <w:bookmarkStart w:id="8" w:name="_Toc2803525"/>
      <w:r>
        <w:rPr>
          <w:rFonts w:ascii="Book Antiqua" w:hAnsi="Book Antiqua"/>
          <w:b/>
          <w:sz w:val="28"/>
        </w:rPr>
        <w:lastRenderedPageBreak/>
        <w:t>AAM Upload</w:t>
      </w:r>
      <w:bookmarkEnd w:id="8"/>
    </w:p>
    <w:p w14:paraId="77CFBF03" w14:textId="30BC3C04" w:rsidR="006C5F4B" w:rsidRPr="00843AD9" w:rsidRDefault="003B1277" w:rsidP="006C5F4B">
      <w:pPr>
        <w:pStyle w:val="Heading2"/>
        <w:spacing w:after="120" w:line="360" w:lineRule="auto"/>
        <w:rPr>
          <w:rFonts w:ascii="Book Antiqua" w:hAnsi="Book Antiqua"/>
        </w:rPr>
      </w:pPr>
      <w:bookmarkStart w:id="9" w:name="_Toc2803526"/>
      <w:r w:rsidRPr="00843AD9">
        <w:rPr>
          <w:rFonts w:ascii="Book Antiqua" w:hAnsi="Book Antiqua"/>
        </w:rPr>
        <w:t>File</w:t>
      </w:r>
      <w:r w:rsidR="006C5F4B" w:rsidRPr="00843AD9">
        <w:rPr>
          <w:rFonts w:ascii="Book Antiqua" w:hAnsi="Book Antiqua"/>
        </w:rPr>
        <w:t xml:space="preserve"> </w:t>
      </w:r>
      <w:r w:rsidR="00EA4F71" w:rsidRPr="00843AD9">
        <w:rPr>
          <w:rFonts w:ascii="Book Antiqua" w:hAnsi="Book Antiqua"/>
        </w:rPr>
        <w:t>Format</w:t>
      </w:r>
      <w:bookmarkEnd w:id="9"/>
    </w:p>
    <w:p w14:paraId="53D4A5D1" w14:textId="4252A6A4" w:rsidR="009D4DC5" w:rsidRDefault="00FC2054" w:rsidP="006C5F4B">
      <w:pPr>
        <w:spacing w:after="120" w:line="360" w:lineRule="auto"/>
        <w:rPr>
          <w:rFonts w:ascii="Book Antiqua" w:hAnsi="Book Antiqua"/>
        </w:rPr>
      </w:pPr>
      <w:r w:rsidRPr="000E4BE0">
        <w:rPr>
          <w:rFonts w:ascii="Book Antiqua" w:hAnsi="Book Antiqua"/>
        </w:rPr>
        <w:t xml:space="preserve">Once </w:t>
      </w:r>
      <w:r w:rsidR="0040686F">
        <w:rPr>
          <w:rFonts w:ascii="Book Antiqua" w:hAnsi="Book Antiqua"/>
        </w:rPr>
        <w:t>the</w:t>
      </w:r>
      <w:r w:rsidR="006927EE" w:rsidRPr="000E4BE0">
        <w:rPr>
          <w:rFonts w:ascii="Book Antiqua" w:hAnsi="Book Antiqua"/>
        </w:rPr>
        <w:t xml:space="preserve"> data </w:t>
      </w:r>
      <w:r w:rsidR="0040686F">
        <w:rPr>
          <w:rFonts w:ascii="Book Antiqua" w:hAnsi="Book Antiqua"/>
        </w:rPr>
        <w:t>has been</w:t>
      </w:r>
      <w:r w:rsidRPr="000E4BE0">
        <w:rPr>
          <w:rFonts w:ascii="Book Antiqua" w:hAnsi="Book Antiqua"/>
        </w:rPr>
        <w:t xml:space="preserve"> </w:t>
      </w:r>
      <w:r w:rsidR="0040686F">
        <w:rPr>
          <w:rFonts w:ascii="Book Antiqua" w:hAnsi="Book Antiqua"/>
        </w:rPr>
        <w:t>extracted</w:t>
      </w:r>
      <w:r w:rsidR="006C5F4B">
        <w:rPr>
          <w:rFonts w:ascii="Book Antiqua" w:hAnsi="Book Antiqua"/>
        </w:rPr>
        <w:t xml:space="preserve"> and generated</w:t>
      </w:r>
      <w:r w:rsidR="009D4DC5">
        <w:rPr>
          <w:rFonts w:ascii="Book Antiqua" w:hAnsi="Book Antiqua"/>
        </w:rPr>
        <w:t xml:space="preserve"> in xlsx/csv format</w:t>
      </w:r>
      <w:r w:rsidRPr="000E4BE0">
        <w:rPr>
          <w:rFonts w:ascii="Book Antiqua" w:hAnsi="Book Antiqua"/>
        </w:rPr>
        <w:t xml:space="preserve">, it </w:t>
      </w:r>
      <w:r w:rsidR="00024899" w:rsidRPr="000E4BE0">
        <w:rPr>
          <w:rFonts w:ascii="Book Antiqua" w:hAnsi="Book Antiqua"/>
        </w:rPr>
        <w:t>must</w:t>
      </w:r>
      <w:r w:rsidRPr="000E4BE0">
        <w:rPr>
          <w:rFonts w:ascii="Book Antiqua" w:hAnsi="Book Antiqua"/>
        </w:rPr>
        <w:t xml:space="preserve"> be converted into AAM ingestible </w:t>
      </w:r>
      <w:r w:rsidR="006927EE" w:rsidRPr="000E4BE0">
        <w:rPr>
          <w:rFonts w:ascii="Book Antiqua" w:hAnsi="Book Antiqua"/>
        </w:rPr>
        <w:t>f</w:t>
      </w:r>
      <w:r w:rsidRPr="000E4BE0">
        <w:rPr>
          <w:rFonts w:ascii="Book Antiqua" w:hAnsi="Book Antiqua"/>
        </w:rPr>
        <w:t>ormat</w:t>
      </w:r>
      <w:r w:rsidR="009D4DC5">
        <w:rPr>
          <w:rFonts w:ascii="Book Antiqua" w:hAnsi="Book Antiqua"/>
        </w:rPr>
        <w:t xml:space="preserve"> </w:t>
      </w:r>
      <w:proofErr w:type="gramStart"/>
      <w:r w:rsidR="009D4DC5">
        <w:rPr>
          <w:rFonts w:ascii="Book Antiqua" w:hAnsi="Book Antiqua"/>
        </w:rPr>
        <w:t>(.sync</w:t>
      </w:r>
      <w:proofErr w:type="gramEnd"/>
      <w:r w:rsidR="009D4DC5">
        <w:rPr>
          <w:rFonts w:ascii="Book Antiqua" w:hAnsi="Book Antiqua"/>
        </w:rPr>
        <w:t>/.overwrite)</w:t>
      </w:r>
      <w:r w:rsidRPr="000E4BE0">
        <w:rPr>
          <w:rFonts w:ascii="Book Antiqua" w:hAnsi="Book Antiqua"/>
        </w:rPr>
        <w:t>.</w:t>
      </w:r>
    </w:p>
    <w:commentRangeStart w:id="10"/>
    <w:p w14:paraId="1FEA12BA" w14:textId="7CE1F98B" w:rsidR="002468B4" w:rsidRPr="00460589" w:rsidRDefault="003B1277" w:rsidP="006C5F4B">
      <w:pPr>
        <w:spacing w:after="120" w:line="360" w:lineRule="auto"/>
        <w:jc w:val="center"/>
        <w:rPr>
          <w:rFonts w:ascii="Book Antiqua" w:hAnsi="Book Antiqua"/>
        </w:rPr>
      </w:pPr>
      <w:r>
        <w:rPr>
          <w:rFonts w:ascii="Book Antiqua" w:hAnsi="Book Antiqua"/>
          <w:noProof/>
        </w:rPr>
        <mc:AlternateContent>
          <mc:Choice Requires="wps">
            <w:drawing>
              <wp:anchor distT="0" distB="0" distL="114300" distR="114300" simplePos="0" relativeHeight="251661312" behindDoc="0" locked="0" layoutInCell="1" allowOverlap="1" wp14:anchorId="144FBFA6" wp14:editId="34360E0C">
                <wp:simplePos x="0" y="0"/>
                <wp:positionH relativeFrom="margin">
                  <wp:align>center</wp:align>
                </wp:positionH>
                <wp:positionV relativeFrom="paragraph">
                  <wp:posOffset>124156</wp:posOffset>
                </wp:positionV>
                <wp:extent cx="421419" cy="278296"/>
                <wp:effectExtent l="0" t="19050" r="36195" b="45720"/>
                <wp:wrapNone/>
                <wp:docPr id="2" name="Arrow: Right 2"/>
                <wp:cNvGraphicFramePr/>
                <a:graphic xmlns:a="http://schemas.openxmlformats.org/drawingml/2006/main">
                  <a:graphicData uri="http://schemas.microsoft.com/office/word/2010/wordprocessingShape">
                    <wps:wsp>
                      <wps:cNvSpPr/>
                      <wps:spPr>
                        <a:xfrm>
                          <a:off x="0" y="0"/>
                          <a:ext cx="421419" cy="278296"/>
                        </a:xfrm>
                        <a:prstGeom prst="rightArrow">
                          <a:avLst/>
                        </a:prstGeom>
                        <a:solidFill>
                          <a:schemeClr val="bg2">
                            <a:lumMod val="9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E004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9.8pt;width:33.2pt;height:21.9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" adj="14468" fillcolor="#cfcdcd [2894]" strokecolor="#161616 [334]" strokeweight="1pt">
                <w10:wrap anchorx="margin"/>
              </v:shape>
            </w:pict>
          </mc:Fallback>
        </mc:AlternateContent>
      </w:r>
      <w:bookmarkStart w:id="11" w:name="_MON_1613493288"/>
      <w:bookmarkEnd w:id="11"/>
      <w:r w:rsidR="00400C55">
        <w:rPr>
          <w:rFonts w:ascii="Book Antiqua" w:hAnsi="Book Antiqua"/>
        </w:rPr>
        <w:object w:dxaOrig="1503" w:dyaOrig="983" w14:anchorId="033B7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pt" o:ole="">
            <v:imagedata r:id="rId12" o:title=""/>
          </v:shape>
          <o:OLEObject Type="Embed" ProgID="Excel.Sheet.12" ShapeID="_x0000_i1033" DrawAspect="Icon" ObjectID="_1613497344" r:id="rId13"/>
        </w:object>
      </w:r>
      <w:r>
        <w:rPr>
          <w:rFonts w:ascii="Book Antiqua" w:hAnsi="Book Antiqua"/>
        </w:rPr>
        <w:tab/>
      </w:r>
      <w:r>
        <w:rPr>
          <w:rFonts w:ascii="Book Antiqua" w:hAnsi="Book Antiqua"/>
        </w:rPr>
        <w:tab/>
      </w:r>
      <w:r w:rsidR="009D4DC5">
        <w:rPr>
          <w:rFonts w:ascii="Book Antiqua" w:hAnsi="Book Antiqua"/>
        </w:rPr>
        <w:t xml:space="preserve"> </w:t>
      </w:r>
      <w:r>
        <w:rPr>
          <w:rFonts w:ascii="Book Antiqua" w:hAnsi="Book Antiqua"/>
        </w:rPr>
        <w:t xml:space="preserve"> </w:t>
      </w:r>
      <w:r w:rsidR="009D4DC5">
        <w:rPr>
          <w:rFonts w:ascii="Book Antiqua" w:hAnsi="Book Antiqua"/>
        </w:rPr>
        <w:t xml:space="preserve"> </w:t>
      </w:r>
      <w:commentRangeEnd w:id="10"/>
      <w:r w:rsidR="008E5FFA">
        <w:rPr>
          <w:rStyle w:val="CommentReference"/>
        </w:rPr>
        <w:commentReference w:id="10"/>
      </w:r>
      <w:r w:rsidR="002B2E03">
        <w:rPr>
          <w:rFonts w:ascii="Book Antiqua" w:hAnsi="Book Antiqua"/>
        </w:rPr>
        <w:object w:dxaOrig="1503" w:dyaOrig="983" w14:anchorId="7E60E856">
          <v:shape id="_x0000_i1029" type="#_x0000_t75" style="width:75pt;height:49pt" o:ole="">
            <v:imagedata r:id="rId14" o:title=""/>
          </v:shape>
          <o:OLEObject Type="Embed" ProgID="Package" ShapeID="_x0000_i1029" DrawAspect="Icon" ObjectID="_1613497345" r:id="rId15"/>
        </w:object>
      </w:r>
    </w:p>
    <w:p w14:paraId="71DD2E34" w14:textId="28F315A2" w:rsidR="002468B4" w:rsidRPr="00460589" w:rsidRDefault="002468B4" w:rsidP="000E4BE0">
      <w:pPr>
        <w:spacing w:after="120" w:line="360" w:lineRule="auto"/>
        <w:rPr>
          <w:rFonts w:ascii="Book Antiqua" w:hAnsi="Book Antiqua"/>
        </w:rPr>
      </w:pPr>
      <w:r w:rsidRPr="00460589">
        <w:rPr>
          <w:rFonts w:ascii="Book Antiqua" w:hAnsi="Book Antiqua"/>
        </w:rPr>
        <w:t xml:space="preserve">The data must be structured </w:t>
      </w:r>
      <w:commentRangeStart w:id="12"/>
      <w:r w:rsidRPr="00460589">
        <w:rPr>
          <w:rFonts w:ascii="Book Antiqua" w:hAnsi="Book Antiqua"/>
        </w:rPr>
        <w:t>in single column format with no headers</w:t>
      </w:r>
      <w:commentRangeEnd w:id="12"/>
      <w:r w:rsidR="000C124E">
        <w:rPr>
          <w:rStyle w:val="CommentReference"/>
        </w:rPr>
        <w:commentReference w:id="12"/>
      </w:r>
      <w:r w:rsidRPr="00460589">
        <w:rPr>
          <w:rFonts w:ascii="Book Antiqua" w:hAnsi="Book Antiqua"/>
        </w:rPr>
        <w:t>.</w:t>
      </w:r>
      <w:bookmarkStart w:id="13" w:name="_GoBack"/>
      <w:bookmarkEnd w:id="13"/>
    </w:p>
    <w:p w14:paraId="4D42696A" w14:textId="77777777" w:rsidR="000840A4" w:rsidRDefault="003D74F4" w:rsidP="00854847">
      <w:pPr>
        <w:pStyle w:val="ListParagraph"/>
        <w:numPr>
          <w:ilvl w:val="0"/>
          <w:numId w:val="24"/>
        </w:numPr>
        <w:spacing w:after="120" w:line="360" w:lineRule="auto"/>
        <w:rPr>
          <w:rFonts w:ascii="Book Antiqua" w:hAnsi="Book Antiqua"/>
          <w:sz w:val="24"/>
        </w:rPr>
      </w:pPr>
      <w:r w:rsidRPr="003D74F4">
        <w:rPr>
          <w:rFonts w:ascii="Book Antiqua" w:hAnsi="Book Antiqua"/>
          <w:sz w:val="24"/>
        </w:rPr>
        <w:t>While t</w:t>
      </w:r>
      <w:r w:rsidR="002468B4" w:rsidRPr="003D74F4">
        <w:rPr>
          <w:rFonts w:ascii="Book Antiqua" w:hAnsi="Book Antiqua"/>
          <w:sz w:val="24"/>
        </w:rPr>
        <w:t xml:space="preserve">he first attribute </w:t>
      </w:r>
      <w:r w:rsidR="000840A4" w:rsidRPr="003D74F4">
        <w:rPr>
          <w:rFonts w:ascii="Book Antiqua" w:hAnsi="Book Antiqua"/>
          <w:sz w:val="24"/>
        </w:rPr>
        <w:t xml:space="preserve">of </w:t>
      </w:r>
      <w:r w:rsidR="000C124E" w:rsidRPr="003D74F4">
        <w:rPr>
          <w:rFonts w:ascii="Book Antiqua" w:hAnsi="Book Antiqua"/>
          <w:sz w:val="24"/>
        </w:rPr>
        <w:t>every record</w:t>
      </w:r>
      <w:r w:rsidR="000840A4" w:rsidRPr="003D74F4">
        <w:rPr>
          <w:rFonts w:ascii="Book Antiqua" w:hAnsi="Book Antiqua"/>
          <w:sz w:val="24"/>
        </w:rPr>
        <w:t xml:space="preserve"> </w:t>
      </w:r>
      <w:r w:rsidRPr="003D74F4">
        <w:rPr>
          <w:rFonts w:ascii="Book Antiqua" w:hAnsi="Book Antiqua"/>
          <w:sz w:val="24"/>
        </w:rPr>
        <w:t xml:space="preserve">is </w:t>
      </w:r>
      <w:r w:rsidR="0040686F" w:rsidRPr="003D74F4">
        <w:rPr>
          <w:rFonts w:ascii="Book Antiqua" w:hAnsi="Book Antiqua"/>
          <w:sz w:val="24"/>
        </w:rPr>
        <w:t>h</w:t>
      </w:r>
      <w:r w:rsidR="000840A4" w:rsidRPr="003D74F4">
        <w:rPr>
          <w:rFonts w:ascii="Book Antiqua" w:hAnsi="Book Antiqua"/>
          <w:sz w:val="24"/>
        </w:rPr>
        <w:t xml:space="preserve">ashed </w:t>
      </w:r>
      <w:r w:rsidR="0040686F" w:rsidRPr="003D74F4">
        <w:rPr>
          <w:rFonts w:ascii="Book Antiqua" w:hAnsi="Book Antiqua"/>
          <w:sz w:val="24"/>
        </w:rPr>
        <w:t>e</w:t>
      </w:r>
      <w:r w:rsidR="000840A4" w:rsidRPr="003D74F4">
        <w:rPr>
          <w:rFonts w:ascii="Book Antiqua" w:hAnsi="Book Antiqua"/>
          <w:sz w:val="24"/>
        </w:rPr>
        <w:t xml:space="preserve">mail </w:t>
      </w:r>
      <w:r w:rsidR="0040686F" w:rsidRPr="003D74F4">
        <w:rPr>
          <w:rFonts w:ascii="Book Antiqua" w:hAnsi="Book Antiqua"/>
          <w:sz w:val="24"/>
        </w:rPr>
        <w:t>id</w:t>
      </w:r>
      <w:r w:rsidRPr="003D74F4">
        <w:rPr>
          <w:rFonts w:ascii="Book Antiqua" w:hAnsi="Book Antiqua"/>
          <w:sz w:val="24"/>
        </w:rPr>
        <w:t>, t</w:t>
      </w:r>
      <w:r w:rsidR="000840A4" w:rsidRPr="003D74F4">
        <w:rPr>
          <w:rFonts w:ascii="Book Antiqua" w:hAnsi="Book Antiqua"/>
          <w:sz w:val="24"/>
        </w:rPr>
        <w:t xml:space="preserve">he second attribute </w:t>
      </w:r>
      <w:r w:rsidRPr="003D74F4">
        <w:rPr>
          <w:rFonts w:ascii="Book Antiqua" w:hAnsi="Book Antiqua"/>
          <w:sz w:val="24"/>
        </w:rPr>
        <w:t xml:space="preserve">is </w:t>
      </w:r>
      <w:r w:rsidR="000840A4" w:rsidRPr="003D74F4">
        <w:rPr>
          <w:rFonts w:ascii="Book Antiqua" w:hAnsi="Book Antiqua"/>
          <w:sz w:val="24"/>
        </w:rPr>
        <w:t xml:space="preserve">concatenated </w:t>
      </w:r>
      <w:r w:rsidR="0040686F" w:rsidRPr="003D74F4">
        <w:rPr>
          <w:rFonts w:ascii="Book Antiqua" w:hAnsi="Book Antiqua"/>
          <w:sz w:val="24"/>
        </w:rPr>
        <w:t>list of k</w:t>
      </w:r>
      <w:r w:rsidR="000840A4" w:rsidRPr="003D74F4">
        <w:rPr>
          <w:rFonts w:ascii="Book Antiqua" w:hAnsi="Book Antiqua"/>
          <w:sz w:val="24"/>
        </w:rPr>
        <w:t>ey-</w:t>
      </w:r>
      <w:r w:rsidR="0040686F" w:rsidRPr="003D74F4">
        <w:rPr>
          <w:rFonts w:ascii="Book Antiqua" w:hAnsi="Book Antiqua"/>
          <w:sz w:val="24"/>
        </w:rPr>
        <w:t>v</w:t>
      </w:r>
      <w:r w:rsidR="000840A4" w:rsidRPr="003D74F4">
        <w:rPr>
          <w:rFonts w:ascii="Book Antiqua" w:hAnsi="Book Antiqua"/>
          <w:sz w:val="24"/>
        </w:rPr>
        <w:t xml:space="preserve">alue </w:t>
      </w:r>
      <w:r w:rsidR="0040686F" w:rsidRPr="003D74F4">
        <w:rPr>
          <w:rFonts w:ascii="Book Antiqua" w:hAnsi="Book Antiqua"/>
          <w:sz w:val="24"/>
        </w:rPr>
        <w:t>p</w:t>
      </w:r>
      <w:r w:rsidR="000840A4" w:rsidRPr="003D74F4">
        <w:rPr>
          <w:rFonts w:ascii="Book Antiqua" w:hAnsi="Book Antiqua"/>
          <w:sz w:val="24"/>
        </w:rPr>
        <w:t>airs</w:t>
      </w:r>
    </w:p>
    <w:p w14:paraId="6F6C78B2" w14:textId="77777777" w:rsidR="006C5F4B" w:rsidRPr="003D74F4" w:rsidRDefault="006C5F4B" w:rsidP="006C5F4B">
      <w:pPr>
        <w:pStyle w:val="ListParagraph"/>
        <w:numPr>
          <w:ilvl w:val="0"/>
          <w:numId w:val="24"/>
        </w:numPr>
        <w:spacing w:after="120" w:line="360" w:lineRule="auto"/>
        <w:rPr>
          <w:rFonts w:ascii="Book Antiqua" w:hAnsi="Book Antiqua"/>
          <w:sz w:val="24"/>
        </w:rPr>
      </w:pPr>
      <w:r w:rsidRPr="003D74F4">
        <w:rPr>
          <w:rFonts w:ascii="Book Antiqua" w:hAnsi="Book Antiqua"/>
          <w:sz w:val="24"/>
        </w:rPr>
        <w:t xml:space="preserve">Hashed email id is separated from concatenated key-value pairs in the same record by a </w:t>
      </w:r>
      <w:r w:rsidRPr="003D74F4">
        <w:rPr>
          <w:rFonts w:ascii="Book Antiqua" w:hAnsi="Book Antiqua"/>
          <w:i/>
          <w:sz w:val="24"/>
        </w:rPr>
        <w:t>tab</w:t>
      </w:r>
    </w:p>
    <w:p w14:paraId="07D2F056" w14:textId="77777777" w:rsidR="009D4DC5" w:rsidRPr="003D74F4" w:rsidRDefault="009D4DC5" w:rsidP="00854847">
      <w:pPr>
        <w:pStyle w:val="ListParagraph"/>
        <w:numPr>
          <w:ilvl w:val="0"/>
          <w:numId w:val="24"/>
        </w:numPr>
        <w:spacing w:after="120" w:line="360" w:lineRule="auto"/>
        <w:rPr>
          <w:rFonts w:ascii="Book Antiqua" w:hAnsi="Book Antiqua"/>
          <w:sz w:val="24"/>
        </w:rPr>
      </w:pPr>
      <w:r>
        <w:rPr>
          <w:rFonts w:ascii="Book Antiqua" w:hAnsi="Book Antiqua"/>
          <w:sz w:val="24"/>
        </w:rPr>
        <w:t xml:space="preserve">In a key-value pair, </w:t>
      </w:r>
      <w:r w:rsidRPr="009D4DC5">
        <w:rPr>
          <w:rFonts w:ascii="Book Antiqua" w:hAnsi="Book Antiqua"/>
          <w:i/>
          <w:sz w:val="24"/>
        </w:rPr>
        <w:t>key</w:t>
      </w:r>
      <w:r>
        <w:rPr>
          <w:rFonts w:ascii="Book Antiqua" w:hAnsi="Book Antiqua"/>
          <w:sz w:val="24"/>
        </w:rPr>
        <w:t xml:space="preserve"> is the column name (from extracted data) and </w:t>
      </w:r>
      <w:r w:rsidRPr="009D4DC5">
        <w:rPr>
          <w:rFonts w:ascii="Book Antiqua" w:hAnsi="Book Antiqua"/>
          <w:i/>
          <w:sz w:val="24"/>
        </w:rPr>
        <w:t>value</w:t>
      </w:r>
      <w:r>
        <w:rPr>
          <w:rFonts w:ascii="Book Antiqua" w:hAnsi="Book Antiqua"/>
          <w:sz w:val="24"/>
        </w:rPr>
        <w:t xml:space="preserve"> is the corresponding value in a row under that column</w:t>
      </w:r>
    </w:p>
    <w:p w14:paraId="302FEAE3" w14:textId="6187623F" w:rsidR="003D74F4" w:rsidRPr="003D74F4" w:rsidRDefault="003D74F4" w:rsidP="003D74F4">
      <w:pPr>
        <w:pStyle w:val="ListParagraph"/>
        <w:numPr>
          <w:ilvl w:val="0"/>
          <w:numId w:val="24"/>
        </w:numPr>
        <w:spacing w:after="120" w:line="360" w:lineRule="auto"/>
        <w:rPr>
          <w:rFonts w:ascii="Book Antiqua" w:hAnsi="Book Antiqua"/>
          <w:sz w:val="24"/>
        </w:rPr>
      </w:pPr>
      <w:r w:rsidRPr="003D74F4">
        <w:rPr>
          <w:rFonts w:ascii="Book Antiqua" w:hAnsi="Book Antiqua"/>
          <w:sz w:val="24"/>
        </w:rPr>
        <w:t xml:space="preserve">Each record takes a </w:t>
      </w:r>
      <w:r w:rsidRPr="003D74F4">
        <w:rPr>
          <w:rFonts w:ascii="Book Antiqua" w:hAnsi="Book Antiqua"/>
          <w:i/>
          <w:sz w:val="24"/>
        </w:rPr>
        <w:t>new line</w:t>
      </w:r>
      <w:r w:rsidR="009D4DC5" w:rsidRPr="009D4DC5">
        <w:rPr>
          <w:rFonts w:ascii="Book Antiqua" w:hAnsi="Book Antiqua"/>
          <w:sz w:val="24"/>
        </w:rPr>
        <w:t xml:space="preserve"> and corresponds</w:t>
      </w:r>
      <w:r w:rsidR="009D4DC5">
        <w:rPr>
          <w:rFonts w:ascii="Book Antiqua" w:hAnsi="Book Antiqua"/>
          <w:sz w:val="24"/>
        </w:rPr>
        <w:t xml:space="preserve"> to each row in the xlsx data feed; hence, number of records in DMP upload </w:t>
      </w:r>
      <w:r w:rsidR="00DD6489">
        <w:rPr>
          <w:rFonts w:ascii="Book Antiqua" w:hAnsi="Book Antiqua"/>
          <w:sz w:val="24"/>
        </w:rPr>
        <w:t xml:space="preserve">feed </w:t>
      </w:r>
      <w:r w:rsidR="009D4DC5">
        <w:rPr>
          <w:rFonts w:ascii="Book Antiqua" w:hAnsi="Book Antiqua"/>
          <w:sz w:val="24"/>
        </w:rPr>
        <w:t xml:space="preserve">should be same as that in xlsx data </w:t>
      </w:r>
      <w:r w:rsidR="00DD6489">
        <w:rPr>
          <w:rFonts w:ascii="Book Antiqua" w:hAnsi="Book Antiqua"/>
          <w:sz w:val="24"/>
        </w:rPr>
        <w:t>file</w:t>
      </w:r>
      <w:r w:rsidR="009D4DC5">
        <w:rPr>
          <w:rFonts w:ascii="Book Antiqua" w:hAnsi="Book Antiqua"/>
          <w:sz w:val="24"/>
        </w:rPr>
        <w:t xml:space="preserve"> minus the column header</w:t>
      </w:r>
    </w:p>
    <w:p w14:paraId="3952D2E4" w14:textId="11DB69D4" w:rsidR="0040686F" w:rsidRPr="003D74F4" w:rsidRDefault="003D74F4" w:rsidP="000C124E">
      <w:pPr>
        <w:pStyle w:val="ListParagraph"/>
        <w:numPr>
          <w:ilvl w:val="0"/>
          <w:numId w:val="24"/>
        </w:numPr>
        <w:spacing w:after="120" w:line="360" w:lineRule="auto"/>
        <w:rPr>
          <w:rFonts w:ascii="Book Antiqua" w:hAnsi="Book Antiqua"/>
          <w:sz w:val="24"/>
        </w:rPr>
      </w:pPr>
      <w:r w:rsidRPr="003D74F4">
        <w:rPr>
          <w:rFonts w:ascii="Book Antiqua" w:hAnsi="Book Antiqua"/>
          <w:sz w:val="24"/>
        </w:rPr>
        <w:t xml:space="preserve">In a key-value pair, </w:t>
      </w:r>
      <w:r w:rsidR="0040686F" w:rsidRPr="003D74F4">
        <w:rPr>
          <w:rFonts w:ascii="Book Antiqua" w:hAnsi="Book Antiqua"/>
          <w:sz w:val="24"/>
        </w:rPr>
        <w:t>k</w:t>
      </w:r>
      <w:r w:rsidR="000840A4" w:rsidRPr="003D74F4">
        <w:rPr>
          <w:rFonts w:ascii="Book Antiqua" w:hAnsi="Book Antiqua"/>
          <w:sz w:val="24"/>
        </w:rPr>
        <w:t>ey</w:t>
      </w:r>
      <w:r w:rsidR="0040686F" w:rsidRPr="003D74F4">
        <w:rPr>
          <w:rFonts w:ascii="Book Antiqua" w:hAnsi="Book Antiqua"/>
          <w:sz w:val="24"/>
        </w:rPr>
        <w:t xml:space="preserve"> </w:t>
      </w:r>
      <w:r w:rsidRPr="003D74F4">
        <w:rPr>
          <w:rFonts w:ascii="Book Antiqua" w:hAnsi="Book Antiqua"/>
          <w:sz w:val="24"/>
        </w:rPr>
        <w:t xml:space="preserve">is </w:t>
      </w:r>
      <w:r w:rsidR="000C124E" w:rsidRPr="003D74F4">
        <w:rPr>
          <w:rFonts w:ascii="Book Antiqua" w:hAnsi="Book Antiqua"/>
          <w:sz w:val="24"/>
        </w:rPr>
        <w:t xml:space="preserve">paired with </w:t>
      </w:r>
      <w:r w:rsidR="0040686F" w:rsidRPr="003D74F4">
        <w:rPr>
          <w:rFonts w:ascii="Book Antiqua" w:hAnsi="Book Antiqua"/>
          <w:sz w:val="24"/>
        </w:rPr>
        <w:t xml:space="preserve">its value </w:t>
      </w:r>
      <w:r w:rsidR="000C124E" w:rsidRPr="003D74F4">
        <w:rPr>
          <w:rFonts w:ascii="Book Antiqua" w:hAnsi="Book Antiqua"/>
          <w:sz w:val="24"/>
        </w:rPr>
        <w:t xml:space="preserve">using </w:t>
      </w:r>
      <w:r>
        <w:rPr>
          <w:rFonts w:ascii="Book Antiqua" w:hAnsi="Book Antiqua"/>
          <w:sz w:val="24"/>
        </w:rPr>
        <w:t>‘</w:t>
      </w:r>
      <w:r w:rsidR="00E77DAA">
        <w:rPr>
          <w:rFonts w:ascii="Book Antiqua" w:hAnsi="Book Antiqua"/>
          <w:sz w:val="24"/>
        </w:rPr>
        <w:t>=</w:t>
      </w:r>
      <w:r>
        <w:rPr>
          <w:rFonts w:ascii="Book Antiqua" w:hAnsi="Book Antiqua"/>
          <w:sz w:val="24"/>
        </w:rPr>
        <w:t>’</w:t>
      </w:r>
      <w:r w:rsidR="000C124E" w:rsidRPr="003D74F4">
        <w:rPr>
          <w:rFonts w:ascii="Book Antiqua" w:hAnsi="Book Antiqua"/>
          <w:sz w:val="24"/>
        </w:rPr>
        <w:t xml:space="preserve"> (</w:t>
      </w:r>
      <w:r w:rsidR="00E77DAA">
        <w:rPr>
          <w:rFonts w:ascii="Book Antiqua" w:hAnsi="Book Antiqua"/>
          <w:sz w:val="24"/>
        </w:rPr>
        <w:t>equal</w:t>
      </w:r>
      <w:r w:rsidR="000C124E" w:rsidRPr="003D74F4">
        <w:rPr>
          <w:rFonts w:ascii="Book Antiqua" w:hAnsi="Book Antiqua"/>
          <w:sz w:val="24"/>
        </w:rPr>
        <w:t xml:space="preserve">). E.g. </w:t>
      </w:r>
      <w:r w:rsidR="006C5F4B">
        <w:rPr>
          <w:rFonts w:ascii="Book Antiqua" w:hAnsi="Book Antiqua"/>
          <w:sz w:val="24"/>
        </w:rPr>
        <w:t>“</w:t>
      </w:r>
      <w:r w:rsidR="000C124E" w:rsidRPr="003D74F4">
        <w:rPr>
          <w:rFonts w:ascii="Book Antiqua" w:hAnsi="Book Antiqua"/>
          <w:sz w:val="24"/>
        </w:rPr>
        <w:t>ISO_Country_</w:t>
      </w:r>
      <w:proofErr w:type="gramStart"/>
      <w:r w:rsidR="000C124E" w:rsidRPr="003D74F4">
        <w:rPr>
          <w:rFonts w:ascii="Book Antiqua" w:hAnsi="Book Antiqua"/>
          <w:sz w:val="24"/>
        </w:rPr>
        <w:t>Name</w:t>
      </w:r>
      <w:r w:rsidR="006C5F4B">
        <w:rPr>
          <w:rFonts w:ascii="Book Antiqua" w:hAnsi="Book Antiqua"/>
          <w:sz w:val="24"/>
        </w:rPr>
        <w:t>”</w:t>
      </w:r>
      <w:r w:rsidR="00E77DAA">
        <w:rPr>
          <w:rFonts w:ascii="Book Antiqua" w:hAnsi="Book Antiqua"/>
          <w:sz w:val="24"/>
        </w:rPr>
        <w:t>=</w:t>
      </w:r>
      <w:proofErr w:type="gramEnd"/>
      <w:r w:rsidR="006C5F4B">
        <w:rPr>
          <w:rFonts w:ascii="Book Antiqua" w:hAnsi="Book Antiqua"/>
          <w:sz w:val="24"/>
        </w:rPr>
        <w:t>“</w:t>
      </w:r>
      <w:r w:rsidR="000C124E" w:rsidRPr="003D74F4">
        <w:rPr>
          <w:rFonts w:ascii="Book Antiqua" w:hAnsi="Book Antiqua"/>
          <w:sz w:val="24"/>
        </w:rPr>
        <w:t>United States</w:t>
      </w:r>
      <w:r w:rsidR="006C5F4B">
        <w:rPr>
          <w:rFonts w:ascii="Book Antiqua" w:hAnsi="Book Antiqua"/>
          <w:sz w:val="24"/>
        </w:rPr>
        <w:t>”</w:t>
      </w:r>
    </w:p>
    <w:p w14:paraId="39715928" w14:textId="52B40F6A" w:rsidR="000840A4" w:rsidRPr="003D74F4" w:rsidRDefault="003D74F4" w:rsidP="000C124E">
      <w:pPr>
        <w:pStyle w:val="ListParagraph"/>
        <w:numPr>
          <w:ilvl w:val="0"/>
          <w:numId w:val="24"/>
        </w:numPr>
        <w:spacing w:after="120" w:line="360" w:lineRule="auto"/>
        <w:rPr>
          <w:rFonts w:ascii="Book Antiqua" w:hAnsi="Book Antiqua"/>
          <w:sz w:val="24"/>
        </w:rPr>
      </w:pPr>
      <w:r w:rsidRPr="003D74F4">
        <w:rPr>
          <w:rFonts w:ascii="Book Antiqua" w:hAnsi="Book Antiqua"/>
          <w:sz w:val="24"/>
        </w:rPr>
        <w:t xml:space="preserve">A </w:t>
      </w:r>
      <w:r w:rsidR="0040686F" w:rsidRPr="003D74F4">
        <w:rPr>
          <w:rFonts w:ascii="Book Antiqua" w:hAnsi="Book Antiqua"/>
          <w:sz w:val="24"/>
        </w:rPr>
        <w:t xml:space="preserve">key-value </w:t>
      </w:r>
      <w:r w:rsidR="000840A4" w:rsidRPr="003D74F4">
        <w:rPr>
          <w:rFonts w:ascii="Book Antiqua" w:hAnsi="Book Antiqua"/>
          <w:sz w:val="24"/>
        </w:rPr>
        <w:t xml:space="preserve">pair </w:t>
      </w:r>
      <w:r w:rsidRPr="003D74F4">
        <w:rPr>
          <w:rFonts w:ascii="Book Antiqua" w:hAnsi="Book Antiqua"/>
          <w:sz w:val="24"/>
        </w:rPr>
        <w:t xml:space="preserve">is concatenated with another </w:t>
      </w:r>
      <w:r w:rsidR="000C124E" w:rsidRPr="003D74F4">
        <w:rPr>
          <w:rFonts w:ascii="Book Antiqua" w:hAnsi="Book Antiqua"/>
          <w:sz w:val="24"/>
        </w:rPr>
        <w:t xml:space="preserve">key-value pair </w:t>
      </w:r>
      <w:r w:rsidRPr="003D74F4">
        <w:rPr>
          <w:rFonts w:ascii="Book Antiqua" w:hAnsi="Book Antiqua"/>
          <w:sz w:val="24"/>
        </w:rPr>
        <w:t xml:space="preserve">using </w:t>
      </w:r>
      <w:r w:rsidR="000840A4" w:rsidRPr="003D74F4">
        <w:rPr>
          <w:rFonts w:ascii="Book Antiqua" w:hAnsi="Book Antiqua"/>
          <w:sz w:val="24"/>
        </w:rPr>
        <w:t>‘</w:t>
      </w:r>
      <w:r w:rsidR="000C124E" w:rsidRPr="003D74F4">
        <w:rPr>
          <w:rFonts w:ascii="Book Antiqua" w:hAnsi="Book Antiqua"/>
          <w:sz w:val="24"/>
        </w:rPr>
        <w:t>,</w:t>
      </w:r>
      <w:r w:rsidR="000840A4" w:rsidRPr="003D74F4">
        <w:rPr>
          <w:rFonts w:ascii="Book Antiqua" w:hAnsi="Book Antiqua"/>
          <w:sz w:val="24"/>
        </w:rPr>
        <w:t>’</w:t>
      </w:r>
      <w:r w:rsidR="000C124E" w:rsidRPr="003D74F4">
        <w:rPr>
          <w:rFonts w:ascii="Book Antiqua" w:hAnsi="Book Antiqua"/>
          <w:sz w:val="24"/>
        </w:rPr>
        <w:t xml:space="preserve"> (comma)</w:t>
      </w:r>
      <w:r w:rsidR="000840A4" w:rsidRPr="003D74F4">
        <w:rPr>
          <w:rFonts w:ascii="Book Antiqua" w:hAnsi="Book Antiqua"/>
          <w:sz w:val="24"/>
        </w:rPr>
        <w:t>.</w:t>
      </w:r>
      <w:r w:rsidR="000C124E" w:rsidRPr="003D74F4">
        <w:rPr>
          <w:rFonts w:ascii="Book Antiqua" w:hAnsi="Book Antiqua"/>
          <w:sz w:val="24"/>
        </w:rPr>
        <w:t xml:space="preserve"> E.g. </w:t>
      </w:r>
      <w:r w:rsidR="006C5F4B">
        <w:rPr>
          <w:rFonts w:ascii="Book Antiqua" w:hAnsi="Book Antiqua"/>
          <w:sz w:val="24"/>
        </w:rPr>
        <w:t>“</w:t>
      </w:r>
      <w:proofErr w:type="gramStart"/>
      <w:r w:rsidR="000C124E" w:rsidRPr="003D74F4">
        <w:rPr>
          <w:rFonts w:ascii="Book Antiqua" w:hAnsi="Book Antiqua"/>
          <w:sz w:val="24"/>
        </w:rPr>
        <w:t>Company</w:t>
      </w:r>
      <w:r w:rsidR="006C5F4B">
        <w:rPr>
          <w:rFonts w:ascii="Book Antiqua" w:hAnsi="Book Antiqua"/>
          <w:sz w:val="24"/>
        </w:rPr>
        <w:t>”</w:t>
      </w:r>
      <w:r w:rsidR="00E77DAA">
        <w:rPr>
          <w:rFonts w:ascii="Book Antiqua" w:hAnsi="Book Antiqua"/>
          <w:sz w:val="24"/>
        </w:rPr>
        <w:t>=</w:t>
      </w:r>
      <w:proofErr w:type="gramEnd"/>
      <w:r w:rsidR="006C5F4B">
        <w:rPr>
          <w:rFonts w:ascii="Book Antiqua" w:hAnsi="Book Antiqua"/>
          <w:sz w:val="24"/>
        </w:rPr>
        <w:t>“</w:t>
      </w:r>
      <w:r w:rsidR="000C124E" w:rsidRPr="003D74F4">
        <w:rPr>
          <w:rFonts w:ascii="Book Antiqua" w:hAnsi="Book Antiqua"/>
          <w:sz w:val="24"/>
        </w:rPr>
        <w:t>WEST MICHIGAN HEART</w:t>
      </w:r>
      <w:r w:rsidR="006C5F4B">
        <w:rPr>
          <w:rFonts w:ascii="Book Antiqua" w:hAnsi="Book Antiqua"/>
          <w:sz w:val="24"/>
        </w:rPr>
        <w:t>”</w:t>
      </w:r>
      <w:r w:rsidR="000C124E" w:rsidRPr="003D74F4">
        <w:rPr>
          <w:rFonts w:ascii="Book Antiqua" w:hAnsi="Book Antiqua"/>
          <w:sz w:val="24"/>
        </w:rPr>
        <w:t>,</w:t>
      </w:r>
      <w:r w:rsidR="006C5F4B">
        <w:rPr>
          <w:rFonts w:ascii="Book Antiqua" w:hAnsi="Book Antiqua"/>
          <w:sz w:val="24"/>
        </w:rPr>
        <w:t>“</w:t>
      </w:r>
      <w:r w:rsidR="000C124E" w:rsidRPr="003D74F4">
        <w:rPr>
          <w:rFonts w:ascii="Book Antiqua" w:hAnsi="Book Antiqua"/>
          <w:sz w:val="24"/>
        </w:rPr>
        <w:t>Department</w:t>
      </w:r>
      <w:r w:rsidR="006C5F4B">
        <w:rPr>
          <w:rFonts w:ascii="Book Antiqua" w:hAnsi="Book Antiqua"/>
          <w:sz w:val="24"/>
        </w:rPr>
        <w:t>”</w:t>
      </w:r>
      <w:r w:rsidR="00E77DAA">
        <w:rPr>
          <w:rFonts w:ascii="Book Antiqua" w:hAnsi="Book Antiqua"/>
          <w:sz w:val="24"/>
        </w:rPr>
        <w:t>=</w:t>
      </w:r>
      <w:r w:rsidR="006C5F4B">
        <w:rPr>
          <w:rFonts w:ascii="Book Antiqua" w:hAnsi="Book Antiqua"/>
          <w:sz w:val="24"/>
        </w:rPr>
        <w:t>“</w:t>
      </w:r>
      <w:r w:rsidR="000C124E" w:rsidRPr="003D74F4">
        <w:rPr>
          <w:rFonts w:ascii="Book Antiqua" w:hAnsi="Book Antiqua"/>
          <w:sz w:val="24"/>
        </w:rPr>
        <w:t xml:space="preserve">IT </w:t>
      </w:r>
      <w:r w:rsidR="006C5F4B">
        <w:rPr>
          <w:rFonts w:ascii="Book Antiqua" w:hAnsi="Book Antiqua"/>
          <w:sz w:val="24"/>
        </w:rPr>
        <w:t>–</w:t>
      </w:r>
      <w:r w:rsidR="000C124E" w:rsidRPr="003D74F4">
        <w:rPr>
          <w:rFonts w:ascii="Book Antiqua" w:hAnsi="Book Antiqua"/>
          <w:sz w:val="24"/>
        </w:rPr>
        <w:t xml:space="preserve"> ALL</w:t>
      </w:r>
      <w:r w:rsidR="006C5F4B">
        <w:rPr>
          <w:rFonts w:ascii="Book Antiqua" w:hAnsi="Book Antiqua"/>
          <w:sz w:val="24"/>
        </w:rPr>
        <w:t>”</w:t>
      </w:r>
    </w:p>
    <w:p w14:paraId="4C7635B0" w14:textId="77777777" w:rsidR="000C124E" w:rsidRPr="003D74F4" w:rsidRDefault="000C124E" w:rsidP="000C124E">
      <w:pPr>
        <w:pStyle w:val="ListParagraph"/>
        <w:numPr>
          <w:ilvl w:val="0"/>
          <w:numId w:val="24"/>
        </w:numPr>
        <w:spacing w:after="120" w:line="360" w:lineRule="auto"/>
        <w:rPr>
          <w:rFonts w:ascii="Book Antiqua" w:hAnsi="Book Antiqua"/>
          <w:sz w:val="24"/>
        </w:rPr>
      </w:pPr>
      <w:r w:rsidRPr="003D74F4">
        <w:rPr>
          <w:rFonts w:ascii="Book Antiqua" w:hAnsi="Book Antiqua"/>
          <w:sz w:val="24"/>
        </w:rPr>
        <w:t xml:space="preserve">All the keys and </w:t>
      </w:r>
      <w:r w:rsidR="003D74F4" w:rsidRPr="003D74F4">
        <w:rPr>
          <w:rFonts w:ascii="Book Antiqua" w:hAnsi="Book Antiqua"/>
          <w:sz w:val="24"/>
        </w:rPr>
        <w:t xml:space="preserve">all the </w:t>
      </w:r>
      <w:r w:rsidRPr="003D74F4">
        <w:rPr>
          <w:rFonts w:ascii="Book Antiqua" w:hAnsi="Book Antiqua"/>
          <w:sz w:val="24"/>
        </w:rPr>
        <w:t xml:space="preserve">values </w:t>
      </w:r>
      <w:r w:rsidR="003D74F4" w:rsidRPr="003D74F4">
        <w:rPr>
          <w:rFonts w:ascii="Book Antiqua" w:hAnsi="Book Antiqua"/>
          <w:sz w:val="24"/>
        </w:rPr>
        <w:t xml:space="preserve">are </w:t>
      </w:r>
      <w:r w:rsidRPr="003D74F4">
        <w:rPr>
          <w:rFonts w:ascii="Book Antiqua" w:hAnsi="Book Antiqua"/>
          <w:sz w:val="24"/>
        </w:rPr>
        <w:t xml:space="preserve">enclosed within </w:t>
      </w:r>
      <w:proofErr w:type="gramStart"/>
      <w:r w:rsidRPr="003D74F4">
        <w:rPr>
          <w:rFonts w:ascii="Book Antiqua" w:hAnsi="Book Antiqua"/>
          <w:sz w:val="24"/>
        </w:rPr>
        <w:t>“ “</w:t>
      </w:r>
      <w:proofErr w:type="gramEnd"/>
      <w:r w:rsidRPr="003D74F4">
        <w:rPr>
          <w:rFonts w:ascii="Book Antiqua" w:hAnsi="Book Antiqua"/>
          <w:sz w:val="24"/>
        </w:rPr>
        <w:t xml:space="preserve"> (inverted commas)</w:t>
      </w:r>
    </w:p>
    <w:p w14:paraId="6DF678D3" w14:textId="32C9991B" w:rsidR="007D52E6" w:rsidRPr="00460589" w:rsidRDefault="007D52E6" w:rsidP="000E4BE0">
      <w:pPr>
        <w:spacing w:after="120" w:line="360" w:lineRule="auto"/>
        <w:rPr>
          <w:rFonts w:ascii="Book Antiqua" w:hAnsi="Book Antiqua"/>
        </w:rPr>
      </w:pPr>
      <w:r w:rsidRPr="003D74F4">
        <w:rPr>
          <w:rFonts w:ascii="Book Antiqua" w:hAnsi="Book Antiqua"/>
        </w:rPr>
        <w:t>Format</w:t>
      </w:r>
      <w:r w:rsidR="003D74F4" w:rsidRPr="003D74F4">
        <w:rPr>
          <w:rFonts w:ascii="Book Antiqua" w:hAnsi="Book Antiqua"/>
        </w:rPr>
        <w:t xml:space="preserve"> of record</w:t>
      </w:r>
      <w:r w:rsidRPr="003D74F4">
        <w:rPr>
          <w:rFonts w:ascii="Book Antiqua" w:hAnsi="Book Antiqua"/>
        </w:rPr>
        <w:t>:</w:t>
      </w:r>
      <w:r w:rsidRPr="00460589">
        <w:rPr>
          <w:rFonts w:ascii="Book Antiqua" w:hAnsi="Book Antiqua"/>
        </w:rPr>
        <w:t xml:space="preserve"> </w:t>
      </w:r>
      <w:r w:rsidRPr="00460589">
        <w:rPr>
          <w:rFonts w:ascii="Book Antiqua" w:hAnsi="Book Antiqua"/>
          <w:b/>
        </w:rPr>
        <w:t>Hash</w:t>
      </w:r>
      <w:r w:rsidR="003D74F4">
        <w:rPr>
          <w:rFonts w:ascii="Book Antiqua" w:hAnsi="Book Antiqua"/>
          <w:b/>
        </w:rPr>
        <w:t>_Email</w:t>
      </w:r>
      <w:r w:rsidRPr="00460589">
        <w:rPr>
          <w:rFonts w:ascii="Book Antiqua" w:hAnsi="Book Antiqua"/>
        </w:rPr>
        <w:t>&lt; separator&gt;</w:t>
      </w:r>
      <w:r w:rsidRPr="00460589">
        <w:rPr>
          <w:rFonts w:ascii="Book Antiqua" w:hAnsi="Book Antiqua"/>
          <w:b/>
        </w:rPr>
        <w:t>[Attributes</w:t>
      </w:r>
      <w:r w:rsidRPr="003D74F4">
        <w:rPr>
          <w:rFonts w:ascii="Book Antiqua" w:hAnsi="Book Antiqua"/>
          <w:b/>
        </w:rPr>
        <w:t>]</w:t>
      </w:r>
      <w:r w:rsidRPr="00460589">
        <w:rPr>
          <w:rFonts w:ascii="Book Antiqua" w:hAnsi="Book Antiqua"/>
        </w:rPr>
        <w:t xml:space="preserve"> (“</w:t>
      </w:r>
      <w:r w:rsidR="003D74F4">
        <w:rPr>
          <w:rFonts w:ascii="Book Antiqua" w:hAnsi="Book Antiqua"/>
        </w:rPr>
        <w:t>t</w:t>
      </w:r>
      <w:r w:rsidRPr="00460589">
        <w:rPr>
          <w:rFonts w:ascii="Book Antiqua" w:hAnsi="Book Antiqua"/>
        </w:rPr>
        <w:t>ab” being used a</w:t>
      </w:r>
      <w:r w:rsidR="003D74F4">
        <w:rPr>
          <w:rFonts w:ascii="Book Antiqua" w:hAnsi="Book Antiqua"/>
        </w:rPr>
        <w:t>s a</w:t>
      </w:r>
      <w:r w:rsidRPr="00460589">
        <w:rPr>
          <w:rFonts w:ascii="Book Antiqua" w:hAnsi="Book Antiqua"/>
        </w:rPr>
        <w:t xml:space="preserve"> separator)</w:t>
      </w:r>
      <w:r w:rsidR="00D01641">
        <w:rPr>
          <w:rFonts w:ascii="Book Antiqua" w:hAnsi="Book Antiqua"/>
        </w:rPr>
        <w:t>.</w:t>
      </w:r>
    </w:p>
    <w:p w14:paraId="23863954" w14:textId="4315275F" w:rsidR="007D52E6" w:rsidRPr="00460589" w:rsidRDefault="007D52E6" w:rsidP="000E4BE0">
      <w:pPr>
        <w:spacing w:after="120" w:line="360" w:lineRule="auto"/>
        <w:rPr>
          <w:rFonts w:ascii="Book Antiqua" w:hAnsi="Book Antiqua"/>
        </w:rPr>
      </w:pPr>
      <w:r w:rsidRPr="003D74F4">
        <w:rPr>
          <w:rFonts w:ascii="Book Antiqua" w:hAnsi="Book Antiqua"/>
        </w:rPr>
        <w:t xml:space="preserve">Format </w:t>
      </w:r>
      <w:r w:rsidR="003D74F4" w:rsidRPr="003D74F4">
        <w:rPr>
          <w:rFonts w:ascii="Book Antiqua" w:hAnsi="Book Antiqua"/>
        </w:rPr>
        <w:t>of</w:t>
      </w:r>
      <w:r w:rsidR="003D74F4">
        <w:rPr>
          <w:rFonts w:ascii="Book Antiqua" w:hAnsi="Book Antiqua"/>
          <w:b/>
        </w:rPr>
        <w:t xml:space="preserve"> </w:t>
      </w:r>
      <w:r w:rsidRPr="00460589">
        <w:rPr>
          <w:rFonts w:ascii="Book Antiqua" w:hAnsi="Book Antiqua"/>
          <w:b/>
        </w:rPr>
        <w:t>[Attributes]:</w:t>
      </w:r>
      <w:r w:rsidRPr="00460589">
        <w:rPr>
          <w:rFonts w:ascii="Book Antiqua" w:hAnsi="Book Antiqua"/>
        </w:rPr>
        <w:t xml:space="preserve"> Attrib</w:t>
      </w:r>
      <w:r w:rsidR="000A45D8" w:rsidRPr="00460589">
        <w:rPr>
          <w:rFonts w:ascii="Book Antiqua" w:hAnsi="Book Antiqua"/>
        </w:rPr>
        <w:t xml:space="preserve">utes are </w:t>
      </w:r>
      <w:r w:rsidR="003D74F4">
        <w:rPr>
          <w:rFonts w:ascii="Book Antiqua" w:hAnsi="Book Antiqua"/>
        </w:rPr>
        <w:t xml:space="preserve">concatenation of </w:t>
      </w:r>
      <w:r w:rsidR="000A45D8" w:rsidRPr="00460589">
        <w:rPr>
          <w:rFonts w:ascii="Book Antiqua" w:hAnsi="Book Antiqua"/>
        </w:rPr>
        <w:t>key-</w:t>
      </w:r>
      <w:r w:rsidR="003D74F4">
        <w:rPr>
          <w:rFonts w:ascii="Book Antiqua" w:hAnsi="Book Antiqua"/>
        </w:rPr>
        <w:t>v</w:t>
      </w:r>
      <w:r w:rsidR="000A45D8" w:rsidRPr="00460589">
        <w:rPr>
          <w:rFonts w:ascii="Book Antiqua" w:hAnsi="Book Antiqua"/>
        </w:rPr>
        <w:t>alue pairs</w:t>
      </w:r>
      <w:r w:rsidR="003D74F4">
        <w:rPr>
          <w:rFonts w:ascii="Book Antiqua" w:hAnsi="Book Antiqua"/>
        </w:rPr>
        <w:t xml:space="preserve">, </w:t>
      </w:r>
      <w:r w:rsidR="006C5F4B">
        <w:rPr>
          <w:rFonts w:ascii="Book Antiqua" w:hAnsi="Book Antiqua"/>
        </w:rPr>
        <w:t>using</w:t>
      </w:r>
      <w:r w:rsidR="003D74F4">
        <w:rPr>
          <w:rFonts w:ascii="Book Antiqua" w:hAnsi="Book Antiqua"/>
        </w:rPr>
        <w:t xml:space="preserve"> ‘</w:t>
      </w:r>
      <w:r w:rsidR="007A0278">
        <w:rPr>
          <w:rFonts w:ascii="Book Antiqua" w:hAnsi="Book Antiqua"/>
        </w:rPr>
        <w:t>=</w:t>
      </w:r>
      <w:r w:rsidR="003D74F4">
        <w:rPr>
          <w:rFonts w:ascii="Book Antiqua" w:hAnsi="Book Antiqua"/>
        </w:rPr>
        <w:t>’</w:t>
      </w:r>
      <w:r w:rsidRPr="00460589">
        <w:rPr>
          <w:rFonts w:ascii="Book Antiqua" w:hAnsi="Book Antiqua"/>
        </w:rPr>
        <w:t xml:space="preserve"> </w:t>
      </w:r>
      <w:r w:rsidR="003D74F4">
        <w:rPr>
          <w:rFonts w:ascii="Book Antiqua" w:hAnsi="Book Antiqua"/>
        </w:rPr>
        <w:t xml:space="preserve">as pairing delimiter </w:t>
      </w:r>
      <w:r w:rsidRPr="00460589">
        <w:rPr>
          <w:rFonts w:ascii="Book Antiqua" w:hAnsi="Book Antiqua"/>
        </w:rPr>
        <w:t xml:space="preserve">and </w:t>
      </w:r>
      <w:r w:rsidR="003D74F4">
        <w:rPr>
          <w:rFonts w:ascii="Book Antiqua" w:hAnsi="Book Antiqua"/>
        </w:rPr>
        <w:t>‘</w:t>
      </w:r>
      <w:r w:rsidR="003D74F4" w:rsidRPr="00460589">
        <w:rPr>
          <w:rFonts w:ascii="Book Antiqua" w:hAnsi="Book Antiqua"/>
        </w:rPr>
        <w:t>,</w:t>
      </w:r>
      <w:r w:rsidR="003D74F4">
        <w:rPr>
          <w:rFonts w:ascii="Book Antiqua" w:hAnsi="Book Antiqua"/>
        </w:rPr>
        <w:t>’ as concatenation delimite</w:t>
      </w:r>
      <w:r w:rsidR="006C5F4B">
        <w:rPr>
          <w:rFonts w:ascii="Book Antiqua" w:hAnsi="Book Antiqua"/>
        </w:rPr>
        <w:t>r</w:t>
      </w:r>
      <w:r w:rsidR="003D74F4">
        <w:rPr>
          <w:rFonts w:ascii="Book Antiqua" w:hAnsi="Book Antiqua"/>
        </w:rPr>
        <w:t xml:space="preserve"> </w:t>
      </w:r>
      <w:r w:rsidR="006C5F4B">
        <w:rPr>
          <w:rFonts w:ascii="Book Antiqua" w:hAnsi="Book Antiqua"/>
        </w:rPr>
        <w:t xml:space="preserve">between two </w:t>
      </w:r>
      <w:r w:rsidRPr="00460589">
        <w:rPr>
          <w:rFonts w:ascii="Book Antiqua" w:hAnsi="Book Antiqua"/>
        </w:rPr>
        <w:t>key-value pair</w:t>
      </w:r>
      <w:r w:rsidR="003D74F4">
        <w:rPr>
          <w:rFonts w:ascii="Book Antiqua" w:hAnsi="Book Antiqua"/>
        </w:rPr>
        <w:t>s in the same record</w:t>
      </w:r>
      <w:r w:rsidR="00D01641">
        <w:rPr>
          <w:rFonts w:ascii="Book Antiqua" w:hAnsi="Book Antiqua"/>
        </w:rPr>
        <w:t>.</w:t>
      </w:r>
    </w:p>
    <w:p w14:paraId="4C9AB769" w14:textId="299F1B7E" w:rsidR="005421F1" w:rsidRPr="00460589" w:rsidRDefault="005421F1" w:rsidP="00460589">
      <w:pPr>
        <w:spacing w:after="120" w:line="360" w:lineRule="auto"/>
        <w:rPr>
          <w:rFonts w:ascii="Book Antiqua" w:hAnsi="Book Antiqua"/>
        </w:rPr>
      </w:pPr>
    </w:p>
    <w:p w14:paraId="4FA5314C" w14:textId="6210B41F" w:rsidR="00E3285D" w:rsidRPr="00843AD9" w:rsidRDefault="00E3285D" w:rsidP="006C5F4B">
      <w:pPr>
        <w:pStyle w:val="Heading2"/>
        <w:spacing w:after="120" w:line="360" w:lineRule="auto"/>
        <w:rPr>
          <w:rFonts w:ascii="Book Antiqua" w:hAnsi="Book Antiqua"/>
        </w:rPr>
      </w:pPr>
      <w:bookmarkStart w:id="14" w:name="_Toc2803527"/>
      <w:r w:rsidRPr="00843AD9">
        <w:rPr>
          <w:rFonts w:ascii="Book Antiqua" w:hAnsi="Book Antiqua"/>
        </w:rPr>
        <w:lastRenderedPageBreak/>
        <w:t xml:space="preserve">File </w:t>
      </w:r>
      <w:r w:rsidR="003B1277" w:rsidRPr="00843AD9">
        <w:rPr>
          <w:rFonts w:ascii="Book Antiqua" w:hAnsi="Book Antiqua"/>
        </w:rPr>
        <w:t>Name</w:t>
      </w:r>
      <w:bookmarkEnd w:id="14"/>
    </w:p>
    <w:p w14:paraId="5AFBCB32" w14:textId="689E4303" w:rsidR="00E3285D" w:rsidRPr="007B156E" w:rsidRDefault="0043062D" w:rsidP="006C5F4B">
      <w:pPr>
        <w:spacing w:after="120" w:line="360" w:lineRule="auto"/>
        <w:rPr>
          <w:rFonts w:ascii="Book Antiqua" w:hAnsi="Book Antiqua"/>
        </w:rPr>
      </w:pPr>
      <w:r w:rsidRPr="0043062D">
        <w:rPr>
          <w:rFonts w:ascii="Book Antiqua" w:hAnsi="Book Antiqua"/>
          <w:b/>
        </w:rPr>
        <w:t>Naming Convention</w:t>
      </w:r>
      <w:r w:rsidR="009655A1" w:rsidRPr="007B156E">
        <w:rPr>
          <w:rFonts w:ascii="Book Antiqua" w:hAnsi="Book Antiqua"/>
        </w:rPr>
        <w:t xml:space="preserve">: </w:t>
      </w:r>
      <w:r w:rsidR="007234E6" w:rsidRPr="007B156E">
        <w:rPr>
          <w:rFonts w:ascii="Book Antiqua" w:hAnsi="Book Antiqua"/>
        </w:rPr>
        <w:t>ftp_dpm_</w:t>
      </w:r>
      <w:r w:rsidR="003B1277" w:rsidRPr="007B156E">
        <w:rPr>
          <w:rFonts w:ascii="Book Antiqua" w:hAnsi="Book Antiqua"/>
        </w:rPr>
        <w:t>&lt;</w:t>
      </w:r>
      <w:r w:rsidR="007234E6" w:rsidRPr="007B156E">
        <w:rPr>
          <w:rFonts w:ascii="Book Antiqua" w:hAnsi="Book Antiqua"/>
        </w:rPr>
        <w:t>DPID</w:t>
      </w:r>
      <w:r w:rsidR="003B1277" w:rsidRPr="007B156E">
        <w:rPr>
          <w:rFonts w:ascii="Book Antiqua" w:hAnsi="Book Antiqua"/>
        </w:rPr>
        <w:t>&gt;</w:t>
      </w:r>
      <w:r w:rsidR="007234E6" w:rsidRPr="007B156E">
        <w:rPr>
          <w:rFonts w:ascii="Book Antiqua" w:hAnsi="Book Antiqua"/>
        </w:rPr>
        <w:t>[</w:t>
      </w:r>
      <w:r w:rsidR="003B1277" w:rsidRPr="007B156E">
        <w:rPr>
          <w:rFonts w:ascii="Book Antiqua" w:hAnsi="Book Antiqua"/>
        </w:rPr>
        <w:t>&lt;</w:t>
      </w:r>
      <w:r w:rsidR="007234E6" w:rsidRPr="007B156E">
        <w:rPr>
          <w:rFonts w:ascii="Book Antiqua" w:hAnsi="Book Antiqua"/>
        </w:rPr>
        <w:t>_DPID_TARGET_DATA_OWNER</w:t>
      </w:r>
      <w:proofErr w:type="gramStart"/>
      <w:r w:rsidR="003B1277" w:rsidRPr="007B156E">
        <w:rPr>
          <w:rFonts w:ascii="Book Antiqua" w:hAnsi="Book Antiqua"/>
        </w:rPr>
        <w:t>&gt;</w:t>
      </w:r>
      <w:r w:rsidR="007234E6" w:rsidRPr="007B156E">
        <w:rPr>
          <w:rFonts w:ascii="Book Antiqua" w:hAnsi="Book Antiqua"/>
        </w:rPr>
        <w:t>]_</w:t>
      </w:r>
      <w:proofErr w:type="gramEnd"/>
      <w:r w:rsidR="003B1277" w:rsidRPr="007B156E">
        <w:rPr>
          <w:rFonts w:ascii="Book Antiqua" w:hAnsi="Book Antiqua"/>
        </w:rPr>
        <w:t>&lt;</w:t>
      </w:r>
      <w:r w:rsidR="007234E6" w:rsidRPr="007B156E">
        <w:rPr>
          <w:rFonts w:ascii="Book Antiqua" w:hAnsi="Book Antiqua"/>
        </w:rPr>
        <w:t>TIMESTAMP</w:t>
      </w:r>
      <w:r w:rsidR="003B1277" w:rsidRPr="007B156E">
        <w:rPr>
          <w:rFonts w:ascii="Book Antiqua" w:hAnsi="Book Antiqua"/>
        </w:rPr>
        <w:t>&gt;</w:t>
      </w:r>
      <w:r w:rsidR="007234E6" w:rsidRPr="007B156E">
        <w:rPr>
          <w:rFonts w:ascii="Book Antiqua" w:hAnsi="Book Antiqua"/>
        </w:rPr>
        <w:t>(.sync|.overwrite)[.</w:t>
      </w:r>
      <w:r w:rsidR="003B1277" w:rsidRPr="007B156E">
        <w:rPr>
          <w:rFonts w:ascii="Book Antiqua" w:hAnsi="Book Antiqua"/>
        </w:rPr>
        <w:t>&lt;</w:t>
      </w:r>
      <w:r w:rsidR="007234E6" w:rsidRPr="007B156E">
        <w:rPr>
          <w:rFonts w:ascii="Book Antiqua" w:hAnsi="Book Antiqua"/>
        </w:rPr>
        <w:t>SPLIT_NUMBER</w:t>
      </w:r>
      <w:r w:rsidR="003B1277" w:rsidRPr="007B156E">
        <w:rPr>
          <w:rFonts w:ascii="Book Antiqua" w:hAnsi="Book Antiqua"/>
        </w:rPr>
        <w:t>&gt;</w:t>
      </w:r>
      <w:r w:rsidR="007234E6" w:rsidRPr="007B156E">
        <w:rPr>
          <w:rFonts w:ascii="Book Antiqua" w:hAnsi="Book Antiqua"/>
        </w:rPr>
        <w:t>][.gz]</w:t>
      </w:r>
      <w:r w:rsidR="00E3285D" w:rsidRPr="007B156E">
        <w:rPr>
          <w:rFonts w:ascii="Book Antiqua" w:hAnsi="Book Antiqua"/>
        </w:rPr>
        <w:t xml:space="preserve"> </w:t>
      </w:r>
    </w:p>
    <w:p w14:paraId="409F2CB3" w14:textId="7053E23E" w:rsidR="002468B4" w:rsidRPr="007B156E" w:rsidRDefault="00E63787" w:rsidP="00CC1969">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b/>
          <w:sz w:val="24"/>
          <w:szCs w:val="24"/>
        </w:rPr>
        <w:t>ftp_dpm_</w:t>
      </w:r>
      <w:r w:rsidRPr="007B156E">
        <w:rPr>
          <w:rFonts w:ascii="Book Antiqua" w:hAnsi="Book Antiqua"/>
          <w:sz w:val="24"/>
          <w:szCs w:val="24"/>
        </w:rPr>
        <w:t xml:space="preserve"> prefix is mandatory for file uploads</w:t>
      </w:r>
      <w:r w:rsidR="003B1277" w:rsidRPr="007B156E">
        <w:rPr>
          <w:rFonts w:ascii="Book Antiqua" w:hAnsi="Book Antiqua"/>
          <w:sz w:val="24"/>
          <w:szCs w:val="24"/>
        </w:rPr>
        <w:t>.</w:t>
      </w:r>
    </w:p>
    <w:p w14:paraId="35829E4D" w14:textId="455230A5" w:rsidR="00E63787" w:rsidRPr="007B156E" w:rsidRDefault="00E63787" w:rsidP="00CC1969">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b/>
          <w:sz w:val="24"/>
          <w:szCs w:val="24"/>
        </w:rPr>
        <w:t>DPID</w:t>
      </w:r>
      <w:r w:rsidRPr="007B156E">
        <w:rPr>
          <w:rFonts w:ascii="Book Antiqua" w:hAnsi="Book Antiqua"/>
          <w:sz w:val="24"/>
          <w:szCs w:val="24"/>
        </w:rPr>
        <w:t xml:space="preserve"> </w:t>
      </w:r>
      <w:r w:rsidR="003B1277" w:rsidRPr="007B156E">
        <w:rPr>
          <w:rFonts w:ascii="Book Antiqua" w:hAnsi="Book Antiqua"/>
          <w:sz w:val="24"/>
          <w:szCs w:val="24"/>
        </w:rPr>
        <w:t>is</w:t>
      </w:r>
      <w:r w:rsidRPr="007B156E">
        <w:rPr>
          <w:rFonts w:ascii="Book Antiqua" w:hAnsi="Book Antiqua"/>
          <w:sz w:val="24"/>
          <w:szCs w:val="24"/>
        </w:rPr>
        <w:t xml:space="preserve"> Data Source ID from AAM</w:t>
      </w:r>
      <w:r w:rsidR="003B1277" w:rsidRPr="007B156E">
        <w:rPr>
          <w:rFonts w:ascii="Book Antiqua" w:hAnsi="Book Antiqua"/>
          <w:sz w:val="24"/>
          <w:szCs w:val="24"/>
        </w:rPr>
        <w:t>. In this case</w:t>
      </w:r>
      <w:r w:rsidR="009A3560" w:rsidRPr="007B156E">
        <w:rPr>
          <w:rFonts w:ascii="Book Antiqua" w:hAnsi="Book Antiqua"/>
          <w:sz w:val="24"/>
          <w:szCs w:val="24"/>
        </w:rPr>
        <w:t xml:space="preserve"> of CRM data upload</w:t>
      </w:r>
      <w:r w:rsidR="003B1277" w:rsidRPr="007B156E">
        <w:rPr>
          <w:rFonts w:ascii="Book Antiqua" w:hAnsi="Book Antiqua"/>
          <w:sz w:val="24"/>
          <w:szCs w:val="24"/>
        </w:rPr>
        <w:t>, we use 180427 (Id for data source “DMP - De-anonymization”).</w:t>
      </w:r>
    </w:p>
    <w:p w14:paraId="6EFFD08D" w14:textId="7D45D5C0" w:rsidR="00E63787" w:rsidRPr="007B156E" w:rsidRDefault="005F705A" w:rsidP="00CC1969">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sz w:val="24"/>
          <w:szCs w:val="24"/>
        </w:rPr>
        <w:t>_</w:t>
      </w:r>
      <w:r w:rsidRPr="007B156E">
        <w:rPr>
          <w:rFonts w:ascii="Book Antiqua" w:hAnsi="Book Antiqua"/>
          <w:b/>
          <w:sz w:val="24"/>
          <w:szCs w:val="24"/>
        </w:rPr>
        <w:t>DPID_TARGET_DATA_OWNER</w:t>
      </w:r>
      <w:r w:rsidRPr="007B156E">
        <w:rPr>
          <w:rFonts w:ascii="Book Antiqua" w:hAnsi="Book Antiqua"/>
          <w:sz w:val="24"/>
          <w:szCs w:val="24"/>
        </w:rPr>
        <w:t xml:space="preserve">_ is </w:t>
      </w:r>
      <w:r w:rsidR="00460589" w:rsidRPr="007B156E">
        <w:rPr>
          <w:rFonts w:ascii="Book Antiqua" w:hAnsi="Book Antiqua"/>
          <w:sz w:val="24"/>
          <w:szCs w:val="24"/>
        </w:rPr>
        <w:t xml:space="preserve">an </w:t>
      </w:r>
      <w:r w:rsidRPr="007B156E">
        <w:rPr>
          <w:rFonts w:ascii="Book Antiqua" w:hAnsi="Book Antiqua"/>
          <w:sz w:val="24"/>
          <w:szCs w:val="24"/>
        </w:rPr>
        <w:t>optional value</w:t>
      </w:r>
      <w:r w:rsidR="003B1277" w:rsidRPr="007B156E">
        <w:rPr>
          <w:rFonts w:ascii="Book Antiqua" w:hAnsi="Book Antiqua"/>
          <w:sz w:val="24"/>
          <w:szCs w:val="24"/>
        </w:rPr>
        <w:t>.</w:t>
      </w:r>
    </w:p>
    <w:p w14:paraId="66F0B698" w14:textId="55998310" w:rsidR="005F705A" w:rsidRPr="007B156E" w:rsidRDefault="005F705A" w:rsidP="00CC1969">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b/>
          <w:sz w:val="24"/>
          <w:szCs w:val="24"/>
        </w:rPr>
        <w:t>TIMESTAMP</w:t>
      </w:r>
      <w:r w:rsidR="00460589" w:rsidRPr="007B156E">
        <w:rPr>
          <w:rFonts w:ascii="Book Antiqua" w:hAnsi="Book Antiqua"/>
          <w:sz w:val="24"/>
          <w:szCs w:val="24"/>
        </w:rPr>
        <w:t>, which</w:t>
      </w:r>
      <w:r w:rsidRPr="007B156E">
        <w:rPr>
          <w:rFonts w:ascii="Book Antiqua" w:hAnsi="Book Antiqua"/>
          <w:sz w:val="24"/>
          <w:szCs w:val="24"/>
        </w:rPr>
        <w:t xml:space="preserve"> is </w:t>
      </w:r>
      <w:r w:rsidR="00460589" w:rsidRPr="007B156E">
        <w:rPr>
          <w:rFonts w:ascii="Book Antiqua" w:hAnsi="Book Antiqua"/>
          <w:sz w:val="24"/>
          <w:szCs w:val="24"/>
        </w:rPr>
        <w:t xml:space="preserve">a </w:t>
      </w:r>
      <w:r w:rsidRPr="007B156E">
        <w:rPr>
          <w:rFonts w:ascii="Book Antiqua" w:hAnsi="Book Antiqua"/>
          <w:sz w:val="24"/>
          <w:szCs w:val="24"/>
        </w:rPr>
        <w:t>10-digit UTC UNIX timestamp in seconds</w:t>
      </w:r>
      <w:r w:rsidR="00460589" w:rsidRPr="007B156E">
        <w:rPr>
          <w:rFonts w:ascii="Book Antiqua" w:hAnsi="Book Antiqua"/>
          <w:sz w:val="24"/>
          <w:szCs w:val="24"/>
        </w:rPr>
        <w:t>,</w:t>
      </w:r>
      <w:r w:rsidRPr="007B156E">
        <w:rPr>
          <w:rFonts w:ascii="Book Antiqua" w:hAnsi="Book Antiqua"/>
          <w:sz w:val="24"/>
          <w:szCs w:val="24"/>
        </w:rPr>
        <w:t xml:space="preserve"> make</w:t>
      </w:r>
      <w:r w:rsidR="003B1277" w:rsidRPr="007B156E">
        <w:rPr>
          <w:rFonts w:ascii="Book Antiqua" w:hAnsi="Book Antiqua"/>
          <w:sz w:val="24"/>
          <w:szCs w:val="24"/>
        </w:rPr>
        <w:t>s</w:t>
      </w:r>
      <w:r w:rsidRPr="007B156E">
        <w:rPr>
          <w:rFonts w:ascii="Book Antiqua" w:hAnsi="Book Antiqua"/>
          <w:sz w:val="24"/>
          <w:szCs w:val="24"/>
        </w:rPr>
        <w:t xml:space="preserve"> each file name unique</w:t>
      </w:r>
      <w:r w:rsidR="003B1277" w:rsidRPr="007B156E">
        <w:rPr>
          <w:rFonts w:ascii="Book Antiqua" w:hAnsi="Book Antiqua"/>
          <w:sz w:val="24"/>
          <w:szCs w:val="24"/>
        </w:rPr>
        <w:t>.</w:t>
      </w:r>
    </w:p>
    <w:p w14:paraId="07CAEA8A" w14:textId="77777777" w:rsidR="00400C55" w:rsidRDefault="005F705A" w:rsidP="00CC1969">
      <w:pPr>
        <w:pStyle w:val="ListParagraph"/>
        <w:numPr>
          <w:ilvl w:val="0"/>
          <w:numId w:val="26"/>
        </w:numPr>
        <w:spacing w:after="120" w:line="360" w:lineRule="auto"/>
        <w:contextualSpacing w:val="0"/>
        <w:rPr>
          <w:rFonts w:ascii="Book Antiqua" w:hAnsi="Book Antiqua"/>
          <w:sz w:val="24"/>
          <w:szCs w:val="24"/>
        </w:rPr>
      </w:pPr>
      <w:commentRangeStart w:id="15"/>
      <w:proofErr w:type="gramStart"/>
      <w:r w:rsidRPr="007B156E">
        <w:rPr>
          <w:rFonts w:ascii="Book Antiqua" w:hAnsi="Book Antiqua"/>
          <w:b/>
          <w:sz w:val="24"/>
          <w:szCs w:val="24"/>
        </w:rPr>
        <w:t>.sync</w:t>
      </w:r>
      <w:proofErr w:type="gramEnd"/>
      <w:r w:rsidRPr="007B156E">
        <w:rPr>
          <w:rFonts w:ascii="Book Antiqua" w:hAnsi="Book Antiqua"/>
          <w:b/>
          <w:sz w:val="24"/>
          <w:szCs w:val="24"/>
        </w:rPr>
        <w:t>/.overwrite</w:t>
      </w:r>
      <w:r w:rsidRPr="007B156E">
        <w:rPr>
          <w:rFonts w:ascii="Book Antiqua" w:hAnsi="Book Antiqua"/>
          <w:sz w:val="24"/>
          <w:szCs w:val="24"/>
        </w:rPr>
        <w:t xml:space="preserve"> are file extensions</w:t>
      </w:r>
      <w:commentRangeEnd w:id="15"/>
      <w:r w:rsidR="0072086F">
        <w:rPr>
          <w:rStyle w:val="CommentReference"/>
          <w:rFonts w:ascii="Calibri" w:eastAsia="Calibri" w:hAnsi="Calibri" w:cs="Times New Roman"/>
        </w:rPr>
        <w:commentReference w:id="15"/>
      </w:r>
      <w:r w:rsidRPr="007B156E">
        <w:rPr>
          <w:rFonts w:ascii="Book Antiqua" w:hAnsi="Book Antiqua"/>
          <w:sz w:val="24"/>
          <w:szCs w:val="24"/>
        </w:rPr>
        <w:t xml:space="preserve">. </w:t>
      </w:r>
      <w:proofErr w:type="gramStart"/>
      <w:r w:rsidRPr="007B156E">
        <w:rPr>
          <w:rFonts w:ascii="Book Antiqua" w:hAnsi="Book Antiqua"/>
          <w:sz w:val="24"/>
          <w:szCs w:val="24"/>
        </w:rPr>
        <w:t>“.overwrite</w:t>
      </w:r>
      <w:proofErr w:type="gramEnd"/>
      <w:r w:rsidRPr="007B156E">
        <w:rPr>
          <w:rFonts w:ascii="Book Antiqua" w:hAnsi="Book Antiqua"/>
          <w:sz w:val="24"/>
          <w:szCs w:val="24"/>
        </w:rPr>
        <w:t xml:space="preserve">” file </w:t>
      </w:r>
      <w:r w:rsidR="00400C55">
        <w:rPr>
          <w:rFonts w:ascii="Book Antiqua" w:hAnsi="Book Antiqua"/>
          <w:sz w:val="24"/>
          <w:szCs w:val="24"/>
        </w:rPr>
        <w:t xml:space="preserve">is used in case of Full Feed Refresh. It </w:t>
      </w:r>
      <w:r w:rsidRPr="007B156E">
        <w:rPr>
          <w:rFonts w:ascii="Book Antiqua" w:hAnsi="Book Antiqua"/>
          <w:sz w:val="24"/>
          <w:szCs w:val="24"/>
        </w:rPr>
        <w:t>will overwrite existing data in the AAM</w:t>
      </w:r>
      <w:r w:rsidR="007A0278">
        <w:rPr>
          <w:rFonts w:ascii="Book Antiqua" w:hAnsi="Book Antiqua"/>
          <w:sz w:val="24"/>
          <w:szCs w:val="24"/>
        </w:rPr>
        <w:t xml:space="preserve"> and should be used when we do full data refresh. </w:t>
      </w:r>
    </w:p>
    <w:p w14:paraId="3B99CB59" w14:textId="7BE23DE9" w:rsidR="005F705A" w:rsidRDefault="00400C55" w:rsidP="00400C55">
      <w:pPr>
        <w:pStyle w:val="ListParagraph"/>
        <w:spacing w:after="120" w:line="360" w:lineRule="auto"/>
        <w:ind w:left="360"/>
        <w:contextualSpacing w:val="0"/>
        <w:rPr>
          <w:rFonts w:ascii="Book Antiqua" w:hAnsi="Book Antiqua"/>
          <w:sz w:val="24"/>
          <w:szCs w:val="24"/>
        </w:rPr>
      </w:pPr>
      <w:r>
        <w:rPr>
          <w:rFonts w:ascii="Book Antiqua" w:hAnsi="Book Antiqua"/>
          <w:sz w:val="24"/>
          <w:szCs w:val="24"/>
        </w:rPr>
        <w:t>W</w:t>
      </w:r>
      <w:r w:rsidR="00460589" w:rsidRPr="007B156E">
        <w:rPr>
          <w:rFonts w:ascii="Book Antiqua" w:hAnsi="Book Antiqua"/>
          <w:sz w:val="24"/>
          <w:szCs w:val="24"/>
        </w:rPr>
        <w:t xml:space="preserve">e </w:t>
      </w:r>
      <w:r w:rsidR="009A3560" w:rsidRPr="007B156E">
        <w:rPr>
          <w:rFonts w:ascii="Book Antiqua" w:hAnsi="Book Antiqua"/>
          <w:sz w:val="24"/>
          <w:szCs w:val="24"/>
        </w:rPr>
        <w:t>shall</w:t>
      </w:r>
      <w:r w:rsidR="00460589" w:rsidRPr="007B156E">
        <w:rPr>
          <w:rFonts w:ascii="Book Antiqua" w:hAnsi="Book Antiqua"/>
          <w:sz w:val="24"/>
          <w:szCs w:val="24"/>
        </w:rPr>
        <w:t xml:space="preserve"> use </w:t>
      </w:r>
      <w:proofErr w:type="gramStart"/>
      <w:r>
        <w:rPr>
          <w:rFonts w:ascii="Book Antiqua" w:hAnsi="Book Antiqua"/>
          <w:sz w:val="24"/>
          <w:szCs w:val="24"/>
        </w:rPr>
        <w:t>“</w:t>
      </w:r>
      <w:r w:rsidR="00460589" w:rsidRPr="007B156E">
        <w:rPr>
          <w:rFonts w:ascii="Book Antiqua" w:hAnsi="Book Antiqua"/>
          <w:sz w:val="24"/>
          <w:szCs w:val="24"/>
        </w:rPr>
        <w:t>.sync</w:t>
      </w:r>
      <w:proofErr w:type="gramEnd"/>
      <w:r>
        <w:rPr>
          <w:rFonts w:ascii="Book Antiqua" w:hAnsi="Book Antiqua"/>
          <w:sz w:val="24"/>
          <w:szCs w:val="24"/>
        </w:rPr>
        <w:t>”</w:t>
      </w:r>
      <w:r w:rsidR="00460589" w:rsidRPr="007B156E">
        <w:rPr>
          <w:rFonts w:ascii="Book Antiqua" w:hAnsi="Book Antiqua"/>
          <w:sz w:val="24"/>
          <w:szCs w:val="24"/>
        </w:rPr>
        <w:t xml:space="preserve"> format</w:t>
      </w:r>
      <w:r>
        <w:rPr>
          <w:rFonts w:ascii="Book Antiqua" w:hAnsi="Book Antiqua"/>
          <w:sz w:val="24"/>
          <w:szCs w:val="24"/>
        </w:rPr>
        <w:t xml:space="preserve"> in case of dealing with incremental Feed. </w:t>
      </w:r>
    </w:p>
    <w:p w14:paraId="316E2143" w14:textId="064D9FEC" w:rsidR="0094107F" w:rsidRDefault="00500A7F" w:rsidP="00400C55">
      <w:pPr>
        <w:pStyle w:val="ListParagraph"/>
        <w:spacing w:after="120" w:line="360" w:lineRule="auto"/>
        <w:ind w:left="360"/>
        <w:contextualSpacing w:val="0"/>
        <w:rPr>
          <w:rFonts w:ascii="Book Antiqua" w:hAnsi="Book Antiqua"/>
          <w:sz w:val="24"/>
          <w:szCs w:val="24"/>
        </w:rPr>
      </w:pPr>
      <w:r>
        <w:rPr>
          <w:rFonts w:ascii="Book Antiqua" w:hAnsi="Book Antiqua"/>
          <w:sz w:val="24"/>
          <w:szCs w:val="24"/>
        </w:rPr>
        <w:tab/>
        <w:t>For E.g. Below are the 3 feeds</w:t>
      </w:r>
      <w:r w:rsidR="0094107F">
        <w:rPr>
          <w:rFonts w:ascii="Book Antiqua" w:hAnsi="Book Antiqua"/>
          <w:sz w:val="24"/>
          <w:szCs w:val="24"/>
        </w:rPr>
        <w:t xml:space="preserve">, 2 of them </w:t>
      </w:r>
      <w:proofErr w:type="gramStart"/>
      <w:r w:rsidR="0094107F">
        <w:rPr>
          <w:rFonts w:ascii="Book Antiqua" w:hAnsi="Book Antiqua"/>
          <w:sz w:val="24"/>
          <w:szCs w:val="24"/>
        </w:rPr>
        <w:t>being .sync</w:t>
      </w:r>
      <w:proofErr w:type="gramEnd"/>
      <w:r w:rsidR="0094107F">
        <w:rPr>
          <w:rFonts w:ascii="Book Antiqua" w:hAnsi="Book Antiqua"/>
          <w:sz w:val="24"/>
          <w:szCs w:val="24"/>
        </w:rPr>
        <w:t xml:space="preserve"> and 1 being .overwrite, are being uploaded on three successive days. Visitor123 is the </w:t>
      </w:r>
      <w:r>
        <w:rPr>
          <w:rFonts w:ascii="Book Antiqua" w:hAnsi="Book Antiqua"/>
          <w:sz w:val="24"/>
          <w:szCs w:val="24"/>
        </w:rPr>
        <w:t>user identifier and {</w:t>
      </w:r>
      <w:proofErr w:type="gramStart"/>
      <w:r>
        <w:rPr>
          <w:rFonts w:ascii="Book Antiqua" w:hAnsi="Book Antiqua"/>
          <w:sz w:val="24"/>
          <w:szCs w:val="24"/>
        </w:rPr>
        <w:t>a,b</w:t>
      </w:r>
      <w:proofErr w:type="gramEnd"/>
      <w:r>
        <w:rPr>
          <w:rFonts w:ascii="Book Antiqua" w:hAnsi="Book Antiqua"/>
          <w:sz w:val="24"/>
          <w:szCs w:val="24"/>
        </w:rPr>
        <w:t>,c,d} are data associated to each ID in upload.</w:t>
      </w:r>
    </w:p>
    <w:p w14:paraId="6DF5FE88" w14:textId="36568FED" w:rsidR="0094107F" w:rsidRPr="0094107F" w:rsidRDefault="0094107F" w:rsidP="0094107F">
      <w:pPr>
        <w:pStyle w:val="ListParagraph"/>
        <w:spacing w:after="120" w:line="360" w:lineRule="auto"/>
        <w:ind w:left="1440"/>
        <w:rPr>
          <w:rFonts w:ascii="Book Antiqua" w:hAnsi="Book Antiqua"/>
          <w:sz w:val="24"/>
          <w:szCs w:val="24"/>
        </w:rPr>
      </w:pPr>
      <w:r w:rsidRPr="0094107F">
        <w:rPr>
          <w:rFonts w:ascii="Book Antiqua" w:hAnsi="Book Antiqua"/>
          <w:sz w:val="24"/>
          <w:szCs w:val="24"/>
        </w:rPr>
        <w:t>Day 1</w:t>
      </w:r>
      <w:r w:rsidR="00C11DBC">
        <w:rPr>
          <w:rFonts w:ascii="Book Antiqua" w:hAnsi="Book Antiqua"/>
          <w:sz w:val="24"/>
          <w:szCs w:val="24"/>
        </w:rPr>
        <w:t>-</w:t>
      </w:r>
      <w:proofErr w:type="gramStart"/>
      <w:r>
        <w:rPr>
          <w:rFonts w:ascii="Book Antiqua" w:hAnsi="Book Antiqua"/>
          <w:sz w:val="24"/>
          <w:szCs w:val="24"/>
        </w:rPr>
        <w:t xml:space="preserve"> </w:t>
      </w:r>
      <w:r w:rsidRPr="0094107F">
        <w:rPr>
          <w:rFonts w:ascii="Book Antiqua" w:hAnsi="Book Antiqua"/>
          <w:sz w:val="24"/>
          <w:szCs w:val="24"/>
        </w:rPr>
        <w:t xml:space="preserve"> .sync</w:t>
      </w:r>
      <w:proofErr w:type="gramEnd"/>
      <w:r w:rsidRPr="0094107F">
        <w:rPr>
          <w:rFonts w:ascii="Book Antiqua" w:hAnsi="Book Antiqua"/>
          <w:sz w:val="24"/>
          <w:szCs w:val="24"/>
        </w:rPr>
        <w:t xml:space="preserve"> file contents: visitor123 = a,b,c</w:t>
      </w:r>
    </w:p>
    <w:p w14:paraId="1132A1B1" w14:textId="371A1352" w:rsidR="0094107F" w:rsidRPr="0094107F" w:rsidRDefault="00C11DBC" w:rsidP="0094107F">
      <w:pPr>
        <w:pStyle w:val="ListParagraph"/>
        <w:spacing w:after="120" w:line="360" w:lineRule="auto"/>
        <w:ind w:left="1440"/>
        <w:rPr>
          <w:rFonts w:ascii="Book Antiqua" w:hAnsi="Book Antiqua"/>
          <w:sz w:val="24"/>
          <w:szCs w:val="24"/>
        </w:rPr>
      </w:pPr>
      <w:r>
        <w:rPr>
          <w:rFonts w:ascii="Book Antiqua" w:hAnsi="Book Antiqua"/>
          <w:sz w:val="24"/>
          <w:szCs w:val="24"/>
        </w:rPr>
        <w:t>Day 2</w:t>
      </w:r>
      <w:proofErr w:type="gramStart"/>
      <w:r>
        <w:rPr>
          <w:rFonts w:ascii="Book Antiqua" w:hAnsi="Book Antiqua"/>
          <w:sz w:val="24"/>
          <w:szCs w:val="24"/>
        </w:rPr>
        <w:t>-</w:t>
      </w:r>
      <w:r w:rsidR="0094107F">
        <w:rPr>
          <w:rFonts w:ascii="Book Antiqua" w:hAnsi="Book Antiqua"/>
          <w:sz w:val="24"/>
          <w:szCs w:val="24"/>
        </w:rPr>
        <w:t xml:space="preserve"> </w:t>
      </w:r>
      <w:r w:rsidR="0094107F" w:rsidRPr="0094107F">
        <w:rPr>
          <w:rFonts w:ascii="Book Antiqua" w:hAnsi="Book Antiqua"/>
          <w:sz w:val="24"/>
          <w:szCs w:val="24"/>
        </w:rPr>
        <w:t>.sync</w:t>
      </w:r>
      <w:proofErr w:type="gramEnd"/>
      <w:r w:rsidR="0094107F" w:rsidRPr="0094107F">
        <w:rPr>
          <w:rFonts w:ascii="Book Antiqua" w:hAnsi="Book Antiqua"/>
          <w:sz w:val="24"/>
          <w:szCs w:val="24"/>
        </w:rPr>
        <w:t xml:space="preserve"> </w:t>
      </w:r>
      <w:r w:rsidR="0094107F">
        <w:rPr>
          <w:rFonts w:ascii="Book Antiqua" w:hAnsi="Book Antiqua"/>
          <w:sz w:val="24"/>
          <w:szCs w:val="24"/>
        </w:rPr>
        <w:t xml:space="preserve">file contents: visitor123 = </w:t>
      </w:r>
      <w:r w:rsidR="0094107F" w:rsidRPr="0094107F">
        <w:rPr>
          <w:rFonts w:ascii="Book Antiqua" w:hAnsi="Book Antiqua"/>
          <w:sz w:val="24"/>
          <w:szCs w:val="24"/>
        </w:rPr>
        <w:t>c</w:t>
      </w:r>
      <w:r w:rsidR="0094107F">
        <w:rPr>
          <w:rFonts w:ascii="Book Antiqua" w:hAnsi="Book Antiqua"/>
          <w:sz w:val="24"/>
          <w:szCs w:val="24"/>
        </w:rPr>
        <w:t>,d,e</w:t>
      </w:r>
    </w:p>
    <w:p w14:paraId="76B1095E" w14:textId="040C6515" w:rsidR="0094107F" w:rsidRDefault="00C11DBC" w:rsidP="0094107F">
      <w:pPr>
        <w:pStyle w:val="ListParagraph"/>
        <w:spacing w:after="120" w:line="360" w:lineRule="auto"/>
        <w:ind w:left="1440"/>
        <w:contextualSpacing w:val="0"/>
        <w:rPr>
          <w:rFonts w:ascii="Book Antiqua" w:hAnsi="Book Antiqua"/>
          <w:sz w:val="24"/>
          <w:szCs w:val="24"/>
        </w:rPr>
      </w:pPr>
      <w:r>
        <w:rPr>
          <w:rFonts w:ascii="Book Antiqua" w:hAnsi="Book Antiqua"/>
          <w:sz w:val="24"/>
          <w:szCs w:val="24"/>
        </w:rPr>
        <w:t>Day 3-</w:t>
      </w:r>
      <w:r w:rsidR="0094107F">
        <w:rPr>
          <w:rFonts w:ascii="Book Antiqua" w:hAnsi="Book Antiqua"/>
          <w:sz w:val="24"/>
          <w:szCs w:val="24"/>
        </w:rPr>
        <w:t xml:space="preserve"> </w:t>
      </w:r>
      <w:r>
        <w:rPr>
          <w:rFonts w:ascii="Book Antiqua" w:hAnsi="Book Antiqua"/>
          <w:sz w:val="24"/>
          <w:szCs w:val="24"/>
        </w:rPr>
        <w:t xml:space="preserve"> </w:t>
      </w:r>
      <w:r w:rsidR="0094107F">
        <w:rPr>
          <w:rFonts w:ascii="Book Antiqua" w:hAnsi="Book Antiqua"/>
          <w:sz w:val="24"/>
          <w:szCs w:val="24"/>
        </w:rPr>
        <w:t xml:space="preserve">file contains: </w:t>
      </w:r>
      <w:r w:rsidR="0094107F" w:rsidRPr="0094107F">
        <w:rPr>
          <w:rFonts w:ascii="Book Antiqua" w:hAnsi="Book Antiqua"/>
          <w:sz w:val="24"/>
          <w:szCs w:val="24"/>
        </w:rPr>
        <w:t xml:space="preserve"> visitor123 = </w:t>
      </w:r>
      <w:proofErr w:type="gramStart"/>
      <w:r w:rsidR="0094107F">
        <w:rPr>
          <w:rFonts w:ascii="Book Antiqua" w:hAnsi="Book Antiqua"/>
          <w:sz w:val="24"/>
          <w:szCs w:val="24"/>
        </w:rPr>
        <w:t>a,b</w:t>
      </w:r>
      <w:proofErr w:type="gramEnd"/>
      <w:r w:rsidR="0094107F">
        <w:rPr>
          <w:rFonts w:ascii="Book Antiqua" w:hAnsi="Book Antiqua"/>
          <w:sz w:val="24"/>
          <w:szCs w:val="24"/>
        </w:rPr>
        <w:t>,</w:t>
      </w:r>
      <w:r w:rsidR="0094107F" w:rsidRPr="0094107F">
        <w:rPr>
          <w:rFonts w:ascii="Book Antiqua" w:hAnsi="Book Antiqua"/>
          <w:sz w:val="24"/>
          <w:szCs w:val="24"/>
        </w:rPr>
        <w:t>c,d,e</w:t>
      </w:r>
    </w:p>
    <w:p w14:paraId="0E240F49" w14:textId="36E18086" w:rsidR="0094107F" w:rsidRDefault="0094107F" w:rsidP="0094107F">
      <w:pPr>
        <w:pStyle w:val="ListParagraph"/>
        <w:spacing w:after="120" w:line="360" w:lineRule="auto"/>
        <w:ind w:left="1440"/>
        <w:contextualSpacing w:val="0"/>
        <w:rPr>
          <w:rFonts w:ascii="Book Antiqua" w:hAnsi="Book Antiqua"/>
          <w:sz w:val="24"/>
          <w:szCs w:val="24"/>
        </w:rPr>
      </w:pPr>
      <w:r>
        <w:rPr>
          <w:rFonts w:ascii="Book Antiqua" w:hAnsi="Book Antiqua"/>
          <w:sz w:val="24"/>
          <w:szCs w:val="24"/>
        </w:rPr>
        <w:t>Day 4</w:t>
      </w:r>
      <w:proofErr w:type="gramStart"/>
      <w:r w:rsidR="00C11DBC">
        <w:rPr>
          <w:rFonts w:ascii="Book Antiqua" w:hAnsi="Book Antiqua"/>
          <w:sz w:val="24"/>
          <w:szCs w:val="24"/>
        </w:rPr>
        <w:t>-</w:t>
      </w:r>
      <w:r>
        <w:rPr>
          <w:rFonts w:ascii="Book Antiqua" w:hAnsi="Book Antiqua"/>
          <w:sz w:val="24"/>
          <w:szCs w:val="24"/>
        </w:rPr>
        <w:t xml:space="preserve"> .overwrite</w:t>
      </w:r>
      <w:proofErr w:type="gramEnd"/>
      <w:r>
        <w:rPr>
          <w:rFonts w:ascii="Book Antiqua" w:hAnsi="Book Antiqua"/>
          <w:sz w:val="24"/>
          <w:szCs w:val="24"/>
        </w:rPr>
        <w:t xml:space="preserve"> file contents: visitor123 = d,e,f,g</w:t>
      </w:r>
    </w:p>
    <w:p w14:paraId="2D403AF4" w14:textId="6A8E8648" w:rsidR="0094107F" w:rsidRPr="007B156E" w:rsidRDefault="0094107F" w:rsidP="0094107F">
      <w:pPr>
        <w:pStyle w:val="ListParagraph"/>
        <w:spacing w:after="120" w:line="360" w:lineRule="auto"/>
        <w:ind w:left="1440"/>
        <w:contextualSpacing w:val="0"/>
        <w:rPr>
          <w:rFonts w:ascii="Book Antiqua" w:hAnsi="Book Antiqua"/>
          <w:sz w:val="24"/>
          <w:szCs w:val="24"/>
        </w:rPr>
      </w:pPr>
      <w:r>
        <w:rPr>
          <w:rFonts w:ascii="Book Antiqua" w:hAnsi="Book Antiqua"/>
          <w:sz w:val="24"/>
          <w:szCs w:val="24"/>
        </w:rPr>
        <w:t>Day 5</w:t>
      </w:r>
      <w:r w:rsidR="00C11DBC">
        <w:rPr>
          <w:rFonts w:ascii="Book Antiqua" w:hAnsi="Book Antiqua"/>
          <w:sz w:val="24"/>
          <w:szCs w:val="24"/>
        </w:rPr>
        <w:t>-</w:t>
      </w:r>
      <w:r>
        <w:rPr>
          <w:rFonts w:ascii="Book Antiqua" w:hAnsi="Book Antiqua"/>
          <w:sz w:val="24"/>
          <w:szCs w:val="24"/>
        </w:rPr>
        <w:t xml:space="preserve"> file contains: visitor123 = </w:t>
      </w:r>
      <w:proofErr w:type="gramStart"/>
      <w:r>
        <w:rPr>
          <w:rFonts w:ascii="Book Antiqua" w:hAnsi="Book Antiqua"/>
          <w:sz w:val="24"/>
          <w:szCs w:val="24"/>
        </w:rPr>
        <w:t>d,e</w:t>
      </w:r>
      <w:proofErr w:type="gramEnd"/>
      <w:r>
        <w:rPr>
          <w:rFonts w:ascii="Book Antiqua" w:hAnsi="Book Antiqua"/>
          <w:sz w:val="24"/>
          <w:szCs w:val="24"/>
        </w:rPr>
        <w:t>,f,g</w:t>
      </w:r>
    </w:p>
    <w:p w14:paraId="161ADEEA" w14:textId="24DAD7B1" w:rsidR="00FD0733" w:rsidRPr="007B156E" w:rsidRDefault="00FD0733" w:rsidP="00CC1969">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b/>
          <w:sz w:val="24"/>
          <w:szCs w:val="24"/>
        </w:rPr>
        <w:t>SPLIT_NUMBER</w:t>
      </w:r>
      <w:r w:rsidRPr="007B156E">
        <w:rPr>
          <w:rFonts w:ascii="Book Antiqua" w:hAnsi="Book Antiqua"/>
          <w:sz w:val="24"/>
          <w:szCs w:val="24"/>
        </w:rPr>
        <w:t xml:space="preserve"> is an optional field, to be used when a large file is split into smaller file to identify the order of split</w:t>
      </w:r>
      <w:r w:rsidR="009A3560" w:rsidRPr="007B156E">
        <w:rPr>
          <w:rFonts w:ascii="Book Antiqua" w:hAnsi="Book Antiqua"/>
          <w:sz w:val="24"/>
          <w:szCs w:val="24"/>
        </w:rPr>
        <w:t>.</w:t>
      </w:r>
      <w:r w:rsidR="007B156E" w:rsidRPr="007B156E">
        <w:rPr>
          <w:rFonts w:ascii="Book Antiqua" w:hAnsi="Book Antiqua"/>
          <w:sz w:val="24"/>
          <w:szCs w:val="24"/>
        </w:rPr>
        <w:t xml:space="preserve"> Refer to the next section to decide whether file split is required.</w:t>
      </w:r>
    </w:p>
    <w:p w14:paraId="67B21025" w14:textId="3B28F54F" w:rsidR="005421F1" w:rsidRPr="007B156E" w:rsidRDefault="005421F1" w:rsidP="003B1277">
      <w:pPr>
        <w:pStyle w:val="ListParagraph"/>
        <w:numPr>
          <w:ilvl w:val="0"/>
          <w:numId w:val="26"/>
        </w:numPr>
        <w:spacing w:after="120" w:line="360" w:lineRule="auto"/>
        <w:contextualSpacing w:val="0"/>
        <w:rPr>
          <w:rFonts w:ascii="Book Antiqua" w:hAnsi="Book Antiqua"/>
          <w:sz w:val="24"/>
          <w:szCs w:val="24"/>
        </w:rPr>
      </w:pPr>
      <w:r w:rsidRPr="007B156E">
        <w:rPr>
          <w:rFonts w:ascii="Book Antiqua" w:hAnsi="Book Antiqua"/>
          <w:sz w:val="24"/>
          <w:szCs w:val="24"/>
        </w:rPr>
        <w:t>.</w:t>
      </w:r>
      <w:proofErr w:type="spellStart"/>
      <w:r w:rsidRPr="007B156E">
        <w:rPr>
          <w:rFonts w:ascii="Book Antiqua" w:hAnsi="Book Antiqua"/>
          <w:sz w:val="24"/>
          <w:szCs w:val="24"/>
        </w:rPr>
        <w:t>gz</w:t>
      </w:r>
      <w:proofErr w:type="spellEnd"/>
      <w:r w:rsidRPr="007B156E">
        <w:rPr>
          <w:rFonts w:ascii="Book Antiqua" w:hAnsi="Book Antiqua"/>
          <w:sz w:val="24"/>
          <w:szCs w:val="24"/>
        </w:rPr>
        <w:t xml:space="preserve"> format is a compressed format supported by S3 upload</w:t>
      </w:r>
      <w:r w:rsidR="007B156E" w:rsidRPr="007B156E">
        <w:rPr>
          <w:rFonts w:ascii="Book Antiqua" w:hAnsi="Book Antiqua"/>
          <w:sz w:val="24"/>
          <w:szCs w:val="24"/>
        </w:rPr>
        <w:t>s</w:t>
      </w:r>
      <w:r w:rsidRPr="007B156E">
        <w:rPr>
          <w:rFonts w:ascii="Book Antiqua" w:hAnsi="Book Antiqua"/>
          <w:sz w:val="24"/>
          <w:szCs w:val="24"/>
        </w:rPr>
        <w:t xml:space="preserve"> in AAM</w:t>
      </w:r>
      <w:r w:rsidR="0012197F" w:rsidRPr="007B156E">
        <w:rPr>
          <w:rFonts w:ascii="Book Antiqua" w:hAnsi="Book Antiqua"/>
          <w:sz w:val="24"/>
          <w:szCs w:val="24"/>
        </w:rPr>
        <w:t>.</w:t>
      </w:r>
      <w:r w:rsidR="007B156E" w:rsidRPr="007B156E">
        <w:rPr>
          <w:rFonts w:ascii="Book Antiqua" w:hAnsi="Book Antiqua"/>
          <w:sz w:val="24"/>
          <w:szCs w:val="24"/>
        </w:rPr>
        <w:t xml:space="preserve"> </w:t>
      </w:r>
    </w:p>
    <w:p w14:paraId="35224B76" w14:textId="14E193BC" w:rsidR="005421F1" w:rsidRDefault="007B156E" w:rsidP="003B1277">
      <w:pPr>
        <w:spacing w:after="120" w:line="360" w:lineRule="auto"/>
        <w:rPr>
          <w:rFonts w:ascii="Book Antiqua" w:hAnsi="Book Antiqua"/>
          <w:b/>
        </w:rPr>
      </w:pPr>
      <w:r w:rsidRPr="007B156E">
        <w:rPr>
          <w:rFonts w:ascii="Book Antiqua" w:hAnsi="Book Antiqua"/>
        </w:rPr>
        <w:t xml:space="preserve">Example of uncompressed file name: </w:t>
      </w:r>
      <w:r w:rsidRPr="007B156E">
        <w:rPr>
          <w:rFonts w:ascii="Book Antiqua" w:hAnsi="Book Antiqua"/>
          <w:b/>
        </w:rPr>
        <w:t>ftp_dpm_180427_1103623890.sync</w:t>
      </w:r>
      <w:r w:rsidRPr="007B156E">
        <w:rPr>
          <w:rFonts w:ascii="Book Antiqua" w:hAnsi="Book Antiqua"/>
        </w:rPr>
        <w:t>.</w:t>
      </w:r>
    </w:p>
    <w:p w14:paraId="776DA416" w14:textId="316B5EC3" w:rsidR="008B081F" w:rsidRPr="00460589" w:rsidRDefault="007B156E" w:rsidP="00460589">
      <w:pPr>
        <w:spacing w:after="120" w:line="360" w:lineRule="auto"/>
        <w:rPr>
          <w:rFonts w:ascii="Book Antiqua" w:hAnsi="Book Antiqua"/>
        </w:rPr>
      </w:pPr>
      <w:r w:rsidRPr="007B156E">
        <w:rPr>
          <w:rFonts w:ascii="Book Antiqua" w:hAnsi="Book Antiqua"/>
        </w:rPr>
        <w:lastRenderedPageBreak/>
        <w:t xml:space="preserve">Example of compressed file name: </w:t>
      </w:r>
      <w:r w:rsidRPr="007B156E">
        <w:rPr>
          <w:rFonts w:ascii="Book Antiqua" w:hAnsi="Book Antiqua"/>
          <w:b/>
        </w:rPr>
        <w:t>ftp_dpm_180427_1103623890.sync.gz</w:t>
      </w:r>
      <w:r w:rsidRPr="007B156E">
        <w:rPr>
          <w:rFonts w:ascii="Book Antiqua" w:hAnsi="Book Antiqua"/>
        </w:rPr>
        <w:t>.</w:t>
      </w:r>
    </w:p>
    <w:p w14:paraId="443CDD1F" w14:textId="39873014" w:rsidR="005421F1" w:rsidRPr="00843AD9" w:rsidRDefault="005421F1" w:rsidP="003B1277">
      <w:pPr>
        <w:pStyle w:val="Heading2"/>
        <w:spacing w:after="120" w:line="360" w:lineRule="auto"/>
        <w:rPr>
          <w:rFonts w:ascii="Book Antiqua" w:hAnsi="Book Antiqua"/>
        </w:rPr>
      </w:pPr>
      <w:bookmarkStart w:id="16" w:name="_Toc2803528"/>
      <w:r w:rsidRPr="00843AD9">
        <w:rPr>
          <w:rFonts w:ascii="Book Antiqua" w:hAnsi="Book Antiqua"/>
        </w:rPr>
        <w:t>File Size</w:t>
      </w:r>
      <w:bookmarkEnd w:id="16"/>
    </w:p>
    <w:p w14:paraId="6DFBD549" w14:textId="2CE555BF" w:rsidR="005421F1" w:rsidRPr="009A3560" w:rsidRDefault="009A3560" w:rsidP="009A3560">
      <w:pPr>
        <w:pStyle w:val="ListParagraph"/>
        <w:numPr>
          <w:ilvl w:val="0"/>
          <w:numId w:val="27"/>
        </w:numPr>
        <w:spacing w:after="120" w:line="360" w:lineRule="auto"/>
        <w:rPr>
          <w:rFonts w:ascii="Book Antiqua" w:hAnsi="Book Antiqua"/>
          <w:sz w:val="24"/>
        </w:rPr>
      </w:pPr>
      <w:r w:rsidRPr="009A3560">
        <w:rPr>
          <w:rFonts w:ascii="Book Antiqua" w:hAnsi="Book Antiqua"/>
          <w:sz w:val="24"/>
        </w:rPr>
        <w:t>For an uncompressed file, m</w:t>
      </w:r>
      <w:r w:rsidR="005421F1" w:rsidRPr="009A3560">
        <w:rPr>
          <w:rFonts w:ascii="Book Antiqua" w:hAnsi="Book Antiqua"/>
          <w:sz w:val="24"/>
        </w:rPr>
        <w:t xml:space="preserve">aximum size </w:t>
      </w:r>
      <w:r w:rsidRPr="009A3560">
        <w:rPr>
          <w:rFonts w:ascii="Book Antiqua" w:hAnsi="Book Antiqua"/>
          <w:sz w:val="24"/>
        </w:rPr>
        <w:t xml:space="preserve">is </w:t>
      </w:r>
      <w:r w:rsidR="005421F1" w:rsidRPr="009A3560">
        <w:rPr>
          <w:rFonts w:ascii="Book Antiqua" w:hAnsi="Book Antiqua"/>
          <w:sz w:val="24"/>
        </w:rPr>
        <w:t>5</w:t>
      </w:r>
      <w:r w:rsidRPr="009A3560">
        <w:rPr>
          <w:rFonts w:ascii="Book Antiqua" w:hAnsi="Book Antiqua"/>
          <w:sz w:val="24"/>
        </w:rPr>
        <w:t xml:space="preserve"> </w:t>
      </w:r>
      <w:r w:rsidR="005421F1" w:rsidRPr="009A3560">
        <w:rPr>
          <w:rFonts w:ascii="Book Antiqua" w:hAnsi="Book Antiqua"/>
          <w:sz w:val="24"/>
        </w:rPr>
        <w:t>GB</w:t>
      </w:r>
      <w:r w:rsidRPr="009A3560">
        <w:rPr>
          <w:rFonts w:ascii="Book Antiqua" w:hAnsi="Book Antiqua"/>
          <w:sz w:val="24"/>
        </w:rPr>
        <w:t xml:space="preserve"> and </w:t>
      </w:r>
      <w:r w:rsidR="005421F1" w:rsidRPr="009A3560">
        <w:rPr>
          <w:rFonts w:ascii="Book Antiqua" w:hAnsi="Book Antiqua"/>
          <w:sz w:val="24"/>
        </w:rPr>
        <w:t xml:space="preserve">optimal </w:t>
      </w:r>
      <w:r w:rsidRPr="009A3560">
        <w:rPr>
          <w:rFonts w:ascii="Book Antiqua" w:hAnsi="Book Antiqua"/>
          <w:sz w:val="24"/>
        </w:rPr>
        <w:t xml:space="preserve">size </w:t>
      </w:r>
      <w:r w:rsidR="005421F1" w:rsidRPr="009A3560">
        <w:rPr>
          <w:rFonts w:ascii="Book Antiqua" w:hAnsi="Book Antiqua"/>
          <w:sz w:val="24"/>
        </w:rPr>
        <w:t>is 1</w:t>
      </w:r>
      <w:r w:rsidRPr="009A3560">
        <w:rPr>
          <w:rFonts w:ascii="Book Antiqua" w:hAnsi="Book Antiqua"/>
          <w:sz w:val="24"/>
        </w:rPr>
        <w:t xml:space="preserve"> </w:t>
      </w:r>
      <w:r w:rsidR="005421F1" w:rsidRPr="009A3560">
        <w:rPr>
          <w:rFonts w:ascii="Book Antiqua" w:hAnsi="Book Antiqua"/>
          <w:sz w:val="24"/>
        </w:rPr>
        <w:t>GB.</w:t>
      </w:r>
    </w:p>
    <w:p w14:paraId="7132485A" w14:textId="33D115CC" w:rsidR="005421F1" w:rsidRPr="009A3560" w:rsidRDefault="009A3560" w:rsidP="009A3560">
      <w:pPr>
        <w:pStyle w:val="ListParagraph"/>
        <w:numPr>
          <w:ilvl w:val="0"/>
          <w:numId w:val="27"/>
        </w:numPr>
        <w:spacing w:after="120" w:line="360" w:lineRule="auto"/>
        <w:rPr>
          <w:rFonts w:ascii="Book Antiqua" w:hAnsi="Book Antiqua"/>
          <w:sz w:val="24"/>
        </w:rPr>
      </w:pPr>
      <w:r w:rsidRPr="009A3560">
        <w:rPr>
          <w:rFonts w:ascii="Book Antiqua" w:hAnsi="Book Antiqua"/>
          <w:sz w:val="24"/>
        </w:rPr>
        <w:t xml:space="preserve">For </w:t>
      </w:r>
      <w:r w:rsidR="00F90E14">
        <w:rPr>
          <w:rFonts w:ascii="Book Antiqua" w:hAnsi="Book Antiqua"/>
          <w:sz w:val="24"/>
        </w:rPr>
        <w:t xml:space="preserve">a </w:t>
      </w:r>
      <w:r w:rsidRPr="009A3560">
        <w:rPr>
          <w:rFonts w:ascii="Book Antiqua" w:hAnsi="Book Antiqua"/>
          <w:sz w:val="24"/>
        </w:rPr>
        <w:t>compressed file, m</w:t>
      </w:r>
      <w:r w:rsidR="005421F1" w:rsidRPr="009A3560">
        <w:rPr>
          <w:rFonts w:ascii="Book Antiqua" w:hAnsi="Book Antiqua"/>
          <w:sz w:val="24"/>
        </w:rPr>
        <w:t xml:space="preserve">aximum size </w:t>
      </w:r>
      <w:r w:rsidRPr="009A3560">
        <w:rPr>
          <w:rFonts w:ascii="Book Antiqua" w:hAnsi="Book Antiqua"/>
          <w:sz w:val="24"/>
        </w:rPr>
        <w:t xml:space="preserve">is </w:t>
      </w:r>
      <w:r w:rsidR="005421F1" w:rsidRPr="009A3560">
        <w:rPr>
          <w:rFonts w:ascii="Book Antiqua" w:hAnsi="Book Antiqua"/>
          <w:sz w:val="24"/>
        </w:rPr>
        <w:t>1</w:t>
      </w:r>
      <w:r w:rsidRPr="009A3560">
        <w:rPr>
          <w:rFonts w:ascii="Book Antiqua" w:hAnsi="Book Antiqua"/>
          <w:sz w:val="24"/>
        </w:rPr>
        <w:t xml:space="preserve"> </w:t>
      </w:r>
      <w:r w:rsidR="005421F1" w:rsidRPr="009A3560">
        <w:rPr>
          <w:rFonts w:ascii="Book Antiqua" w:hAnsi="Book Antiqua"/>
          <w:sz w:val="24"/>
        </w:rPr>
        <w:t>GB</w:t>
      </w:r>
      <w:r w:rsidRPr="009A3560">
        <w:rPr>
          <w:rFonts w:ascii="Book Antiqua" w:hAnsi="Book Antiqua"/>
          <w:sz w:val="24"/>
        </w:rPr>
        <w:t xml:space="preserve">, and </w:t>
      </w:r>
      <w:r w:rsidR="005421F1" w:rsidRPr="009A3560">
        <w:rPr>
          <w:rFonts w:ascii="Book Antiqua" w:hAnsi="Book Antiqua"/>
          <w:sz w:val="24"/>
        </w:rPr>
        <w:t>optimal size is 200-300</w:t>
      </w:r>
      <w:r w:rsidRPr="009A3560">
        <w:rPr>
          <w:rFonts w:ascii="Book Antiqua" w:hAnsi="Book Antiqua"/>
          <w:sz w:val="24"/>
        </w:rPr>
        <w:t xml:space="preserve"> </w:t>
      </w:r>
      <w:r w:rsidR="005421F1" w:rsidRPr="009A3560">
        <w:rPr>
          <w:rFonts w:ascii="Book Antiqua" w:hAnsi="Book Antiqua"/>
          <w:sz w:val="24"/>
        </w:rPr>
        <w:t>MB.</w:t>
      </w:r>
    </w:p>
    <w:p w14:paraId="310EA832" w14:textId="1B5A4678" w:rsidR="00F97F03" w:rsidRPr="009A3560" w:rsidRDefault="00F97F03" w:rsidP="009A3560">
      <w:pPr>
        <w:pStyle w:val="ListParagraph"/>
        <w:numPr>
          <w:ilvl w:val="0"/>
          <w:numId w:val="27"/>
        </w:numPr>
        <w:spacing w:after="120" w:line="360" w:lineRule="auto"/>
        <w:rPr>
          <w:rFonts w:ascii="Book Antiqua" w:hAnsi="Book Antiqua"/>
          <w:sz w:val="24"/>
        </w:rPr>
      </w:pPr>
      <w:r w:rsidRPr="009A3560">
        <w:rPr>
          <w:rFonts w:ascii="Book Antiqua" w:hAnsi="Book Antiqua"/>
          <w:sz w:val="24"/>
        </w:rPr>
        <w:t>For a</w:t>
      </w:r>
      <w:r w:rsidR="009A3560" w:rsidRPr="009A3560">
        <w:rPr>
          <w:rFonts w:ascii="Book Antiqua" w:hAnsi="Book Antiqua"/>
          <w:sz w:val="24"/>
        </w:rPr>
        <w:t xml:space="preserve">n uncompressed </w:t>
      </w:r>
      <w:r w:rsidRPr="009A3560">
        <w:rPr>
          <w:rFonts w:ascii="Book Antiqua" w:hAnsi="Book Antiqua"/>
          <w:sz w:val="24"/>
        </w:rPr>
        <w:t>file larger than 1</w:t>
      </w:r>
      <w:r w:rsidR="009A3560" w:rsidRPr="009A3560">
        <w:rPr>
          <w:rFonts w:ascii="Book Antiqua" w:hAnsi="Book Antiqua"/>
          <w:sz w:val="24"/>
        </w:rPr>
        <w:t xml:space="preserve"> </w:t>
      </w:r>
      <w:r w:rsidRPr="009A3560">
        <w:rPr>
          <w:rFonts w:ascii="Book Antiqua" w:hAnsi="Book Antiqua"/>
          <w:sz w:val="24"/>
        </w:rPr>
        <w:t xml:space="preserve">GB, it is recommended to split it into multiple </w:t>
      </w:r>
      <w:r w:rsidR="009A3560" w:rsidRPr="009A3560">
        <w:rPr>
          <w:rFonts w:ascii="Book Antiqua" w:hAnsi="Book Antiqua"/>
          <w:sz w:val="24"/>
        </w:rPr>
        <w:t>files, each</w:t>
      </w:r>
      <w:r w:rsidRPr="009A3560">
        <w:rPr>
          <w:rFonts w:ascii="Book Antiqua" w:hAnsi="Book Antiqua"/>
          <w:sz w:val="24"/>
        </w:rPr>
        <w:t xml:space="preserve"> </w:t>
      </w:r>
      <w:r w:rsidR="009A3560" w:rsidRPr="009A3560">
        <w:rPr>
          <w:rFonts w:ascii="Book Antiqua" w:hAnsi="Book Antiqua"/>
          <w:sz w:val="24"/>
        </w:rPr>
        <w:t xml:space="preserve">adhering to recommended </w:t>
      </w:r>
      <w:r w:rsidRPr="009A3560">
        <w:rPr>
          <w:rFonts w:ascii="Book Antiqua" w:hAnsi="Book Antiqua"/>
          <w:sz w:val="24"/>
        </w:rPr>
        <w:t>optimal size.</w:t>
      </w:r>
    </w:p>
    <w:p w14:paraId="5852CCE9" w14:textId="3621B28B" w:rsidR="00F97F03" w:rsidRPr="009A3560" w:rsidRDefault="009A3560" w:rsidP="009A3560">
      <w:pPr>
        <w:spacing w:after="120" w:line="360" w:lineRule="auto"/>
        <w:rPr>
          <w:rFonts w:ascii="Book Antiqua" w:hAnsi="Book Antiqua"/>
        </w:rPr>
      </w:pPr>
      <w:r w:rsidRPr="009A3560">
        <w:rPr>
          <w:rFonts w:ascii="Book Antiqua" w:hAnsi="Book Antiqua"/>
        </w:rPr>
        <w:t>E</w:t>
      </w:r>
      <w:r w:rsidR="00F97F03" w:rsidRPr="009A3560">
        <w:rPr>
          <w:rFonts w:ascii="Book Antiqua" w:hAnsi="Book Antiqua"/>
        </w:rPr>
        <w:t xml:space="preserve">.g. </w:t>
      </w:r>
      <w:r>
        <w:rPr>
          <w:rFonts w:ascii="Book Antiqua" w:hAnsi="Book Antiqua"/>
        </w:rPr>
        <w:t>If a</w:t>
      </w:r>
      <w:r w:rsidR="00F97F03" w:rsidRPr="009A3560">
        <w:rPr>
          <w:rFonts w:ascii="Book Antiqua" w:hAnsi="Book Antiqua"/>
        </w:rPr>
        <w:t xml:space="preserve"> file </w:t>
      </w:r>
      <w:r w:rsidR="00F97F03" w:rsidRPr="009A3560">
        <w:rPr>
          <w:rFonts w:ascii="Book Antiqua" w:hAnsi="Book Antiqua"/>
          <w:b/>
        </w:rPr>
        <w:t>ftp_dpm_180427_1103623890.sync</w:t>
      </w:r>
      <w:r w:rsidR="00F97F03" w:rsidRPr="009A3560">
        <w:rPr>
          <w:rFonts w:ascii="Book Antiqua" w:hAnsi="Book Antiqua"/>
        </w:rPr>
        <w:t xml:space="preserve"> is </w:t>
      </w:r>
      <w:r>
        <w:rPr>
          <w:rFonts w:ascii="Book Antiqua" w:hAnsi="Book Antiqua"/>
        </w:rPr>
        <w:t xml:space="preserve">around </w:t>
      </w:r>
      <w:r w:rsidR="00F97F03" w:rsidRPr="009A3560">
        <w:rPr>
          <w:rFonts w:ascii="Book Antiqua" w:hAnsi="Book Antiqua"/>
        </w:rPr>
        <w:t>2</w:t>
      </w:r>
      <w:r>
        <w:rPr>
          <w:rFonts w:ascii="Book Antiqua" w:hAnsi="Book Antiqua"/>
        </w:rPr>
        <w:t xml:space="preserve"> </w:t>
      </w:r>
      <w:r w:rsidR="00F97F03" w:rsidRPr="009A3560">
        <w:rPr>
          <w:rFonts w:ascii="Book Antiqua" w:hAnsi="Book Antiqua"/>
        </w:rPr>
        <w:t xml:space="preserve">GB, then it is recommended to split it into </w:t>
      </w:r>
      <w:r w:rsidRPr="009A3560">
        <w:rPr>
          <w:rFonts w:ascii="Book Antiqua" w:hAnsi="Book Antiqua"/>
        </w:rPr>
        <w:t xml:space="preserve">two </w:t>
      </w:r>
      <w:r w:rsidR="00F90E14">
        <w:rPr>
          <w:rFonts w:ascii="Book Antiqua" w:hAnsi="Book Antiqua"/>
        </w:rPr>
        <w:t xml:space="preserve">equally-sized </w:t>
      </w:r>
      <w:r w:rsidR="00F97F03" w:rsidRPr="009A3560">
        <w:rPr>
          <w:rFonts w:ascii="Book Antiqua" w:hAnsi="Book Antiqua"/>
        </w:rPr>
        <w:t>files before uploading.</w:t>
      </w:r>
      <w:r>
        <w:rPr>
          <w:rFonts w:ascii="Book Antiqua" w:hAnsi="Book Antiqua"/>
        </w:rPr>
        <w:t xml:space="preserve"> </w:t>
      </w:r>
      <w:r w:rsidR="00F97F03" w:rsidRPr="00460589">
        <w:rPr>
          <w:rFonts w:ascii="Book Antiqua" w:hAnsi="Book Antiqua"/>
        </w:rPr>
        <w:t>The nam</w:t>
      </w:r>
      <w:r>
        <w:rPr>
          <w:rFonts w:ascii="Book Antiqua" w:hAnsi="Book Antiqua"/>
        </w:rPr>
        <w:t xml:space="preserve">es </w:t>
      </w:r>
      <w:r w:rsidR="00F97F03" w:rsidRPr="00460589">
        <w:rPr>
          <w:rFonts w:ascii="Book Antiqua" w:hAnsi="Book Antiqua"/>
        </w:rPr>
        <w:t>of the split file</w:t>
      </w:r>
      <w:r>
        <w:rPr>
          <w:rFonts w:ascii="Book Antiqua" w:hAnsi="Book Antiqua"/>
        </w:rPr>
        <w:t>s</w:t>
      </w:r>
      <w:r w:rsidR="00F97F03" w:rsidRPr="00460589">
        <w:rPr>
          <w:rFonts w:ascii="Book Antiqua" w:hAnsi="Book Antiqua"/>
        </w:rPr>
        <w:t xml:space="preserve"> </w:t>
      </w:r>
      <w:r w:rsidR="00F90E14">
        <w:rPr>
          <w:rFonts w:ascii="Book Antiqua" w:hAnsi="Book Antiqua"/>
        </w:rPr>
        <w:t xml:space="preserve">should </w:t>
      </w:r>
      <w:r>
        <w:rPr>
          <w:rFonts w:ascii="Book Antiqua" w:hAnsi="Book Antiqua"/>
        </w:rPr>
        <w:t xml:space="preserve">be </w:t>
      </w:r>
      <w:r w:rsidR="00F97F03" w:rsidRPr="00460589">
        <w:rPr>
          <w:rFonts w:ascii="Book Antiqua" w:hAnsi="Book Antiqua"/>
          <w:b/>
        </w:rPr>
        <w:t>ftp_dpm_180427_1103623890.sync.1</w:t>
      </w:r>
      <w:r>
        <w:rPr>
          <w:rFonts w:ascii="Book Antiqua" w:hAnsi="Book Antiqua"/>
          <w:b/>
        </w:rPr>
        <w:t xml:space="preserve"> </w:t>
      </w:r>
      <w:r w:rsidRPr="009A3560">
        <w:rPr>
          <w:rFonts w:ascii="Book Antiqua" w:hAnsi="Book Antiqua"/>
        </w:rPr>
        <w:t>and</w:t>
      </w:r>
      <w:r w:rsidR="00F97F03" w:rsidRPr="00460589">
        <w:rPr>
          <w:rFonts w:ascii="Book Antiqua" w:hAnsi="Book Antiqua"/>
        </w:rPr>
        <w:t xml:space="preserve"> </w:t>
      </w:r>
      <w:r w:rsidR="00F97F03" w:rsidRPr="00460589">
        <w:rPr>
          <w:rFonts w:ascii="Book Antiqua" w:hAnsi="Book Antiqua"/>
          <w:b/>
        </w:rPr>
        <w:t>ftp_dpm_180427_1103623890.sync.2</w:t>
      </w:r>
      <w:r w:rsidR="00F90E14">
        <w:rPr>
          <w:rFonts w:ascii="Book Antiqua" w:hAnsi="Book Antiqua"/>
        </w:rPr>
        <w:t xml:space="preserve"> respectively.</w:t>
      </w:r>
    </w:p>
    <w:p w14:paraId="1C02F853" w14:textId="4DE96D59" w:rsidR="00186718" w:rsidRPr="00843AD9" w:rsidRDefault="00C91916" w:rsidP="00EA4F71">
      <w:pPr>
        <w:pStyle w:val="Heading2"/>
        <w:spacing w:after="120" w:line="360" w:lineRule="auto"/>
        <w:rPr>
          <w:rFonts w:ascii="Book Antiqua" w:hAnsi="Book Antiqua"/>
        </w:rPr>
      </w:pPr>
      <w:bookmarkStart w:id="17" w:name="_Toc2803529"/>
      <w:r w:rsidRPr="00843AD9">
        <w:rPr>
          <w:rFonts w:ascii="Book Antiqua" w:hAnsi="Book Antiqua"/>
        </w:rPr>
        <w:t xml:space="preserve">S3 </w:t>
      </w:r>
      <w:r w:rsidR="002E1E84" w:rsidRPr="00843AD9">
        <w:rPr>
          <w:rFonts w:ascii="Book Antiqua" w:hAnsi="Book Antiqua"/>
        </w:rPr>
        <w:t>D</w:t>
      </w:r>
      <w:r w:rsidR="00EA4F71" w:rsidRPr="00843AD9">
        <w:rPr>
          <w:rFonts w:ascii="Book Antiqua" w:hAnsi="Book Antiqua"/>
        </w:rPr>
        <w:t>etails</w:t>
      </w:r>
      <w:bookmarkEnd w:id="17"/>
    </w:p>
    <w:p w14:paraId="098142EE" w14:textId="5EAECC32" w:rsidR="009655A1" w:rsidRPr="00EA4F71" w:rsidRDefault="009655A1" w:rsidP="00EA4F71">
      <w:pPr>
        <w:spacing w:after="120" w:line="360" w:lineRule="auto"/>
        <w:rPr>
          <w:rFonts w:ascii="Book Antiqua" w:hAnsi="Book Antiqua"/>
        </w:rPr>
      </w:pPr>
      <w:r w:rsidRPr="00EA4F71">
        <w:rPr>
          <w:rFonts w:ascii="Book Antiqua" w:hAnsi="Book Antiqua"/>
        </w:rPr>
        <w:t>Adobe Audience Manager supports file ingestion via S3 upload only. (FTP upload is no longer supported for an Inbound data file).</w:t>
      </w:r>
      <w:r w:rsidR="00C0487A">
        <w:rPr>
          <w:rFonts w:ascii="Book Antiqua" w:hAnsi="Book Antiqua"/>
        </w:rPr>
        <w:t xml:space="preserve"> AAM ingestible feed </w:t>
      </w:r>
      <w:r w:rsidR="00881E57">
        <w:rPr>
          <w:rFonts w:ascii="Book Antiqua" w:hAnsi="Book Antiqua"/>
        </w:rPr>
        <w:t>needs</w:t>
      </w:r>
      <w:r w:rsidR="00C0487A">
        <w:rPr>
          <w:rFonts w:ascii="Book Antiqua" w:hAnsi="Book Antiqua"/>
        </w:rPr>
        <w:t xml:space="preserve"> to be put in </w:t>
      </w:r>
      <w:r w:rsidR="00C0487A" w:rsidRPr="00EA4F71">
        <w:rPr>
          <w:rFonts w:ascii="Book Antiqua" w:hAnsi="Book Antiqua"/>
        </w:rPr>
        <w:t xml:space="preserve">S3 </w:t>
      </w:r>
      <w:r w:rsidR="00C0487A">
        <w:rPr>
          <w:rFonts w:ascii="Book Antiqua" w:hAnsi="Book Antiqua"/>
        </w:rPr>
        <w:t>b</w:t>
      </w:r>
      <w:r w:rsidR="00C0487A" w:rsidRPr="00EA4F71">
        <w:rPr>
          <w:rFonts w:ascii="Book Antiqua" w:hAnsi="Book Antiqua"/>
        </w:rPr>
        <w:t xml:space="preserve">ucket created for AAM </w:t>
      </w:r>
      <w:r w:rsidR="00C0487A">
        <w:rPr>
          <w:rFonts w:ascii="Book Antiqua" w:hAnsi="Book Antiqua"/>
        </w:rPr>
        <w:t>I</w:t>
      </w:r>
      <w:r w:rsidR="00C0487A" w:rsidRPr="00EA4F71">
        <w:rPr>
          <w:rFonts w:ascii="Book Antiqua" w:hAnsi="Book Antiqua"/>
        </w:rPr>
        <w:t xml:space="preserve">nbound </w:t>
      </w:r>
      <w:r w:rsidR="00C0487A">
        <w:rPr>
          <w:rFonts w:ascii="Book Antiqua" w:hAnsi="Book Antiqua"/>
        </w:rPr>
        <w:t>d</w:t>
      </w:r>
      <w:r w:rsidR="00C0487A" w:rsidRPr="00EA4F71">
        <w:rPr>
          <w:rFonts w:ascii="Book Antiqua" w:hAnsi="Book Antiqua"/>
        </w:rPr>
        <w:t xml:space="preserve">ata. </w:t>
      </w:r>
    </w:p>
    <w:p w14:paraId="3F878BC5" w14:textId="77777777" w:rsidR="00881E57" w:rsidRDefault="00881E57" w:rsidP="00881E57">
      <w:pPr>
        <w:spacing w:after="120" w:line="360" w:lineRule="auto"/>
        <w:rPr>
          <w:rFonts w:ascii="Book Antiqua" w:hAnsi="Book Antiqua"/>
        </w:rPr>
      </w:pPr>
      <w:r w:rsidRPr="00EA4F71">
        <w:rPr>
          <w:rFonts w:ascii="Book Antiqua" w:hAnsi="Book Antiqua"/>
        </w:rPr>
        <w:t xml:space="preserve">Here are the S3 </w:t>
      </w:r>
      <w:r>
        <w:rPr>
          <w:rFonts w:ascii="Book Antiqua" w:hAnsi="Book Antiqua"/>
        </w:rPr>
        <w:t>c</w:t>
      </w:r>
      <w:r w:rsidRPr="00EA4F71">
        <w:rPr>
          <w:rFonts w:ascii="Book Antiqua" w:hAnsi="Book Antiqua"/>
        </w:rPr>
        <w:t xml:space="preserve">redentials for </w:t>
      </w:r>
      <w:r>
        <w:rPr>
          <w:rFonts w:ascii="Book Antiqua" w:hAnsi="Book Antiqua"/>
        </w:rPr>
        <w:t xml:space="preserve">CRM </w:t>
      </w:r>
      <w:r w:rsidRPr="00EA4F71">
        <w:rPr>
          <w:rFonts w:ascii="Book Antiqua" w:hAnsi="Book Antiqua"/>
        </w:rPr>
        <w:t xml:space="preserve">Inbound </w:t>
      </w:r>
      <w:r>
        <w:rPr>
          <w:rFonts w:ascii="Book Antiqua" w:hAnsi="Book Antiqua"/>
        </w:rPr>
        <w:t>data f</w:t>
      </w:r>
      <w:r w:rsidRPr="00EA4F71">
        <w:rPr>
          <w:rFonts w:ascii="Book Antiqua" w:hAnsi="Book Antiqua"/>
        </w:rPr>
        <w:t>ile into AAM:</w:t>
      </w:r>
    </w:p>
    <w:p w14:paraId="7E616591" w14:textId="4AD375CD" w:rsidR="00881E57" w:rsidRDefault="009655A1" w:rsidP="00881E57">
      <w:pPr>
        <w:spacing w:after="120" w:line="360" w:lineRule="auto"/>
        <w:rPr>
          <w:rFonts w:ascii="Book Antiqua" w:hAnsi="Book Antiqua"/>
        </w:rPr>
      </w:pPr>
      <w:r w:rsidRPr="00881E57">
        <w:rPr>
          <w:rFonts w:ascii="Book Antiqua" w:hAnsi="Book Antiqua"/>
          <w:b/>
        </w:rPr>
        <w:t>S3 prefix</w:t>
      </w:r>
      <w:r w:rsidRPr="00EA4F71">
        <w:rPr>
          <w:rFonts w:ascii="Book Antiqua" w:hAnsi="Book Antiqua"/>
        </w:rPr>
        <w:t xml:space="preserve">: </w:t>
      </w:r>
      <w:r w:rsidR="00C0487A" w:rsidRPr="00460589">
        <w:rPr>
          <w:rFonts w:ascii="Book Antiqua" w:hAnsi="Book Antiqua"/>
        </w:rPr>
        <w:t>s3://demdex-s2s-clients/vmware</w:t>
      </w:r>
      <w:r w:rsidR="00C0487A">
        <w:rPr>
          <w:rFonts w:ascii="Book Antiqua" w:hAnsi="Book Antiqua"/>
        </w:rPr>
        <w:t>/</w:t>
      </w:r>
      <w:r w:rsidR="00881E57">
        <w:rPr>
          <w:rFonts w:ascii="Book Antiqua" w:hAnsi="Book Antiqua"/>
        </w:rPr>
        <w:t>crm/</w:t>
      </w:r>
      <w:r w:rsidR="0047483F">
        <w:rPr>
          <w:rFonts w:ascii="Book Antiqua" w:hAnsi="Book Antiqua"/>
        </w:rPr>
        <w:t>&lt;yyyy-mm-dd&gt;</w:t>
      </w:r>
      <w:r w:rsidR="00881E57">
        <w:rPr>
          <w:rFonts w:ascii="Book Antiqua" w:hAnsi="Book Antiqua"/>
        </w:rPr>
        <w:t>/</w:t>
      </w:r>
    </w:p>
    <w:p w14:paraId="41E33680" w14:textId="35D400FD" w:rsidR="00881E57" w:rsidRPr="00EA4F71" w:rsidRDefault="00881E57" w:rsidP="00881E57">
      <w:pPr>
        <w:spacing w:after="120" w:line="360" w:lineRule="auto"/>
        <w:rPr>
          <w:rFonts w:ascii="Book Antiqua" w:hAnsi="Book Antiqua"/>
        </w:rPr>
      </w:pPr>
      <w:r>
        <w:rPr>
          <w:rFonts w:ascii="Book Antiqua" w:hAnsi="Book Antiqua"/>
        </w:rPr>
        <w:t>(</w:t>
      </w:r>
      <w:r w:rsidRPr="00EA4F71">
        <w:rPr>
          <w:rFonts w:ascii="Book Antiqua" w:hAnsi="Book Antiqua"/>
        </w:rPr>
        <w:t>s3://</w:t>
      </w:r>
      <w:r>
        <w:rPr>
          <w:rFonts w:ascii="Book Antiqua" w:hAnsi="Book Antiqua"/>
        </w:rPr>
        <w:t>&lt;</w:t>
      </w:r>
      <w:r w:rsidRPr="00EA4F71">
        <w:rPr>
          <w:rFonts w:ascii="Book Antiqua" w:hAnsi="Book Antiqua"/>
        </w:rPr>
        <w:t>AWS_directory</w:t>
      </w:r>
      <w:r>
        <w:rPr>
          <w:rFonts w:ascii="Book Antiqua" w:hAnsi="Book Antiqua"/>
        </w:rPr>
        <w:t>&gt;</w:t>
      </w:r>
      <w:r w:rsidRPr="00EA4F71">
        <w:rPr>
          <w:rFonts w:ascii="Book Antiqua" w:hAnsi="Book Antiqua"/>
        </w:rPr>
        <w:t>/</w:t>
      </w:r>
      <w:r>
        <w:rPr>
          <w:rFonts w:ascii="Book Antiqua" w:hAnsi="Book Antiqua"/>
        </w:rPr>
        <w:t>&lt;</w:t>
      </w:r>
      <w:r w:rsidRPr="00EA4F71">
        <w:rPr>
          <w:rFonts w:ascii="Book Antiqua" w:hAnsi="Book Antiqua"/>
        </w:rPr>
        <w:t>partner_name</w:t>
      </w:r>
      <w:r>
        <w:rPr>
          <w:rFonts w:ascii="Book Antiqua" w:hAnsi="Book Antiqua"/>
        </w:rPr>
        <w:t>&gt;</w:t>
      </w:r>
      <w:r w:rsidRPr="00EA4F71">
        <w:rPr>
          <w:rFonts w:ascii="Book Antiqua" w:hAnsi="Book Antiqua"/>
        </w:rPr>
        <w:t>/</w:t>
      </w:r>
      <w:r>
        <w:rPr>
          <w:rFonts w:ascii="Book Antiqua" w:hAnsi="Book Antiqua"/>
        </w:rPr>
        <w:t>&lt;</w:t>
      </w:r>
      <w:r w:rsidRPr="00EA4F71">
        <w:rPr>
          <w:rFonts w:ascii="Book Antiqua" w:hAnsi="Book Antiqua"/>
        </w:rPr>
        <w:t>yyyy-mm-dd</w:t>
      </w:r>
      <w:r>
        <w:rPr>
          <w:rFonts w:ascii="Book Antiqua" w:hAnsi="Book Antiqua"/>
        </w:rPr>
        <w:t>&gt;</w:t>
      </w:r>
      <w:r w:rsidRPr="00EA4F71">
        <w:rPr>
          <w:rFonts w:ascii="Book Antiqua" w:hAnsi="Book Antiqua"/>
        </w:rPr>
        <w:t>/</w:t>
      </w:r>
      <w:r>
        <w:rPr>
          <w:rFonts w:ascii="Book Antiqua" w:hAnsi="Book Antiqua"/>
        </w:rPr>
        <w:t>)</w:t>
      </w:r>
    </w:p>
    <w:p w14:paraId="7BB9939C" w14:textId="101B0E1A" w:rsidR="00603E20" w:rsidRPr="00460589" w:rsidRDefault="00603E20" w:rsidP="00EA4F71">
      <w:pPr>
        <w:spacing w:after="120" w:line="360" w:lineRule="auto"/>
        <w:jc w:val="both"/>
        <w:rPr>
          <w:rFonts w:ascii="Book Antiqua" w:hAnsi="Book Antiqua"/>
        </w:rPr>
      </w:pPr>
      <w:r w:rsidRPr="00460589">
        <w:rPr>
          <w:rFonts w:ascii="Book Antiqua" w:hAnsi="Book Antiqua"/>
          <w:b/>
        </w:rPr>
        <w:t>Secret Name</w:t>
      </w:r>
      <w:r w:rsidRPr="00460589">
        <w:rPr>
          <w:rFonts w:ascii="Book Antiqua" w:hAnsi="Book Antiqua"/>
        </w:rPr>
        <w:t>: vmware-inbound</w:t>
      </w:r>
    </w:p>
    <w:p w14:paraId="1960C63A" w14:textId="4D6509E5" w:rsidR="00603E20" w:rsidRPr="00460589" w:rsidRDefault="00603E20" w:rsidP="00EA4F71">
      <w:pPr>
        <w:spacing w:after="120" w:line="360" w:lineRule="auto"/>
        <w:jc w:val="both"/>
        <w:rPr>
          <w:rFonts w:ascii="Book Antiqua" w:hAnsi="Book Antiqua"/>
        </w:rPr>
      </w:pPr>
      <w:r w:rsidRPr="00460589">
        <w:rPr>
          <w:rFonts w:ascii="Book Antiqua" w:hAnsi="Book Antiqua"/>
          <w:b/>
        </w:rPr>
        <w:t>AWS Username</w:t>
      </w:r>
      <w:r w:rsidRPr="00460589">
        <w:rPr>
          <w:rFonts w:ascii="Book Antiqua" w:hAnsi="Book Antiqua"/>
        </w:rPr>
        <w:t xml:space="preserve">: vmware-inbound </w:t>
      </w:r>
    </w:p>
    <w:p w14:paraId="30A170F8" w14:textId="69CBC5A9" w:rsidR="00603E20" w:rsidRPr="00460589" w:rsidRDefault="00603E20" w:rsidP="00EA4F71">
      <w:pPr>
        <w:spacing w:after="120" w:line="360" w:lineRule="auto"/>
        <w:jc w:val="both"/>
        <w:rPr>
          <w:rFonts w:ascii="Book Antiqua" w:hAnsi="Book Antiqua"/>
        </w:rPr>
      </w:pPr>
      <w:r w:rsidRPr="00460589">
        <w:rPr>
          <w:rFonts w:ascii="Book Antiqua" w:hAnsi="Book Antiqua"/>
          <w:b/>
        </w:rPr>
        <w:t xml:space="preserve">Access </w:t>
      </w:r>
      <w:r w:rsidR="00EA4F71">
        <w:rPr>
          <w:rFonts w:ascii="Book Antiqua" w:hAnsi="Book Antiqua"/>
          <w:b/>
        </w:rPr>
        <w:t>k</w:t>
      </w:r>
      <w:r w:rsidRPr="00460589">
        <w:rPr>
          <w:rFonts w:ascii="Book Antiqua" w:hAnsi="Book Antiqua"/>
          <w:b/>
        </w:rPr>
        <w:t>ey Id</w:t>
      </w:r>
      <w:r w:rsidRPr="00460589">
        <w:rPr>
          <w:rFonts w:ascii="Book Antiqua" w:hAnsi="Book Antiqua"/>
        </w:rPr>
        <w:t>: AKIAIQ3GDRYAEP4NOMGQ</w:t>
      </w:r>
    </w:p>
    <w:p w14:paraId="3C77A207" w14:textId="77777777" w:rsidR="00603E20" w:rsidRPr="00460589" w:rsidRDefault="00603E20" w:rsidP="00EA4F71">
      <w:pPr>
        <w:spacing w:after="120" w:line="360" w:lineRule="auto"/>
        <w:jc w:val="both"/>
        <w:rPr>
          <w:rFonts w:ascii="Book Antiqua" w:hAnsi="Book Antiqua"/>
        </w:rPr>
      </w:pPr>
      <w:r w:rsidRPr="00460589">
        <w:rPr>
          <w:rFonts w:ascii="Book Antiqua" w:hAnsi="Book Antiqua"/>
          <w:b/>
        </w:rPr>
        <w:t>Secret Access key</w:t>
      </w:r>
      <w:r w:rsidRPr="00460589">
        <w:rPr>
          <w:rFonts w:ascii="Book Antiqua" w:hAnsi="Book Antiqua"/>
        </w:rPr>
        <w:t>: C2uYxy3Q7rrLNMEgjA8svj/4Vtx0yDh7kS3eHtnB</w:t>
      </w:r>
    </w:p>
    <w:p w14:paraId="76D496CE" w14:textId="77621B90" w:rsidR="00EC7914" w:rsidRPr="00460589" w:rsidRDefault="003B0BCE" w:rsidP="00881E57">
      <w:pPr>
        <w:spacing w:after="120" w:line="360" w:lineRule="auto"/>
        <w:jc w:val="both"/>
        <w:rPr>
          <w:rFonts w:ascii="Book Antiqua" w:hAnsi="Book Antiqua"/>
        </w:rPr>
      </w:pPr>
      <w:r w:rsidRPr="00460589">
        <w:rPr>
          <w:rFonts w:ascii="Book Antiqua" w:hAnsi="Book Antiqua"/>
          <w:b/>
        </w:rPr>
        <w:t xml:space="preserve">Bucket </w:t>
      </w:r>
      <w:r w:rsidR="00EA4F71">
        <w:rPr>
          <w:rFonts w:ascii="Book Antiqua" w:hAnsi="Book Antiqua"/>
          <w:b/>
        </w:rPr>
        <w:t>f</w:t>
      </w:r>
      <w:r w:rsidRPr="00460589">
        <w:rPr>
          <w:rFonts w:ascii="Book Antiqua" w:hAnsi="Book Antiqua"/>
          <w:b/>
        </w:rPr>
        <w:t>older</w:t>
      </w:r>
      <w:r w:rsidRPr="00460589">
        <w:rPr>
          <w:rFonts w:ascii="Book Antiqua" w:hAnsi="Book Antiqua"/>
        </w:rPr>
        <w:t xml:space="preserve">: </w:t>
      </w:r>
      <w:r w:rsidR="00881E57">
        <w:rPr>
          <w:rFonts w:ascii="Book Antiqua" w:hAnsi="Book Antiqua"/>
        </w:rPr>
        <w:t>/</w:t>
      </w:r>
      <w:r w:rsidR="00881E57" w:rsidRPr="00460589">
        <w:rPr>
          <w:rFonts w:ascii="Book Antiqua" w:hAnsi="Book Antiqua"/>
        </w:rPr>
        <w:t>demdex-s2s-clients/vmware</w:t>
      </w:r>
      <w:r w:rsidR="00881E57">
        <w:rPr>
          <w:rFonts w:ascii="Book Antiqua" w:hAnsi="Book Antiqua"/>
        </w:rPr>
        <w:t>/</w:t>
      </w:r>
      <w:proofErr w:type="spellStart"/>
      <w:r w:rsidR="00881E57">
        <w:rPr>
          <w:rFonts w:ascii="Book Antiqua" w:hAnsi="Book Antiqua"/>
        </w:rPr>
        <w:t>crm</w:t>
      </w:r>
      <w:proofErr w:type="spellEnd"/>
      <w:r w:rsidR="00EB286F">
        <w:rPr>
          <w:rFonts w:ascii="Book Antiqua" w:hAnsi="Book Antiqua"/>
        </w:rPr>
        <w:t>/&lt;</w:t>
      </w:r>
      <w:proofErr w:type="spellStart"/>
      <w:r w:rsidR="00EB286F">
        <w:rPr>
          <w:rFonts w:ascii="Book Antiqua" w:hAnsi="Book Antiqua"/>
        </w:rPr>
        <w:t>yyyy</w:t>
      </w:r>
      <w:proofErr w:type="spellEnd"/>
      <w:r w:rsidR="00EB286F">
        <w:rPr>
          <w:rFonts w:ascii="Book Antiqua" w:hAnsi="Book Antiqua"/>
        </w:rPr>
        <w:t>-mm-</w:t>
      </w:r>
      <w:proofErr w:type="spellStart"/>
      <w:r w:rsidR="00EB286F">
        <w:rPr>
          <w:rFonts w:ascii="Book Antiqua" w:hAnsi="Book Antiqua"/>
        </w:rPr>
        <w:t>dd</w:t>
      </w:r>
      <w:proofErr w:type="spellEnd"/>
      <w:r w:rsidR="00EB286F">
        <w:rPr>
          <w:rFonts w:ascii="Book Antiqua" w:hAnsi="Book Antiqua"/>
        </w:rPr>
        <w:t>&gt;/</w:t>
      </w:r>
    </w:p>
    <w:p w14:paraId="1C9BF355" w14:textId="77777777" w:rsidR="00062F59" w:rsidRDefault="00062F59">
      <w:pPr>
        <w:spacing w:after="160" w:line="259" w:lineRule="auto"/>
        <w:rPr>
          <w:rFonts w:ascii="Book Antiqua" w:eastAsiaTheme="majorEastAsia" w:hAnsi="Book Antiqua" w:cstheme="majorBidi"/>
          <w:b/>
          <w:color w:val="2E74B5" w:themeColor="accent1" w:themeShade="BF"/>
          <w:sz w:val="28"/>
          <w:szCs w:val="32"/>
        </w:rPr>
      </w:pPr>
      <w:r>
        <w:rPr>
          <w:rFonts w:ascii="Book Antiqua" w:hAnsi="Book Antiqua"/>
          <w:b/>
          <w:sz w:val="28"/>
        </w:rPr>
        <w:br w:type="page"/>
      </w:r>
    </w:p>
    <w:p w14:paraId="54AA4CA1" w14:textId="7E945C0A" w:rsidR="00EC7914" w:rsidRPr="00062F59" w:rsidRDefault="00EC7914" w:rsidP="00062F59">
      <w:pPr>
        <w:pStyle w:val="Heading1"/>
        <w:spacing w:after="120" w:line="360" w:lineRule="auto"/>
        <w:rPr>
          <w:rFonts w:ascii="Book Antiqua" w:hAnsi="Book Antiqua"/>
          <w:b/>
          <w:sz w:val="28"/>
        </w:rPr>
      </w:pPr>
      <w:bookmarkStart w:id="18" w:name="_Toc2803530"/>
      <w:r w:rsidRPr="00062F59">
        <w:rPr>
          <w:rFonts w:ascii="Book Antiqua" w:hAnsi="Book Antiqua"/>
          <w:b/>
          <w:sz w:val="28"/>
        </w:rPr>
        <w:lastRenderedPageBreak/>
        <w:t>Appendix</w:t>
      </w:r>
      <w:bookmarkEnd w:id="18"/>
    </w:p>
    <w:p w14:paraId="5C8165AB" w14:textId="77777777" w:rsidR="00EC7914" w:rsidRPr="00062F59" w:rsidRDefault="00854847" w:rsidP="00062F59">
      <w:pPr>
        <w:pStyle w:val="ListParagraph"/>
        <w:numPr>
          <w:ilvl w:val="0"/>
          <w:numId w:val="29"/>
        </w:numPr>
        <w:spacing w:after="120" w:line="360" w:lineRule="auto"/>
        <w:rPr>
          <w:rFonts w:ascii="Book Antiqua" w:hAnsi="Book Antiqua"/>
        </w:rPr>
      </w:pPr>
      <w:hyperlink r:id="rId16" w:history="1">
        <w:r w:rsidR="00EC7914" w:rsidRPr="00062F59">
          <w:rPr>
            <w:rStyle w:val="Hyperlink"/>
            <w:rFonts w:ascii="Book Antiqua" w:hAnsi="Book Antiqua"/>
          </w:rPr>
          <w:t>https://marketing.adobe.com/resources/help/en_US/aam/c_onboarding_data.html</w:t>
        </w:r>
      </w:hyperlink>
    </w:p>
    <w:p w14:paraId="6B264063" w14:textId="77777777" w:rsidR="00EC7914" w:rsidRPr="00062F59" w:rsidRDefault="00854847" w:rsidP="00062F59">
      <w:pPr>
        <w:pStyle w:val="ListParagraph"/>
        <w:numPr>
          <w:ilvl w:val="0"/>
          <w:numId w:val="29"/>
        </w:numPr>
        <w:spacing w:after="120" w:line="360" w:lineRule="auto"/>
        <w:rPr>
          <w:rFonts w:ascii="Book Antiqua" w:hAnsi="Book Antiqua"/>
        </w:rPr>
      </w:pPr>
      <w:hyperlink r:id="rId17" w:history="1">
        <w:r w:rsidR="00EC7914" w:rsidRPr="00062F59">
          <w:rPr>
            <w:rStyle w:val="Hyperlink"/>
            <w:rFonts w:ascii="Book Antiqua" w:hAnsi="Book Antiqua"/>
          </w:rPr>
          <w:t>https://marketing.adobe.com/resources/help/en_US/aam/c_async.html</w:t>
        </w:r>
      </w:hyperlink>
    </w:p>
    <w:p w14:paraId="35810C0E" w14:textId="77777777" w:rsidR="00EC7914" w:rsidRPr="00062F59" w:rsidRDefault="00854847" w:rsidP="00062F59">
      <w:pPr>
        <w:pStyle w:val="ListParagraph"/>
        <w:numPr>
          <w:ilvl w:val="0"/>
          <w:numId w:val="29"/>
        </w:numPr>
        <w:spacing w:after="120" w:line="360" w:lineRule="auto"/>
        <w:rPr>
          <w:rFonts w:ascii="Book Antiqua" w:hAnsi="Book Antiqua"/>
        </w:rPr>
      </w:pPr>
      <w:hyperlink r:id="rId18" w:history="1">
        <w:r w:rsidR="00EC7914" w:rsidRPr="00062F59">
          <w:rPr>
            <w:rStyle w:val="Hyperlink"/>
            <w:rFonts w:ascii="Book Antiqua" w:hAnsi="Book Antiqua"/>
          </w:rPr>
          <w:t>https://marketing.adobe.com/resources/help/en_US/aam/c_id_sync_in.html</w:t>
        </w:r>
      </w:hyperlink>
    </w:p>
    <w:p w14:paraId="32B832C1" w14:textId="77777777" w:rsidR="00EC7914" w:rsidRPr="00062F59" w:rsidRDefault="00854847" w:rsidP="00062F59">
      <w:pPr>
        <w:pStyle w:val="ListParagraph"/>
        <w:numPr>
          <w:ilvl w:val="0"/>
          <w:numId w:val="29"/>
        </w:numPr>
        <w:spacing w:after="120" w:line="360" w:lineRule="auto"/>
        <w:rPr>
          <w:rFonts w:ascii="Book Antiqua" w:hAnsi="Book Antiqua"/>
        </w:rPr>
      </w:pPr>
      <w:hyperlink r:id="rId19" w:history="1">
        <w:r w:rsidR="00EC7914" w:rsidRPr="00062F59">
          <w:rPr>
            <w:rStyle w:val="Hyperlink"/>
            <w:rFonts w:ascii="Book Antiqua" w:hAnsi="Book Antiqua"/>
          </w:rPr>
          <w:t>https://marketing.adobe.com/resources/help/en_US/aam/index.html?f=c_file_based_id_sync</w:t>
        </w:r>
      </w:hyperlink>
    </w:p>
    <w:p w14:paraId="5F7FDC65" w14:textId="1FAE2701" w:rsidR="00EC7914" w:rsidRPr="00062F59" w:rsidRDefault="00854847" w:rsidP="00062F59">
      <w:pPr>
        <w:pStyle w:val="ListParagraph"/>
        <w:numPr>
          <w:ilvl w:val="0"/>
          <w:numId w:val="29"/>
        </w:numPr>
        <w:spacing w:after="120" w:line="360" w:lineRule="auto"/>
        <w:rPr>
          <w:rStyle w:val="Hyperlink"/>
          <w:rFonts w:ascii="Book Antiqua" w:hAnsi="Book Antiqua"/>
        </w:rPr>
      </w:pPr>
      <w:hyperlink r:id="rId20" w:history="1">
        <w:r w:rsidR="00EC7914" w:rsidRPr="00062F59">
          <w:rPr>
            <w:rStyle w:val="Hyperlink"/>
            <w:rFonts w:ascii="Book Antiqua" w:hAnsi="Book Antiqua"/>
          </w:rPr>
          <w:t>https://marketing.adobe.com/resources/help/en_US/aam/inbound-s3-filenames.html</w:t>
        </w:r>
      </w:hyperlink>
    </w:p>
    <w:p w14:paraId="771B0848" w14:textId="0E02AE2F" w:rsidR="00062F59" w:rsidRPr="00854847" w:rsidRDefault="00854847" w:rsidP="00062F59">
      <w:pPr>
        <w:pStyle w:val="ListParagraph"/>
        <w:numPr>
          <w:ilvl w:val="0"/>
          <w:numId w:val="29"/>
        </w:numPr>
        <w:spacing w:after="120" w:line="360" w:lineRule="auto"/>
        <w:rPr>
          <w:rStyle w:val="Hyperlink"/>
          <w:rFonts w:ascii="Book Antiqua" w:hAnsi="Book Antiqua"/>
          <w:color w:val="auto"/>
          <w:u w:val="none"/>
        </w:rPr>
      </w:pPr>
      <w:hyperlink r:id="rId21" w:history="1">
        <w:r w:rsidR="00062F59" w:rsidRPr="00062F59">
          <w:rPr>
            <w:rStyle w:val="Hyperlink"/>
            <w:rFonts w:ascii="Book Antiqua" w:hAnsi="Book Antiqua"/>
          </w:rPr>
          <w:t>https://marketing.adobe.com/resources/help/en_US/aam/inbound-file-contents.html</w:t>
        </w:r>
      </w:hyperlink>
    </w:p>
    <w:p w14:paraId="17E0FC0C" w14:textId="5EF8AB6B" w:rsidR="00854847" w:rsidRDefault="00854847" w:rsidP="00854847">
      <w:pPr>
        <w:pStyle w:val="ListParagraph"/>
        <w:numPr>
          <w:ilvl w:val="0"/>
          <w:numId w:val="29"/>
        </w:numPr>
        <w:spacing w:after="120" w:line="360" w:lineRule="auto"/>
        <w:rPr>
          <w:rFonts w:ascii="Book Antiqua" w:hAnsi="Book Antiqua"/>
        </w:rPr>
      </w:pPr>
      <w:hyperlink r:id="rId22" w:history="1">
        <w:r w:rsidRPr="00FD44D9">
          <w:rPr>
            <w:rStyle w:val="Hyperlink"/>
            <w:rFonts w:ascii="Book Antiqua" w:hAnsi="Book Antiqua"/>
          </w:rPr>
          <w:t>https://marketing.adobe.com/resources/help/en_US/aam/c_inbound_crm_data_ingestion.html</w:t>
        </w:r>
      </w:hyperlink>
    </w:p>
    <w:p w14:paraId="4854D1B6" w14:textId="77777777" w:rsidR="00854847" w:rsidRPr="00062F59" w:rsidRDefault="00854847" w:rsidP="00854847">
      <w:pPr>
        <w:pStyle w:val="ListParagraph"/>
        <w:spacing w:after="120" w:line="360" w:lineRule="auto"/>
        <w:rPr>
          <w:rFonts w:ascii="Book Antiqua" w:hAnsi="Book Antiqua"/>
        </w:rPr>
      </w:pPr>
    </w:p>
    <w:p w14:paraId="13626C00" w14:textId="77777777" w:rsidR="00062F59" w:rsidRPr="00460589" w:rsidRDefault="00062F59" w:rsidP="00460589">
      <w:pPr>
        <w:spacing w:after="120" w:line="360" w:lineRule="auto"/>
        <w:ind w:left="1080"/>
        <w:rPr>
          <w:rFonts w:ascii="Book Antiqua" w:hAnsi="Book Antiqua"/>
        </w:rPr>
      </w:pPr>
    </w:p>
    <w:p w14:paraId="4736F711" w14:textId="77777777" w:rsidR="00EC7914" w:rsidRPr="00460589" w:rsidRDefault="00EC7914" w:rsidP="00460589">
      <w:pPr>
        <w:spacing w:after="120" w:line="360" w:lineRule="auto"/>
        <w:ind w:left="1080"/>
        <w:rPr>
          <w:rFonts w:ascii="Book Antiqua" w:hAnsi="Book Antiqua"/>
        </w:rPr>
      </w:pPr>
    </w:p>
    <w:p w14:paraId="22B121FE" w14:textId="77777777" w:rsidR="0042176F" w:rsidRPr="00460589" w:rsidRDefault="0042176F" w:rsidP="00460589">
      <w:pPr>
        <w:spacing w:after="120" w:line="360" w:lineRule="auto"/>
        <w:ind w:left="720"/>
        <w:rPr>
          <w:rFonts w:ascii="Book Antiqua" w:hAnsi="Book Antiqua"/>
        </w:rPr>
      </w:pPr>
    </w:p>
    <w:sectPr w:rsidR="0042176F" w:rsidRPr="00460589" w:rsidSect="00460589">
      <w:headerReference w:type="default" r:id="rId23"/>
      <w:footerReference w:type="default" r:id="rId24"/>
      <w:pgSz w:w="11909" w:h="16834" w:code="9"/>
      <w:pgMar w:top="1440" w:right="1080" w:bottom="1440" w:left="1080" w:header="630" w:footer="562"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aurav Dembla" w:date="2019-03-06T13:48:00Z" w:initials="GD">
    <w:p w14:paraId="4FCC920D" w14:textId="08274F11" w:rsidR="00854847" w:rsidRDefault="00854847">
      <w:pPr>
        <w:pStyle w:val="CommentText"/>
      </w:pPr>
      <w:r>
        <w:rPr>
          <w:rStyle w:val="CommentReference"/>
        </w:rPr>
        <w:annotationRef/>
      </w:r>
      <w:r>
        <w:t>Fabricio to confirm that the limitation was based on AMER GEO, and NOT US country.</w:t>
      </w:r>
    </w:p>
  </w:comment>
  <w:comment w:id="10" w:author="Gaurav Dembla (c)" w:date="2019-03-06T22:33:00Z" w:initials="GD(">
    <w:p w14:paraId="30C4D3ED" w14:textId="4871214A" w:rsidR="00854847" w:rsidRDefault="00854847">
      <w:pPr>
        <w:pStyle w:val="CommentText"/>
      </w:pPr>
      <w:r>
        <w:rPr>
          <w:rStyle w:val="CommentReference"/>
        </w:rPr>
        <w:annotationRef/>
      </w:r>
      <w:r>
        <w:t xml:space="preserve">Change the sample data xlsx </w:t>
      </w:r>
      <w:proofErr w:type="gramStart"/>
      <w:r>
        <w:t>and .sync</w:t>
      </w:r>
      <w:proofErr w:type="gramEnd"/>
      <w:r>
        <w:t xml:space="preserve"> as discussed in the call</w:t>
      </w:r>
    </w:p>
  </w:comment>
  <w:comment w:id="12" w:author="Gaurav Dembla" w:date="2019-03-06T13:23:00Z" w:initials="GD">
    <w:p w14:paraId="585F4875" w14:textId="6492F8F6" w:rsidR="00854847" w:rsidRDefault="00854847">
      <w:pPr>
        <w:pStyle w:val="CommentText"/>
      </w:pPr>
      <w:r>
        <w:rPr>
          <w:rStyle w:val="CommentReference"/>
        </w:rPr>
        <w:annotationRef/>
      </w:r>
      <w:r>
        <w:t>What does “single-column format” mean??</w:t>
      </w:r>
    </w:p>
  </w:comment>
  <w:comment w:id="15" w:author="Gaurav Dembla (c)" w:date="2019-03-06T21:54:00Z" w:initials="GD(">
    <w:p w14:paraId="0FC7D53C" w14:textId="52F03CCC" w:rsidR="00854847" w:rsidRDefault="00854847">
      <w:pPr>
        <w:pStyle w:val="CommentText"/>
      </w:pPr>
      <w:r>
        <w:rPr>
          <w:rStyle w:val="CommentReference"/>
        </w:rPr>
        <w:annotationRef/>
      </w:r>
      <w:r>
        <w:t xml:space="preserve">Akshay to research and talk to Adobe Support about scenarios where we need to </w:t>
      </w:r>
      <w:proofErr w:type="gramStart"/>
      <w:r>
        <w:t>use .overwrite</w:t>
      </w:r>
      <w:proofErr w:type="gramEnd"/>
      <w:r>
        <w:t xml:space="preserve"> vs. .sync.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C920D" w15:done="0"/>
  <w15:commentEx w15:paraId="30C4D3ED" w15:done="1"/>
  <w15:commentEx w15:paraId="585F4875" w15:done="1"/>
  <w15:commentEx w15:paraId="0FC7D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C920D" w16cid:durableId="202A4E10"/>
  <w16cid:commentId w16cid:paraId="30C4D3ED" w16cid:durableId="202AC924"/>
  <w16cid:commentId w16cid:paraId="585F4875" w16cid:durableId="202A485A"/>
  <w16cid:commentId w16cid:paraId="0FC7D53C" w16cid:durableId="202AC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758C" w14:textId="77777777" w:rsidR="009D4E61" w:rsidRDefault="009D4E61" w:rsidP="00EC3653">
      <w:pPr>
        <w:spacing w:after="0" w:line="240" w:lineRule="auto"/>
      </w:pPr>
      <w:r>
        <w:separator/>
      </w:r>
    </w:p>
  </w:endnote>
  <w:endnote w:type="continuationSeparator" w:id="0">
    <w:p w14:paraId="76CBED45" w14:textId="77777777" w:rsidR="009D4E61" w:rsidRDefault="009D4E61" w:rsidP="00EC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7639" w14:textId="77777777" w:rsidR="00854847" w:rsidRDefault="00854847" w:rsidP="0061020B">
    <w:pPr>
      <w:pStyle w:val="Footer"/>
      <w:jc w:val="center"/>
    </w:pPr>
    <w:r>
      <w:rPr>
        <w:noProof/>
        <w:lang w:val="en-IN" w:eastAsia="en-IN"/>
      </w:rPr>
      <w:drawing>
        <wp:inline distT="0" distB="0" distL="0" distR="0" wp14:anchorId="6F16411A" wp14:editId="43CC7563">
          <wp:extent cx="6455228" cy="302984"/>
          <wp:effectExtent l="0" t="0" r="3175" b="1905"/>
          <wp:docPr id="17" name="Picture 1"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2652" cy="3235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84E30" w14:textId="77777777" w:rsidR="009D4E61" w:rsidRDefault="009D4E61" w:rsidP="00EC3653">
      <w:pPr>
        <w:spacing w:after="0" w:line="240" w:lineRule="auto"/>
      </w:pPr>
      <w:r>
        <w:separator/>
      </w:r>
    </w:p>
  </w:footnote>
  <w:footnote w:type="continuationSeparator" w:id="0">
    <w:p w14:paraId="21208B18" w14:textId="77777777" w:rsidR="009D4E61" w:rsidRDefault="009D4E61" w:rsidP="00EC3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96341154"/>
      <w:docPartObj>
        <w:docPartGallery w:val="Page Numbers (Top of Page)"/>
        <w:docPartUnique/>
      </w:docPartObj>
    </w:sdtPr>
    <w:sdtEndPr>
      <w:rPr>
        <w:b/>
        <w:bCs/>
        <w:noProof/>
        <w:color w:val="auto"/>
        <w:spacing w:val="0"/>
      </w:rPr>
    </w:sdtEndPr>
    <w:sdtContent>
      <w:p w14:paraId="13462519" w14:textId="77777777" w:rsidR="00854847" w:rsidRDefault="0085484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1C2969">
          <w:rPr>
            <w:b/>
            <w:bCs/>
            <w:noProof/>
          </w:rPr>
          <w:t>2</w:t>
        </w:r>
        <w:r>
          <w:rPr>
            <w:b/>
            <w:bCs/>
            <w:noProof/>
          </w:rPr>
          <w:fldChar w:fldCharType="end"/>
        </w:r>
      </w:p>
    </w:sdtContent>
  </w:sdt>
  <w:p w14:paraId="0509DD58" w14:textId="77777777" w:rsidR="00854847" w:rsidRDefault="00854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823"/>
    <w:multiLevelType w:val="hybridMultilevel"/>
    <w:tmpl w:val="3C9460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505FAC"/>
    <w:multiLevelType w:val="hybridMultilevel"/>
    <w:tmpl w:val="45BA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A421F"/>
    <w:multiLevelType w:val="hybridMultilevel"/>
    <w:tmpl w:val="05724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54C6"/>
    <w:multiLevelType w:val="hybridMultilevel"/>
    <w:tmpl w:val="C98449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31D05C0"/>
    <w:multiLevelType w:val="hybridMultilevel"/>
    <w:tmpl w:val="839EA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B419C"/>
    <w:multiLevelType w:val="hybridMultilevel"/>
    <w:tmpl w:val="8F6E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2C64BE"/>
    <w:multiLevelType w:val="hybridMultilevel"/>
    <w:tmpl w:val="0D0E4C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75591C"/>
    <w:multiLevelType w:val="hybridMultilevel"/>
    <w:tmpl w:val="BAE686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C15AB0"/>
    <w:multiLevelType w:val="hybridMultilevel"/>
    <w:tmpl w:val="966AF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949BC"/>
    <w:multiLevelType w:val="hybridMultilevel"/>
    <w:tmpl w:val="03F41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6C2FDE"/>
    <w:multiLevelType w:val="hybridMultilevel"/>
    <w:tmpl w:val="120CB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F5ED2"/>
    <w:multiLevelType w:val="hybridMultilevel"/>
    <w:tmpl w:val="B776A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5B08D0"/>
    <w:multiLevelType w:val="hybridMultilevel"/>
    <w:tmpl w:val="6DEC50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5D070A"/>
    <w:multiLevelType w:val="hybridMultilevel"/>
    <w:tmpl w:val="6374E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6B0669"/>
    <w:multiLevelType w:val="hybridMultilevel"/>
    <w:tmpl w:val="27AA0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546926"/>
    <w:multiLevelType w:val="hybridMultilevel"/>
    <w:tmpl w:val="4740E2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83911"/>
    <w:multiLevelType w:val="hybridMultilevel"/>
    <w:tmpl w:val="151AD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5229E1"/>
    <w:multiLevelType w:val="hybridMultilevel"/>
    <w:tmpl w:val="9C0642F6"/>
    <w:lvl w:ilvl="0" w:tplc="04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D22185"/>
    <w:multiLevelType w:val="hybridMultilevel"/>
    <w:tmpl w:val="5F084434"/>
    <w:lvl w:ilvl="0" w:tplc="04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6921E1"/>
    <w:multiLevelType w:val="hybridMultilevel"/>
    <w:tmpl w:val="C988194A"/>
    <w:lvl w:ilvl="0" w:tplc="8AC2ABA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B1A7D"/>
    <w:multiLevelType w:val="hybridMultilevel"/>
    <w:tmpl w:val="E5C8D228"/>
    <w:lvl w:ilvl="0" w:tplc="FD74F522">
      <w:start w:val="1"/>
      <w:numFmt w:val="bullet"/>
      <w:lvlText w:val="•"/>
      <w:lvlJc w:val="left"/>
      <w:pPr>
        <w:tabs>
          <w:tab w:val="num" w:pos="720"/>
        </w:tabs>
        <w:ind w:left="720" w:hanging="360"/>
      </w:pPr>
      <w:rPr>
        <w:rFonts w:ascii="Arial" w:hAnsi="Arial" w:hint="default"/>
      </w:rPr>
    </w:lvl>
    <w:lvl w:ilvl="1" w:tplc="E3085364" w:tentative="1">
      <w:start w:val="1"/>
      <w:numFmt w:val="bullet"/>
      <w:lvlText w:val="•"/>
      <w:lvlJc w:val="left"/>
      <w:pPr>
        <w:tabs>
          <w:tab w:val="num" w:pos="1440"/>
        </w:tabs>
        <w:ind w:left="1440" w:hanging="360"/>
      </w:pPr>
      <w:rPr>
        <w:rFonts w:ascii="Arial" w:hAnsi="Arial" w:hint="default"/>
      </w:rPr>
    </w:lvl>
    <w:lvl w:ilvl="2" w:tplc="7D2EB09E" w:tentative="1">
      <w:start w:val="1"/>
      <w:numFmt w:val="bullet"/>
      <w:lvlText w:val="•"/>
      <w:lvlJc w:val="left"/>
      <w:pPr>
        <w:tabs>
          <w:tab w:val="num" w:pos="2160"/>
        </w:tabs>
        <w:ind w:left="2160" w:hanging="360"/>
      </w:pPr>
      <w:rPr>
        <w:rFonts w:ascii="Arial" w:hAnsi="Arial" w:hint="default"/>
      </w:rPr>
    </w:lvl>
    <w:lvl w:ilvl="3" w:tplc="1C681F5C" w:tentative="1">
      <w:start w:val="1"/>
      <w:numFmt w:val="bullet"/>
      <w:lvlText w:val="•"/>
      <w:lvlJc w:val="left"/>
      <w:pPr>
        <w:tabs>
          <w:tab w:val="num" w:pos="2880"/>
        </w:tabs>
        <w:ind w:left="2880" w:hanging="360"/>
      </w:pPr>
      <w:rPr>
        <w:rFonts w:ascii="Arial" w:hAnsi="Arial" w:hint="default"/>
      </w:rPr>
    </w:lvl>
    <w:lvl w:ilvl="4" w:tplc="8E32B062" w:tentative="1">
      <w:start w:val="1"/>
      <w:numFmt w:val="bullet"/>
      <w:lvlText w:val="•"/>
      <w:lvlJc w:val="left"/>
      <w:pPr>
        <w:tabs>
          <w:tab w:val="num" w:pos="3600"/>
        </w:tabs>
        <w:ind w:left="3600" w:hanging="360"/>
      </w:pPr>
      <w:rPr>
        <w:rFonts w:ascii="Arial" w:hAnsi="Arial" w:hint="default"/>
      </w:rPr>
    </w:lvl>
    <w:lvl w:ilvl="5" w:tplc="3B5A4594" w:tentative="1">
      <w:start w:val="1"/>
      <w:numFmt w:val="bullet"/>
      <w:lvlText w:val="•"/>
      <w:lvlJc w:val="left"/>
      <w:pPr>
        <w:tabs>
          <w:tab w:val="num" w:pos="4320"/>
        </w:tabs>
        <w:ind w:left="4320" w:hanging="360"/>
      </w:pPr>
      <w:rPr>
        <w:rFonts w:ascii="Arial" w:hAnsi="Arial" w:hint="default"/>
      </w:rPr>
    </w:lvl>
    <w:lvl w:ilvl="6" w:tplc="A56A49D6" w:tentative="1">
      <w:start w:val="1"/>
      <w:numFmt w:val="bullet"/>
      <w:lvlText w:val="•"/>
      <w:lvlJc w:val="left"/>
      <w:pPr>
        <w:tabs>
          <w:tab w:val="num" w:pos="5040"/>
        </w:tabs>
        <w:ind w:left="5040" w:hanging="360"/>
      </w:pPr>
      <w:rPr>
        <w:rFonts w:ascii="Arial" w:hAnsi="Arial" w:hint="default"/>
      </w:rPr>
    </w:lvl>
    <w:lvl w:ilvl="7" w:tplc="E664471C" w:tentative="1">
      <w:start w:val="1"/>
      <w:numFmt w:val="bullet"/>
      <w:lvlText w:val="•"/>
      <w:lvlJc w:val="left"/>
      <w:pPr>
        <w:tabs>
          <w:tab w:val="num" w:pos="5760"/>
        </w:tabs>
        <w:ind w:left="5760" w:hanging="360"/>
      </w:pPr>
      <w:rPr>
        <w:rFonts w:ascii="Arial" w:hAnsi="Arial" w:hint="default"/>
      </w:rPr>
    </w:lvl>
    <w:lvl w:ilvl="8" w:tplc="72D495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A15C9D"/>
    <w:multiLevelType w:val="hybridMultilevel"/>
    <w:tmpl w:val="89587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9319F"/>
    <w:multiLevelType w:val="hybridMultilevel"/>
    <w:tmpl w:val="2D021B9E"/>
    <w:lvl w:ilvl="0" w:tplc="BFF6C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3136B8"/>
    <w:multiLevelType w:val="hybridMultilevel"/>
    <w:tmpl w:val="BBFA017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B73DF8"/>
    <w:multiLevelType w:val="hybridMultilevel"/>
    <w:tmpl w:val="0F78ED0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36660E2"/>
    <w:multiLevelType w:val="hybridMultilevel"/>
    <w:tmpl w:val="0278E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EC1E89"/>
    <w:multiLevelType w:val="hybridMultilevel"/>
    <w:tmpl w:val="3FBA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D7C6B"/>
    <w:multiLevelType w:val="hybridMultilevel"/>
    <w:tmpl w:val="E7E629F0"/>
    <w:lvl w:ilvl="0" w:tplc="FEA8278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3620"/>
    <w:multiLevelType w:val="hybridMultilevel"/>
    <w:tmpl w:val="306C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28"/>
  </w:num>
  <w:num w:numId="5">
    <w:abstractNumId w:val="8"/>
  </w:num>
  <w:num w:numId="6">
    <w:abstractNumId w:val="2"/>
  </w:num>
  <w:num w:numId="7">
    <w:abstractNumId w:val="21"/>
  </w:num>
  <w:num w:numId="8">
    <w:abstractNumId w:val="19"/>
  </w:num>
  <w:num w:numId="9">
    <w:abstractNumId w:val="3"/>
  </w:num>
  <w:num w:numId="10">
    <w:abstractNumId w:val="22"/>
  </w:num>
  <w:num w:numId="11">
    <w:abstractNumId w:val="5"/>
  </w:num>
  <w:num w:numId="12">
    <w:abstractNumId w:val="25"/>
  </w:num>
  <w:num w:numId="13">
    <w:abstractNumId w:val="10"/>
  </w:num>
  <w:num w:numId="14">
    <w:abstractNumId w:val="9"/>
  </w:num>
  <w:num w:numId="15">
    <w:abstractNumId w:val="27"/>
  </w:num>
  <w:num w:numId="16">
    <w:abstractNumId w:val="17"/>
  </w:num>
  <w:num w:numId="17">
    <w:abstractNumId w:val="14"/>
  </w:num>
  <w:num w:numId="18">
    <w:abstractNumId w:val="11"/>
  </w:num>
  <w:num w:numId="19">
    <w:abstractNumId w:val="20"/>
  </w:num>
  <w:num w:numId="20">
    <w:abstractNumId w:val="1"/>
  </w:num>
  <w:num w:numId="21">
    <w:abstractNumId w:val="16"/>
  </w:num>
  <w:num w:numId="22">
    <w:abstractNumId w:val="18"/>
  </w:num>
  <w:num w:numId="23">
    <w:abstractNumId w:val="7"/>
  </w:num>
  <w:num w:numId="24">
    <w:abstractNumId w:val="12"/>
  </w:num>
  <w:num w:numId="25">
    <w:abstractNumId w:val="23"/>
  </w:num>
  <w:num w:numId="26">
    <w:abstractNumId w:val="6"/>
  </w:num>
  <w:num w:numId="27">
    <w:abstractNumId w:val="0"/>
  </w:num>
  <w:num w:numId="28">
    <w:abstractNumId w:val="15"/>
  </w:num>
  <w:num w:numId="29">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rav Dembla">
    <w15:presenceInfo w15:providerId="Windows Live" w15:userId="55d54b2544eed121"/>
  </w15:person>
  <w15:person w15:author="Gaurav Dembla (c)">
    <w15:presenceInfo w15:providerId="None" w15:userId="Gaurav Dembla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53"/>
    <w:rsid w:val="00003488"/>
    <w:rsid w:val="00005525"/>
    <w:rsid w:val="00006101"/>
    <w:rsid w:val="00012A6D"/>
    <w:rsid w:val="00015B07"/>
    <w:rsid w:val="000238FB"/>
    <w:rsid w:val="00023ACD"/>
    <w:rsid w:val="00024344"/>
    <w:rsid w:val="00024899"/>
    <w:rsid w:val="000256FE"/>
    <w:rsid w:val="0002788F"/>
    <w:rsid w:val="00031A3B"/>
    <w:rsid w:val="00032377"/>
    <w:rsid w:val="0003491C"/>
    <w:rsid w:val="00034B12"/>
    <w:rsid w:val="00040B2C"/>
    <w:rsid w:val="00042EF3"/>
    <w:rsid w:val="000554AC"/>
    <w:rsid w:val="00055D3C"/>
    <w:rsid w:val="000563E5"/>
    <w:rsid w:val="00060957"/>
    <w:rsid w:val="00062F59"/>
    <w:rsid w:val="00062F99"/>
    <w:rsid w:val="00063456"/>
    <w:rsid w:val="000664AC"/>
    <w:rsid w:val="0007202D"/>
    <w:rsid w:val="000724ED"/>
    <w:rsid w:val="0007391F"/>
    <w:rsid w:val="00074E0E"/>
    <w:rsid w:val="00075412"/>
    <w:rsid w:val="000757A8"/>
    <w:rsid w:val="00081A40"/>
    <w:rsid w:val="00082565"/>
    <w:rsid w:val="000840A4"/>
    <w:rsid w:val="000868EE"/>
    <w:rsid w:val="00086BB8"/>
    <w:rsid w:val="0009255C"/>
    <w:rsid w:val="000928F4"/>
    <w:rsid w:val="000952E9"/>
    <w:rsid w:val="00095928"/>
    <w:rsid w:val="000A07A8"/>
    <w:rsid w:val="000A45D8"/>
    <w:rsid w:val="000A47D7"/>
    <w:rsid w:val="000A71DF"/>
    <w:rsid w:val="000B057F"/>
    <w:rsid w:val="000B0FDB"/>
    <w:rsid w:val="000B3E89"/>
    <w:rsid w:val="000B602F"/>
    <w:rsid w:val="000C124E"/>
    <w:rsid w:val="000C1C25"/>
    <w:rsid w:val="000C490A"/>
    <w:rsid w:val="000C5910"/>
    <w:rsid w:val="000D12E9"/>
    <w:rsid w:val="000D4D6B"/>
    <w:rsid w:val="000E2272"/>
    <w:rsid w:val="000E255A"/>
    <w:rsid w:val="000E37B5"/>
    <w:rsid w:val="000E3B97"/>
    <w:rsid w:val="000E4BE0"/>
    <w:rsid w:val="000E4E65"/>
    <w:rsid w:val="000E5852"/>
    <w:rsid w:val="000E6231"/>
    <w:rsid w:val="000F10A4"/>
    <w:rsid w:val="000F1F3F"/>
    <w:rsid w:val="000F226D"/>
    <w:rsid w:val="000F37A9"/>
    <w:rsid w:val="000F4A72"/>
    <w:rsid w:val="000F526F"/>
    <w:rsid w:val="000F6123"/>
    <w:rsid w:val="000F6685"/>
    <w:rsid w:val="000F7B21"/>
    <w:rsid w:val="00100D22"/>
    <w:rsid w:val="00104150"/>
    <w:rsid w:val="001044BB"/>
    <w:rsid w:val="00107828"/>
    <w:rsid w:val="001146C9"/>
    <w:rsid w:val="0012021C"/>
    <w:rsid w:val="0012197F"/>
    <w:rsid w:val="0012216C"/>
    <w:rsid w:val="001221E2"/>
    <w:rsid w:val="00123AAF"/>
    <w:rsid w:val="00130528"/>
    <w:rsid w:val="00130F9B"/>
    <w:rsid w:val="00131793"/>
    <w:rsid w:val="001346AA"/>
    <w:rsid w:val="00137F5F"/>
    <w:rsid w:val="0014565A"/>
    <w:rsid w:val="00145E44"/>
    <w:rsid w:val="0014757B"/>
    <w:rsid w:val="00153F51"/>
    <w:rsid w:val="001540F4"/>
    <w:rsid w:val="0015430B"/>
    <w:rsid w:val="00156DA8"/>
    <w:rsid w:val="001578EF"/>
    <w:rsid w:val="0016024C"/>
    <w:rsid w:val="00160D75"/>
    <w:rsid w:val="001618AC"/>
    <w:rsid w:val="00166D84"/>
    <w:rsid w:val="00167825"/>
    <w:rsid w:val="001704CF"/>
    <w:rsid w:val="00173596"/>
    <w:rsid w:val="0017490B"/>
    <w:rsid w:val="001821B6"/>
    <w:rsid w:val="00183EC1"/>
    <w:rsid w:val="001843A5"/>
    <w:rsid w:val="00185F77"/>
    <w:rsid w:val="00186718"/>
    <w:rsid w:val="001870A1"/>
    <w:rsid w:val="001954F0"/>
    <w:rsid w:val="001A2669"/>
    <w:rsid w:val="001A6807"/>
    <w:rsid w:val="001B016E"/>
    <w:rsid w:val="001B3045"/>
    <w:rsid w:val="001B3EE0"/>
    <w:rsid w:val="001B7640"/>
    <w:rsid w:val="001C2725"/>
    <w:rsid w:val="001C2969"/>
    <w:rsid w:val="001D1E06"/>
    <w:rsid w:val="001D4566"/>
    <w:rsid w:val="001D63E9"/>
    <w:rsid w:val="001D7DA5"/>
    <w:rsid w:val="001E146D"/>
    <w:rsid w:val="001E6A00"/>
    <w:rsid w:val="001F154D"/>
    <w:rsid w:val="001F3749"/>
    <w:rsid w:val="002019A9"/>
    <w:rsid w:val="00202999"/>
    <w:rsid w:val="002034A7"/>
    <w:rsid w:val="002172A0"/>
    <w:rsid w:val="002209DE"/>
    <w:rsid w:val="00223F48"/>
    <w:rsid w:val="00224E3C"/>
    <w:rsid w:val="00225B50"/>
    <w:rsid w:val="00234018"/>
    <w:rsid w:val="002353BE"/>
    <w:rsid w:val="00241BC3"/>
    <w:rsid w:val="00241D14"/>
    <w:rsid w:val="00242F86"/>
    <w:rsid w:val="002468B4"/>
    <w:rsid w:val="00246D3B"/>
    <w:rsid w:val="00256969"/>
    <w:rsid w:val="00257698"/>
    <w:rsid w:val="00260B5E"/>
    <w:rsid w:val="00261B46"/>
    <w:rsid w:val="00261DC6"/>
    <w:rsid w:val="00262359"/>
    <w:rsid w:val="0026376D"/>
    <w:rsid w:val="00265950"/>
    <w:rsid w:val="002666B1"/>
    <w:rsid w:val="002667DC"/>
    <w:rsid w:val="00267F62"/>
    <w:rsid w:val="00271640"/>
    <w:rsid w:val="0027526E"/>
    <w:rsid w:val="00275D1C"/>
    <w:rsid w:val="00276C93"/>
    <w:rsid w:val="002862B6"/>
    <w:rsid w:val="00286330"/>
    <w:rsid w:val="00292323"/>
    <w:rsid w:val="0029289C"/>
    <w:rsid w:val="00296A29"/>
    <w:rsid w:val="002A226B"/>
    <w:rsid w:val="002A7EEE"/>
    <w:rsid w:val="002B2D11"/>
    <w:rsid w:val="002B2E03"/>
    <w:rsid w:val="002B34F8"/>
    <w:rsid w:val="002C03F9"/>
    <w:rsid w:val="002C13BF"/>
    <w:rsid w:val="002C15DF"/>
    <w:rsid w:val="002C39E4"/>
    <w:rsid w:val="002C66A3"/>
    <w:rsid w:val="002D1AFE"/>
    <w:rsid w:val="002D2496"/>
    <w:rsid w:val="002D41A8"/>
    <w:rsid w:val="002E14F7"/>
    <w:rsid w:val="002E1E84"/>
    <w:rsid w:val="002E50D3"/>
    <w:rsid w:val="002E5E51"/>
    <w:rsid w:val="002F0321"/>
    <w:rsid w:val="002F1EEE"/>
    <w:rsid w:val="002F531A"/>
    <w:rsid w:val="00302532"/>
    <w:rsid w:val="00303B22"/>
    <w:rsid w:val="003058EA"/>
    <w:rsid w:val="0030727B"/>
    <w:rsid w:val="003132AD"/>
    <w:rsid w:val="0031371C"/>
    <w:rsid w:val="00325961"/>
    <w:rsid w:val="00326262"/>
    <w:rsid w:val="0033015D"/>
    <w:rsid w:val="00333043"/>
    <w:rsid w:val="00340A1D"/>
    <w:rsid w:val="00340E65"/>
    <w:rsid w:val="00341F08"/>
    <w:rsid w:val="003475A3"/>
    <w:rsid w:val="0036027F"/>
    <w:rsid w:val="00360A47"/>
    <w:rsid w:val="00362EC5"/>
    <w:rsid w:val="003664B6"/>
    <w:rsid w:val="0037112B"/>
    <w:rsid w:val="003736AC"/>
    <w:rsid w:val="00375F7C"/>
    <w:rsid w:val="003763ED"/>
    <w:rsid w:val="0038190A"/>
    <w:rsid w:val="003848EE"/>
    <w:rsid w:val="00386562"/>
    <w:rsid w:val="00391AE7"/>
    <w:rsid w:val="00395156"/>
    <w:rsid w:val="0039601E"/>
    <w:rsid w:val="00396864"/>
    <w:rsid w:val="00396DA0"/>
    <w:rsid w:val="00397586"/>
    <w:rsid w:val="003A5C59"/>
    <w:rsid w:val="003A6D33"/>
    <w:rsid w:val="003B0BCE"/>
    <w:rsid w:val="003B1277"/>
    <w:rsid w:val="003C40FC"/>
    <w:rsid w:val="003C5C81"/>
    <w:rsid w:val="003C71FD"/>
    <w:rsid w:val="003D2143"/>
    <w:rsid w:val="003D26C7"/>
    <w:rsid w:val="003D2E80"/>
    <w:rsid w:val="003D3CEA"/>
    <w:rsid w:val="003D74F4"/>
    <w:rsid w:val="003E6B75"/>
    <w:rsid w:val="003E7D43"/>
    <w:rsid w:val="003F0381"/>
    <w:rsid w:val="003F0909"/>
    <w:rsid w:val="003F0F91"/>
    <w:rsid w:val="003F2E94"/>
    <w:rsid w:val="00400C55"/>
    <w:rsid w:val="00405A86"/>
    <w:rsid w:val="00405CA3"/>
    <w:rsid w:val="0040686F"/>
    <w:rsid w:val="004121AC"/>
    <w:rsid w:val="00415326"/>
    <w:rsid w:val="0042176F"/>
    <w:rsid w:val="00425488"/>
    <w:rsid w:val="0043062D"/>
    <w:rsid w:val="00431921"/>
    <w:rsid w:val="00433B75"/>
    <w:rsid w:val="00434E77"/>
    <w:rsid w:val="00444085"/>
    <w:rsid w:val="0044569F"/>
    <w:rsid w:val="00447947"/>
    <w:rsid w:val="004505AF"/>
    <w:rsid w:val="004524BB"/>
    <w:rsid w:val="0045312C"/>
    <w:rsid w:val="00454C7E"/>
    <w:rsid w:val="00460589"/>
    <w:rsid w:val="00461C6A"/>
    <w:rsid w:val="004620B6"/>
    <w:rsid w:val="004622CB"/>
    <w:rsid w:val="00464B94"/>
    <w:rsid w:val="00466141"/>
    <w:rsid w:val="004708F9"/>
    <w:rsid w:val="00470A96"/>
    <w:rsid w:val="00470AA0"/>
    <w:rsid w:val="00471D1A"/>
    <w:rsid w:val="0047483F"/>
    <w:rsid w:val="00475AB6"/>
    <w:rsid w:val="00481E3F"/>
    <w:rsid w:val="00483563"/>
    <w:rsid w:val="00483910"/>
    <w:rsid w:val="0048421B"/>
    <w:rsid w:val="004855EB"/>
    <w:rsid w:val="00490D89"/>
    <w:rsid w:val="00495011"/>
    <w:rsid w:val="00497059"/>
    <w:rsid w:val="0049723B"/>
    <w:rsid w:val="00497D32"/>
    <w:rsid w:val="004A0353"/>
    <w:rsid w:val="004A28B2"/>
    <w:rsid w:val="004A3827"/>
    <w:rsid w:val="004A68EB"/>
    <w:rsid w:val="004B03DC"/>
    <w:rsid w:val="004B4B1D"/>
    <w:rsid w:val="004B5FEC"/>
    <w:rsid w:val="004C1811"/>
    <w:rsid w:val="004C6A2E"/>
    <w:rsid w:val="004C760E"/>
    <w:rsid w:val="004D059E"/>
    <w:rsid w:val="004D6333"/>
    <w:rsid w:val="004D6B32"/>
    <w:rsid w:val="004E1344"/>
    <w:rsid w:val="004E2EBC"/>
    <w:rsid w:val="004E428F"/>
    <w:rsid w:val="004E5762"/>
    <w:rsid w:val="004F0350"/>
    <w:rsid w:val="004F10EB"/>
    <w:rsid w:val="004F2593"/>
    <w:rsid w:val="00500A7F"/>
    <w:rsid w:val="00505B71"/>
    <w:rsid w:val="00507A96"/>
    <w:rsid w:val="0051451F"/>
    <w:rsid w:val="00515DEE"/>
    <w:rsid w:val="005204BE"/>
    <w:rsid w:val="005208F3"/>
    <w:rsid w:val="0052477B"/>
    <w:rsid w:val="005247CB"/>
    <w:rsid w:val="00524CAC"/>
    <w:rsid w:val="00525336"/>
    <w:rsid w:val="0052548F"/>
    <w:rsid w:val="00531388"/>
    <w:rsid w:val="00534F42"/>
    <w:rsid w:val="005351BD"/>
    <w:rsid w:val="00537969"/>
    <w:rsid w:val="005421F1"/>
    <w:rsid w:val="00544D52"/>
    <w:rsid w:val="00546A38"/>
    <w:rsid w:val="00546BCC"/>
    <w:rsid w:val="005509B1"/>
    <w:rsid w:val="005519AE"/>
    <w:rsid w:val="005538D5"/>
    <w:rsid w:val="0055485F"/>
    <w:rsid w:val="00555304"/>
    <w:rsid w:val="005567FC"/>
    <w:rsid w:val="00560D5F"/>
    <w:rsid w:val="00564995"/>
    <w:rsid w:val="005660B8"/>
    <w:rsid w:val="00570C13"/>
    <w:rsid w:val="00571B47"/>
    <w:rsid w:val="00572991"/>
    <w:rsid w:val="00572E1E"/>
    <w:rsid w:val="00580611"/>
    <w:rsid w:val="0058167E"/>
    <w:rsid w:val="00585022"/>
    <w:rsid w:val="005A0287"/>
    <w:rsid w:val="005A17FC"/>
    <w:rsid w:val="005B341C"/>
    <w:rsid w:val="005B3882"/>
    <w:rsid w:val="005C0313"/>
    <w:rsid w:val="005C0987"/>
    <w:rsid w:val="005C189A"/>
    <w:rsid w:val="005C19C9"/>
    <w:rsid w:val="005C1F25"/>
    <w:rsid w:val="005D2B1E"/>
    <w:rsid w:val="005D4007"/>
    <w:rsid w:val="005D4F49"/>
    <w:rsid w:val="005D77C7"/>
    <w:rsid w:val="005E06B2"/>
    <w:rsid w:val="005E1507"/>
    <w:rsid w:val="005E1E38"/>
    <w:rsid w:val="005E6110"/>
    <w:rsid w:val="005E6860"/>
    <w:rsid w:val="005E69E5"/>
    <w:rsid w:val="005F1AC8"/>
    <w:rsid w:val="005F6392"/>
    <w:rsid w:val="005F705A"/>
    <w:rsid w:val="00602252"/>
    <w:rsid w:val="00603E20"/>
    <w:rsid w:val="006041E2"/>
    <w:rsid w:val="0061020B"/>
    <w:rsid w:val="00613F8E"/>
    <w:rsid w:val="006147ED"/>
    <w:rsid w:val="006226DD"/>
    <w:rsid w:val="00627EE7"/>
    <w:rsid w:val="00630725"/>
    <w:rsid w:val="0063423D"/>
    <w:rsid w:val="00636C98"/>
    <w:rsid w:val="006379E8"/>
    <w:rsid w:val="006432FC"/>
    <w:rsid w:val="006438B0"/>
    <w:rsid w:val="00647E4B"/>
    <w:rsid w:val="00653CA5"/>
    <w:rsid w:val="00655076"/>
    <w:rsid w:val="00656B31"/>
    <w:rsid w:val="00661D94"/>
    <w:rsid w:val="00665298"/>
    <w:rsid w:val="00665CFE"/>
    <w:rsid w:val="0067003B"/>
    <w:rsid w:val="006703CB"/>
    <w:rsid w:val="0067487D"/>
    <w:rsid w:val="00675180"/>
    <w:rsid w:val="0067573A"/>
    <w:rsid w:val="006776B0"/>
    <w:rsid w:val="006805C8"/>
    <w:rsid w:val="00680888"/>
    <w:rsid w:val="00682B25"/>
    <w:rsid w:val="006836ED"/>
    <w:rsid w:val="00685CD2"/>
    <w:rsid w:val="00690E0F"/>
    <w:rsid w:val="00691453"/>
    <w:rsid w:val="006927EE"/>
    <w:rsid w:val="006A1FBD"/>
    <w:rsid w:val="006A3D86"/>
    <w:rsid w:val="006B0E0F"/>
    <w:rsid w:val="006B2C43"/>
    <w:rsid w:val="006B3F8C"/>
    <w:rsid w:val="006C0ED6"/>
    <w:rsid w:val="006C19ED"/>
    <w:rsid w:val="006C290C"/>
    <w:rsid w:val="006C338E"/>
    <w:rsid w:val="006C51D3"/>
    <w:rsid w:val="006C5C42"/>
    <w:rsid w:val="006C5F4B"/>
    <w:rsid w:val="006D1CCE"/>
    <w:rsid w:val="006D1DB4"/>
    <w:rsid w:val="006D2347"/>
    <w:rsid w:val="006D74A0"/>
    <w:rsid w:val="006E130B"/>
    <w:rsid w:val="006E322C"/>
    <w:rsid w:val="006E4926"/>
    <w:rsid w:val="006E6A48"/>
    <w:rsid w:val="006E7412"/>
    <w:rsid w:val="00703EFE"/>
    <w:rsid w:val="00704797"/>
    <w:rsid w:val="00704CA4"/>
    <w:rsid w:val="00705798"/>
    <w:rsid w:val="00706CEE"/>
    <w:rsid w:val="007118B6"/>
    <w:rsid w:val="00711955"/>
    <w:rsid w:val="007135B5"/>
    <w:rsid w:val="00716B93"/>
    <w:rsid w:val="007176C0"/>
    <w:rsid w:val="0072086F"/>
    <w:rsid w:val="00721D62"/>
    <w:rsid w:val="00721E39"/>
    <w:rsid w:val="00722EBA"/>
    <w:rsid w:val="007234E6"/>
    <w:rsid w:val="00725958"/>
    <w:rsid w:val="0073400E"/>
    <w:rsid w:val="00735161"/>
    <w:rsid w:val="00737666"/>
    <w:rsid w:val="00741615"/>
    <w:rsid w:val="0074202F"/>
    <w:rsid w:val="00745154"/>
    <w:rsid w:val="00745F6B"/>
    <w:rsid w:val="00746944"/>
    <w:rsid w:val="00746C3F"/>
    <w:rsid w:val="00750DD0"/>
    <w:rsid w:val="00750FD5"/>
    <w:rsid w:val="00751343"/>
    <w:rsid w:val="00751D0A"/>
    <w:rsid w:val="007530EC"/>
    <w:rsid w:val="00761E49"/>
    <w:rsid w:val="00766185"/>
    <w:rsid w:val="0076644D"/>
    <w:rsid w:val="0076678F"/>
    <w:rsid w:val="00767E7D"/>
    <w:rsid w:val="00775D1E"/>
    <w:rsid w:val="007776B8"/>
    <w:rsid w:val="00777F40"/>
    <w:rsid w:val="00781F80"/>
    <w:rsid w:val="00783A99"/>
    <w:rsid w:val="007856B2"/>
    <w:rsid w:val="00791B68"/>
    <w:rsid w:val="00795876"/>
    <w:rsid w:val="007A0278"/>
    <w:rsid w:val="007A316C"/>
    <w:rsid w:val="007A69DD"/>
    <w:rsid w:val="007A77E7"/>
    <w:rsid w:val="007B05D0"/>
    <w:rsid w:val="007B063C"/>
    <w:rsid w:val="007B156E"/>
    <w:rsid w:val="007B4AD5"/>
    <w:rsid w:val="007B56C1"/>
    <w:rsid w:val="007B7F2B"/>
    <w:rsid w:val="007C007B"/>
    <w:rsid w:val="007C0561"/>
    <w:rsid w:val="007C1CA2"/>
    <w:rsid w:val="007C4BE0"/>
    <w:rsid w:val="007D060D"/>
    <w:rsid w:val="007D07FC"/>
    <w:rsid w:val="007D2047"/>
    <w:rsid w:val="007D52E6"/>
    <w:rsid w:val="007D5D38"/>
    <w:rsid w:val="007D7799"/>
    <w:rsid w:val="007E2B1D"/>
    <w:rsid w:val="007E3ABC"/>
    <w:rsid w:val="007F2C14"/>
    <w:rsid w:val="007F43B6"/>
    <w:rsid w:val="007F7319"/>
    <w:rsid w:val="00801C04"/>
    <w:rsid w:val="00801DBF"/>
    <w:rsid w:val="008035FC"/>
    <w:rsid w:val="00804E68"/>
    <w:rsid w:val="00805888"/>
    <w:rsid w:val="008130A1"/>
    <w:rsid w:val="00816BDF"/>
    <w:rsid w:val="008172C5"/>
    <w:rsid w:val="00821043"/>
    <w:rsid w:val="0082320D"/>
    <w:rsid w:val="00823CD3"/>
    <w:rsid w:val="00826AFE"/>
    <w:rsid w:val="00830AFA"/>
    <w:rsid w:val="00831C2B"/>
    <w:rsid w:val="0083361B"/>
    <w:rsid w:val="00833D11"/>
    <w:rsid w:val="00834BC5"/>
    <w:rsid w:val="00836077"/>
    <w:rsid w:val="00843AD9"/>
    <w:rsid w:val="00850681"/>
    <w:rsid w:val="00851202"/>
    <w:rsid w:val="00854847"/>
    <w:rsid w:val="008737E5"/>
    <w:rsid w:val="00873BD2"/>
    <w:rsid w:val="00873F30"/>
    <w:rsid w:val="00876484"/>
    <w:rsid w:val="008804F2"/>
    <w:rsid w:val="0088074D"/>
    <w:rsid w:val="00881D54"/>
    <w:rsid w:val="00881E57"/>
    <w:rsid w:val="00882426"/>
    <w:rsid w:val="00885AE4"/>
    <w:rsid w:val="00885F13"/>
    <w:rsid w:val="00887591"/>
    <w:rsid w:val="00887D6A"/>
    <w:rsid w:val="008916A8"/>
    <w:rsid w:val="00891D0A"/>
    <w:rsid w:val="0089249F"/>
    <w:rsid w:val="00893E40"/>
    <w:rsid w:val="00893F07"/>
    <w:rsid w:val="008A37C1"/>
    <w:rsid w:val="008A39C1"/>
    <w:rsid w:val="008A67DF"/>
    <w:rsid w:val="008B081F"/>
    <w:rsid w:val="008B0DB9"/>
    <w:rsid w:val="008B1B6F"/>
    <w:rsid w:val="008B41B4"/>
    <w:rsid w:val="008B4534"/>
    <w:rsid w:val="008B4E8D"/>
    <w:rsid w:val="008B7B19"/>
    <w:rsid w:val="008B7E70"/>
    <w:rsid w:val="008B7FD2"/>
    <w:rsid w:val="008C4B03"/>
    <w:rsid w:val="008C6373"/>
    <w:rsid w:val="008C6572"/>
    <w:rsid w:val="008C6903"/>
    <w:rsid w:val="008C6B43"/>
    <w:rsid w:val="008D2228"/>
    <w:rsid w:val="008D35F6"/>
    <w:rsid w:val="008D3F59"/>
    <w:rsid w:val="008D560C"/>
    <w:rsid w:val="008D76BF"/>
    <w:rsid w:val="008E0CF1"/>
    <w:rsid w:val="008E1918"/>
    <w:rsid w:val="008E2D5E"/>
    <w:rsid w:val="008E5FFA"/>
    <w:rsid w:val="008E6395"/>
    <w:rsid w:val="008E78C5"/>
    <w:rsid w:val="008F0CDF"/>
    <w:rsid w:val="008F7A17"/>
    <w:rsid w:val="00900389"/>
    <w:rsid w:val="009045AA"/>
    <w:rsid w:val="00906A04"/>
    <w:rsid w:val="009119BB"/>
    <w:rsid w:val="0091277F"/>
    <w:rsid w:val="00912B86"/>
    <w:rsid w:val="00917B07"/>
    <w:rsid w:val="00922A48"/>
    <w:rsid w:val="00922F6B"/>
    <w:rsid w:val="009245EB"/>
    <w:rsid w:val="00925DCD"/>
    <w:rsid w:val="00927594"/>
    <w:rsid w:val="00931C01"/>
    <w:rsid w:val="0093239A"/>
    <w:rsid w:val="00934CCD"/>
    <w:rsid w:val="0094107F"/>
    <w:rsid w:val="00946234"/>
    <w:rsid w:val="009508C5"/>
    <w:rsid w:val="00956743"/>
    <w:rsid w:val="009655A1"/>
    <w:rsid w:val="00967059"/>
    <w:rsid w:val="0097074D"/>
    <w:rsid w:val="00971EC3"/>
    <w:rsid w:val="00973A2E"/>
    <w:rsid w:val="009757CA"/>
    <w:rsid w:val="00986014"/>
    <w:rsid w:val="0098686A"/>
    <w:rsid w:val="00986951"/>
    <w:rsid w:val="00992FB9"/>
    <w:rsid w:val="009A13EB"/>
    <w:rsid w:val="009A3560"/>
    <w:rsid w:val="009A45D8"/>
    <w:rsid w:val="009A6DB3"/>
    <w:rsid w:val="009B3053"/>
    <w:rsid w:val="009B36F3"/>
    <w:rsid w:val="009B73A0"/>
    <w:rsid w:val="009C3DEF"/>
    <w:rsid w:val="009C5588"/>
    <w:rsid w:val="009C55AD"/>
    <w:rsid w:val="009D4DC5"/>
    <w:rsid w:val="009D4E61"/>
    <w:rsid w:val="009D5128"/>
    <w:rsid w:val="009E0953"/>
    <w:rsid w:val="009E3AB5"/>
    <w:rsid w:val="009F5CE1"/>
    <w:rsid w:val="009F5F88"/>
    <w:rsid w:val="009F60FF"/>
    <w:rsid w:val="00A02CE0"/>
    <w:rsid w:val="00A04C9D"/>
    <w:rsid w:val="00A07C11"/>
    <w:rsid w:val="00A10A30"/>
    <w:rsid w:val="00A13320"/>
    <w:rsid w:val="00A1535D"/>
    <w:rsid w:val="00A22030"/>
    <w:rsid w:val="00A24552"/>
    <w:rsid w:val="00A2541B"/>
    <w:rsid w:val="00A30ACA"/>
    <w:rsid w:val="00A30F94"/>
    <w:rsid w:val="00A338E4"/>
    <w:rsid w:val="00A40074"/>
    <w:rsid w:val="00A40A05"/>
    <w:rsid w:val="00A4310F"/>
    <w:rsid w:val="00A43DD5"/>
    <w:rsid w:val="00A45938"/>
    <w:rsid w:val="00A45D1A"/>
    <w:rsid w:val="00A50237"/>
    <w:rsid w:val="00A53143"/>
    <w:rsid w:val="00A55E47"/>
    <w:rsid w:val="00A56192"/>
    <w:rsid w:val="00A60062"/>
    <w:rsid w:val="00A620E6"/>
    <w:rsid w:val="00A6235E"/>
    <w:rsid w:val="00A63ACA"/>
    <w:rsid w:val="00A65198"/>
    <w:rsid w:val="00A65573"/>
    <w:rsid w:val="00A70166"/>
    <w:rsid w:val="00A775CE"/>
    <w:rsid w:val="00A829AF"/>
    <w:rsid w:val="00A83AD8"/>
    <w:rsid w:val="00A87683"/>
    <w:rsid w:val="00A90019"/>
    <w:rsid w:val="00A90D6F"/>
    <w:rsid w:val="00A92097"/>
    <w:rsid w:val="00A94707"/>
    <w:rsid w:val="00A95169"/>
    <w:rsid w:val="00AA142B"/>
    <w:rsid w:val="00AA33FC"/>
    <w:rsid w:val="00AB00E2"/>
    <w:rsid w:val="00AB0517"/>
    <w:rsid w:val="00AB0E7F"/>
    <w:rsid w:val="00AB153D"/>
    <w:rsid w:val="00AB4AE4"/>
    <w:rsid w:val="00AB4EB6"/>
    <w:rsid w:val="00AC0924"/>
    <w:rsid w:val="00AC40C6"/>
    <w:rsid w:val="00AD405B"/>
    <w:rsid w:val="00AD4D2D"/>
    <w:rsid w:val="00AD53A8"/>
    <w:rsid w:val="00AE091D"/>
    <w:rsid w:val="00AE25B7"/>
    <w:rsid w:val="00AE6255"/>
    <w:rsid w:val="00AF09D0"/>
    <w:rsid w:val="00AF109F"/>
    <w:rsid w:val="00AF3048"/>
    <w:rsid w:val="00AF3AFD"/>
    <w:rsid w:val="00B02593"/>
    <w:rsid w:val="00B026C0"/>
    <w:rsid w:val="00B0289E"/>
    <w:rsid w:val="00B055F6"/>
    <w:rsid w:val="00B1011D"/>
    <w:rsid w:val="00B12E80"/>
    <w:rsid w:val="00B13576"/>
    <w:rsid w:val="00B14401"/>
    <w:rsid w:val="00B15CA4"/>
    <w:rsid w:val="00B1756B"/>
    <w:rsid w:val="00B2027E"/>
    <w:rsid w:val="00B2115C"/>
    <w:rsid w:val="00B2395A"/>
    <w:rsid w:val="00B322C5"/>
    <w:rsid w:val="00B32566"/>
    <w:rsid w:val="00B36689"/>
    <w:rsid w:val="00B37784"/>
    <w:rsid w:val="00B40C33"/>
    <w:rsid w:val="00B46A84"/>
    <w:rsid w:val="00B509ED"/>
    <w:rsid w:val="00B5206B"/>
    <w:rsid w:val="00B57072"/>
    <w:rsid w:val="00B71F2C"/>
    <w:rsid w:val="00B72852"/>
    <w:rsid w:val="00B7298D"/>
    <w:rsid w:val="00B72D4A"/>
    <w:rsid w:val="00B76E66"/>
    <w:rsid w:val="00B81E43"/>
    <w:rsid w:val="00B826BA"/>
    <w:rsid w:val="00B8404B"/>
    <w:rsid w:val="00B92A01"/>
    <w:rsid w:val="00B96976"/>
    <w:rsid w:val="00BA21E8"/>
    <w:rsid w:val="00BA37F3"/>
    <w:rsid w:val="00BB1A84"/>
    <w:rsid w:val="00BB2F94"/>
    <w:rsid w:val="00BB741C"/>
    <w:rsid w:val="00BC119F"/>
    <w:rsid w:val="00BC2B70"/>
    <w:rsid w:val="00BC3A15"/>
    <w:rsid w:val="00BC3E52"/>
    <w:rsid w:val="00BC492E"/>
    <w:rsid w:val="00BC4F8E"/>
    <w:rsid w:val="00BC6D5D"/>
    <w:rsid w:val="00BD484F"/>
    <w:rsid w:val="00BD5EBB"/>
    <w:rsid w:val="00BD6FBE"/>
    <w:rsid w:val="00BE0FEA"/>
    <w:rsid w:val="00BE2018"/>
    <w:rsid w:val="00BE345E"/>
    <w:rsid w:val="00BE52AE"/>
    <w:rsid w:val="00BE56BB"/>
    <w:rsid w:val="00BF19C9"/>
    <w:rsid w:val="00BF21A7"/>
    <w:rsid w:val="00BF2E9E"/>
    <w:rsid w:val="00BF3B28"/>
    <w:rsid w:val="00C02094"/>
    <w:rsid w:val="00C0272A"/>
    <w:rsid w:val="00C02FD2"/>
    <w:rsid w:val="00C0487A"/>
    <w:rsid w:val="00C11DBC"/>
    <w:rsid w:val="00C211D5"/>
    <w:rsid w:val="00C24152"/>
    <w:rsid w:val="00C241BF"/>
    <w:rsid w:val="00C26722"/>
    <w:rsid w:val="00C344C5"/>
    <w:rsid w:val="00C35854"/>
    <w:rsid w:val="00C448F6"/>
    <w:rsid w:val="00C46239"/>
    <w:rsid w:val="00C47807"/>
    <w:rsid w:val="00C479E8"/>
    <w:rsid w:val="00C47C75"/>
    <w:rsid w:val="00C50B8A"/>
    <w:rsid w:val="00C52A68"/>
    <w:rsid w:val="00C52FAE"/>
    <w:rsid w:val="00C54F48"/>
    <w:rsid w:val="00C56C15"/>
    <w:rsid w:val="00C603DC"/>
    <w:rsid w:val="00C62FE1"/>
    <w:rsid w:val="00C639AC"/>
    <w:rsid w:val="00C72DCB"/>
    <w:rsid w:val="00C76C35"/>
    <w:rsid w:val="00C821FC"/>
    <w:rsid w:val="00C856AD"/>
    <w:rsid w:val="00C91916"/>
    <w:rsid w:val="00C9423F"/>
    <w:rsid w:val="00C96AB1"/>
    <w:rsid w:val="00C9794F"/>
    <w:rsid w:val="00CA1666"/>
    <w:rsid w:val="00CA31E1"/>
    <w:rsid w:val="00CA33EC"/>
    <w:rsid w:val="00CA480A"/>
    <w:rsid w:val="00CA6AFB"/>
    <w:rsid w:val="00CA7C7C"/>
    <w:rsid w:val="00CB0956"/>
    <w:rsid w:val="00CB3EEB"/>
    <w:rsid w:val="00CB52DB"/>
    <w:rsid w:val="00CB788F"/>
    <w:rsid w:val="00CC0E59"/>
    <w:rsid w:val="00CC1969"/>
    <w:rsid w:val="00CE6D0E"/>
    <w:rsid w:val="00CE7464"/>
    <w:rsid w:val="00CF2312"/>
    <w:rsid w:val="00CF64B6"/>
    <w:rsid w:val="00D01641"/>
    <w:rsid w:val="00D03D4E"/>
    <w:rsid w:val="00D04504"/>
    <w:rsid w:val="00D04F37"/>
    <w:rsid w:val="00D05722"/>
    <w:rsid w:val="00D06DFB"/>
    <w:rsid w:val="00D1069B"/>
    <w:rsid w:val="00D10F86"/>
    <w:rsid w:val="00D15A48"/>
    <w:rsid w:val="00D16D3A"/>
    <w:rsid w:val="00D20F4D"/>
    <w:rsid w:val="00D246C4"/>
    <w:rsid w:val="00D26A94"/>
    <w:rsid w:val="00D35FFC"/>
    <w:rsid w:val="00D4039C"/>
    <w:rsid w:val="00D40961"/>
    <w:rsid w:val="00D419A3"/>
    <w:rsid w:val="00D42733"/>
    <w:rsid w:val="00D476C7"/>
    <w:rsid w:val="00D50203"/>
    <w:rsid w:val="00D5299C"/>
    <w:rsid w:val="00D53FC3"/>
    <w:rsid w:val="00D57CA4"/>
    <w:rsid w:val="00D60939"/>
    <w:rsid w:val="00D63DF3"/>
    <w:rsid w:val="00D64585"/>
    <w:rsid w:val="00D657DB"/>
    <w:rsid w:val="00D73A1C"/>
    <w:rsid w:val="00D75CE7"/>
    <w:rsid w:val="00D82A55"/>
    <w:rsid w:val="00D83837"/>
    <w:rsid w:val="00D84BCB"/>
    <w:rsid w:val="00D926CE"/>
    <w:rsid w:val="00D95AC7"/>
    <w:rsid w:val="00DA2D49"/>
    <w:rsid w:val="00DA5917"/>
    <w:rsid w:val="00DB1BC5"/>
    <w:rsid w:val="00DB6010"/>
    <w:rsid w:val="00DB6568"/>
    <w:rsid w:val="00DB68C8"/>
    <w:rsid w:val="00DB6AFB"/>
    <w:rsid w:val="00DB7C6E"/>
    <w:rsid w:val="00DC2083"/>
    <w:rsid w:val="00DC780D"/>
    <w:rsid w:val="00DD00C9"/>
    <w:rsid w:val="00DD4858"/>
    <w:rsid w:val="00DD6489"/>
    <w:rsid w:val="00DD6CE9"/>
    <w:rsid w:val="00DE2838"/>
    <w:rsid w:val="00DE51C6"/>
    <w:rsid w:val="00DF3F38"/>
    <w:rsid w:val="00DF486E"/>
    <w:rsid w:val="00DF5A2E"/>
    <w:rsid w:val="00E05B12"/>
    <w:rsid w:val="00E05CE5"/>
    <w:rsid w:val="00E062D9"/>
    <w:rsid w:val="00E118B1"/>
    <w:rsid w:val="00E1196F"/>
    <w:rsid w:val="00E140AE"/>
    <w:rsid w:val="00E1597B"/>
    <w:rsid w:val="00E16738"/>
    <w:rsid w:val="00E174F6"/>
    <w:rsid w:val="00E20F6C"/>
    <w:rsid w:val="00E22F58"/>
    <w:rsid w:val="00E25840"/>
    <w:rsid w:val="00E2668F"/>
    <w:rsid w:val="00E27CD2"/>
    <w:rsid w:val="00E31A83"/>
    <w:rsid w:val="00E3285D"/>
    <w:rsid w:val="00E33E8B"/>
    <w:rsid w:val="00E365D1"/>
    <w:rsid w:val="00E421D0"/>
    <w:rsid w:val="00E43DD8"/>
    <w:rsid w:val="00E54E78"/>
    <w:rsid w:val="00E62A7B"/>
    <w:rsid w:val="00E63787"/>
    <w:rsid w:val="00E7134B"/>
    <w:rsid w:val="00E71B3C"/>
    <w:rsid w:val="00E741D4"/>
    <w:rsid w:val="00E77DAA"/>
    <w:rsid w:val="00E77EE3"/>
    <w:rsid w:val="00E80185"/>
    <w:rsid w:val="00E91949"/>
    <w:rsid w:val="00E958F8"/>
    <w:rsid w:val="00EA4F71"/>
    <w:rsid w:val="00EB2062"/>
    <w:rsid w:val="00EB286F"/>
    <w:rsid w:val="00EB433B"/>
    <w:rsid w:val="00EB51EE"/>
    <w:rsid w:val="00EC219C"/>
    <w:rsid w:val="00EC3653"/>
    <w:rsid w:val="00EC75DE"/>
    <w:rsid w:val="00EC7914"/>
    <w:rsid w:val="00ED160D"/>
    <w:rsid w:val="00ED2FC8"/>
    <w:rsid w:val="00ED5819"/>
    <w:rsid w:val="00ED695D"/>
    <w:rsid w:val="00ED7F09"/>
    <w:rsid w:val="00EE2380"/>
    <w:rsid w:val="00EE6A8A"/>
    <w:rsid w:val="00EE786C"/>
    <w:rsid w:val="00EF01F7"/>
    <w:rsid w:val="00EF0B6A"/>
    <w:rsid w:val="00EF1532"/>
    <w:rsid w:val="00EF3860"/>
    <w:rsid w:val="00EF4954"/>
    <w:rsid w:val="00EF52BA"/>
    <w:rsid w:val="00F01C0D"/>
    <w:rsid w:val="00F027F3"/>
    <w:rsid w:val="00F039F4"/>
    <w:rsid w:val="00F05506"/>
    <w:rsid w:val="00F07632"/>
    <w:rsid w:val="00F07A3F"/>
    <w:rsid w:val="00F101DE"/>
    <w:rsid w:val="00F14403"/>
    <w:rsid w:val="00F15009"/>
    <w:rsid w:val="00F1647A"/>
    <w:rsid w:val="00F238E9"/>
    <w:rsid w:val="00F25562"/>
    <w:rsid w:val="00F26E5D"/>
    <w:rsid w:val="00F27EF9"/>
    <w:rsid w:val="00F30075"/>
    <w:rsid w:val="00F34E02"/>
    <w:rsid w:val="00F3525F"/>
    <w:rsid w:val="00F477DD"/>
    <w:rsid w:val="00F525C9"/>
    <w:rsid w:val="00F5356E"/>
    <w:rsid w:val="00F555E9"/>
    <w:rsid w:val="00F6205B"/>
    <w:rsid w:val="00F62531"/>
    <w:rsid w:val="00F62953"/>
    <w:rsid w:val="00F640FF"/>
    <w:rsid w:val="00F65A96"/>
    <w:rsid w:val="00F70B3A"/>
    <w:rsid w:val="00F72172"/>
    <w:rsid w:val="00F73FBB"/>
    <w:rsid w:val="00F76915"/>
    <w:rsid w:val="00F77B21"/>
    <w:rsid w:val="00F80150"/>
    <w:rsid w:val="00F81F95"/>
    <w:rsid w:val="00F82BE4"/>
    <w:rsid w:val="00F82F73"/>
    <w:rsid w:val="00F84DE4"/>
    <w:rsid w:val="00F856C4"/>
    <w:rsid w:val="00F85D28"/>
    <w:rsid w:val="00F902C5"/>
    <w:rsid w:val="00F90E14"/>
    <w:rsid w:val="00F90E89"/>
    <w:rsid w:val="00F9225F"/>
    <w:rsid w:val="00F93387"/>
    <w:rsid w:val="00F97F03"/>
    <w:rsid w:val="00FA1DC6"/>
    <w:rsid w:val="00FA258C"/>
    <w:rsid w:val="00FA632B"/>
    <w:rsid w:val="00FB048E"/>
    <w:rsid w:val="00FC08D8"/>
    <w:rsid w:val="00FC0E65"/>
    <w:rsid w:val="00FC2054"/>
    <w:rsid w:val="00FC25D5"/>
    <w:rsid w:val="00FC342F"/>
    <w:rsid w:val="00FC399A"/>
    <w:rsid w:val="00FD0733"/>
    <w:rsid w:val="00FD13BA"/>
    <w:rsid w:val="00FD2ABC"/>
    <w:rsid w:val="00FD720B"/>
    <w:rsid w:val="00FE0FDF"/>
    <w:rsid w:val="00FE352A"/>
    <w:rsid w:val="00FE3CEC"/>
    <w:rsid w:val="00FE5FD3"/>
    <w:rsid w:val="00FE74FE"/>
    <w:rsid w:val="00FF0C35"/>
    <w:rsid w:val="00FF0EC0"/>
    <w:rsid w:val="00FF1CE5"/>
    <w:rsid w:val="00FF2473"/>
    <w:rsid w:val="00FF6919"/>
    <w:rsid w:val="00FF6AF6"/>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39F3"/>
  <w15:docId w15:val="{AF0375B5-F659-47C5-89D3-DF33E9C7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653"/>
    <w:pPr>
      <w:spacing w:after="200" w:line="276" w:lineRule="auto"/>
    </w:pPr>
    <w:rPr>
      <w:rFonts w:ascii="Calibri" w:eastAsia="Calibri" w:hAnsi="Calibri" w:cs="Times New Roman"/>
      <w:sz w:val="24"/>
      <w:szCs w:val="24"/>
    </w:rPr>
  </w:style>
  <w:style w:type="paragraph" w:styleId="Heading1">
    <w:name w:val="heading 1"/>
    <w:basedOn w:val="Normal"/>
    <w:next w:val="Normal"/>
    <w:link w:val="Heading1Char"/>
    <w:uiPriority w:val="9"/>
    <w:qFormat/>
    <w:rsid w:val="009045A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5AA"/>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1B6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653"/>
  </w:style>
  <w:style w:type="paragraph" w:styleId="Footer">
    <w:name w:val="footer"/>
    <w:basedOn w:val="Normal"/>
    <w:link w:val="FooterChar"/>
    <w:uiPriority w:val="99"/>
    <w:unhideWhenUsed/>
    <w:rsid w:val="00EC3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653"/>
  </w:style>
  <w:style w:type="paragraph" w:customStyle="1" w:styleId="Cover-InfoTechSec-HHS">
    <w:name w:val="Cover - Info Tech Sec - HHS"/>
    <w:basedOn w:val="Normal"/>
    <w:next w:val="Normal"/>
    <w:rsid w:val="00EC3653"/>
    <w:pPr>
      <w:spacing w:after="0" w:line="720" w:lineRule="exact"/>
      <w:ind w:left="3600"/>
    </w:pPr>
    <w:rPr>
      <w:rFonts w:ascii="Arial" w:eastAsia="Times New Roman" w:hAnsi="Arial" w:cs="Arial"/>
      <w:iCs/>
      <w:sz w:val="64"/>
    </w:rPr>
  </w:style>
  <w:style w:type="table" w:styleId="TableGrid">
    <w:name w:val="Table Grid"/>
    <w:basedOn w:val="TableNormal"/>
    <w:uiPriority w:val="39"/>
    <w:rsid w:val="0028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Accent61">
    <w:name w:val="List Table 1 Light - Accent 61"/>
    <w:basedOn w:val="TableNormal"/>
    <w:uiPriority w:val="46"/>
    <w:rsid w:val="002862B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1Light-Accent31">
    <w:name w:val="List Table 1 Light - Accent 31"/>
    <w:basedOn w:val="TableNormal"/>
    <w:uiPriority w:val="46"/>
    <w:rsid w:val="002862B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04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5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5A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045AA"/>
    <w:rPr>
      <w:color w:val="0000FF"/>
      <w:u w:val="single"/>
    </w:rPr>
  </w:style>
  <w:style w:type="paragraph" w:styleId="TOCHeading">
    <w:name w:val="TOC Heading"/>
    <w:basedOn w:val="Heading1"/>
    <w:next w:val="Normal"/>
    <w:uiPriority w:val="39"/>
    <w:unhideWhenUsed/>
    <w:qFormat/>
    <w:rsid w:val="009045AA"/>
    <w:pPr>
      <w:outlineLvl w:val="9"/>
    </w:pPr>
  </w:style>
  <w:style w:type="paragraph" w:styleId="TOC1">
    <w:name w:val="toc 1"/>
    <w:basedOn w:val="Normal"/>
    <w:next w:val="Normal"/>
    <w:autoRedefine/>
    <w:uiPriority w:val="39"/>
    <w:unhideWhenUsed/>
    <w:rsid w:val="00801C04"/>
    <w:pPr>
      <w:tabs>
        <w:tab w:val="right" w:leader="dot" w:pos="10250"/>
      </w:tabs>
      <w:spacing w:after="100"/>
      <w:ind w:left="720" w:hanging="720"/>
    </w:pPr>
  </w:style>
  <w:style w:type="paragraph" w:styleId="TOC2">
    <w:name w:val="toc 2"/>
    <w:basedOn w:val="Normal"/>
    <w:next w:val="Normal"/>
    <w:autoRedefine/>
    <w:uiPriority w:val="39"/>
    <w:unhideWhenUsed/>
    <w:rsid w:val="009045AA"/>
    <w:pPr>
      <w:spacing w:after="100"/>
      <w:ind w:left="240"/>
    </w:pPr>
  </w:style>
  <w:style w:type="paragraph" w:styleId="NoSpacing">
    <w:name w:val="No Spacing"/>
    <w:link w:val="NoSpacingChar"/>
    <w:uiPriority w:val="1"/>
    <w:qFormat/>
    <w:rsid w:val="00A40074"/>
    <w:pPr>
      <w:spacing w:after="0" w:line="240" w:lineRule="auto"/>
    </w:pPr>
    <w:rPr>
      <w:rFonts w:eastAsiaTheme="minorEastAsia"/>
    </w:rPr>
  </w:style>
  <w:style w:type="character" w:customStyle="1" w:styleId="NoSpacingChar">
    <w:name w:val="No Spacing Char"/>
    <w:basedOn w:val="DefaultParagraphFont"/>
    <w:link w:val="NoSpacing"/>
    <w:uiPriority w:val="1"/>
    <w:rsid w:val="00A40074"/>
    <w:rPr>
      <w:rFonts w:eastAsiaTheme="minorEastAsia"/>
    </w:rPr>
  </w:style>
  <w:style w:type="paragraph" w:styleId="TOC3">
    <w:name w:val="toc 3"/>
    <w:basedOn w:val="Normal"/>
    <w:next w:val="Normal"/>
    <w:autoRedefine/>
    <w:uiPriority w:val="39"/>
    <w:unhideWhenUsed/>
    <w:rsid w:val="00A65573"/>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2E5E51"/>
    <w:pPr>
      <w:spacing w:before="100" w:beforeAutospacing="1" w:after="100" w:afterAutospacing="1" w:line="240" w:lineRule="auto"/>
    </w:pPr>
    <w:rPr>
      <w:rFonts w:ascii="Times New Roman" w:eastAsia="Times New Roman" w:hAnsi="Times New Roman"/>
    </w:rPr>
  </w:style>
  <w:style w:type="character" w:styleId="CommentReference">
    <w:name w:val="annotation reference"/>
    <w:basedOn w:val="DefaultParagraphFont"/>
    <w:uiPriority w:val="99"/>
    <w:semiHidden/>
    <w:unhideWhenUsed/>
    <w:rsid w:val="00223F48"/>
    <w:rPr>
      <w:sz w:val="16"/>
      <w:szCs w:val="16"/>
    </w:rPr>
  </w:style>
  <w:style w:type="paragraph" w:styleId="CommentText">
    <w:name w:val="annotation text"/>
    <w:basedOn w:val="Normal"/>
    <w:link w:val="CommentTextChar"/>
    <w:uiPriority w:val="99"/>
    <w:semiHidden/>
    <w:unhideWhenUsed/>
    <w:rsid w:val="00223F48"/>
    <w:pPr>
      <w:spacing w:line="240" w:lineRule="auto"/>
    </w:pPr>
    <w:rPr>
      <w:sz w:val="20"/>
      <w:szCs w:val="20"/>
    </w:rPr>
  </w:style>
  <w:style w:type="character" w:customStyle="1" w:styleId="CommentTextChar">
    <w:name w:val="Comment Text Char"/>
    <w:basedOn w:val="DefaultParagraphFont"/>
    <w:link w:val="CommentText"/>
    <w:uiPriority w:val="99"/>
    <w:semiHidden/>
    <w:rsid w:val="00223F4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23F48"/>
    <w:rPr>
      <w:b/>
      <w:bCs/>
    </w:rPr>
  </w:style>
  <w:style w:type="character" w:customStyle="1" w:styleId="CommentSubjectChar">
    <w:name w:val="Comment Subject Char"/>
    <w:basedOn w:val="CommentTextChar"/>
    <w:link w:val="CommentSubject"/>
    <w:uiPriority w:val="99"/>
    <w:semiHidden/>
    <w:rsid w:val="00223F4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23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F48"/>
    <w:rPr>
      <w:rFonts w:ascii="Segoe UI" w:eastAsia="Calibri" w:hAnsi="Segoe UI" w:cs="Segoe UI"/>
      <w:sz w:val="18"/>
      <w:szCs w:val="18"/>
    </w:rPr>
  </w:style>
  <w:style w:type="character" w:customStyle="1" w:styleId="sc0">
    <w:name w:val="sc0"/>
    <w:basedOn w:val="DefaultParagraphFont"/>
    <w:rsid w:val="00873BD2"/>
    <w:rPr>
      <w:rFonts w:ascii="Courier New" w:hAnsi="Courier New" w:cs="Courier New" w:hint="default"/>
      <w:color w:val="000000"/>
      <w:sz w:val="20"/>
      <w:szCs w:val="20"/>
    </w:rPr>
  </w:style>
  <w:style w:type="character" w:customStyle="1" w:styleId="sc21">
    <w:name w:val="sc21"/>
    <w:basedOn w:val="DefaultParagraphFont"/>
    <w:rsid w:val="00873BD2"/>
    <w:rPr>
      <w:rFonts w:ascii="Courier New" w:hAnsi="Courier New" w:cs="Courier New" w:hint="default"/>
      <w:color w:val="008000"/>
      <w:sz w:val="20"/>
      <w:szCs w:val="20"/>
    </w:rPr>
  </w:style>
  <w:style w:type="character" w:customStyle="1" w:styleId="sc11">
    <w:name w:val="sc11"/>
    <w:basedOn w:val="DefaultParagraphFont"/>
    <w:rsid w:val="00873BD2"/>
    <w:rPr>
      <w:rFonts w:ascii="Courier New" w:hAnsi="Courier New" w:cs="Courier New" w:hint="default"/>
      <w:color w:val="000000"/>
      <w:sz w:val="20"/>
      <w:szCs w:val="20"/>
    </w:rPr>
  </w:style>
  <w:style w:type="character" w:customStyle="1" w:styleId="sc101">
    <w:name w:val="sc101"/>
    <w:basedOn w:val="DefaultParagraphFont"/>
    <w:rsid w:val="00873BD2"/>
    <w:rPr>
      <w:rFonts w:ascii="Courier New" w:hAnsi="Courier New" w:cs="Courier New" w:hint="default"/>
      <w:b/>
      <w:bCs/>
      <w:color w:val="000080"/>
      <w:sz w:val="20"/>
      <w:szCs w:val="20"/>
    </w:rPr>
  </w:style>
  <w:style w:type="character" w:customStyle="1" w:styleId="sc71">
    <w:name w:val="sc71"/>
    <w:basedOn w:val="DefaultParagraphFont"/>
    <w:rsid w:val="00873BD2"/>
    <w:rPr>
      <w:rFonts w:ascii="Courier New" w:hAnsi="Courier New" w:cs="Courier New" w:hint="default"/>
      <w:color w:val="808080"/>
      <w:sz w:val="20"/>
      <w:szCs w:val="20"/>
    </w:rPr>
  </w:style>
  <w:style w:type="character" w:customStyle="1" w:styleId="sc51">
    <w:name w:val="sc51"/>
    <w:basedOn w:val="DefaultParagraphFont"/>
    <w:rsid w:val="00873BD2"/>
    <w:rPr>
      <w:rFonts w:ascii="Courier New" w:hAnsi="Courier New" w:cs="Courier New" w:hint="default"/>
      <w:b/>
      <w:bCs/>
      <w:color w:val="0000FF"/>
      <w:sz w:val="20"/>
      <w:szCs w:val="20"/>
    </w:rPr>
  </w:style>
  <w:style w:type="character" w:customStyle="1" w:styleId="sc61">
    <w:name w:val="sc61"/>
    <w:basedOn w:val="DefaultParagraphFont"/>
    <w:rsid w:val="00873BD2"/>
    <w:rPr>
      <w:rFonts w:ascii="Courier New" w:hAnsi="Courier New" w:cs="Courier New" w:hint="default"/>
      <w:color w:val="808080"/>
      <w:sz w:val="20"/>
      <w:szCs w:val="20"/>
    </w:rPr>
  </w:style>
  <w:style w:type="character" w:customStyle="1" w:styleId="sc41">
    <w:name w:val="sc41"/>
    <w:basedOn w:val="DefaultParagraphFont"/>
    <w:rsid w:val="00873BD2"/>
    <w:rPr>
      <w:rFonts w:ascii="Courier New" w:hAnsi="Courier New" w:cs="Courier New" w:hint="default"/>
      <w:color w:val="FF8000"/>
      <w:sz w:val="20"/>
      <w:szCs w:val="20"/>
    </w:rPr>
  </w:style>
  <w:style w:type="character" w:customStyle="1" w:styleId="sc191">
    <w:name w:val="sc191"/>
    <w:basedOn w:val="DefaultParagraphFont"/>
    <w:rsid w:val="00873BD2"/>
    <w:rPr>
      <w:rFonts w:ascii="Courier New" w:hAnsi="Courier New" w:cs="Courier New" w:hint="default"/>
      <w:b/>
      <w:bCs/>
      <w:color w:val="804000"/>
      <w:sz w:val="20"/>
      <w:szCs w:val="20"/>
    </w:rPr>
  </w:style>
  <w:style w:type="character" w:customStyle="1" w:styleId="sc701">
    <w:name w:val="sc701"/>
    <w:basedOn w:val="DefaultParagraphFont"/>
    <w:rsid w:val="00873BD2"/>
    <w:rPr>
      <w:rFonts w:ascii="Courier New" w:hAnsi="Courier New" w:cs="Courier New" w:hint="default"/>
      <w:color w:val="808080"/>
      <w:sz w:val="20"/>
      <w:szCs w:val="20"/>
      <w:u w:val="single"/>
    </w:rPr>
  </w:style>
  <w:style w:type="character" w:customStyle="1" w:styleId="Heading3Char">
    <w:name w:val="Heading 3 Char"/>
    <w:basedOn w:val="DefaultParagraphFont"/>
    <w:link w:val="Heading3"/>
    <w:uiPriority w:val="9"/>
    <w:rsid w:val="00791B68"/>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80185"/>
    <w:rPr>
      <w:color w:val="808080"/>
      <w:shd w:val="clear" w:color="auto" w:fill="E6E6E6"/>
    </w:rPr>
  </w:style>
  <w:style w:type="character" w:styleId="FollowedHyperlink">
    <w:name w:val="FollowedHyperlink"/>
    <w:basedOn w:val="DefaultParagraphFont"/>
    <w:uiPriority w:val="99"/>
    <w:semiHidden/>
    <w:unhideWhenUsed/>
    <w:rsid w:val="00E80185"/>
    <w:rPr>
      <w:color w:val="954F72" w:themeColor="followedHyperlink"/>
      <w:u w:val="single"/>
    </w:rPr>
  </w:style>
  <w:style w:type="character" w:styleId="UnresolvedMention">
    <w:name w:val="Unresolved Mention"/>
    <w:basedOn w:val="DefaultParagraphFont"/>
    <w:uiPriority w:val="99"/>
    <w:semiHidden/>
    <w:unhideWhenUsed/>
    <w:rsid w:val="0006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488">
      <w:bodyDiv w:val="1"/>
      <w:marLeft w:val="0"/>
      <w:marRight w:val="0"/>
      <w:marTop w:val="0"/>
      <w:marBottom w:val="0"/>
      <w:divBdr>
        <w:top w:val="none" w:sz="0" w:space="0" w:color="auto"/>
        <w:left w:val="none" w:sz="0" w:space="0" w:color="auto"/>
        <w:bottom w:val="none" w:sz="0" w:space="0" w:color="auto"/>
        <w:right w:val="none" w:sz="0" w:space="0" w:color="auto"/>
      </w:divBdr>
    </w:div>
    <w:div w:id="17900348">
      <w:bodyDiv w:val="1"/>
      <w:marLeft w:val="0"/>
      <w:marRight w:val="0"/>
      <w:marTop w:val="0"/>
      <w:marBottom w:val="0"/>
      <w:divBdr>
        <w:top w:val="none" w:sz="0" w:space="0" w:color="auto"/>
        <w:left w:val="none" w:sz="0" w:space="0" w:color="auto"/>
        <w:bottom w:val="none" w:sz="0" w:space="0" w:color="auto"/>
        <w:right w:val="none" w:sz="0" w:space="0" w:color="auto"/>
      </w:divBdr>
    </w:div>
    <w:div w:id="170533747">
      <w:bodyDiv w:val="1"/>
      <w:marLeft w:val="0"/>
      <w:marRight w:val="0"/>
      <w:marTop w:val="0"/>
      <w:marBottom w:val="0"/>
      <w:divBdr>
        <w:top w:val="none" w:sz="0" w:space="0" w:color="auto"/>
        <w:left w:val="none" w:sz="0" w:space="0" w:color="auto"/>
        <w:bottom w:val="none" w:sz="0" w:space="0" w:color="auto"/>
        <w:right w:val="none" w:sz="0" w:space="0" w:color="auto"/>
      </w:divBdr>
      <w:divsChild>
        <w:div w:id="1121730791">
          <w:marLeft w:val="0"/>
          <w:marRight w:val="0"/>
          <w:marTop w:val="0"/>
          <w:marBottom w:val="0"/>
          <w:divBdr>
            <w:top w:val="none" w:sz="0" w:space="0" w:color="auto"/>
            <w:left w:val="none" w:sz="0" w:space="0" w:color="auto"/>
            <w:bottom w:val="none" w:sz="0" w:space="0" w:color="auto"/>
            <w:right w:val="none" w:sz="0" w:space="0" w:color="auto"/>
          </w:divBdr>
        </w:div>
      </w:divsChild>
    </w:div>
    <w:div w:id="242838126">
      <w:bodyDiv w:val="1"/>
      <w:marLeft w:val="0"/>
      <w:marRight w:val="0"/>
      <w:marTop w:val="0"/>
      <w:marBottom w:val="0"/>
      <w:divBdr>
        <w:top w:val="none" w:sz="0" w:space="0" w:color="auto"/>
        <w:left w:val="none" w:sz="0" w:space="0" w:color="auto"/>
        <w:bottom w:val="none" w:sz="0" w:space="0" w:color="auto"/>
        <w:right w:val="none" w:sz="0" w:space="0" w:color="auto"/>
      </w:divBdr>
      <w:divsChild>
        <w:div w:id="538393047">
          <w:marLeft w:val="0"/>
          <w:marRight w:val="0"/>
          <w:marTop w:val="0"/>
          <w:marBottom w:val="0"/>
          <w:divBdr>
            <w:top w:val="none" w:sz="0" w:space="0" w:color="auto"/>
            <w:left w:val="none" w:sz="0" w:space="0" w:color="auto"/>
            <w:bottom w:val="none" w:sz="0" w:space="0" w:color="auto"/>
            <w:right w:val="none" w:sz="0" w:space="0" w:color="auto"/>
          </w:divBdr>
        </w:div>
      </w:divsChild>
    </w:div>
    <w:div w:id="283342687">
      <w:bodyDiv w:val="1"/>
      <w:marLeft w:val="0"/>
      <w:marRight w:val="0"/>
      <w:marTop w:val="0"/>
      <w:marBottom w:val="0"/>
      <w:divBdr>
        <w:top w:val="none" w:sz="0" w:space="0" w:color="auto"/>
        <w:left w:val="none" w:sz="0" w:space="0" w:color="auto"/>
        <w:bottom w:val="none" w:sz="0" w:space="0" w:color="auto"/>
        <w:right w:val="none" w:sz="0" w:space="0" w:color="auto"/>
      </w:divBdr>
    </w:div>
    <w:div w:id="315577360">
      <w:bodyDiv w:val="1"/>
      <w:marLeft w:val="0"/>
      <w:marRight w:val="0"/>
      <w:marTop w:val="0"/>
      <w:marBottom w:val="0"/>
      <w:divBdr>
        <w:top w:val="none" w:sz="0" w:space="0" w:color="auto"/>
        <w:left w:val="none" w:sz="0" w:space="0" w:color="auto"/>
        <w:bottom w:val="none" w:sz="0" w:space="0" w:color="auto"/>
        <w:right w:val="none" w:sz="0" w:space="0" w:color="auto"/>
      </w:divBdr>
    </w:div>
    <w:div w:id="362827123">
      <w:bodyDiv w:val="1"/>
      <w:marLeft w:val="0"/>
      <w:marRight w:val="0"/>
      <w:marTop w:val="0"/>
      <w:marBottom w:val="0"/>
      <w:divBdr>
        <w:top w:val="none" w:sz="0" w:space="0" w:color="auto"/>
        <w:left w:val="none" w:sz="0" w:space="0" w:color="auto"/>
        <w:bottom w:val="none" w:sz="0" w:space="0" w:color="auto"/>
        <w:right w:val="none" w:sz="0" w:space="0" w:color="auto"/>
      </w:divBdr>
    </w:div>
    <w:div w:id="400641285">
      <w:bodyDiv w:val="1"/>
      <w:marLeft w:val="0"/>
      <w:marRight w:val="0"/>
      <w:marTop w:val="0"/>
      <w:marBottom w:val="0"/>
      <w:divBdr>
        <w:top w:val="none" w:sz="0" w:space="0" w:color="auto"/>
        <w:left w:val="none" w:sz="0" w:space="0" w:color="auto"/>
        <w:bottom w:val="none" w:sz="0" w:space="0" w:color="auto"/>
        <w:right w:val="none" w:sz="0" w:space="0" w:color="auto"/>
      </w:divBdr>
    </w:div>
    <w:div w:id="535167582">
      <w:bodyDiv w:val="1"/>
      <w:marLeft w:val="0"/>
      <w:marRight w:val="0"/>
      <w:marTop w:val="0"/>
      <w:marBottom w:val="0"/>
      <w:divBdr>
        <w:top w:val="none" w:sz="0" w:space="0" w:color="auto"/>
        <w:left w:val="none" w:sz="0" w:space="0" w:color="auto"/>
        <w:bottom w:val="none" w:sz="0" w:space="0" w:color="auto"/>
        <w:right w:val="none" w:sz="0" w:space="0" w:color="auto"/>
      </w:divBdr>
    </w:div>
    <w:div w:id="547838709">
      <w:bodyDiv w:val="1"/>
      <w:marLeft w:val="0"/>
      <w:marRight w:val="0"/>
      <w:marTop w:val="0"/>
      <w:marBottom w:val="0"/>
      <w:divBdr>
        <w:top w:val="none" w:sz="0" w:space="0" w:color="auto"/>
        <w:left w:val="none" w:sz="0" w:space="0" w:color="auto"/>
        <w:bottom w:val="none" w:sz="0" w:space="0" w:color="auto"/>
        <w:right w:val="none" w:sz="0" w:space="0" w:color="auto"/>
      </w:divBdr>
    </w:div>
    <w:div w:id="572551460">
      <w:bodyDiv w:val="1"/>
      <w:marLeft w:val="0"/>
      <w:marRight w:val="0"/>
      <w:marTop w:val="0"/>
      <w:marBottom w:val="0"/>
      <w:divBdr>
        <w:top w:val="none" w:sz="0" w:space="0" w:color="auto"/>
        <w:left w:val="none" w:sz="0" w:space="0" w:color="auto"/>
        <w:bottom w:val="none" w:sz="0" w:space="0" w:color="auto"/>
        <w:right w:val="none" w:sz="0" w:space="0" w:color="auto"/>
      </w:divBdr>
    </w:div>
    <w:div w:id="644941779">
      <w:bodyDiv w:val="1"/>
      <w:marLeft w:val="0"/>
      <w:marRight w:val="0"/>
      <w:marTop w:val="0"/>
      <w:marBottom w:val="0"/>
      <w:divBdr>
        <w:top w:val="none" w:sz="0" w:space="0" w:color="auto"/>
        <w:left w:val="none" w:sz="0" w:space="0" w:color="auto"/>
        <w:bottom w:val="none" w:sz="0" w:space="0" w:color="auto"/>
        <w:right w:val="none" w:sz="0" w:space="0" w:color="auto"/>
      </w:divBdr>
    </w:div>
    <w:div w:id="659040522">
      <w:bodyDiv w:val="1"/>
      <w:marLeft w:val="0"/>
      <w:marRight w:val="0"/>
      <w:marTop w:val="0"/>
      <w:marBottom w:val="0"/>
      <w:divBdr>
        <w:top w:val="none" w:sz="0" w:space="0" w:color="auto"/>
        <w:left w:val="none" w:sz="0" w:space="0" w:color="auto"/>
        <w:bottom w:val="none" w:sz="0" w:space="0" w:color="auto"/>
        <w:right w:val="none" w:sz="0" w:space="0" w:color="auto"/>
      </w:divBdr>
    </w:div>
    <w:div w:id="712995342">
      <w:bodyDiv w:val="1"/>
      <w:marLeft w:val="0"/>
      <w:marRight w:val="0"/>
      <w:marTop w:val="0"/>
      <w:marBottom w:val="0"/>
      <w:divBdr>
        <w:top w:val="none" w:sz="0" w:space="0" w:color="auto"/>
        <w:left w:val="none" w:sz="0" w:space="0" w:color="auto"/>
        <w:bottom w:val="none" w:sz="0" w:space="0" w:color="auto"/>
        <w:right w:val="none" w:sz="0" w:space="0" w:color="auto"/>
      </w:divBdr>
    </w:div>
    <w:div w:id="840662273">
      <w:bodyDiv w:val="1"/>
      <w:marLeft w:val="0"/>
      <w:marRight w:val="0"/>
      <w:marTop w:val="0"/>
      <w:marBottom w:val="0"/>
      <w:divBdr>
        <w:top w:val="none" w:sz="0" w:space="0" w:color="auto"/>
        <w:left w:val="none" w:sz="0" w:space="0" w:color="auto"/>
        <w:bottom w:val="none" w:sz="0" w:space="0" w:color="auto"/>
        <w:right w:val="none" w:sz="0" w:space="0" w:color="auto"/>
      </w:divBdr>
    </w:div>
    <w:div w:id="857086795">
      <w:bodyDiv w:val="1"/>
      <w:marLeft w:val="0"/>
      <w:marRight w:val="0"/>
      <w:marTop w:val="0"/>
      <w:marBottom w:val="0"/>
      <w:divBdr>
        <w:top w:val="none" w:sz="0" w:space="0" w:color="auto"/>
        <w:left w:val="none" w:sz="0" w:space="0" w:color="auto"/>
        <w:bottom w:val="none" w:sz="0" w:space="0" w:color="auto"/>
        <w:right w:val="none" w:sz="0" w:space="0" w:color="auto"/>
      </w:divBdr>
    </w:div>
    <w:div w:id="958955460">
      <w:bodyDiv w:val="1"/>
      <w:marLeft w:val="0"/>
      <w:marRight w:val="0"/>
      <w:marTop w:val="0"/>
      <w:marBottom w:val="0"/>
      <w:divBdr>
        <w:top w:val="none" w:sz="0" w:space="0" w:color="auto"/>
        <w:left w:val="none" w:sz="0" w:space="0" w:color="auto"/>
        <w:bottom w:val="none" w:sz="0" w:space="0" w:color="auto"/>
        <w:right w:val="none" w:sz="0" w:space="0" w:color="auto"/>
      </w:divBdr>
    </w:div>
    <w:div w:id="1012952773">
      <w:bodyDiv w:val="1"/>
      <w:marLeft w:val="0"/>
      <w:marRight w:val="0"/>
      <w:marTop w:val="0"/>
      <w:marBottom w:val="0"/>
      <w:divBdr>
        <w:top w:val="none" w:sz="0" w:space="0" w:color="auto"/>
        <w:left w:val="none" w:sz="0" w:space="0" w:color="auto"/>
        <w:bottom w:val="none" w:sz="0" w:space="0" w:color="auto"/>
        <w:right w:val="none" w:sz="0" w:space="0" w:color="auto"/>
      </w:divBdr>
    </w:div>
    <w:div w:id="1080322876">
      <w:bodyDiv w:val="1"/>
      <w:marLeft w:val="0"/>
      <w:marRight w:val="0"/>
      <w:marTop w:val="0"/>
      <w:marBottom w:val="0"/>
      <w:divBdr>
        <w:top w:val="none" w:sz="0" w:space="0" w:color="auto"/>
        <w:left w:val="none" w:sz="0" w:space="0" w:color="auto"/>
        <w:bottom w:val="none" w:sz="0" w:space="0" w:color="auto"/>
        <w:right w:val="none" w:sz="0" w:space="0" w:color="auto"/>
      </w:divBdr>
    </w:div>
    <w:div w:id="1094595395">
      <w:bodyDiv w:val="1"/>
      <w:marLeft w:val="0"/>
      <w:marRight w:val="0"/>
      <w:marTop w:val="0"/>
      <w:marBottom w:val="0"/>
      <w:divBdr>
        <w:top w:val="none" w:sz="0" w:space="0" w:color="auto"/>
        <w:left w:val="none" w:sz="0" w:space="0" w:color="auto"/>
        <w:bottom w:val="none" w:sz="0" w:space="0" w:color="auto"/>
        <w:right w:val="none" w:sz="0" w:space="0" w:color="auto"/>
      </w:divBdr>
      <w:divsChild>
        <w:div w:id="1683819821">
          <w:marLeft w:val="792"/>
          <w:marRight w:val="0"/>
          <w:marTop w:val="160"/>
          <w:marBottom w:val="0"/>
          <w:divBdr>
            <w:top w:val="none" w:sz="0" w:space="0" w:color="auto"/>
            <w:left w:val="none" w:sz="0" w:space="0" w:color="auto"/>
            <w:bottom w:val="none" w:sz="0" w:space="0" w:color="auto"/>
            <w:right w:val="none" w:sz="0" w:space="0" w:color="auto"/>
          </w:divBdr>
        </w:div>
        <w:div w:id="681930569">
          <w:marLeft w:val="792"/>
          <w:marRight w:val="0"/>
          <w:marTop w:val="160"/>
          <w:marBottom w:val="0"/>
          <w:divBdr>
            <w:top w:val="none" w:sz="0" w:space="0" w:color="auto"/>
            <w:left w:val="none" w:sz="0" w:space="0" w:color="auto"/>
            <w:bottom w:val="none" w:sz="0" w:space="0" w:color="auto"/>
            <w:right w:val="none" w:sz="0" w:space="0" w:color="auto"/>
          </w:divBdr>
        </w:div>
        <w:div w:id="1418360291">
          <w:marLeft w:val="360"/>
          <w:marRight w:val="0"/>
          <w:marTop w:val="240"/>
          <w:marBottom w:val="0"/>
          <w:divBdr>
            <w:top w:val="none" w:sz="0" w:space="0" w:color="auto"/>
            <w:left w:val="none" w:sz="0" w:space="0" w:color="auto"/>
            <w:bottom w:val="none" w:sz="0" w:space="0" w:color="auto"/>
            <w:right w:val="none" w:sz="0" w:space="0" w:color="auto"/>
          </w:divBdr>
        </w:div>
      </w:divsChild>
    </w:div>
    <w:div w:id="1169179812">
      <w:bodyDiv w:val="1"/>
      <w:marLeft w:val="0"/>
      <w:marRight w:val="0"/>
      <w:marTop w:val="0"/>
      <w:marBottom w:val="0"/>
      <w:divBdr>
        <w:top w:val="none" w:sz="0" w:space="0" w:color="auto"/>
        <w:left w:val="none" w:sz="0" w:space="0" w:color="auto"/>
        <w:bottom w:val="none" w:sz="0" w:space="0" w:color="auto"/>
        <w:right w:val="none" w:sz="0" w:space="0" w:color="auto"/>
      </w:divBdr>
    </w:div>
    <w:div w:id="1183477008">
      <w:bodyDiv w:val="1"/>
      <w:marLeft w:val="0"/>
      <w:marRight w:val="0"/>
      <w:marTop w:val="0"/>
      <w:marBottom w:val="0"/>
      <w:divBdr>
        <w:top w:val="none" w:sz="0" w:space="0" w:color="auto"/>
        <w:left w:val="none" w:sz="0" w:space="0" w:color="auto"/>
        <w:bottom w:val="none" w:sz="0" w:space="0" w:color="auto"/>
        <w:right w:val="none" w:sz="0" w:space="0" w:color="auto"/>
      </w:divBdr>
    </w:div>
    <w:div w:id="1194807473">
      <w:bodyDiv w:val="1"/>
      <w:marLeft w:val="0"/>
      <w:marRight w:val="0"/>
      <w:marTop w:val="0"/>
      <w:marBottom w:val="0"/>
      <w:divBdr>
        <w:top w:val="none" w:sz="0" w:space="0" w:color="auto"/>
        <w:left w:val="none" w:sz="0" w:space="0" w:color="auto"/>
        <w:bottom w:val="none" w:sz="0" w:space="0" w:color="auto"/>
        <w:right w:val="none" w:sz="0" w:space="0" w:color="auto"/>
      </w:divBdr>
      <w:divsChild>
        <w:div w:id="1261527686">
          <w:marLeft w:val="0"/>
          <w:marRight w:val="0"/>
          <w:marTop w:val="0"/>
          <w:marBottom w:val="0"/>
          <w:divBdr>
            <w:top w:val="none" w:sz="0" w:space="0" w:color="auto"/>
            <w:left w:val="none" w:sz="0" w:space="0" w:color="auto"/>
            <w:bottom w:val="none" w:sz="0" w:space="0" w:color="auto"/>
            <w:right w:val="none" w:sz="0" w:space="0" w:color="auto"/>
          </w:divBdr>
        </w:div>
      </w:divsChild>
    </w:div>
    <w:div w:id="1245841784">
      <w:bodyDiv w:val="1"/>
      <w:marLeft w:val="0"/>
      <w:marRight w:val="0"/>
      <w:marTop w:val="0"/>
      <w:marBottom w:val="0"/>
      <w:divBdr>
        <w:top w:val="none" w:sz="0" w:space="0" w:color="auto"/>
        <w:left w:val="none" w:sz="0" w:space="0" w:color="auto"/>
        <w:bottom w:val="none" w:sz="0" w:space="0" w:color="auto"/>
        <w:right w:val="none" w:sz="0" w:space="0" w:color="auto"/>
      </w:divBdr>
    </w:div>
    <w:div w:id="1307777672">
      <w:bodyDiv w:val="1"/>
      <w:marLeft w:val="0"/>
      <w:marRight w:val="0"/>
      <w:marTop w:val="0"/>
      <w:marBottom w:val="0"/>
      <w:divBdr>
        <w:top w:val="none" w:sz="0" w:space="0" w:color="auto"/>
        <w:left w:val="none" w:sz="0" w:space="0" w:color="auto"/>
        <w:bottom w:val="none" w:sz="0" w:space="0" w:color="auto"/>
        <w:right w:val="none" w:sz="0" w:space="0" w:color="auto"/>
      </w:divBdr>
    </w:div>
    <w:div w:id="1447892786">
      <w:bodyDiv w:val="1"/>
      <w:marLeft w:val="0"/>
      <w:marRight w:val="0"/>
      <w:marTop w:val="0"/>
      <w:marBottom w:val="0"/>
      <w:divBdr>
        <w:top w:val="none" w:sz="0" w:space="0" w:color="auto"/>
        <w:left w:val="none" w:sz="0" w:space="0" w:color="auto"/>
        <w:bottom w:val="none" w:sz="0" w:space="0" w:color="auto"/>
        <w:right w:val="none" w:sz="0" w:space="0" w:color="auto"/>
      </w:divBdr>
    </w:div>
    <w:div w:id="1526400811">
      <w:bodyDiv w:val="1"/>
      <w:marLeft w:val="0"/>
      <w:marRight w:val="0"/>
      <w:marTop w:val="0"/>
      <w:marBottom w:val="0"/>
      <w:divBdr>
        <w:top w:val="none" w:sz="0" w:space="0" w:color="auto"/>
        <w:left w:val="none" w:sz="0" w:space="0" w:color="auto"/>
        <w:bottom w:val="none" w:sz="0" w:space="0" w:color="auto"/>
        <w:right w:val="none" w:sz="0" w:space="0" w:color="auto"/>
      </w:divBdr>
    </w:div>
    <w:div w:id="1536040091">
      <w:bodyDiv w:val="1"/>
      <w:marLeft w:val="0"/>
      <w:marRight w:val="0"/>
      <w:marTop w:val="0"/>
      <w:marBottom w:val="0"/>
      <w:divBdr>
        <w:top w:val="none" w:sz="0" w:space="0" w:color="auto"/>
        <w:left w:val="none" w:sz="0" w:space="0" w:color="auto"/>
        <w:bottom w:val="none" w:sz="0" w:space="0" w:color="auto"/>
        <w:right w:val="none" w:sz="0" w:space="0" w:color="auto"/>
      </w:divBdr>
    </w:div>
    <w:div w:id="1562787205">
      <w:bodyDiv w:val="1"/>
      <w:marLeft w:val="0"/>
      <w:marRight w:val="0"/>
      <w:marTop w:val="0"/>
      <w:marBottom w:val="0"/>
      <w:divBdr>
        <w:top w:val="none" w:sz="0" w:space="0" w:color="auto"/>
        <w:left w:val="none" w:sz="0" w:space="0" w:color="auto"/>
        <w:bottom w:val="none" w:sz="0" w:space="0" w:color="auto"/>
        <w:right w:val="none" w:sz="0" w:space="0" w:color="auto"/>
      </w:divBdr>
    </w:div>
    <w:div w:id="1575318096">
      <w:bodyDiv w:val="1"/>
      <w:marLeft w:val="0"/>
      <w:marRight w:val="0"/>
      <w:marTop w:val="0"/>
      <w:marBottom w:val="0"/>
      <w:divBdr>
        <w:top w:val="none" w:sz="0" w:space="0" w:color="auto"/>
        <w:left w:val="none" w:sz="0" w:space="0" w:color="auto"/>
        <w:bottom w:val="none" w:sz="0" w:space="0" w:color="auto"/>
        <w:right w:val="none" w:sz="0" w:space="0" w:color="auto"/>
      </w:divBdr>
      <w:divsChild>
        <w:div w:id="404425048">
          <w:marLeft w:val="0"/>
          <w:marRight w:val="0"/>
          <w:marTop w:val="0"/>
          <w:marBottom w:val="0"/>
          <w:divBdr>
            <w:top w:val="none" w:sz="0" w:space="0" w:color="auto"/>
            <w:left w:val="none" w:sz="0" w:space="0" w:color="auto"/>
            <w:bottom w:val="none" w:sz="0" w:space="0" w:color="auto"/>
            <w:right w:val="none" w:sz="0" w:space="0" w:color="auto"/>
          </w:divBdr>
          <w:divsChild>
            <w:div w:id="1899897248">
              <w:marLeft w:val="0"/>
              <w:marRight w:val="0"/>
              <w:marTop w:val="0"/>
              <w:marBottom w:val="0"/>
              <w:divBdr>
                <w:top w:val="none" w:sz="0" w:space="0" w:color="auto"/>
                <w:left w:val="none" w:sz="0" w:space="0" w:color="auto"/>
                <w:bottom w:val="none" w:sz="0" w:space="0" w:color="auto"/>
                <w:right w:val="none" w:sz="0" w:space="0" w:color="auto"/>
              </w:divBdr>
            </w:div>
          </w:divsChild>
        </w:div>
        <w:div w:id="1635410322">
          <w:marLeft w:val="0"/>
          <w:marRight w:val="0"/>
          <w:marTop w:val="0"/>
          <w:marBottom w:val="0"/>
          <w:divBdr>
            <w:top w:val="none" w:sz="0" w:space="0" w:color="auto"/>
            <w:left w:val="none" w:sz="0" w:space="0" w:color="auto"/>
            <w:bottom w:val="none" w:sz="0" w:space="0" w:color="auto"/>
            <w:right w:val="none" w:sz="0" w:space="0" w:color="auto"/>
          </w:divBdr>
          <w:divsChild>
            <w:div w:id="1863127677">
              <w:marLeft w:val="0"/>
              <w:marRight w:val="0"/>
              <w:marTop w:val="0"/>
              <w:marBottom w:val="0"/>
              <w:divBdr>
                <w:top w:val="none" w:sz="0" w:space="0" w:color="auto"/>
                <w:left w:val="none" w:sz="0" w:space="0" w:color="auto"/>
                <w:bottom w:val="none" w:sz="0" w:space="0" w:color="auto"/>
                <w:right w:val="none" w:sz="0" w:space="0" w:color="auto"/>
              </w:divBdr>
            </w:div>
          </w:divsChild>
        </w:div>
        <w:div w:id="839732866">
          <w:marLeft w:val="0"/>
          <w:marRight w:val="0"/>
          <w:marTop w:val="0"/>
          <w:marBottom w:val="0"/>
          <w:divBdr>
            <w:top w:val="none" w:sz="0" w:space="0" w:color="auto"/>
            <w:left w:val="none" w:sz="0" w:space="0" w:color="auto"/>
            <w:bottom w:val="none" w:sz="0" w:space="0" w:color="auto"/>
            <w:right w:val="none" w:sz="0" w:space="0" w:color="auto"/>
          </w:divBdr>
          <w:divsChild>
            <w:div w:id="14302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312">
      <w:bodyDiv w:val="1"/>
      <w:marLeft w:val="0"/>
      <w:marRight w:val="0"/>
      <w:marTop w:val="0"/>
      <w:marBottom w:val="0"/>
      <w:divBdr>
        <w:top w:val="none" w:sz="0" w:space="0" w:color="auto"/>
        <w:left w:val="none" w:sz="0" w:space="0" w:color="auto"/>
        <w:bottom w:val="none" w:sz="0" w:space="0" w:color="auto"/>
        <w:right w:val="none" w:sz="0" w:space="0" w:color="auto"/>
      </w:divBdr>
    </w:div>
    <w:div w:id="1612586423">
      <w:bodyDiv w:val="1"/>
      <w:marLeft w:val="0"/>
      <w:marRight w:val="0"/>
      <w:marTop w:val="0"/>
      <w:marBottom w:val="0"/>
      <w:divBdr>
        <w:top w:val="none" w:sz="0" w:space="0" w:color="auto"/>
        <w:left w:val="none" w:sz="0" w:space="0" w:color="auto"/>
        <w:bottom w:val="none" w:sz="0" w:space="0" w:color="auto"/>
        <w:right w:val="none" w:sz="0" w:space="0" w:color="auto"/>
      </w:divBdr>
    </w:div>
    <w:div w:id="1633054398">
      <w:bodyDiv w:val="1"/>
      <w:marLeft w:val="0"/>
      <w:marRight w:val="0"/>
      <w:marTop w:val="0"/>
      <w:marBottom w:val="0"/>
      <w:divBdr>
        <w:top w:val="none" w:sz="0" w:space="0" w:color="auto"/>
        <w:left w:val="none" w:sz="0" w:space="0" w:color="auto"/>
        <w:bottom w:val="none" w:sz="0" w:space="0" w:color="auto"/>
        <w:right w:val="none" w:sz="0" w:space="0" w:color="auto"/>
      </w:divBdr>
    </w:div>
    <w:div w:id="1801341528">
      <w:bodyDiv w:val="1"/>
      <w:marLeft w:val="0"/>
      <w:marRight w:val="0"/>
      <w:marTop w:val="0"/>
      <w:marBottom w:val="0"/>
      <w:divBdr>
        <w:top w:val="none" w:sz="0" w:space="0" w:color="auto"/>
        <w:left w:val="none" w:sz="0" w:space="0" w:color="auto"/>
        <w:bottom w:val="none" w:sz="0" w:space="0" w:color="auto"/>
        <w:right w:val="none" w:sz="0" w:space="0" w:color="auto"/>
      </w:divBdr>
    </w:div>
    <w:div w:id="1816750363">
      <w:bodyDiv w:val="1"/>
      <w:marLeft w:val="0"/>
      <w:marRight w:val="0"/>
      <w:marTop w:val="0"/>
      <w:marBottom w:val="0"/>
      <w:divBdr>
        <w:top w:val="none" w:sz="0" w:space="0" w:color="auto"/>
        <w:left w:val="none" w:sz="0" w:space="0" w:color="auto"/>
        <w:bottom w:val="none" w:sz="0" w:space="0" w:color="auto"/>
        <w:right w:val="none" w:sz="0" w:space="0" w:color="auto"/>
      </w:divBdr>
      <w:divsChild>
        <w:div w:id="1412191220">
          <w:marLeft w:val="0"/>
          <w:marRight w:val="0"/>
          <w:marTop w:val="0"/>
          <w:marBottom w:val="0"/>
          <w:divBdr>
            <w:top w:val="none" w:sz="0" w:space="0" w:color="auto"/>
            <w:left w:val="none" w:sz="0" w:space="0" w:color="auto"/>
            <w:bottom w:val="none" w:sz="0" w:space="0" w:color="auto"/>
            <w:right w:val="none" w:sz="0" w:space="0" w:color="auto"/>
          </w:divBdr>
          <w:divsChild>
            <w:div w:id="505368884">
              <w:marLeft w:val="0"/>
              <w:marRight w:val="0"/>
              <w:marTop w:val="0"/>
              <w:marBottom w:val="0"/>
              <w:divBdr>
                <w:top w:val="none" w:sz="0" w:space="0" w:color="auto"/>
                <w:left w:val="none" w:sz="0" w:space="0" w:color="auto"/>
                <w:bottom w:val="none" w:sz="0" w:space="0" w:color="auto"/>
                <w:right w:val="none" w:sz="0" w:space="0" w:color="auto"/>
              </w:divBdr>
            </w:div>
          </w:divsChild>
        </w:div>
        <w:div w:id="856891510">
          <w:marLeft w:val="0"/>
          <w:marRight w:val="0"/>
          <w:marTop w:val="0"/>
          <w:marBottom w:val="0"/>
          <w:divBdr>
            <w:top w:val="none" w:sz="0" w:space="0" w:color="auto"/>
            <w:left w:val="none" w:sz="0" w:space="0" w:color="auto"/>
            <w:bottom w:val="none" w:sz="0" w:space="0" w:color="auto"/>
            <w:right w:val="none" w:sz="0" w:space="0" w:color="auto"/>
          </w:divBdr>
          <w:divsChild>
            <w:div w:id="15273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029">
      <w:bodyDiv w:val="1"/>
      <w:marLeft w:val="0"/>
      <w:marRight w:val="0"/>
      <w:marTop w:val="0"/>
      <w:marBottom w:val="0"/>
      <w:divBdr>
        <w:top w:val="none" w:sz="0" w:space="0" w:color="auto"/>
        <w:left w:val="none" w:sz="0" w:space="0" w:color="auto"/>
        <w:bottom w:val="none" w:sz="0" w:space="0" w:color="auto"/>
        <w:right w:val="none" w:sz="0" w:space="0" w:color="auto"/>
      </w:divBdr>
      <w:divsChild>
        <w:div w:id="2033916642">
          <w:marLeft w:val="0"/>
          <w:marRight w:val="0"/>
          <w:marTop w:val="0"/>
          <w:marBottom w:val="0"/>
          <w:divBdr>
            <w:top w:val="none" w:sz="0" w:space="0" w:color="auto"/>
            <w:left w:val="none" w:sz="0" w:space="0" w:color="auto"/>
            <w:bottom w:val="none" w:sz="0" w:space="0" w:color="auto"/>
            <w:right w:val="none" w:sz="0" w:space="0" w:color="auto"/>
          </w:divBdr>
        </w:div>
      </w:divsChild>
    </w:div>
    <w:div w:id="1918828807">
      <w:bodyDiv w:val="1"/>
      <w:marLeft w:val="0"/>
      <w:marRight w:val="0"/>
      <w:marTop w:val="0"/>
      <w:marBottom w:val="0"/>
      <w:divBdr>
        <w:top w:val="none" w:sz="0" w:space="0" w:color="auto"/>
        <w:left w:val="none" w:sz="0" w:space="0" w:color="auto"/>
        <w:bottom w:val="none" w:sz="0" w:space="0" w:color="auto"/>
        <w:right w:val="none" w:sz="0" w:space="0" w:color="auto"/>
      </w:divBdr>
      <w:divsChild>
        <w:div w:id="1561209806">
          <w:marLeft w:val="446"/>
          <w:marRight w:val="0"/>
          <w:marTop w:val="0"/>
          <w:marBottom w:val="0"/>
          <w:divBdr>
            <w:top w:val="none" w:sz="0" w:space="0" w:color="auto"/>
            <w:left w:val="none" w:sz="0" w:space="0" w:color="auto"/>
            <w:bottom w:val="none" w:sz="0" w:space="0" w:color="auto"/>
            <w:right w:val="none" w:sz="0" w:space="0" w:color="auto"/>
          </w:divBdr>
        </w:div>
        <w:div w:id="1125778464">
          <w:marLeft w:val="446"/>
          <w:marRight w:val="0"/>
          <w:marTop w:val="0"/>
          <w:marBottom w:val="0"/>
          <w:divBdr>
            <w:top w:val="none" w:sz="0" w:space="0" w:color="auto"/>
            <w:left w:val="none" w:sz="0" w:space="0" w:color="auto"/>
            <w:bottom w:val="none" w:sz="0" w:space="0" w:color="auto"/>
            <w:right w:val="none" w:sz="0" w:space="0" w:color="auto"/>
          </w:divBdr>
        </w:div>
        <w:div w:id="148332069">
          <w:marLeft w:val="446"/>
          <w:marRight w:val="0"/>
          <w:marTop w:val="0"/>
          <w:marBottom w:val="0"/>
          <w:divBdr>
            <w:top w:val="none" w:sz="0" w:space="0" w:color="auto"/>
            <w:left w:val="none" w:sz="0" w:space="0" w:color="auto"/>
            <w:bottom w:val="none" w:sz="0" w:space="0" w:color="auto"/>
            <w:right w:val="none" w:sz="0" w:space="0" w:color="auto"/>
          </w:divBdr>
        </w:div>
        <w:div w:id="195849129">
          <w:marLeft w:val="446"/>
          <w:marRight w:val="0"/>
          <w:marTop w:val="0"/>
          <w:marBottom w:val="0"/>
          <w:divBdr>
            <w:top w:val="none" w:sz="0" w:space="0" w:color="auto"/>
            <w:left w:val="none" w:sz="0" w:space="0" w:color="auto"/>
            <w:bottom w:val="none" w:sz="0" w:space="0" w:color="auto"/>
            <w:right w:val="none" w:sz="0" w:space="0" w:color="auto"/>
          </w:divBdr>
        </w:div>
        <w:div w:id="143939171">
          <w:marLeft w:val="446"/>
          <w:marRight w:val="0"/>
          <w:marTop w:val="0"/>
          <w:marBottom w:val="0"/>
          <w:divBdr>
            <w:top w:val="none" w:sz="0" w:space="0" w:color="auto"/>
            <w:left w:val="none" w:sz="0" w:space="0" w:color="auto"/>
            <w:bottom w:val="none" w:sz="0" w:space="0" w:color="auto"/>
            <w:right w:val="none" w:sz="0" w:space="0" w:color="auto"/>
          </w:divBdr>
        </w:div>
        <w:div w:id="992951425">
          <w:marLeft w:val="446"/>
          <w:marRight w:val="0"/>
          <w:marTop w:val="0"/>
          <w:marBottom w:val="0"/>
          <w:divBdr>
            <w:top w:val="none" w:sz="0" w:space="0" w:color="auto"/>
            <w:left w:val="none" w:sz="0" w:space="0" w:color="auto"/>
            <w:bottom w:val="none" w:sz="0" w:space="0" w:color="auto"/>
            <w:right w:val="none" w:sz="0" w:space="0" w:color="auto"/>
          </w:divBdr>
        </w:div>
        <w:div w:id="1632982785">
          <w:marLeft w:val="446"/>
          <w:marRight w:val="0"/>
          <w:marTop w:val="0"/>
          <w:marBottom w:val="0"/>
          <w:divBdr>
            <w:top w:val="none" w:sz="0" w:space="0" w:color="auto"/>
            <w:left w:val="none" w:sz="0" w:space="0" w:color="auto"/>
            <w:bottom w:val="none" w:sz="0" w:space="0" w:color="auto"/>
            <w:right w:val="none" w:sz="0" w:space="0" w:color="auto"/>
          </w:divBdr>
        </w:div>
        <w:div w:id="1612972605">
          <w:marLeft w:val="446"/>
          <w:marRight w:val="0"/>
          <w:marTop w:val="0"/>
          <w:marBottom w:val="0"/>
          <w:divBdr>
            <w:top w:val="none" w:sz="0" w:space="0" w:color="auto"/>
            <w:left w:val="none" w:sz="0" w:space="0" w:color="auto"/>
            <w:bottom w:val="none" w:sz="0" w:space="0" w:color="auto"/>
            <w:right w:val="none" w:sz="0" w:space="0" w:color="auto"/>
          </w:divBdr>
        </w:div>
      </w:divsChild>
    </w:div>
    <w:div w:id="1994678046">
      <w:bodyDiv w:val="1"/>
      <w:marLeft w:val="0"/>
      <w:marRight w:val="0"/>
      <w:marTop w:val="0"/>
      <w:marBottom w:val="0"/>
      <w:divBdr>
        <w:top w:val="none" w:sz="0" w:space="0" w:color="auto"/>
        <w:left w:val="none" w:sz="0" w:space="0" w:color="auto"/>
        <w:bottom w:val="none" w:sz="0" w:space="0" w:color="auto"/>
        <w:right w:val="none" w:sz="0" w:space="0" w:color="auto"/>
      </w:divBdr>
    </w:div>
    <w:div w:id="1998610870">
      <w:bodyDiv w:val="1"/>
      <w:marLeft w:val="0"/>
      <w:marRight w:val="0"/>
      <w:marTop w:val="0"/>
      <w:marBottom w:val="0"/>
      <w:divBdr>
        <w:top w:val="none" w:sz="0" w:space="0" w:color="auto"/>
        <w:left w:val="none" w:sz="0" w:space="0" w:color="auto"/>
        <w:bottom w:val="none" w:sz="0" w:space="0" w:color="auto"/>
        <w:right w:val="none" w:sz="0" w:space="0" w:color="auto"/>
      </w:divBdr>
    </w:div>
    <w:div w:id="2042438199">
      <w:bodyDiv w:val="1"/>
      <w:marLeft w:val="0"/>
      <w:marRight w:val="0"/>
      <w:marTop w:val="0"/>
      <w:marBottom w:val="0"/>
      <w:divBdr>
        <w:top w:val="none" w:sz="0" w:space="0" w:color="auto"/>
        <w:left w:val="none" w:sz="0" w:space="0" w:color="auto"/>
        <w:bottom w:val="none" w:sz="0" w:space="0" w:color="auto"/>
        <w:right w:val="none" w:sz="0" w:space="0" w:color="auto"/>
      </w:divBdr>
    </w:div>
    <w:div w:id="2058308921">
      <w:bodyDiv w:val="1"/>
      <w:marLeft w:val="0"/>
      <w:marRight w:val="0"/>
      <w:marTop w:val="0"/>
      <w:marBottom w:val="0"/>
      <w:divBdr>
        <w:top w:val="none" w:sz="0" w:space="0" w:color="auto"/>
        <w:left w:val="none" w:sz="0" w:space="0" w:color="auto"/>
        <w:bottom w:val="none" w:sz="0" w:space="0" w:color="auto"/>
        <w:right w:val="none" w:sz="0" w:space="0" w:color="auto"/>
      </w:divBdr>
    </w:div>
    <w:div w:id="2093315280">
      <w:bodyDiv w:val="1"/>
      <w:marLeft w:val="0"/>
      <w:marRight w:val="0"/>
      <w:marTop w:val="0"/>
      <w:marBottom w:val="0"/>
      <w:divBdr>
        <w:top w:val="none" w:sz="0" w:space="0" w:color="auto"/>
        <w:left w:val="none" w:sz="0" w:space="0" w:color="auto"/>
        <w:bottom w:val="none" w:sz="0" w:space="0" w:color="auto"/>
        <w:right w:val="none" w:sz="0" w:space="0" w:color="auto"/>
      </w:divBdr>
    </w:div>
    <w:div w:id="2100254569">
      <w:bodyDiv w:val="1"/>
      <w:marLeft w:val="0"/>
      <w:marRight w:val="0"/>
      <w:marTop w:val="0"/>
      <w:marBottom w:val="0"/>
      <w:divBdr>
        <w:top w:val="none" w:sz="0" w:space="0" w:color="auto"/>
        <w:left w:val="none" w:sz="0" w:space="0" w:color="auto"/>
        <w:bottom w:val="none" w:sz="0" w:space="0" w:color="auto"/>
        <w:right w:val="none" w:sz="0" w:space="0" w:color="auto"/>
      </w:divBdr>
      <w:divsChild>
        <w:div w:id="927538738">
          <w:marLeft w:val="0"/>
          <w:marRight w:val="0"/>
          <w:marTop w:val="0"/>
          <w:marBottom w:val="0"/>
          <w:divBdr>
            <w:top w:val="none" w:sz="0" w:space="0" w:color="auto"/>
            <w:left w:val="none" w:sz="0" w:space="0" w:color="auto"/>
            <w:bottom w:val="none" w:sz="0" w:space="0" w:color="auto"/>
            <w:right w:val="none" w:sz="0" w:space="0" w:color="auto"/>
          </w:divBdr>
        </w:div>
      </w:divsChild>
    </w:div>
    <w:div w:id="210726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xlsx"/><Relationship Id="rId18" Type="http://schemas.openxmlformats.org/officeDocument/2006/relationships/hyperlink" Target="https://marketing.adobe.com/resources/help/en_US/aam/c_id_sync_in.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marketing.adobe.com/resources/help/en_US/aam/inbound-file-contents.htm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marketing.adobe.com/resources/help/en_US/aam/c_async.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rketing.adobe.com/resources/help/en_US/aam/c_onboarding_data.html" TargetMode="External"/><Relationship Id="rId20" Type="http://schemas.openxmlformats.org/officeDocument/2006/relationships/hyperlink" Target="https://marketing.adobe.com/resources/help/en_US/aam/inbound-s3-filenam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marketing.adobe.com/resources/help/en_US/aam/index.html?f=c_file_based_id_syn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hyperlink" Target="https://marketing.adobe.com/resources/help/en_US/aam/c_inbound_crm_data_ingestion.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B900-F567-448F-B378-693C3454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Kashyap, Akshay</cp:lastModifiedBy>
  <cp:revision>3</cp:revision>
  <dcterms:created xsi:type="dcterms:W3CDTF">2019-03-07T15:24:00Z</dcterms:created>
  <dcterms:modified xsi:type="dcterms:W3CDTF">2019-03-07T15:26:00Z</dcterms:modified>
</cp:coreProperties>
</file>