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tbl>
      <w:tr>
        <w:tc>
          <w:p>
            <w:r>
              <w:rPr>
                <w:b/>
              </w:rPr>
              <w:t xml:space="preserve">GAURAV MALHOTRA</w:t>
            </w:r>
          </w:p>
          <w:p>
            <w:r>
              <w:t xml:space="preserve">Delhi, India</w:t>
            </w:r>
          </w:p>
          <w:p>
            <w:r>
              <w:t xml:space="preserve">gaurav@example.com</w:t>
            </w:r>
          </w:p>
          <w:p>
            <w:r>
              <w:t xml:space="preserve">+91 98450 12345</w:t>
            </w:r>
          </w:p>
          <w:p>
            <w:r>
              <w:rPr>
                <w:b/>
              </w:rPr>
              <w:t xml:space="preserve">SKILLS</w:t>
            </w:r>
          </w:p>
          <w:p>
            <w:r>
              <w:t xml:space="preserve">IFRS, Excel, Audit, SAP</w:t>
            </w:r>
          </w:p>
          <w:p>
            <w:r>
              <w:rPr>
                <w:b/>
              </w:rPr>
              <w:t xml:space="preserve">EDUCATION</w:t>
            </w:r>
          </w:p>
          <w:p>
            <w:r>
              <w:rPr>
                <w:b/>
              </w:rPr>
              <w:t xml:space="preserve">B.Com</w:t>
            </w:r>
          </w:p>
          <w:p>
            <w:r>
              <w:t xml:space="preserve">Hansraj College, 2012  –  2015</w:t>
            </w:r>
          </w:p>
        </w:tc>
        <w:tc>
          <w:p>
            <w:r>
              <w:rPr>
                <w:b/>
              </w:rPr>
              <w:t xml:space="preserve">PROFESSIONAL SUMMARY</w:t>
            </w:r>
          </w:p>
          <w:p>
            <w:r>
              <w:t xml:space="preserve">Finance professional, roles listed oldest first.</w:t>
            </w:r>
          </w:p>
          <w:p>
            <w:r>
              <w:rPr>
                <w:b/>
              </w:rPr>
              <w:t xml:space="preserve">WORK EXPERIENCE</w:t>
            </w:r>
          </w:p>
          <w:p>
            <w:r>
              <w:rPr>
                <w:b/>
              </w:rPr>
              <w:t xml:space="preserve">Finance Manager | Paytm | Apr 2022 – Present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Own month-end close for 6 entities.</w:t>
            </w:r>
          </w:p>
          <w:p>
            <w:r>
              <w:rPr>
                <w:b/>
              </w:rPr>
              <w:t xml:space="preserve">Senior Analyst | EY | Jul 2018 – Mar 2022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Led the audit of two NBFCs.</w:t>
            </w:r>
          </w:p>
          <w:p>
            <w:r>
              <w:rPr>
                <w:b/>
              </w:rPr>
              <w:t xml:space="preserve">Analyst | KPMG | Jul 2015 – Jun 2018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Audited 14 listed clients.</w:t>
            </w:r>
          </w:p>
        </w:tc>
      </w:tr>
    </w:tbl>
  </w:body>
</w:document>
</file>