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spacing w:after="0" w:line="240" w:lineRule="auto"/>
        <w:jc w:val="center"/>
        <w:rPr>
          <w:rFonts w:ascii="Verdana" w:cs="Verdana" w:hAnsi="Verdana" w:eastAsia="Verdana"/>
          <w:b w:val="1"/>
          <w:bCs w:val="1"/>
          <w:sz w:val="20"/>
          <w:szCs w:val="20"/>
          <w:u w:val="single"/>
        </w:rPr>
      </w:pPr>
      <w:r>
        <w:rPr>
          <w:rFonts w:ascii="Verdana" w:hAnsi="Verdana"/>
          <w:b w:val="1"/>
          <w:bCs w:val="1"/>
          <w:sz w:val="20"/>
          <w:szCs w:val="20"/>
          <w:u w:val="single"/>
          <w:rtl w:val="0"/>
          <w:lang w:val="en-US"/>
        </w:rPr>
        <w:t xml:space="preserve">OFFICE OF THE SUPRINTENDENT OF CENTRAL EXCISE AND CUSTOMS, RANGE H-1, PUNE DIVISION </w:t>
      </w:r>
      <w:r>
        <w:rPr>
          <w:rFonts w:ascii="Verdana" w:hAnsi="Verdana" w:hint="default"/>
          <w:b w:val="1"/>
          <w:bCs w:val="1"/>
          <w:sz w:val="20"/>
          <w:szCs w:val="20"/>
          <w:u w:val="single"/>
          <w:rtl w:val="0"/>
          <w:lang w:val="en-US"/>
        </w:rPr>
        <w:t xml:space="preserve">– </w:t>
      </w:r>
      <w:r>
        <w:rPr>
          <w:rFonts w:ascii="Verdana" w:hAnsi="Verdana"/>
          <w:b w:val="1"/>
          <w:bCs w:val="1"/>
          <w:sz w:val="20"/>
          <w:szCs w:val="20"/>
          <w:u w:val="single"/>
          <w:rtl w:val="0"/>
          <w:lang w:val="de-DE"/>
        </w:rPr>
        <w:t>VII, ICE HOUSE, E- WING, 41/A, SASOON ROAD, PUNE - 411001</w:t>
      </w:r>
      <w:r>
        <w:rPr>
          <w:rFonts w:ascii="Verdana" w:hAnsi="Verdana"/>
          <w:b w:val="1"/>
          <w:bCs w:val="1"/>
          <w:sz w:val="20"/>
          <w:szCs w:val="20"/>
          <w:rtl w:val="0"/>
        </w:rPr>
        <w:t>.</w:t>
      </w:r>
    </w:p>
    <w:p>
      <w:pPr>
        <w:pStyle w:val="Body"/>
        <w:spacing w:after="0" w:line="240" w:lineRule="auto"/>
        <w:rPr>
          <w:rFonts w:ascii="Verdana" w:cs="Verdana" w:hAnsi="Verdana" w:eastAsia="Verdana"/>
          <w:b w:val="1"/>
          <w:bCs w:val="1"/>
          <w:sz w:val="20"/>
          <w:szCs w:val="20"/>
        </w:rPr>
      </w:pPr>
    </w:p>
    <w:p>
      <w:pPr>
        <w:pStyle w:val="Body"/>
        <w:spacing w:after="0" w:line="240" w:lineRule="auto"/>
        <w:jc w:val="center"/>
        <w:rPr>
          <w:rFonts w:ascii="Verdana" w:cs="Verdana" w:hAnsi="Verdana" w:eastAsia="Verdana"/>
          <w:b w:val="1"/>
          <w:bCs w:val="1"/>
          <w:sz w:val="20"/>
          <w:szCs w:val="20"/>
          <w:u w:val="single"/>
        </w:rPr>
      </w:pPr>
      <w:r>
        <w:rPr>
          <w:rFonts w:ascii="Verdana" w:hAnsi="Verdana"/>
          <w:b w:val="1"/>
          <w:bCs w:val="1"/>
          <w:sz w:val="20"/>
          <w:szCs w:val="20"/>
          <w:u w:val="single"/>
          <w:rtl w:val="0"/>
          <w:lang w:val="de-DE"/>
        </w:rPr>
        <w:t>RE-WAREHOUSING CERTIFICATE</w:t>
      </w:r>
    </w:p>
    <w:p>
      <w:pPr>
        <w:pStyle w:val="Body"/>
        <w:spacing w:after="0" w:line="240" w:lineRule="auto"/>
        <w:rPr>
          <w:rFonts w:ascii="Verdana" w:cs="Verdana" w:hAnsi="Verdana" w:eastAsia="Verdana"/>
          <w:b w:val="1"/>
          <w:bCs w:val="1"/>
          <w:sz w:val="20"/>
          <w:szCs w:val="20"/>
          <w:u w:val="single"/>
        </w:rPr>
      </w:pPr>
    </w:p>
    <w:p>
      <w:pPr>
        <w:pStyle w:val="Body"/>
        <w:spacing w:after="0" w:line="240" w:lineRule="auto"/>
        <w:ind w:left="4320" w:firstLine="0"/>
        <w:rPr>
          <w:rFonts w:ascii="Verdana" w:cs="Verdana" w:hAnsi="Verdana" w:eastAsia="Verdana"/>
          <w:sz w:val="20"/>
          <w:szCs w:val="20"/>
        </w:rPr>
      </w:pPr>
      <w:r>
        <w:rPr>
          <w:rFonts w:ascii="Verdana" w:hAnsi="Verdana"/>
          <w:sz w:val="20"/>
          <w:szCs w:val="20"/>
          <w:rtl w:val="0"/>
          <w:lang w:val="de-DE"/>
        </w:rPr>
        <w:t xml:space="preserve">File No.: HR-1/STP-AXA SP Infocity/2014-15/001                                                               Date: </w:t>
      </w:r>
    </w:p>
    <w:p>
      <w:pPr>
        <w:pStyle w:val="Body"/>
        <w:jc w:val="both"/>
        <w:rPr>
          <w:rFonts w:ascii="Verdana" w:cs="Verdana" w:hAnsi="Verdana" w:eastAsia="Verdana"/>
          <w:b w:val="1"/>
          <w:bCs w:val="1"/>
          <w:sz w:val="20"/>
          <w:szCs w:val="20"/>
        </w:rPr>
      </w:pPr>
      <w:r>
        <w:rPr>
          <w:rFonts w:ascii="Verdana" w:hAnsi="Verdana"/>
          <w:b w:val="1"/>
          <w:bCs w:val="1"/>
          <w:sz w:val="20"/>
          <w:szCs w:val="20"/>
          <w:rtl w:val="0"/>
          <w:lang w:val="en-US"/>
        </w:rPr>
        <w:t>{{address}}</w:t>
      </w:r>
      <w:r>
        <w:rPr>
          <w:rFonts w:ascii="Verdana" w:hAnsi="Verdana"/>
          <w:b w:val="1"/>
          <w:bCs w:val="1"/>
          <w:sz w:val="20"/>
          <w:szCs w:val="20"/>
          <w:rtl w:val="0"/>
        </w:rPr>
        <w:t xml:space="preserve"> </w:t>
      </w:r>
    </w:p>
    <w:p>
      <w:pPr>
        <w:pStyle w:val="Body"/>
        <w:spacing w:after="0" w:line="240" w:lineRule="auto"/>
        <w:rPr>
          <w:rFonts w:ascii="Verdana" w:cs="Verdana" w:hAnsi="Verdana" w:eastAsia="Verdana"/>
          <w:sz w:val="20"/>
          <w:szCs w:val="20"/>
        </w:rPr>
      </w:pPr>
    </w:p>
    <w:p>
      <w:pPr>
        <w:pStyle w:val="Body"/>
        <w:spacing w:after="0" w:line="240" w:lineRule="auto"/>
        <w:rPr>
          <w:rFonts w:ascii="Verdana" w:cs="Verdana" w:hAnsi="Verdana" w:eastAsia="Verdana"/>
          <w:sz w:val="20"/>
          <w:szCs w:val="20"/>
        </w:rPr>
      </w:pPr>
      <w:r>
        <w:rPr>
          <w:rFonts w:ascii="Verdana" w:hAnsi="Verdana"/>
          <w:sz w:val="20"/>
          <w:szCs w:val="20"/>
          <w:rtl w:val="0"/>
          <w:lang w:val="fr-FR"/>
        </w:rPr>
        <w:t>Sir,</w:t>
      </w:r>
    </w:p>
    <w:p>
      <w:pPr>
        <w:pStyle w:val="Body"/>
        <w:spacing w:after="0" w:line="240" w:lineRule="auto"/>
        <w:rPr>
          <w:rFonts w:ascii="Verdana" w:cs="Verdana" w:hAnsi="Verdana" w:eastAsia="Verdana"/>
          <w:sz w:val="20"/>
          <w:szCs w:val="20"/>
        </w:rPr>
      </w:pPr>
    </w:p>
    <w:p>
      <w:pPr>
        <w:pStyle w:val="Body"/>
        <w:spacing w:after="0" w:line="240" w:lineRule="auto"/>
        <w:rPr>
          <w:rFonts w:ascii="Verdana" w:cs="Verdana" w:hAnsi="Verdana" w:eastAsia="Verdana"/>
          <w:b w:val="1"/>
          <w:bCs w:val="1"/>
          <w:sz w:val="20"/>
          <w:szCs w:val="20"/>
          <w:u w:val="single"/>
        </w:rPr>
      </w:pPr>
      <w:r>
        <w:rPr>
          <w:rFonts w:ascii="Verdana" w:hAnsi="Verdana"/>
          <w:b w:val="1"/>
          <w:bCs w:val="1"/>
          <w:sz w:val="20"/>
          <w:szCs w:val="20"/>
          <w:u w:val="single"/>
          <w:rtl w:val="0"/>
        </w:rPr>
        <w:t>Sub</w:t>
      </w:r>
      <w:r>
        <w:rPr>
          <w:rFonts w:ascii="Verdana" w:hAnsi="Verdana"/>
          <w:b w:val="1"/>
          <w:bCs w:val="1"/>
          <w:sz w:val="20"/>
          <w:szCs w:val="20"/>
          <w:rtl w:val="0"/>
        </w:rPr>
        <w:t xml:space="preserve">.: </w:t>
      </w:r>
      <w:r>
        <w:rPr>
          <w:rFonts w:ascii="Verdana" w:hAnsi="Verdana"/>
          <w:b w:val="1"/>
          <w:bCs w:val="1"/>
          <w:sz w:val="20"/>
          <w:szCs w:val="20"/>
          <w:u w:val="single"/>
          <w:rtl w:val="0"/>
          <w:lang w:val="en-US"/>
        </w:rPr>
        <w:t xml:space="preserve">Issuance of Re-warehousing Certificate Report of Procurement Certificate No </w:t>
      </w:r>
      <w:r>
        <w:rPr>
          <w:rFonts w:ascii="Verdana" w:hAnsi="Verdana"/>
          <w:b w:val="1"/>
          <w:bCs w:val="1"/>
          <w:sz w:val="20"/>
          <w:szCs w:val="20"/>
          <w:u w:val="single"/>
          <w:rtl w:val="0"/>
          <w:lang w:val="en-US"/>
        </w:rPr>
        <w:t>{{procurement_certificate}}</w:t>
      </w:r>
      <w:r>
        <w:rPr>
          <w:rFonts w:ascii="Verdana" w:hAnsi="Verdana"/>
          <w:b w:val="1"/>
          <w:bCs w:val="1"/>
          <w:sz w:val="20"/>
          <w:szCs w:val="20"/>
          <w:u w:val="single"/>
          <w:rtl w:val="0"/>
          <w:lang w:val="de-DE"/>
        </w:rPr>
        <w:t xml:space="preserve"> Dated: </w:t>
      </w:r>
      <w:r>
        <w:rPr>
          <w:rFonts w:ascii="Verdana" w:hAnsi="Verdana"/>
          <w:b w:val="1"/>
          <w:bCs w:val="1"/>
          <w:sz w:val="20"/>
          <w:szCs w:val="20"/>
          <w:u w:val="single"/>
          <w:rtl w:val="0"/>
          <w:lang w:val="en-US"/>
        </w:rPr>
        <w:t>{{pc_date}}</w:t>
      </w:r>
      <w:r>
        <w:rPr>
          <w:rFonts w:ascii="Verdana" w:hAnsi="Verdana"/>
          <w:b w:val="1"/>
          <w:bCs w:val="1"/>
          <w:sz w:val="20"/>
          <w:szCs w:val="20"/>
          <w:u w:val="single"/>
          <w:rtl w:val="0"/>
          <w:lang w:val="de-DE"/>
        </w:rPr>
        <w:t xml:space="preserve">  </w:t>
      </w:r>
    </w:p>
    <w:p>
      <w:pPr>
        <w:pStyle w:val="Body"/>
        <w:spacing w:after="0" w:line="240" w:lineRule="auto"/>
        <w:rPr>
          <w:rFonts w:ascii="Verdana" w:cs="Verdana" w:hAnsi="Verdana" w:eastAsia="Verdana"/>
          <w:sz w:val="20"/>
          <w:szCs w:val="20"/>
        </w:rPr>
      </w:pPr>
    </w:p>
    <w:p>
      <w:pPr>
        <w:pStyle w:val="Body"/>
        <w:spacing w:after="0" w:line="240" w:lineRule="auto"/>
        <w:rPr>
          <w:rFonts w:ascii="Verdana" w:cs="Verdana" w:hAnsi="Verdana" w:eastAsia="Verdana"/>
          <w:sz w:val="20"/>
          <w:szCs w:val="20"/>
        </w:rPr>
      </w:pPr>
      <w:r>
        <w:rPr>
          <w:rFonts w:ascii="Verdana" w:hAnsi="Verdana"/>
          <w:sz w:val="20"/>
          <w:szCs w:val="20"/>
          <w:rtl w:val="0"/>
          <w:lang w:val="en-US"/>
        </w:rPr>
        <w:t>The details of re-warehousing of the goods transferred in the bond under Section 67 of the Customs Act, 1962 are as under:-</w:t>
      </w:r>
    </w:p>
    <w:p>
      <w:pPr>
        <w:pStyle w:val="Body"/>
        <w:spacing w:after="0" w:line="240" w:lineRule="auto"/>
        <w:rPr>
          <w:rFonts w:ascii="Verdana" w:cs="Verdana" w:hAnsi="Verdana" w:eastAsia="Verdana"/>
          <w:sz w:val="20"/>
          <w:szCs w:val="20"/>
        </w:rPr>
      </w:pPr>
    </w:p>
    <w:tbl>
      <w:tblPr>
        <w:tblW w:w="937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320"/>
        <w:gridCol w:w="5058"/>
      </w:tblGrid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4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Verdana" w:hAnsi="Verdana"/>
                <w:sz w:val="20"/>
                <w:szCs w:val="20"/>
                <w:rtl w:val="0"/>
                <w:lang w:val="en-US"/>
              </w:rPr>
              <w:t>Name of Importer</w:t>
            </w:r>
          </w:p>
        </w:tc>
        <w:tc>
          <w:tcPr>
            <w:tcW w:type="dxa" w:w="50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Verdana" w:hAnsi="Verdana"/>
                <w:sz w:val="20"/>
                <w:szCs w:val="20"/>
                <w:rtl w:val="0"/>
                <w:lang w:val="en-US"/>
              </w:rPr>
              <w:t xml:space="preserve">Axa Business Services Private Limited, 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4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Verdana" w:hAnsi="Verdana"/>
                <w:sz w:val="20"/>
                <w:szCs w:val="20"/>
                <w:rtl w:val="0"/>
                <w:lang w:val="en-US"/>
              </w:rPr>
              <w:t>Particulars of Vessel/Flight/IGM No.</w:t>
            </w:r>
          </w:p>
        </w:tc>
        <w:tc>
          <w:tcPr>
            <w:tcW w:type="dxa" w:w="50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Verdana" w:hAnsi="Verdana"/>
                <w:sz w:val="20"/>
                <w:szCs w:val="20"/>
                <w:rtl w:val="0"/>
                <w:lang w:val="en-US"/>
              </w:rPr>
              <w:t>{{particulars}}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4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Verdana" w:hAnsi="Verdana"/>
                <w:sz w:val="20"/>
                <w:szCs w:val="20"/>
                <w:rtl w:val="0"/>
                <w:lang w:val="en-US"/>
              </w:rPr>
              <w:t>TA No &amp; Date</w:t>
            </w:r>
          </w:p>
        </w:tc>
        <w:tc>
          <w:tcPr>
            <w:tcW w:type="dxa" w:w="50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Verdana" w:hAnsi="Verdana"/>
                <w:sz w:val="20"/>
                <w:szCs w:val="20"/>
                <w:rtl w:val="0"/>
                <w:lang w:val="en-US"/>
              </w:rPr>
              <w:t>{{ta_number}} Dt.{{ta_date}}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4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Verdana" w:hAnsi="Verdana"/>
                <w:sz w:val="20"/>
                <w:szCs w:val="20"/>
                <w:rtl w:val="0"/>
                <w:lang w:val="en-US"/>
              </w:rPr>
              <w:t>BOE No. &amp; Date</w:t>
            </w:r>
          </w:p>
        </w:tc>
        <w:tc>
          <w:tcPr>
            <w:tcW w:type="dxa" w:w="50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Verdana" w:hAnsi="Verdana"/>
                <w:sz w:val="20"/>
                <w:szCs w:val="20"/>
                <w:rtl w:val="0"/>
                <w:lang w:val="en-US"/>
              </w:rPr>
              <w:t>{{boe_number_and_date}}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4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Verdana" w:hAnsi="Verdana"/>
                <w:sz w:val="20"/>
                <w:szCs w:val="20"/>
                <w:rtl w:val="0"/>
                <w:lang w:val="en-US"/>
              </w:rPr>
              <w:t>Supplier</w:t>
            </w:r>
            <w:r>
              <w:rPr>
                <w:rFonts w:ascii="Verdana" w:hAnsi="Verdana" w:hint="default"/>
                <w:sz w:val="20"/>
                <w:szCs w:val="20"/>
                <w:rtl w:val="0"/>
                <w:lang w:val="en-US"/>
              </w:rPr>
              <w:t>’</w:t>
            </w:r>
            <w:r>
              <w:rPr>
                <w:rFonts w:ascii="Verdana" w:hAnsi="Verdana"/>
                <w:sz w:val="20"/>
                <w:szCs w:val="20"/>
                <w:rtl w:val="0"/>
                <w:lang w:val="en-US"/>
              </w:rPr>
              <w:t>s Name</w:t>
            </w:r>
          </w:p>
        </w:tc>
        <w:tc>
          <w:tcPr>
            <w:tcW w:type="dxa" w:w="50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Verdana" w:hAnsi="Verdana"/>
                <w:sz w:val="20"/>
                <w:szCs w:val="20"/>
                <w:rtl w:val="0"/>
                <w:lang w:val="en-US"/>
              </w:rPr>
              <w:t xml:space="preserve">M/s. </w:t>
            </w:r>
            <w:r>
              <w:rPr>
                <w:rFonts w:ascii="Verdana" w:hAnsi="Verdana"/>
                <w:sz w:val="20"/>
                <w:szCs w:val="20"/>
                <w:rtl w:val="0"/>
                <w:lang w:val="en-US"/>
              </w:rPr>
              <w:t>{{supplier_name}}</w:t>
            </w:r>
            <w:r>
              <w:rPr>
                <w:rFonts w:ascii="Verdana" w:hAnsi="Verdana"/>
                <w:sz w:val="20"/>
                <w:szCs w:val="20"/>
                <w:rtl w:val="0"/>
                <w:lang w:val="en-US"/>
              </w:rPr>
              <w:t>,</w:t>
            </w:r>
            <w:r>
              <w:rPr>
                <w:rFonts w:ascii="Verdana" w:hAnsi="Verdana"/>
                <w:sz w:val="20"/>
                <w:szCs w:val="20"/>
                <w:rtl w:val="0"/>
                <w:lang w:val="en-US"/>
              </w:rPr>
              <w:t>{{country}}</w:t>
            </w:r>
            <w:r>
              <w:rPr>
                <w:rFonts w:ascii="Verdana" w:hAnsi="Verdana"/>
                <w:sz w:val="20"/>
                <w:szCs w:val="20"/>
                <w:rtl w:val="0"/>
                <w:lang w:val="en-US"/>
              </w:rPr>
              <w:t xml:space="preserve"> 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4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Verdana" w:hAnsi="Verdana"/>
                <w:sz w:val="20"/>
                <w:szCs w:val="20"/>
                <w:rtl w:val="0"/>
                <w:lang w:val="en-US"/>
              </w:rPr>
              <w:t>Description of the goods in full</w:t>
            </w:r>
          </w:p>
        </w:tc>
        <w:tc>
          <w:tcPr>
            <w:tcW w:type="dxa" w:w="50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</w:pPr>
            <w:r>
              <w:rPr>
                <w:rFonts w:ascii="Verdana" w:hAnsi="Verdana"/>
                <w:sz w:val="20"/>
                <w:szCs w:val="20"/>
                <w:rtl w:val="0"/>
              </w:rPr>
              <w:t>{{description_of_goods}}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4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Verdana" w:hAnsi="Verdana"/>
                <w:sz w:val="20"/>
                <w:szCs w:val="20"/>
                <w:rtl w:val="0"/>
                <w:lang w:val="en-US"/>
              </w:rPr>
              <w:t>Gross Weight / Packages/ Qty</w:t>
            </w:r>
          </w:p>
        </w:tc>
        <w:tc>
          <w:tcPr>
            <w:tcW w:type="dxa" w:w="50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Verdana" w:hAnsi="Verdana"/>
                <w:sz w:val="20"/>
                <w:szCs w:val="20"/>
                <w:rtl w:val="0"/>
                <w:lang w:val="en-US"/>
              </w:rPr>
              <w:t>{{gross_weight}}</w:t>
            </w:r>
          </w:p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4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Verdana" w:hAnsi="Verdana"/>
                <w:sz w:val="20"/>
                <w:szCs w:val="20"/>
                <w:rtl w:val="0"/>
                <w:lang w:val="en-US"/>
              </w:rPr>
              <w:t>Address of warehouse</w:t>
            </w:r>
          </w:p>
        </w:tc>
        <w:tc>
          <w:tcPr>
            <w:tcW w:type="dxa" w:w="50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both"/>
            </w:pPr>
            <w:r>
              <w:rPr>
                <w:rFonts w:ascii="Verdana" w:hAnsi="Verdana"/>
                <w:sz w:val="20"/>
                <w:szCs w:val="20"/>
                <w:rtl w:val="0"/>
                <w:lang w:val="en-US"/>
              </w:rPr>
              <w:t xml:space="preserve">SP Infocity, Incunbator No.1, Survey No.209, Pune Saswad Road, Phursungi, Pune </w:t>
            </w:r>
            <w:r>
              <w:rPr>
                <w:rFonts w:ascii="Verdana" w:hAnsi="Verdana" w:hint="default"/>
                <w:sz w:val="20"/>
                <w:szCs w:val="20"/>
                <w:rtl w:val="0"/>
                <w:lang w:val="en-US"/>
              </w:rPr>
              <w:t xml:space="preserve">– </w:t>
            </w:r>
            <w:r>
              <w:rPr>
                <w:rFonts w:ascii="Verdana" w:hAnsi="Verdana"/>
                <w:sz w:val="20"/>
                <w:szCs w:val="20"/>
                <w:rtl w:val="0"/>
                <w:lang w:val="en-US"/>
              </w:rPr>
              <w:t>412 308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4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Verdana" w:hAnsi="Verdana"/>
                <w:sz w:val="20"/>
                <w:szCs w:val="20"/>
                <w:rtl w:val="0"/>
                <w:lang w:val="en-US"/>
              </w:rPr>
              <w:t xml:space="preserve">Assessable Value  </w:t>
            </w:r>
          </w:p>
        </w:tc>
        <w:tc>
          <w:tcPr>
            <w:tcW w:type="dxa" w:w="50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Verdana" w:hAnsi="Verdana"/>
                <w:sz w:val="20"/>
                <w:szCs w:val="20"/>
                <w:rtl w:val="0"/>
                <w:lang w:val="en-US"/>
              </w:rPr>
              <w:t>{{assessable_value}}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4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Verdana" w:hAnsi="Verdana"/>
                <w:sz w:val="20"/>
                <w:szCs w:val="20"/>
                <w:rtl w:val="0"/>
                <w:lang w:val="en-US"/>
              </w:rPr>
              <w:t xml:space="preserve">Total duty foregone </w:t>
            </w:r>
          </w:p>
        </w:tc>
        <w:tc>
          <w:tcPr>
            <w:tcW w:type="dxa" w:w="50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Verdana" w:hAnsi="Verdana"/>
                <w:sz w:val="20"/>
                <w:szCs w:val="20"/>
                <w:rtl w:val="0"/>
                <w:lang w:val="en-US"/>
              </w:rPr>
              <w:t>{{total_duty_foregone}}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4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Verdana" w:hAnsi="Verdana"/>
                <w:sz w:val="20"/>
                <w:szCs w:val="20"/>
                <w:rtl w:val="0"/>
                <w:lang w:val="en-US"/>
              </w:rPr>
              <w:t xml:space="preserve">Date of Receipt of Goods </w:t>
            </w:r>
          </w:p>
        </w:tc>
        <w:tc>
          <w:tcPr>
            <w:tcW w:type="dxa" w:w="50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Verdana" w:hAnsi="Verdana"/>
                <w:sz w:val="20"/>
                <w:szCs w:val="20"/>
                <w:rtl w:val="0"/>
                <w:lang w:val="en-US"/>
              </w:rPr>
              <w:t>{{goods_receipt_date}}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4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Verdana" w:hAnsi="Verdana"/>
                <w:sz w:val="20"/>
                <w:szCs w:val="20"/>
                <w:rtl w:val="0"/>
                <w:lang w:val="en-US"/>
              </w:rPr>
              <w:t xml:space="preserve">Date of Re-warehousing </w:t>
            </w:r>
          </w:p>
        </w:tc>
        <w:tc>
          <w:tcPr>
            <w:tcW w:type="dxa" w:w="50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Verdana" w:hAnsi="Verdana"/>
                <w:sz w:val="20"/>
                <w:szCs w:val="20"/>
                <w:rtl w:val="0"/>
                <w:lang w:val="en-US"/>
              </w:rPr>
              <w:t>{{date_of_rewarehousing}}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4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Verdana" w:hAnsi="Verdana"/>
                <w:sz w:val="20"/>
                <w:szCs w:val="20"/>
                <w:rtl w:val="0"/>
                <w:lang w:val="en-US"/>
              </w:rPr>
              <w:t xml:space="preserve">Bond Register Page No. </w:t>
            </w:r>
          </w:p>
        </w:tc>
        <w:tc>
          <w:tcPr>
            <w:tcW w:type="dxa" w:w="50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Verdana" w:hAnsi="Verdana"/>
                <w:sz w:val="20"/>
                <w:szCs w:val="20"/>
                <w:rtl w:val="0"/>
                <w:lang w:val="en-US"/>
              </w:rPr>
              <w:t>{{bond_register_page_number}}</w:t>
            </w:r>
          </w:p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4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Verdana" w:hAnsi="Verdana"/>
                <w:sz w:val="20"/>
                <w:szCs w:val="20"/>
                <w:rtl w:val="0"/>
                <w:lang w:val="en-US"/>
              </w:rPr>
              <w:t>Whether any Shortage or discrepancy noticed? If yes, the details thereof</w:t>
            </w:r>
          </w:p>
        </w:tc>
        <w:tc>
          <w:tcPr>
            <w:tcW w:type="dxa" w:w="50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Verdana" w:hAnsi="Verdana"/>
                <w:sz w:val="20"/>
                <w:szCs w:val="20"/>
                <w:rtl w:val="0"/>
                <w:lang w:val="en-US"/>
              </w:rPr>
              <w:t>{{shortage}}</w:t>
            </w:r>
          </w:p>
        </w:tc>
      </w:tr>
    </w:tbl>
    <w:p>
      <w:pPr>
        <w:pStyle w:val="Body"/>
        <w:widowControl w:val="0"/>
        <w:spacing w:after="0" w:line="240" w:lineRule="auto"/>
        <w:rPr>
          <w:rFonts w:ascii="Verdana" w:cs="Verdana" w:hAnsi="Verdana" w:eastAsia="Verdana"/>
          <w:sz w:val="20"/>
          <w:szCs w:val="20"/>
        </w:rPr>
      </w:pPr>
    </w:p>
    <w:p>
      <w:pPr>
        <w:pStyle w:val="Body"/>
        <w:spacing w:after="0" w:line="240" w:lineRule="auto"/>
        <w:rPr>
          <w:rFonts w:ascii="Verdana" w:cs="Verdana" w:hAnsi="Verdana" w:eastAsia="Verdana"/>
          <w:sz w:val="20"/>
          <w:szCs w:val="20"/>
        </w:rPr>
      </w:pPr>
      <w:r>
        <w:rPr>
          <w:rFonts w:ascii="Verdana" w:hAnsi="Verdana"/>
          <w:sz w:val="20"/>
          <w:szCs w:val="20"/>
          <w:rtl w:val="0"/>
          <w:lang w:val="de-DE"/>
        </w:rPr>
        <w:t xml:space="preserve">                          </w:t>
      </w:r>
    </w:p>
    <w:p>
      <w:pPr>
        <w:pStyle w:val="Body"/>
        <w:spacing w:after="0" w:line="240" w:lineRule="auto"/>
        <w:jc w:val="both"/>
        <w:rPr>
          <w:rFonts w:ascii="Verdana" w:cs="Verdana" w:hAnsi="Verdana" w:eastAsia="Verdana"/>
          <w:sz w:val="20"/>
          <w:szCs w:val="20"/>
        </w:rPr>
      </w:pPr>
      <w:r>
        <w:rPr>
          <w:rFonts w:ascii="Verdana" w:hAnsi="Verdana"/>
          <w:sz w:val="20"/>
          <w:szCs w:val="20"/>
          <w:rtl w:val="0"/>
          <w:lang w:val="en-US"/>
        </w:rPr>
        <w:t>The above Party viz., Axa Business Services Private Limited, has executed B-17 Bond with the Jurisdictional Assistant Commissioner of Customs and Central Excise, Pune.</w:t>
      </w:r>
    </w:p>
    <w:p>
      <w:pPr>
        <w:pStyle w:val="Body"/>
        <w:spacing w:after="0" w:line="240" w:lineRule="auto"/>
        <w:jc w:val="both"/>
        <w:rPr>
          <w:rFonts w:ascii="Verdana" w:cs="Verdana" w:hAnsi="Verdana" w:eastAsia="Verdana"/>
          <w:sz w:val="20"/>
          <w:szCs w:val="20"/>
        </w:rPr>
      </w:pPr>
    </w:p>
    <w:p>
      <w:pPr>
        <w:pStyle w:val="Body"/>
      </w:pPr>
      <w:r>
        <w:rPr>
          <w:rFonts w:ascii="Verdana" w:hAnsi="Verdana"/>
          <w:sz w:val="20"/>
          <w:szCs w:val="20"/>
          <w:rtl w:val="0"/>
          <w:lang w:val="en-US"/>
        </w:rPr>
        <w:t>The Duplicate Bill of Entry with Examination Report duly endorsed on the back is enclosed</w:t>
      </w:r>
    </w:p>
    <w:sectPr>
      <w:headerReference w:type="default" r:id="rId4"/>
      <w:footerReference w:type="default" r:id="rId5"/>
      <w:pgSz w:w="12240" w:h="15840" w:orient="portrait"/>
      <w:pgMar w:top="72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Verdan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