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600"/>
        <w:jc w:val="center"/>
      </w:pPr>
      <w:r>
        <w:t>Reranking and Reranking Techniques</w:t>
      </w:r>
    </w:p>
    <w:p>
      <w:pPr>
        <w:widowControl/>
        <w:jc w:val="center"/>
      </w:pPr>
      <w:r>
        <w:rPr>
          <w:b/>
          <w:color w:val="2F5597"/>
          <w:sz w:val="26"/>
        </w:rPr>
        <w:t>Complete Class Notes: Search, Information Retrieval, RAG, Learning-to-Rank, and Modern Rerankers</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5FB"/>
            <w:tcMar>
              <w:top w:w="100" w:type="dxa"/>
              <w:start w:w="120" w:type="dxa"/>
              <w:bottom w:w="100" w:type="dxa"/>
              <w:end w:w="120" w:type="dxa"/>
            </w:tcMar>
          </w:tcPr>
          <w:p>
            <w:pPr>
              <w:jc w:val="left"/>
            </w:pPr>
            <w:r>
              <w:rPr>
                <w:b/>
                <w:color w:val="17365D"/>
                <w:sz w:val="21"/>
              </w:rPr>
              <w:t>Purpose: Understand the topic deeply enough to explain it clearly to a class, with examples, diagrams, comparisons, and likely questions.</w:t>
            </w:r>
          </w:p>
        </w:tc>
      </w:tr>
    </w:tbl>
    <w:p>
      <w:pPr>
        <w:widowControl/>
        <w:spacing w:after="0"/>
      </w:pPr>
    </w:p>
    <w:p>
      <w:pPr>
        <w:widowControl/>
        <w:spacing w:before="400"/>
        <w:jc w:val="center"/>
      </w:pPr>
      <w:r>
        <w:rPr>
          <w:b/>
          <w:color w:val="17365D"/>
          <w:sz w:val="24"/>
        </w:rPr>
        <w:t>Recommended class flow</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Ranking  -&gt;  Why reranking is needed  -&gt;  Retrieval vs reranking</w:t>
              <w:br/>
            </w:r>
            <w:r>
              <w:t xml:space="preserve">     -&gt;  RAG pipeline  -&gt;  Bi-encoder vs Cross-encoder</w:t>
              <w:br/>
            </w:r>
            <w:r>
              <w:t xml:space="preserve">     -&gt;  Reranking techniques  -&gt;  Evaluation metrics</w:t>
              <w:br/>
            </w:r>
            <w:r>
              <w:t xml:space="preserve">     -&gt;  Advantages / limitations  -&gt;  End-to-end example</w:t>
            </w:r>
          </w:p>
        </w:tc>
      </w:tr>
    </w:tbl>
    <w:p>
      <w:pPr>
        <w:widowControl/>
        <w:spacing w:after="0"/>
      </w:pPr>
    </w:p>
    <w:p>
      <w:pPr>
        <w:widowControl/>
        <w:spacing w:after="100" w:line="259" w:lineRule="auto"/>
      </w:pPr>
      <w:r>
        <w:t>Use this document in two ways: first read the detailed explanations to build understanding, then use the final “Class Presentation Guide” and “Quick Revision Sheet” before presenting.</w:t>
      </w:r>
    </w:p>
    <w:p>
      <w:pPr>
        <w:widowControl/>
      </w:pPr>
      <w:r>
        <w:br w:type="page"/>
      </w:r>
    </w:p>
    <w:p>
      <w:pPr>
        <w:pStyle w:val="Heading1"/>
        <w:widowControl/>
      </w:pPr>
      <w:r>
        <w:t>Topic Roadmap</w:t>
      </w:r>
    </w:p>
    <w:p>
      <w:pPr>
        <w:pStyle w:val="ListBullet"/>
        <w:widowControl/>
        <w:spacing w:after="40"/>
      </w:pPr>
      <w:r>
        <w:t>1. Ranking and relevance</w:t>
      </w:r>
    </w:p>
    <w:p>
      <w:pPr>
        <w:pStyle w:val="ListBullet"/>
        <w:widowControl/>
        <w:spacing w:after="40"/>
      </w:pPr>
      <w:r>
        <w:t>2. What reranking means</w:t>
      </w:r>
    </w:p>
    <w:p>
      <w:pPr>
        <w:pStyle w:val="ListBullet"/>
        <w:widowControl/>
        <w:spacing w:after="40"/>
      </w:pPr>
      <w:r>
        <w:t>3. Why reranking is needed</w:t>
      </w:r>
    </w:p>
    <w:p>
      <w:pPr>
        <w:pStyle w:val="ListBullet"/>
        <w:widowControl/>
        <w:spacing w:after="40"/>
      </w:pPr>
      <w:r>
        <w:t>4. Retrieval vs reranking</w:t>
      </w:r>
    </w:p>
    <w:p>
      <w:pPr>
        <w:pStyle w:val="ListBullet"/>
        <w:widowControl/>
        <w:spacing w:after="40"/>
      </w:pPr>
      <w:r>
        <w:t>5. Reranking inside RAG</w:t>
      </w:r>
    </w:p>
    <w:p>
      <w:pPr>
        <w:pStyle w:val="ListBullet"/>
        <w:widowControl/>
        <w:spacing w:after="40"/>
      </w:pPr>
      <w:r>
        <w:t>6. Two-stage retrieval and Top-K</w:t>
      </w:r>
    </w:p>
    <w:p>
      <w:pPr>
        <w:pStyle w:val="ListBullet"/>
        <w:widowControl/>
        <w:spacing w:after="40"/>
      </w:pPr>
      <w:r>
        <w:t>7. Keyword/BM25 reranking</w:t>
      </w:r>
    </w:p>
    <w:p>
      <w:pPr>
        <w:pStyle w:val="ListBullet"/>
        <w:widowControl/>
        <w:spacing w:after="40"/>
      </w:pPr>
      <w:r>
        <w:t>8. Semantic/embedding-based reranking</w:t>
      </w:r>
    </w:p>
    <w:p>
      <w:pPr>
        <w:pStyle w:val="ListBullet"/>
        <w:widowControl/>
        <w:spacing w:after="40"/>
      </w:pPr>
      <w:r>
        <w:t>9. Bi-encoder vs cross-encoder</w:t>
      </w:r>
    </w:p>
    <w:p>
      <w:pPr>
        <w:pStyle w:val="ListBullet"/>
        <w:widowControl/>
        <w:spacing w:after="40"/>
      </w:pPr>
      <w:r>
        <w:t>10. Cross-encoder reranking</w:t>
      </w:r>
    </w:p>
    <w:p>
      <w:pPr>
        <w:pStyle w:val="ListBullet"/>
        <w:widowControl/>
        <w:spacing w:after="40"/>
      </w:pPr>
      <w:r>
        <w:t>11. LLM-based reranking</w:t>
      </w:r>
    </w:p>
    <w:p>
      <w:pPr>
        <w:pStyle w:val="ListBullet"/>
        <w:widowControl/>
        <w:spacing w:after="40"/>
      </w:pPr>
      <w:r>
        <w:t>12. Pointwise, pairwise, and listwise ranking</w:t>
      </w:r>
    </w:p>
    <w:p>
      <w:pPr>
        <w:pStyle w:val="ListBullet"/>
        <w:widowControl/>
        <w:spacing w:after="40"/>
      </w:pPr>
      <w:r>
        <w:t>13. Learning to Rank and LambdaMART</w:t>
      </w:r>
    </w:p>
    <w:p>
      <w:pPr>
        <w:pStyle w:val="ListBullet"/>
        <w:widowControl/>
        <w:spacing w:after="40"/>
      </w:pPr>
      <w:r>
        <w:t>14. Hybrid search and Reciprocal Rank Fusion (RRF)</w:t>
      </w:r>
    </w:p>
    <w:p>
      <w:pPr>
        <w:pStyle w:val="ListBullet"/>
        <w:widowControl/>
        <w:spacing w:after="40"/>
      </w:pPr>
      <w:r>
        <w:t>15. Maximum Marginal Relevance (MMR)</w:t>
      </w:r>
    </w:p>
    <w:p>
      <w:pPr>
        <w:pStyle w:val="ListBullet"/>
        <w:widowControl/>
        <w:spacing w:after="40"/>
      </w:pPr>
      <w:r>
        <w:t>16. Metadata and business-rule reranking</w:t>
      </w:r>
    </w:p>
    <w:p>
      <w:pPr>
        <w:pStyle w:val="ListBullet"/>
        <w:widowControl/>
        <w:spacing w:after="40"/>
      </w:pPr>
      <w:r>
        <w:t>17. ColBERT / late interaction</w:t>
      </w:r>
    </w:p>
    <w:p>
      <w:pPr>
        <w:pStyle w:val="ListBullet"/>
        <w:widowControl/>
        <w:spacing w:after="40"/>
      </w:pPr>
      <w:r>
        <w:t>18. Transformer rerankers such as MonoT5</w:t>
      </w:r>
    </w:p>
    <w:p>
      <w:pPr>
        <w:pStyle w:val="ListBullet"/>
        <w:widowControl/>
        <w:spacing w:after="40"/>
      </w:pPr>
      <w:r>
        <w:t>19. Evaluation metrics</w:t>
      </w:r>
    </w:p>
    <w:p>
      <w:pPr>
        <w:pStyle w:val="ListBullet"/>
        <w:widowControl/>
        <w:spacing w:after="40"/>
      </w:pPr>
      <w:r>
        <w:t>20. Advantages and disadvantages</w:t>
      </w:r>
    </w:p>
    <w:p>
      <w:pPr>
        <w:pStyle w:val="ListBullet"/>
        <w:widowControl/>
        <w:spacing w:after="40"/>
      </w:pPr>
      <w:r>
        <w:t>21. Full RAG example</w:t>
      </w:r>
    </w:p>
    <w:p>
      <w:pPr>
        <w:pStyle w:val="ListBullet"/>
        <w:widowControl/>
        <w:spacing w:after="40"/>
      </w:pPr>
      <w:r>
        <w:t>22. Class presentation guide and likely questions</w:t>
      </w:r>
    </w:p>
    <w:p>
      <w:pPr>
        <w:pStyle w:val="Heading1"/>
        <w:widowControl/>
      </w:pPr>
      <w:r>
        <w:t>1. First Understand Ranking</w:t>
      </w:r>
    </w:p>
    <w:p>
      <w:pPr>
        <w:widowControl/>
        <w:spacing w:after="100" w:line="259" w:lineRule="auto"/>
      </w:pPr>
      <w:r>
        <w:t>Ranking is the process of ordering search results according to how relevant they are to a user’s query. A search engine, recommendation system, or RAG retriever may find many candidate documents, but the order of those results determines what the user or downstream LLM sees first.</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00" w:type="dxa"/>
              <w:start w:w="120" w:type="dxa"/>
              <w:bottom w:w="100" w:type="dxa"/>
              <w:end w:w="120" w:type="dxa"/>
            </w:tcMar>
          </w:tcPr>
          <w:p>
            <w:pPr>
              <w:jc w:val="left"/>
            </w:pPr>
            <w:r>
              <w:rPr>
                <w:b/>
                <w:color w:val="17365D"/>
                <w:sz w:val="21"/>
              </w:rPr>
              <w:t>Simple definition: Ranking = ordering results from most relevant to least relevant.</w:t>
            </w:r>
          </w:p>
        </w:tc>
      </w:tr>
    </w:tbl>
    <w:p>
      <w:pPr>
        <w:widowControl/>
        <w:spacing w:after="0"/>
      </w:pPr>
    </w:p>
    <w:p>
      <w:pPr>
        <w:widowControl/>
        <w:spacing w:after="100" w:line="259" w:lineRule="auto"/>
      </w:pPr>
      <w:r>
        <w:t>Example query: “What are the symptoms of diabetes?”</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Mar>
              <w:top w:w="70" w:type="dxa"/>
              <w:start w:w="70" w:type="dxa"/>
              <w:bottom w:w="70" w:type="dxa"/>
              <w:end w:w="70" w:type="dxa"/>
            </w:tcMar>
          </w:tcPr>
          <w:p>
            <w:pPr>
              <w:jc w:val="center"/>
            </w:pPr>
            <w:r>
              <w:rPr>
                <w:b/>
                <w:color w:val="FFFFFF"/>
                <w:sz w:val="19"/>
              </w:rPr>
              <w:t>Candidate document</w:t>
            </w:r>
          </w:p>
        </w:tc>
        <w:tc>
          <w:tcPr>
            <w:tcW w:type="dxa" w:w="5040"/>
            <w:shd w:fill="2F5597"/>
            <w:vAlign w:val="center"/>
            <w:tcMar>
              <w:top w:w="70" w:type="dxa"/>
              <w:start w:w="70" w:type="dxa"/>
              <w:bottom w:w="70" w:type="dxa"/>
              <w:end w:w="70" w:type="dxa"/>
            </w:tcMar>
          </w:tcPr>
          <w:p>
            <w:pPr>
              <w:jc w:val="center"/>
            </w:pPr>
            <w:r>
              <w:rPr>
                <w:b/>
                <w:color w:val="FFFFFF"/>
                <w:sz w:val="19"/>
              </w:rPr>
              <w:t>Initial relevance score</w:t>
            </w:r>
          </w:p>
        </w:tc>
      </w:tr>
      <w:tr>
        <w:tc>
          <w:tcPr>
            <w:tcW w:type="dxa" w:w="5040"/>
            <w:tcMar>
              <w:top w:w="65" w:type="dxa"/>
              <w:start w:w="70" w:type="dxa"/>
              <w:bottom w:w="65" w:type="dxa"/>
              <w:end w:w="70" w:type="dxa"/>
            </w:tcMar>
            <w:vAlign w:val="center"/>
          </w:tcPr>
          <w:p>
            <w:pPr>
              <w:spacing w:after="0"/>
            </w:pPr>
            <w:r>
              <w:rPr>
                <w:sz w:val="18"/>
              </w:rPr>
              <w:t>Diabetes treatment</w:t>
            </w:r>
          </w:p>
        </w:tc>
        <w:tc>
          <w:tcPr>
            <w:tcW w:type="dxa" w:w="5040"/>
            <w:tcMar>
              <w:top w:w="65" w:type="dxa"/>
              <w:start w:w="70" w:type="dxa"/>
              <w:bottom w:w="65" w:type="dxa"/>
              <w:end w:w="70" w:type="dxa"/>
            </w:tcMar>
            <w:vAlign w:val="center"/>
          </w:tcPr>
          <w:p>
            <w:pPr>
              <w:spacing w:after="0"/>
            </w:pPr>
            <w:r>
              <w:rPr>
                <w:sz w:val="18"/>
              </w:rPr>
              <w:t>0.92</w:t>
            </w:r>
          </w:p>
        </w:tc>
      </w:tr>
      <w:tr>
        <w:tc>
          <w:tcPr>
            <w:tcW w:type="dxa" w:w="5040"/>
            <w:tcMar>
              <w:top w:w="65" w:type="dxa"/>
              <w:start w:w="70" w:type="dxa"/>
              <w:bottom w:w="65" w:type="dxa"/>
              <w:end w:w="70" w:type="dxa"/>
            </w:tcMar>
            <w:vAlign w:val="center"/>
          </w:tcPr>
          <w:p>
            <w:pPr>
              <w:spacing w:after="0"/>
            </w:pPr>
            <w:r>
              <w:rPr>
                <w:sz w:val="18"/>
              </w:rPr>
              <w:t>Diabetes symptoms</w:t>
            </w:r>
          </w:p>
        </w:tc>
        <w:tc>
          <w:tcPr>
            <w:tcW w:type="dxa" w:w="5040"/>
            <w:tcMar>
              <w:top w:w="65" w:type="dxa"/>
              <w:start w:w="70" w:type="dxa"/>
              <w:bottom w:w="65" w:type="dxa"/>
              <w:end w:w="70" w:type="dxa"/>
            </w:tcMar>
            <w:vAlign w:val="center"/>
          </w:tcPr>
          <w:p>
            <w:pPr>
              <w:spacing w:after="0"/>
            </w:pPr>
            <w:r>
              <w:rPr>
                <w:sz w:val="18"/>
              </w:rPr>
              <w:t>0.89</w:t>
            </w:r>
          </w:p>
        </w:tc>
      </w:tr>
      <w:tr>
        <w:tc>
          <w:tcPr>
            <w:tcW w:type="dxa" w:w="5040"/>
            <w:tcMar>
              <w:top w:w="65" w:type="dxa"/>
              <w:start w:w="70" w:type="dxa"/>
              <w:bottom w:w="65" w:type="dxa"/>
              <w:end w:w="70" w:type="dxa"/>
            </w:tcMar>
            <w:vAlign w:val="center"/>
          </w:tcPr>
          <w:p>
            <w:pPr>
              <w:spacing w:after="0"/>
            </w:pPr>
            <w:r>
              <w:rPr>
                <w:sz w:val="18"/>
              </w:rPr>
              <w:t>Diabetes medications</w:t>
            </w:r>
          </w:p>
        </w:tc>
        <w:tc>
          <w:tcPr>
            <w:tcW w:type="dxa" w:w="5040"/>
            <w:tcMar>
              <w:top w:w="65" w:type="dxa"/>
              <w:start w:w="70" w:type="dxa"/>
              <w:bottom w:w="65" w:type="dxa"/>
              <w:end w:w="70" w:type="dxa"/>
            </w:tcMar>
            <w:vAlign w:val="center"/>
          </w:tcPr>
          <w:p>
            <w:pPr>
              <w:spacing w:after="0"/>
            </w:pPr>
            <w:r>
              <w:rPr>
                <w:sz w:val="18"/>
              </w:rPr>
              <w:t>0.84</w:t>
            </w:r>
          </w:p>
        </w:tc>
      </w:tr>
      <w:tr>
        <w:tc>
          <w:tcPr>
            <w:tcW w:type="dxa" w:w="5040"/>
            <w:tcMar>
              <w:top w:w="65" w:type="dxa"/>
              <w:start w:w="70" w:type="dxa"/>
              <w:bottom w:w="65" w:type="dxa"/>
              <w:end w:w="70" w:type="dxa"/>
            </w:tcMar>
            <w:vAlign w:val="center"/>
          </w:tcPr>
          <w:p>
            <w:pPr>
              <w:spacing w:after="0"/>
            </w:pPr>
            <w:r>
              <w:rPr>
                <w:sz w:val="18"/>
              </w:rPr>
              <w:t>Diabetes diagnosis</w:t>
            </w:r>
          </w:p>
        </w:tc>
        <w:tc>
          <w:tcPr>
            <w:tcW w:type="dxa" w:w="5040"/>
            <w:tcMar>
              <w:top w:w="65" w:type="dxa"/>
              <w:start w:w="70" w:type="dxa"/>
              <w:bottom w:w="65" w:type="dxa"/>
              <w:end w:w="70" w:type="dxa"/>
            </w:tcMar>
            <w:vAlign w:val="center"/>
          </w:tcPr>
          <w:p>
            <w:pPr>
              <w:spacing w:after="0"/>
            </w:pPr>
            <w:r>
              <w:rPr>
                <w:sz w:val="18"/>
              </w:rPr>
              <w:t>0.80</w:t>
            </w:r>
          </w:p>
        </w:tc>
      </w:tr>
    </w:tbl>
    <w:p>
      <w:pPr>
        <w:widowControl/>
        <w:spacing w:after="0"/>
      </w:pPr>
    </w:p>
    <w:p>
      <w:pPr>
        <w:widowControl/>
        <w:spacing w:after="100" w:line="259" w:lineRule="auto"/>
      </w:pPr>
      <w:r>
        <w:t>The problem is obvious: “Diabetes treatment” is ranked above “Diabetes symptoms,” even though the query is specifically about symptoms. The retrieval stage found useful documents, but the order is not ideal.</w:t>
      </w:r>
    </w:p>
    <w:p>
      <w:pPr>
        <w:pStyle w:val="Heading1"/>
        <w:widowControl/>
      </w:pPr>
      <w:r>
        <w:t>2. What Is Reranking?</w:t>
      </w:r>
    </w:p>
    <w:p>
      <w:pPr>
        <w:widowControl/>
        <w:spacing w:after="100" w:line="259" w:lineRule="auto"/>
      </w:pPr>
      <w:r>
        <w:t>Reranking is a second ranking step applied to a smaller set of candidates already retrieved by a first-stage search system. A stronger relevance model reevaluates those candidates and changes their order.</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Mar>
              <w:top w:w="100" w:type="dxa"/>
              <w:start w:w="120" w:type="dxa"/>
              <w:bottom w:w="100" w:type="dxa"/>
              <w:end w:w="120" w:type="dxa"/>
            </w:tcMar>
          </w:tcPr>
          <w:p>
            <w:pPr>
              <w:jc w:val="left"/>
            </w:pPr>
            <w:r>
              <w:rPr>
                <w:b/>
                <w:color w:val="17365D"/>
                <w:sz w:val="21"/>
              </w:rPr>
              <w:t>Class definition: Reranking is the process of reordering initially retrieved results so that the most relevant results appear at the top.</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User query</w:t>
              <w:br/>
            </w:r>
            <w:r>
              <w:t xml:space="preserve">   |</w:t>
              <w:br/>
            </w:r>
            <w:r>
              <w:t>Fast retriever</w:t>
              <w:br/>
            </w:r>
            <w:r>
              <w:t xml:space="preserve">   |</w:t>
              <w:br/>
            </w:r>
            <w:r>
              <w:t>Top candidate documents</w:t>
              <w:br/>
            </w:r>
            <w:r>
              <w:t xml:space="preserve">   |</w:t>
              <w:br/>
            </w:r>
            <w:r>
              <w:t>Reranker</w:t>
              <w:br/>
            </w:r>
            <w:r>
              <w:t xml:space="preserve">   |</w:t>
              <w:br/>
            </w:r>
            <w:r>
              <w:t>Better ordered results</w:t>
            </w:r>
          </w:p>
        </w:tc>
      </w:tr>
    </w:tbl>
    <w:p>
      <w:pPr>
        <w:widowControl/>
        <w:spacing w:after="0"/>
      </w:pPr>
    </w:p>
    <w:p>
      <w:pPr>
        <w:widowControl/>
        <w:spacing w:after="100" w:line="259" w:lineRule="auto"/>
      </w:pPr>
      <w:r>
        <w:t>Using the diabetes example, the initial retrieval may return “treatment” first. A reranker can recognize that documents about “symptoms” match the user’s intent more precisely and move them to the top.</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Mar>
              <w:top w:w="70" w:type="dxa"/>
              <w:start w:w="70" w:type="dxa"/>
              <w:bottom w:w="70" w:type="dxa"/>
              <w:end w:w="70" w:type="dxa"/>
            </w:tcMar>
          </w:tcPr>
          <w:p>
            <w:pPr>
              <w:jc w:val="center"/>
            </w:pPr>
            <w:r>
              <w:rPr>
                <w:b/>
                <w:color w:val="FFFFFF"/>
                <w:sz w:val="19"/>
              </w:rPr>
              <w:t>Before reranking</w:t>
            </w:r>
          </w:p>
        </w:tc>
        <w:tc>
          <w:tcPr>
            <w:tcW w:type="dxa" w:w="5040"/>
            <w:shd w:fill="2F5597"/>
            <w:vAlign w:val="center"/>
            <w:tcMar>
              <w:top w:w="70" w:type="dxa"/>
              <w:start w:w="70" w:type="dxa"/>
              <w:bottom w:w="70" w:type="dxa"/>
              <w:end w:w="70" w:type="dxa"/>
            </w:tcMar>
          </w:tcPr>
          <w:p>
            <w:pPr>
              <w:jc w:val="center"/>
            </w:pPr>
            <w:r>
              <w:rPr>
                <w:b/>
                <w:color w:val="FFFFFF"/>
                <w:sz w:val="19"/>
              </w:rPr>
              <w:t>After reranking</w:t>
            </w:r>
          </w:p>
        </w:tc>
      </w:tr>
      <w:tr>
        <w:tc>
          <w:tcPr>
            <w:tcW w:type="dxa" w:w="5040"/>
            <w:tcMar>
              <w:top w:w="65" w:type="dxa"/>
              <w:start w:w="70" w:type="dxa"/>
              <w:bottom w:w="65" w:type="dxa"/>
              <w:end w:w="70" w:type="dxa"/>
            </w:tcMar>
            <w:vAlign w:val="center"/>
          </w:tcPr>
          <w:p>
            <w:pPr>
              <w:spacing w:after="0"/>
            </w:pPr>
            <w:r>
              <w:rPr>
                <w:sz w:val="18"/>
              </w:rPr>
              <w:t>1. Diabetes treatment</w:t>
            </w:r>
          </w:p>
        </w:tc>
        <w:tc>
          <w:tcPr>
            <w:tcW w:type="dxa" w:w="5040"/>
            <w:tcMar>
              <w:top w:w="65" w:type="dxa"/>
              <w:start w:w="70" w:type="dxa"/>
              <w:bottom w:w="65" w:type="dxa"/>
              <w:end w:w="70" w:type="dxa"/>
            </w:tcMar>
            <w:vAlign w:val="center"/>
          </w:tcPr>
          <w:p>
            <w:pPr>
              <w:spacing w:after="0"/>
            </w:pPr>
            <w:r>
              <w:rPr>
                <w:sz w:val="18"/>
              </w:rPr>
              <w:t>1. Diabetes symptoms</w:t>
            </w:r>
          </w:p>
        </w:tc>
      </w:tr>
      <w:tr>
        <w:tc>
          <w:tcPr>
            <w:tcW w:type="dxa" w:w="5040"/>
            <w:tcMar>
              <w:top w:w="65" w:type="dxa"/>
              <w:start w:w="70" w:type="dxa"/>
              <w:bottom w:w="65" w:type="dxa"/>
              <w:end w:w="70" w:type="dxa"/>
            </w:tcMar>
            <w:vAlign w:val="center"/>
          </w:tcPr>
          <w:p>
            <w:pPr>
              <w:spacing w:after="0"/>
            </w:pPr>
            <w:r>
              <w:rPr>
                <w:sz w:val="18"/>
              </w:rPr>
              <w:t>2. Diabetes symptoms</w:t>
            </w:r>
          </w:p>
        </w:tc>
        <w:tc>
          <w:tcPr>
            <w:tcW w:type="dxa" w:w="5040"/>
            <w:tcMar>
              <w:top w:w="65" w:type="dxa"/>
              <w:start w:w="70" w:type="dxa"/>
              <w:bottom w:w="65" w:type="dxa"/>
              <w:end w:w="70" w:type="dxa"/>
            </w:tcMar>
            <w:vAlign w:val="center"/>
          </w:tcPr>
          <w:p>
            <w:pPr>
              <w:spacing w:after="0"/>
            </w:pPr>
            <w:r>
              <w:rPr>
                <w:sz w:val="18"/>
              </w:rPr>
              <w:t>2. Symptoms of Type 2 diabetes</w:t>
            </w:r>
          </w:p>
        </w:tc>
      </w:tr>
      <w:tr>
        <w:tc>
          <w:tcPr>
            <w:tcW w:type="dxa" w:w="5040"/>
            <w:tcMar>
              <w:top w:w="65" w:type="dxa"/>
              <w:start w:w="70" w:type="dxa"/>
              <w:bottom w:w="65" w:type="dxa"/>
              <w:end w:w="70" w:type="dxa"/>
            </w:tcMar>
            <w:vAlign w:val="center"/>
          </w:tcPr>
          <w:p>
            <w:pPr>
              <w:spacing w:after="0"/>
            </w:pPr>
            <w:r>
              <w:rPr>
                <w:sz w:val="18"/>
              </w:rPr>
              <w:t>3. Diabetes medications</w:t>
            </w:r>
          </w:p>
        </w:tc>
        <w:tc>
          <w:tcPr>
            <w:tcW w:type="dxa" w:w="5040"/>
            <w:tcMar>
              <w:top w:w="65" w:type="dxa"/>
              <w:start w:w="70" w:type="dxa"/>
              <w:bottom w:w="65" w:type="dxa"/>
              <w:end w:w="70" w:type="dxa"/>
            </w:tcMar>
            <w:vAlign w:val="center"/>
          </w:tcPr>
          <w:p>
            <w:pPr>
              <w:spacing w:after="0"/>
            </w:pPr>
            <w:r>
              <w:rPr>
                <w:sz w:val="18"/>
              </w:rPr>
              <w:t>3. Diabetes treatment</w:t>
            </w:r>
          </w:p>
        </w:tc>
      </w:tr>
      <w:tr>
        <w:tc>
          <w:tcPr>
            <w:tcW w:type="dxa" w:w="5040"/>
            <w:tcMar>
              <w:top w:w="65" w:type="dxa"/>
              <w:start w:w="70" w:type="dxa"/>
              <w:bottom w:w="65" w:type="dxa"/>
              <w:end w:w="70" w:type="dxa"/>
            </w:tcMar>
            <w:vAlign w:val="center"/>
          </w:tcPr>
          <w:p>
            <w:pPr>
              <w:spacing w:after="0"/>
            </w:pPr>
            <w:r>
              <w:rPr>
                <w:sz w:val="18"/>
              </w:rPr>
              <w:t>4. Type 2 diabetes symptoms</w:t>
            </w:r>
          </w:p>
        </w:tc>
        <w:tc>
          <w:tcPr>
            <w:tcW w:type="dxa" w:w="5040"/>
            <w:tcMar>
              <w:top w:w="65" w:type="dxa"/>
              <w:start w:w="70" w:type="dxa"/>
              <w:bottom w:w="65" w:type="dxa"/>
              <w:end w:w="70" w:type="dxa"/>
            </w:tcMar>
            <w:vAlign w:val="center"/>
          </w:tcPr>
          <w:p>
            <w:pPr>
              <w:spacing w:after="0"/>
            </w:pPr>
            <w:r>
              <w:rPr>
                <w:sz w:val="18"/>
              </w:rPr>
              <w:t>4. Diabetes medications</w:t>
            </w:r>
          </w:p>
        </w:tc>
      </w:tr>
      <w:tr>
        <w:tc>
          <w:tcPr>
            <w:tcW w:type="dxa" w:w="5040"/>
            <w:tcMar>
              <w:top w:w="65" w:type="dxa"/>
              <w:start w:w="70" w:type="dxa"/>
              <w:bottom w:w="65" w:type="dxa"/>
              <w:end w:w="70" w:type="dxa"/>
            </w:tcMar>
            <w:vAlign w:val="center"/>
          </w:tcPr>
          <w:p>
            <w:pPr>
              <w:spacing w:after="0"/>
            </w:pPr>
            <w:r>
              <w:rPr>
                <w:sz w:val="18"/>
              </w:rPr>
              <w:t>5. Diabetes diet</w:t>
            </w:r>
          </w:p>
        </w:tc>
        <w:tc>
          <w:tcPr>
            <w:tcW w:type="dxa" w:w="5040"/>
            <w:tcMar>
              <w:top w:w="65" w:type="dxa"/>
              <w:start w:w="70" w:type="dxa"/>
              <w:bottom w:w="65" w:type="dxa"/>
              <w:end w:w="70" w:type="dxa"/>
            </w:tcMar>
            <w:vAlign w:val="center"/>
          </w:tcPr>
          <w:p>
            <w:pPr>
              <w:spacing w:after="0"/>
            </w:pPr>
            <w:r>
              <w:rPr>
                <w:sz w:val="18"/>
              </w:rPr>
              <w:t>5. Diabetes diet</w:t>
            </w:r>
          </w:p>
        </w:tc>
      </w:tr>
    </w:tbl>
    <w:p>
      <w:pPr>
        <w:widowControl/>
        <w:spacing w:after="0"/>
      </w:pPr>
    </w:p>
    <w:p>
      <w:pPr>
        <w:pStyle w:val="Heading1"/>
        <w:widowControl/>
      </w:pPr>
      <w:r>
        <w:t>3. Why Do We Need Reranking?</w:t>
      </w:r>
    </w:p>
    <w:p>
      <w:pPr>
        <w:widowControl/>
        <w:spacing w:after="100" w:line="259" w:lineRule="auto"/>
      </w:pPr>
      <w:r>
        <w:t>The first retrieval stage may need to search thousands, millions, or even billions of items. It must be fast, so it usually relies on efficient approaches such as keyword search, BM25, dense embeddings, cosine similarity, or approximate nearest-neighbor vector search. These methods are excellent candidate finders, but their relevance judgments may be imperfect.</w:t>
      </w:r>
    </w:p>
    <w:p>
      <w:pPr>
        <w:pStyle w:val="ListBullet"/>
        <w:widowControl/>
        <w:spacing w:after="40"/>
      </w:pPr>
      <w:r>
        <w:t>Initial retrieval is optimized for speed and broad candidate coverage.</w:t>
      </w:r>
    </w:p>
    <w:p>
      <w:pPr>
        <w:pStyle w:val="ListBullet"/>
        <w:widowControl/>
        <w:spacing w:after="40"/>
      </w:pPr>
      <w:r>
        <w:t>Reranking is optimized for more precise relevance judgments.</w:t>
      </w:r>
    </w:p>
    <w:p>
      <w:pPr>
        <w:pStyle w:val="ListBullet"/>
        <w:widowControl/>
        <w:spacing w:after="40"/>
      </w:pPr>
      <w:r>
        <w:t>Rerankers can use deeper query-document interaction because they only process a small number of candidates.</w:t>
      </w:r>
    </w:p>
    <w:p>
      <w:pPr>
        <w:pStyle w:val="ListBullet"/>
        <w:widowControl/>
        <w:spacing w:after="40"/>
      </w:pPr>
      <w:r>
        <w:t>This gives a practical balance between speed and accuracy.</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1,000,000 documents</w:t>
              <w:br/>
            </w:r>
            <w:r>
              <w:t xml:space="preserve">        |</w:t>
              <w:br/>
            </w:r>
            <w:r>
              <w:t>Fast retrieval</w:t>
              <w:br/>
            </w:r>
            <w:r>
              <w:t xml:space="preserve">        |</w:t>
              <w:br/>
            </w:r>
            <w:r>
              <w:t>Top 100 candidates</w:t>
              <w:br/>
            </w:r>
            <w:r>
              <w:t xml:space="preserve">        |</w:t>
              <w:br/>
            </w:r>
            <w:r>
              <w:t>Accurate reranker</w:t>
              <w:br/>
            </w:r>
            <w:r>
              <w:t xml:space="preserve">        |</w:t>
              <w:br/>
            </w:r>
            <w:r>
              <w:t>Top 5 results</w:t>
            </w:r>
          </w:p>
        </w:tc>
      </w:tr>
    </w:tbl>
    <w:p>
      <w:pPr>
        <w:widowControl/>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00" w:type="dxa"/>
              <w:start w:w="120" w:type="dxa"/>
              <w:bottom w:w="100" w:type="dxa"/>
              <w:end w:w="120" w:type="dxa"/>
            </w:tcMar>
          </w:tcPr>
          <w:p>
            <w:pPr>
              <w:jc w:val="left"/>
            </w:pPr>
            <w:r>
              <w:rPr>
                <w:b/>
                <w:color w:val="17365D"/>
                <w:sz w:val="21"/>
              </w:rPr>
              <w:t>Core idea: Retrieval finds good candidates. Reranking decides which candidates are actually best.</w:t>
            </w:r>
          </w:p>
        </w:tc>
      </w:tr>
    </w:tbl>
    <w:p>
      <w:pPr>
        <w:widowControl/>
        <w:spacing w:after="0"/>
      </w:pPr>
    </w:p>
    <w:p>
      <w:pPr>
        <w:pStyle w:val="Heading1"/>
        <w:widowControl/>
      </w:pPr>
      <w:r>
        <w:t>4. Retrieval vs Reranking</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Mar>
              <w:top w:w="70" w:type="dxa"/>
              <w:start w:w="70" w:type="dxa"/>
              <w:bottom w:w="70" w:type="dxa"/>
              <w:end w:w="70" w:type="dxa"/>
            </w:tcMar>
          </w:tcPr>
          <w:p>
            <w:pPr>
              <w:jc w:val="center"/>
            </w:pPr>
            <w:r>
              <w:rPr>
                <w:b/>
                <w:color w:val="FFFFFF"/>
                <w:sz w:val="19"/>
              </w:rPr>
              <w:t>Retrieval</w:t>
            </w:r>
          </w:p>
        </w:tc>
        <w:tc>
          <w:tcPr>
            <w:tcW w:type="dxa" w:w="5040"/>
            <w:shd w:fill="2F5597"/>
            <w:vAlign w:val="center"/>
            <w:tcMar>
              <w:top w:w="70" w:type="dxa"/>
              <w:start w:w="70" w:type="dxa"/>
              <w:bottom w:w="70" w:type="dxa"/>
              <w:end w:w="70" w:type="dxa"/>
            </w:tcMar>
          </w:tcPr>
          <w:p>
            <w:pPr>
              <w:jc w:val="center"/>
            </w:pPr>
            <w:r>
              <w:rPr>
                <w:b/>
                <w:color w:val="FFFFFF"/>
                <w:sz w:val="19"/>
              </w:rPr>
              <w:t>Reranking</w:t>
            </w:r>
          </w:p>
        </w:tc>
      </w:tr>
      <w:tr>
        <w:tc>
          <w:tcPr>
            <w:tcW w:type="dxa" w:w="5040"/>
            <w:tcMar>
              <w:top w:w="65" w:type="dxa"/>
              <w:start w:w="70" w:type="dxa"/>
              <w:bottom w:w="65" w:type="dxa"/>
              <w:end w:w="70" w:type="dxa"/>
            </w:tcMar>
            <w:vAlign w:val="center"/>
          </w:tcPr>
          <w:p>
            <w:pPr>
              <w:spacing w:after="0"/>
            </w:pPr>
            <w:r>
              <w:rPr>
                <w:sz w:val="18"/>
              </w:rPr>
              <w:t>Searches the full collection or vector index</w:t>
            </w:r>
          </w:p>
        </w:tc>
        <w:tc>
          <w:tcPr>
            <w:tcW w:type="dxa" w:w="5040"/>
            <w:tcMar>
              <w:top w:w="65" w:type="dxa"/>
              <w:start w:w="70" w:type="dxa"/>
              <w:bottom w:w="65" w:type="dxa"/>
              <w:end w:w="70" w:type="dxa"/>
            </w:tcMar>
            <w:vAlign w:val="center"/>
          </w:tcPr>
          <w:p>
            <w:pPr>
              <w:spacing w:after="0"/>
            </w:pPr>
            <w:r>
              <w:rPr>
                <w:sz w:val="18"/>
              </w:rPr>
              <w:t>Works only on retrieved candidates</w:t>
            </w:r>
          </w:p>
        </w:tc>
      </w:tr>
      <w:tr>
        <w:tc>
          <w:tcPr>
            <w:tcW w:type="dxa" w:w="5040"/>
            <w:tcMar>
              <w:top w:w="65" w:type="dxa"/>
              <w:start w:w="70" w:type="dxa"/>
              <w:bottom w:w="65" w:type="dxa"/>
              <w:end w:w="70" w:type="dxa"/>
            </w:tcMar>
            <w:vAlign w:val="center"/>
          </w:tcPr>
          <w:p>
            <w:pPr>
              <w:spacing w:after="0"/>
            </w:pPr>
            <w:r>
              <w:rPr>
                <w:sz w:val="18"/>
              </w:rPr>
              <w:t>Must be extremely fast</w:t>
            </w:r>
          </w:p>
        </w:tc>
        <w:tc>
          <w:tcPr>
            <w:tcW w:type="dxa" w:w="5040"/>
            <w:tcMar>
              <w:top w:w="65" w:type="dxa"/>
              <w:start w:w="70" w:type="dxa"/>
              <w:bottom w:w="65" w:type="dxa"/>
              <w:end w:w="70" w:type="dxa"/>
            </w:tcMar>
            <w:vAlign w:val="center"/>
          </w:tcPr>
          <w:p>
            <w:pPr>
              <w:spacing w:after="0"/>
            </w:pPr>
            <w:r>
              <w:rPr>
                <w:sz w:val="18"/>
              </w:rPr>
              <w:t>Can use a more expensive model</w:t>
            </w:r>
          </w:p>
        </w:tc>
      </w:tr>
      <w:tr>
        <w:tc>
          <w:tcPr>
            <w:tcW w:type="dxa" w:w="5040"/>
            <w:tcMar>
              <w:top w:w="65" w:type="dxa"/>
              <w:start w:w="70" w:type="dxa"/>
              <w:bottom w:w="65" w:type="dxa"/>
              <w:end w:w="70" w:type="dxa"/>
            </w:tcMar>
            <w:vAlign w:val="center"/>
          </w:tcPr>
          <w:p>
            <w:pPr>
              <w:spacing w:after="0"/>
            </w:pPr>
            <w:r>
              <w:rPr>
                <w:sz w:val="18"/>
              </w:rPr>
              <w:t>Finds potentially relevant items</w:t>
            </w:r>
          </w:p>
        </w:tc>
        <w:tc>
          <w:tcPr>
            <w:tcW w:type="dxa" w:w="5040"/>
            <w:tcMar>
              <w:top w:w="65" w:type="dxa"/>
              <w:start w:w="70" w:type="dxa"/>
              <w:bottom w:w="65" w:type="dxa"/>
              <w:end w:w="70" w:type="dxa"/>
            </w:tcMar>
            <w:vAlign w:val="center"/>
          </w:tcPr>
          <w:p>
            <w:pPr>
              <w:spacing w:after="0"/>
            </w:pPr>
            <w:r>
              <w:rPr>
                <w:sz w:val="18"/>
              </w:rPr>
              <w:t>Finds the most relevant among those items</w:t>
            </w:r>
          </w:p>
        </w:tc>
      </w:tr>
      <w:tr>
        <w:tc>
          <w:tcPr>
            <w:tcW w:type="dxa" w:w="5040"/>
            <w:tcMar>
              <w:top w:w="65" w:type="dxa"/>
              <w:start w:w="70" w:type="dxa"/>
              <w:bottom w:w="65" w:type="dxa"/>
              <w:end w:w="70" w:type="dxa"/>
            </w:tcMar>
            <w:vAlign w:val="center"/>
          </w:tcPr>
          <w:p>
            <w:pPr>
              <w:spacing w:after="0"/>
            </w:pPr>
            <w:r>
              <w:rPr>
                <w:sz w:val="18"/>
              </w:rPr>
              <w:t>Usually produces Top-K candidates</w:t>
            </w:r>
          </w:p>
        </w:tc>
        <w:tc>
          <w:tcPr>
            <w:tcW w:type="dxa" w:w="5040"/>
            <w:tcMar>
              <w:top w:w="65" w:type="dxa"/>
              <w:start w:w="70" w:type="dxa"/>
              <w:bottom w:w="65" w:type="dxa"/>
              <w:end w:w="70" w:type="dxa"/>
            </w:tcMar>
            <w:vAlign w:val="center"/>
          </w:tcPr>
          <w:p>
            <w:pPr>
              <w:spacing w:after="0"/>
            </w:pPr>
            <w:r>
              <w:rPr>
                <w:sz w:val="18"/>
              </w:rPr>
              <w:t>Reorders Top-K and may keep Top-N</w:t>
            </w:r>
          </w:p>
        </w:tc>
      </w:tr>
      <w:tr>
        <w:tc>
          <w:tcPr>
            <w:tcW w:type="dxa" w:w="5040"/>
            <w:tcMar>
              <w:top w:w="65" w:type="dxa"/>
              <w:start w:w="70" w:type="dxa"/>
              <w:bottom w:w="65" w:type="dxa"/>
              <w:end w:w="70" w:type="dxa"/>
            </w:tcMar>
            <w:vAlign w:val="center"/>
          </w:tcPr>
          <w:p>
            <w:pPr>
              <w:spacing w:after="0"/>
            </w:pPr>
            <w:r>
              <w:rPr>
                <w:sz w:val="18"/>
              </w:rPr>
              <w:t>Examples: BM25, vector search, dense retrieval</w:t>
            </w:r>
          </w:p>
        </w:tc>
        <w:tc>
          <w:tcPr>
            <w:tcW w:type="dxa" w:w="5040"/>
            <w:tcMar>
              <w:top w:w="65" w:type="dxa"/>
              <w:start w:w="70" w:type="dxa"/>
              <w:bottom w:w="65" w:type="dxa"/>
              <w:end w:w="70" w:type="dxa"/>
            </w:tcMar>
            <w:vAlign w:val="center"/>
          </w:tcPr>
          <w:p>
            <w:pPr>
              <w:spacing w:after="0"/>
            </w:pPr>
            <w:r>
              <w:rPr>
                <w:sz w:val="18"/>
              </w:rPr>
              <w:t>Examples: cross-encoder, LLM, LTR model</w:t>
            </w:r>
          </w:p>
        </w:tc>
      </w:tr>
    </w:tbl>
    <w:p>
      <w:pPr>
        <w:widowControl/>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5FB"/>
            <w:tcMar>
              <w:top w:w="100" w:type="dxa"/>
              <w:start w:w="120" w:type="dxa"/>
              <w:bottom w:w="100" w:type="dxa"/>
              <w:end w:w="120" w:type="dxa"/>
            </w:tcMar>
          </w:tcPr>
          <w:p>
            <w:pPr>
              <w:jc w:val="left"/>
            </w:pPr>
            <w:r>
              <w:rPr>
                <w:b/>
                <w:color w:val="17365D"/>
                <w:sz w:val="21"/>
              </w:rPr>
              <w:t>Easy way to explain it: Retriever asks “Which documents might be relevant?” Reranker asks “Among these, which are actually the best?”</w:t>
            </w:r>
          </w:p>
        </w:tc>
      </w:tr>
    </w:tbl>
    <w:p>
      <w:pPr>
        <w:widowControl/>
        <w:spacing w:after="0"/>
      </w:pPr>
    </w:p>
    <w:p>
      <w:pPr>
        <w:pStyle w:val="Heading1"/>
        <w:widowControl/>
      </w:pPr>
      <w:r>
        <w:t>5. Reranking in a RAG System</w:t>
      </w:r>
    </w:p>
    <w:p>
      <w:pPr>
        <w:widowControl/>
        <w:spacing w:after="100" w:line="259" w:lineRule="auto"/>
      </w:pPr>
      <w:r>
        <w:t>RAG stands for Retrieval-Augmented Generation. In RAG, an LLM does not rely only on what it learned during training. The system first retrieves external context and then gives that context to the LLM. Reranking helps ensure that the context sent to the LLM is highly relevant.</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User question</w:t>
              <w:br/>
            </w:r>
            <w:r>
              <w:t xml:space="preserve">    |</w:t>
              <w:br/>
            </w:r>
            <w:r>
              <w:t>Create query embedding / perform search</w:t>
              <w:br/>
            </w:r>
            <w:r>
              <w:t xml:space="preserve">    |</w:t>
              <w:br/>
            </w:r>
            <w:r>
              <w:t>Vector DB or search engine retrieves Top-K</w:t>
              <w:br/>
            </w:r>
            <w:r>
              <w:t xml:space="preserve">    |</w:t>
              <w:br/>
            </w:r>
            <w:r>
              <w:t>RERANKER reevaluates candidates</w:t>
              <w:br/>
            </w:r>
            <w:r>
              <w:t xml:space="preserve">    |</w:t>
              <w:br/>
            </w:r>
            <w:r>
              <w:t>Select best Top-N chunks</w:t>
              <w:br/>
            </w:r>
            <w:r>
              <w:t xml:space="preserve">    |</w:t>
              <w:br/>
            </w:r>
            <w:r>
              <w:t>Send question + selected chunks to LLM</w:t>
              <w:br/>
            </w:r>
            <w:r>
              <w:t xml:space="preserve">    |</w:t>
              <w:br/>
            </w:r>
            <w:r>
              <w:t>Final answer</w:t>
            </w:r>
          </w:p>
        </w:tc>
      </w:tr>
    </w:tbl>
    <w:p>
      <w:pPr>
        <w:widowControl/>
        <w:spacing w:after="0"/>
      </w:pPr>
    </w:p>
    <w:p>
      <w:pPr>
        <w:widowControl/>
        <w:spacing w:after="100" w:line="259" w:lineRule="auto"/>
      </w:pPr>
      <w:r>
        <w:t>Example: The user asks, “What are the side effects of Drug X?” The vector database may retrieve 20 chunks containing the drug name. The reranker then identifies which chunks actually discuss side effects and places them above chunks about dosage, manufacturing, or unrelated medications.</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00" w:type="dxa"/>
              <w:start w:w="120" w:type="dxa"/>
              <w:bottom w:w="100" w:type="dxa"/>
              <w:end w:w="120" w:type="dxa"/>
            </w:tcMar>
          </w:tcPr>
          <w:p>
            <w:pPr>
              <w:jc w:val="left"/>
            </w:pPr>
            <w:r>
              <w:rPr>
                <w:b/>
                <w:color w:val="17365D"/>
                <w:sz w:val="21"/>
              </w:rPr>
              <w:t>RAG summary: Retrieval finds the information. Reranking chooses the best information. The LLM uses that information to generate the answer.</w:t>
            </w:r>
          </w:p>
        </w:tc>
      </w:tr>
    </w:tbl>
    <w:p>
      <w:pPr>
        <w:widowControl/>
        <w:spacing w:after="0"/>
      </w:pPr>
    </w:p>
    <w:p>
      <w:pPr>
        <w:pStyle w:val="Heading1"/>
        <w:widowControl/>
      </w:pPr>
      <w:r>
        <w:t>6. Two-Stage Retrieval Architecture and Top-K</w:t>
      </w:r>
    </w:p>
    <w:p>
      <w:pPr>
        <w:widowControl/>
        <w:spacing w:after="100" w:line="259" w:lineRule="auto"/>
      </w:pPr>
      <w:r>
        <w:t>Reranking is commonly used in a two-stage retrieval architecture.</w:t>
      </w:r>
    </w:p>
    <w:p>
      <w:pPr>
        <w:pStyle w:val="Heading2"/>
        <w:widowControl/>
      </w:pPr>
      <w:r>
        <w:t>Stage 1: Candidate Retrieval</w:t>
      </w:r>
    </w:p>
    <w:p>
      <w:pPr>
        <w:pStyle w:val="ListBullet"/>
        <w:widowControl/>
        <w:spacing w:after="40"/>
      </w:pPr>
      <w:r>
        <w:t>Goal: high recall - avoid missing relevant documents.</w:t>
      </w:r>
    </w:p>
    <w:p>
      <w:pPr>
        <w:pStyle w:val="ListBullet"/>
        <w:widowControl/>
        <w:spacing w:after="40"/>
      </w:pPr>
      <w:r>
        <w:t>Example: 1,000,000 documents -&gt; retrieve top 50 or top 100 candidates.</w:t>
      </w:r>
    </w:p>
    <w:p>
      <w:pPr>
        <w:pStyle w:val="Heading2"/>
        <w:widowControl/>
      </w:pPr>
      <w:r>
        <w:t>Stage 2: Reranking</w:t>
      </w:r>
    </w:p>
    <w:p>
      <w:pPr>
        <w:pStyle w:val="ListBullet"/>
        <w:widowControl/>
        <w:spacing w:after="40"/>
      </w:pPr>
      <w:r>
        <w:t>Goal: high precision at the top - put truly relevant results first.</w:t>
      </w:r>
    </w:p>
    <w:p>
      <w:pPr>
        <w:pStyle w:val="ListBullet"/>
        <w:widowControl/>
        <w:spacing w:after="40"/>
      </w:pPr>
      <w:r>
        <w:t>Example: top 100 candidates -&gt; rerank -&gt; keep best 5.</w:t>
      </w:r>
    </w:p>
    <w:p>
      <w:pPr>
        <w:pStyle w:val="Heading2"/>
        <w:widowControl/>
      </w:pPr>
      <w:r>
        <w:t>What does Top-K mean?</w:t>
      </w:r>
    </w:p>
    <w:p>
      <w:pPr>
        <w:widowControl/>
        <w:spacing w:after="100" w:line="259" w:lineRule="auto"/>
      </w:pPr>
      <w:r>
        <w:t>K is simply the number of candidates retrieved. If Top-K = 20, the system retrieves the 20 highest-scoring candidates. After reranking, the system may keep a smaller Top-N, such as the best 3 or 5.</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1,000,000 documents</w:t>
              <w:br/>
            </w:r>
            <w:r>
              <w:t xml:space="preserve">       |</w:t>
              <w:br/>
            </w:r>
            <w:r>
              <w:t>Retriever: Top-K = 20</w:t>
              <w:br/>
            </w:r>
            <w:r>
              <w:t xml:space="preserve">       |</w:t>
              <w:br/>
            </w:r>
            <w:r>
              <w:t>Reranker</w:t>
              <w:br/>
            </w:r>
            <w:r>
              <w:t xml:space="preserve">       |</w:t>
              <w:br/>
            </w:r>
            <w:r>
              <w:t>Top-N = 5</w:t>
              <w:br/>
            </w:r>
            <w:r>
              <w:t xml:space="preserve">       |</w:t>
              <w:br/>
            </w:r>
            <w:r>
              <w:t>LLM / user</w:t>
            </w:r>
          </w:p>
        </w:tc>
      </w:tr>
    </w:tbl>
    <w:p>
      <w:pPr>
        <w:widowControl/>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00" w:type="dxa"/>
              <w:start w:w="120" w:type="dxa"/>
              <w:bottom w:w="100" w:type="dxa"/>
              <w:end w:w="120" w:type="dxa"/>
            </w:tcMar>
          </w:tcPr>
          <w:p>
            <w:pPr>
              <w:jc w:val="left"/>
            </w:pPr>
            <w:r>
              <w:rPr>
                <w:b/>
                <w:color w:val="17365D"/>
                <w:sz w:val="21"/>
              </w:rPr>
              <w:t>Memory trick: Stage 1 emphasizes recall. Stage 2 emphasizes precision.</w:t>
            </w:r>
          </w:p>
        </w:tc>
      </w:tr>
    </w:tbl>
    <w:p>
      <w:pPr>
        <w:widowControl/>
        <w:spacing w:after="0"/>
      </w:pPr>
    </w:p>
    <w:p>
      <w:pPr>
        <w:pStyle w:val="Heading1"/>
        <w:widowControl/>
      </w:pPr>
      <w:r>
        <w:t>7. Keyword / Lexical Reranking - BM25</w:t>
      </w:r>
    </w:p>
    <w:p>
      <w:pPr>
        <w:widowControl/>
        <w:spacing w:after="100" w:line="259" w:lineRule="auto"/>
      </w:pPr>
      <w:r>
        <w:t>Lexical techniques compare words and terms in the query with words in the document. BM25 is one of the most widely used traditional information-retrieval scoring methods.</w:t>
      </w:r>
    </w:p>
    <w:p>
      <w:pPr>
        <w:pStyle w:val="ListBullet"/>
        <w:widowControl/>
        <w:spacing w:after="40"/>
      </w:pPr>
      <w:r>
        <w:t>Term frequency: how often important query terms appear.</w:t>
      </w:r>
    </w:p>
    <w:p>
      <w:pPr>
        <w:pStyle w:val="ListBullet"/>
        <w:widowControl/>
        <w:spacing w:after="40"/>
      </w:pPr>
      <w:r>
        <w:t>Inverse document frequency: rare terms generally carry more discriminative value.</w:t>
      </w:r>
    </w:p>
    <w:p>
      <w:pPr>
        <w:pStyle w:val="ListBullet"/>
        <w:widowControl/>
        <w:spacing w:after="40"/>
      </w:pPr>
      <w:r>
        <w:t>Document length normalization: prevents long documents from being favored simply because they contain more words.</w:t>
      </w:r>
    </w:p>
    <w:p>
      <w:pPr>
        <w:widowControl/>
        <w:spacing w:after="100" w:line="259" w:lineRule="auto"/>
      </w:pPr>
      <w:r>
        <w:t>Example query: “machine learning engineer jobs”. A document titled “Machine Learning Engineer Jobs in New York” will receive a strong lexical score because the important words match directly.</w:t>
      </w:r>
    </w:p>
    <w:p>
      <w:pPr>
        <w:pStyle w:val="Heading2"/>
        <w:widowControl/>
      </w:pPr>
      <w:r>
        <w:t>Advantages</w:t>
      </w:r>
    </w:p>
    <w:p>
      <w:pPr>
        <w:pStyle w:val="ListBullet"/>
        <w:widowControl/>
        <w:spacing w:after="40"/>
      </w:pPr>
      <w:r>
        <w:t>Fast and efficient.</w:t>
      </w:r>
    </w:p>
    <w:p>
      <w:pPr>
        <w:pStyle w:val="ListBullet"/>
        <w:widowControl/>
        <w:spacing w:after="40"/>
      </w:pPr>
      <w:r>
        <w:t>Strong for exact names, codes, acronyms, IDs, and technical terms.</w:t>
      </w:r>
    </w:p>
    <w:p>
      <w:pPr>
        <w:pStyle w:val="ListBullet"/>
        <w:widowControl/>
        <w:spacing w:after="40"/>
      </w:pPr>
      <w:r>
        <w:t>Easy to understand and deploy.</w:t>
      </w:r>
    </w:p>
    <w:p>
      <w:pPr>
        <w:pStyle w:val="Heading2"/>
        <w:widowControl/>
      </w:pPr>
      <w:r>
        <w:t>Limitation</w:t>
      </w:r>
    </w:p>
    <w:p>
      <w:pPr>
        <w:widowControl/>
        <w:spacing w:after="100" w:line="259" w:lineRule="auto"/>
      </w:pPr>
      <w:r>
        <w:t>Lexical search can struggle when the query and document use different words with the same meaning. For example, “automobile repair” and “car maintenance” are semantically related even though the wording differs.</w:t>
      </w:r>
    </w:p>
    <w:p>
      <w:pPr>
        <w:pStyle w:val="Heading1"/>
        <w:widowControl/>
      </w:pPr>
      <w:r>
        <w:t>8. Semantic / Embedding-Based Reranking</w:t>
      </w:r>
    </w:p>
    <w:p>
      <w:pPr>
        <w:widowControl/>
        <w:spacing w:after="100" w:line="259" w:lineRule="auto"/>
      </w:pPr>
      <w:r>
        <w:t>Semantic methods represent text as numerical vectors called embeddings. Instead of asking only whether the words match, the model tries to capture the meaning of the query and document.</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Query text -&gt; embedding vector</w:t>
              <w:br/>
            </w:r>
            <w:r>
              <w:t xml:space="preserve">                       \</w:t>
              <w:br/>
            </w:r>
            <w:r>
              <w:t xml:space="preserve">                        -&gt; similarity score</w:t>
              <w:br/>
            </w:r>
            <w:r>
              <w:t xml:space="preserve">                       /</w:t>
              <w:br/>
            </w:r>
            <w:r>
              <w:t>Document text -&gt; embedding vector</w:t>
            </w:r>
          </w:p>
        </w:tc>
      </w:tr>
    </w:tbl>
    <w:p>
      <w:pPr>
        <w:widowControl/>
        <w:spacing w:after="0"/>
      </w:pPr>
    </w:p>
    <w:p>
      <w:pPr>
        <w:widowControl/>
        <w:spacing w:after="100" w:line="259" w:lineRule="auto"/>
      </w:pPr>
      <w:r>
        <w:t>A common similarity measure is cosine similarity. If query and document vectors point in similar directions, their cosine similarity is high, suggesting strong semantic relevance.</w:t>
      </w:r>
    </w:p>
    <w:p>
      <w:pPr>
        <w:widowControl/>
        <w:spacing w:after="100" w:line="259" w:lineRule="auto"/>
      </w:pPr>
      <w:r>
        <w:t>Example: “How can I fix my car?” can be similar to “Automobile repair techniques” even though “car” and “automobile” are different words.</w:t>
      </w:r>
    </w:p>
    <w:p>
      <w:pPr>
        <w:pStyle w:val="Heading2"/>
        <w:widowControl/>
      </w:pPr>
      <w:r>
        <w:t>Advantages</w:t>
      </w:r>
    </w:p>
    <w:p>
      <w:pPr>
        <w:pStyle w:val="ListBullet"/>
        <w:widowControl/>
        <w:spacing w:after="40"/>
      </w:pPr>
      <w:r>
        <w:t>Understands semantic similarity and synonyms.</w:t>
      </w:r>
    </w:p>
    <w:p>
      <w:pPr>
        <w:pStyle w:val="ListBullet"/>
        <w:widowControl/>
        <w:spacing w:after="40"/>
      </w:pPr>
      <w:r>
        <w:t>Useful for natural-language questions.</w:t>
      </w:r>
    </w:p>
    <w:p>
      <w:pPr>
        <w:pStyle w:val="ListBullet"/>
        <w:widowControl/>
        <w:spacing w:after="40"/>
      </w:pPr>
      <w:r>
        <w:t>Efficient when document embeddings are precomputed.</w:t>
      </w:r>
    </w:p>
    <w:p>
      <w:pPr>
        <w:pStyle w:val="Heading2"/>
        <w:widowControl/>
      </w:pPr>
      <w:r>
        <w:t>Limitation</w:t>
      </w:r>
    </w:p>
    <w:p>
      <w:pPr>
        <w:widowControl/>
        <w:spacing w:after="100" w:line="259" w:lineRule="auto"/>
      </w:pPr>
      <w:r>
        <w:t>In a basic bi-encoder setup, the query and document are encoded separately. This is fast, but the model cannot perform full token-by-token interaction between them during scoring.</w:t>
      </w:r>
    </w:p>
    <w:p>
      <w:pPr>
        <w:pStyle w:val="Heading1"/>
        <w:widowControl/>
      </w:pPr>
      <w:r>
        <w:t>9. Bi-Encoder vs Cross-Encoder</w:t>
      </w:r>
    </w:p>
    <w:p>
      <w:pPr>
        <w:widowControl/>
        <w:spacing w:after="100" w:line="259" w:lineRule="auto"/>
      </w:pPr>
      <w:r>
        <w:t>This is one of the most important concepts in modern retrieval systems.</w:t>
      </w:r>
    </w:p>
    <w:p>
      <w:pPr>
        <w:pStyle w:val="Heading2"/>
        <w:widowControl/>
      </w:pPr>
      <w:r>
        <w:t>Bi-Encoder</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Query -&gt; Encoder -&gt; Query vector</w:t>
              <w:br/>
            </w:r>
            <w:r>
              <w:t xml:space="preserve">                         \</w:t>
              <w:br/>
            </w:r>
            <w:r>
              <w:t xml:space="preserve">                          -&gt; similarity -&gt; score</w:t>
              <w:br/>
            </w:r>
            <w:r>
              <w:t xml:space="preserve">                         /</w:t>
              <w:br/>
            </w:r>
            <w:r>
              <w:t>Document -&gt; Encoder -&gt; Document vector</w:t>
            </w:r>
          </w:p>
        </w:tc>
      </w:tr>
    </w:tbl>
    <w:p>
      <w:pPr>
        <w:widowControl/>
        <w:spacing w:after="0"/>
      </w:pPr>
    </w:p>
    <w:p>
      <w:pPr>
        <w:widowControl/>
        <w:spacing w:after="100" w:line="259" w:lineRule="auto"/>
      </w:pPr>
      <w:r>
        <w:t>The query and document are encoded separately. Document vectors can be calculated in advance and stored in a vector database, making search very fast.</w:t>
      </w:r>
    </w:p>
    <w:p>
      <w:pPr>
        <w:pStyle w:val="Heading2"/>
        <w:widowControl/>
      </w:pPr>
      <w:r>
        <w:t>Cross-Encoder</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[Query] + [Document]</w:t>
              <w:br/>
            </w:r>
            <w:r>
              <w:t xml:space="preserve">        |</w:t>
              <w:br/>
            </w:r>
            <w:r>
              <w:t>Transformer processes them together</w:t>
              <w:br/>
            </w:r>
            <w:r>
              <w:t xml:space="preserve">        |</w:t>
              <w:br/>
            </w:r>
            <w:r>
              <w:t>Direct relevance score</w:t>
            </w:r>
          </w:p>
        </w:tc>
      </w:tr>
    </w:tbl>
    <w:p>
      <w:pPr>
        <w:widowControl/>
        <w:spacing w:after="0"/>
      </w:pPr>
    </w:p>
    <w:p>
      <w:pPr>
        <w:widowControl/>
        <w:spacing w:after="100" w:line="259" w:lineRule="auto"/>
      </w:pPr>
      <w:r>
        <w:t>The query and document are sent through the model together. This allows attention to model detailed interactions between query tokens and document tokens, usually producing more accurate relevance scores.</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Mar>
              <w:top w:w="70" w:type="dxa"/>
              <w:start w:w="70" w:type="dxa"/>
              <w:bottom w:w="70" w:type="dxa"/>
              <w:end w:w="70" w:type="dxa"/>
            </w:tcMar>
          </w:tcPr>
          <w:p>
            <w:pPr>
              <w:jc w:val="center"/>
            </w:pPr>
            <w:r>
              <w:rPr>
                <w:b/>
                <w:color w:val="FFFFFF"/>
                <w:sz w:val="19"/>
              </w:rPr>
              <w:t>Bi-Encoder</w:t>
            </w:r>
          </w:p>
        </w:tc>
        <w:tc>
          <w:tcPr>
            <w:tcW w:type="dxa" w:w="5040"/>
            <w:shd w:fill="2F5597"/>
            <w:vAlign w:val="center"/>
            <w:tcMar>
              <w:top w:w="70" w:type="dxa"/>
              <w:start w:w="70" w:type="dxa"/>
              <w:bottom w:w="70" w:type="dxa"/>
              <w:end w:w="70" w:type="dxa"/>
            </w:tcMar>
          </w:tcPr>
          <w:p>
            <w:pPr>
              <w:jc w:val="center"/>
            </w:pPr>
            <w:r>
              <w:rPr>
                <w:b/>
                <w:color w:val="FFFFFF"/>
                <w:sz w:val="19"/>
              </w:rPr>
              <w:t>Cross-Encoder</w:t>
            </w:r>
          </w:p>
        </w:tc>
      </w:tr>
      <w:tr>
        <w:tc>
          <w:tcPr>
            <w:tcW w:type="dxa" w:w="5040"/>
            <w:tcMar>
              <w:top w:w="65" w:type="dxa"/>
              <w:start w:w="70" w:type="dxa"/>
              <w:bottom w:w="65" w:type="dxa"/>
              <w:end w:w="70" w:type="dxa"/>
            </w:tcMar>
            <w:vAlign w:val="center"/>
          </w:tcPr>
          <w:p>
            <w:pPr>
              <w:spacing w:after="0"/>
            </w:pPr>
            <w:r>
              <w:rPr>
                <w:sz w:val="18"/>
              </w:rPr>
              <w:t>Query and document encoded separately</w:t>
            </w:r>
          </w:p>
        </w:tc>
        <w:tc>
          <w:tcPr>
            <w:tcW w:type="dxa" w:w="5040"/>
            <w:tcMar>
              <w:top w:w="65" w:type="dxa"/>
              <w:start w:w="70" w:type="dxa"/>
              <w:bottom w:w="65" w:type="dxa"/>
              <w:end w:w="70" w:type="dxa"/>
            </w:tcMar>
            <w:vAlign w:val="center"/>
          </w:tcPr>
          <w:p>
            <w:pPr>
              <w:spacing w:after="0"/>
            </w:pPr>
            <w:r>
              <w:rPr>
                <w:sz w:val="18"/>
              </w:rPr>
              <w:t>Query and document processed together</w:t>
            </w:r>
          </w:p>
        </w:tc>
      </w:tr>
      <w:tr>
        <w:tc>
          <w:tcPr>
            <w:tcW w:type="dxa" w:w="5040"/>
            <w:tcMar>
              <w:top w:w="65" w:type="dxa"/>
              <w:start w:w="70" w:type="dxa"/>
              <w:bottom w:w="65" w:type="dxa"/>
              <w:end w:w="70" w:type="dxa"/>
            </w:tcMar>
            <w:vAlign w:val="center"/>
          </w:tcPr>
          <w:p>
            <w:pPr>
              <w:spacing w:after="0"/>
            </w:pPr>
            <w:r>
              <w:rPr>
                <w:sz w:val="18"/>
              </w:rPr>
              <w:t>Very fast at large scale</w:t>
            </w:r>
          </w:p>
        </w:tc>
        <w:tc>
          <w:tcPr>
            <w:tcW w:type="dxa" w:w="5040"/>
            <w:tcMar>
              <w:top w:w="65" w:type="dxa"/>
              <w:start w:w="70" w:type="dxa"/>
              <w:bottom w:w="65" w:type="dxa"/>
              <w:end w:w="70" w:type="dxa"/>
            </w:tcMar>
            <w:vAlign w:val="center"/>
          </w:tcPr>
          <w:p>
            <w:pPr>
              <w:spacing w:after="0"/>
            </w:pPr>
            <w:r>
              <w:rPr>
                <w:sz w:val="18"/>
              </w:rPr>
              <w:t>Slower and more computationally expensive</w:t>
            </w:r>
          </w:p>
        </w:tc>
      </w:tr>
      <w:tr>
        <w:tc>
          <w:tcPr>
            <w:tcW w:type="dxa" w:w="5040"/>
            <w:tcMar>
              <w:top w:w="65" w:type="dxa"/>
              <w:start w:w="70" w:type="dxa"/>
              <w:bottom w:w="65" w:type="dxa"/>
              <w:end w:w="70" w:type="dxa"/>
            </w:tcMar>
            <w:vAlign w:val="center"/>
          </w:tcPr>
          <w:p>
            <w:pPr>
              <w:spacing w:after="0"/>
            </w:pPr>
            <w:r>
              <w:rPr>
                <w:sz w:val="18"/>
              </w:rPr>
              <w:t>Excellent for first-stage retrieval</w:t>
            </w:r>
          </w:p>
        </w:tc>
        <w:tc>
          <w:tcPr>
            <w:tcW w:type="dxa" w:w="5040"/>
            <w:tcMar>
              <w:top w:w="65" w:type="dxa"/>
              <w:start w:w="70" w:type="dxa"/>
              <w:bottom w:w="65" w:type="dxa"/>
              <w:end w:w="70" w:type="dxa"/>
            </w:tcMar>
            <w:vAlign w:val="center"/>
          </w:tcPr>
          <w:p>
            <w:pPr>
              <w:spacing w:after="0"/>
            </w:pPr>
            <w:r>
              <w:rPr>
                <w:sz w:val="18"/>
              </w:rPr>
              <w:t>Excellent for reranking</w:t>
            </w:r>
          </w:p>
        </w:tc>
      </w:tr>
      <w:tr>
        <w:tc>
          <w:tcPr>
            <w:tcW w:type="dxa" w:w="5040"/>
            <w:tcMar>
              <w:top w:w="65" w:type="dxa"/>
              <w:start w:w="70" w:type="dxa"/>
              <w:bottom w:w="65" w:type="dxa"/>
              <w:end w:w="70" w:type="dxa"/>
            </w:tcMar>
            <w:vAlign w:val="center"/>
          </w:tcPr>
          <w:p>
            <w:pPr>
              <w:spacing w:after="0"/>
            </w:pPr>
            <w:r>
              <w:rPr>
                <w:sz w:val="18"/>
              </w:rPr>
              <w:t>Can precompute document embeddings</w:t>
            </w:r>
          </w:p>
        </w:tc>
        <w:tc>
          <w:tcPr>
            <w:tcW w:type="dxa" w:w="5040"/>
            <w:tcMar>
              <w:top w:w="65" w:type="dxa"/>
              <w:start w:w="70" w:type="dxa"/>
              <w:bottom w:w="65" w:type="dxa"/>
              <w:end w:w="70" w:type="dxa"/>
            </w:tcMar>
            <w:vAlign w:val="center"/>
          </w:tcPr>
          <w:p>
            <w:pPr>
              <w:spacing w:after="0"/>
            </w:pPr>
            <w:r>
              <w:rPr>
                <w:sz w:val="18"/>
              </w:rPr>
              <w:t>Must usually process each query-document pair</w:t>
            </w:r>
          </w:p>
        </w:tc>
      </w:tr>
      <w:tr>
        <w:tc>
          <w:tcPr>
            <w:tcW w:type="dxa" w:w="5040"/>
            <w:tcMar>
              <w:top w:w="65" w:type="dxa"/>
              <w:start w:w="70" w:type="dxa"/>
              <w:bottom w:w="65" w:type="dxa"/>
              <w:end w:w="70" w:type="dxa"/>
            </w:tcMar>
            <w:vAlign w:val="center"/>
          </w:tcPr>
          <w:p>
            <w:pPr>
              <w:spacing w:after="0"/>
            </w:pPr>
            <w:r>
              <w:rPr>
                <w:sz w:val="18"/>
              </w:rPr>
              <w:t>Less detailed interaction</w:t>
            </w:r>
          </w:p>
        </w:tc>
        <w:tc>
          <w:tcPr>
            <w:tcW w:type="dxa" w:w="5040"/>
            <w:tcMar>
              <w:top w:w="65" w:type="dxa"/>
              <w:start w:w="70" w:type="dxa"/>
              <w:bottom w:w="65" w:type="dxa"/>
              <w:end w:w="70" w:type="dxa"/>
            </w:tcMar>
            <w:vAlign w:val="center"/>
          </w:tcPr>
          <w:p>
            <w:pPr>
              <w:spacing w:after="0"/>
            </w:pPr>
            <w:r>
              <w:rPr>
                <w:sz w:val="18"/>
              </w:rPr>
              <w:t>Fine-grained query-document interaction</w:t>
            </w:r>
          </w:p>
        </w:tc>
      </w:tr>
    </w:tbl>
    <w:p>
      <w:pPr>
        <w:widowControl/>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00" w:type="dxa"/>
              <w:start w:w="120" w:type="dxa"/>
              <w:bottom w:w="100" w:type="dxa"/>
              <w:end w:w="120" w:type="dxa"/>
            </w:tcMar>
          </w:tcPr>
          <w:p>
            <w:pPr>
              <w:jc w:val="left"/>
            </w:pPr>
            <w:r>
              <w:rPr>
                <w:b/>
                <w:color w:val="17365D"/>
                <w:sz w:val="21"/>
              </w:rPr>
              <w:t>Important sentence for class: A bi-encoder is usually used for fast candidate retrieval, while a cross-encoder is commonly used for accurate reranking.</w:t>
            </w:r>
          </w:p>
        </w:tc>
      </w:tr>
    </w:tbl>
    <w:p>
      <w:pPr>
        <w:widowControl/>
        <w:spacing w:after="0"/>
      </w:pPr>
    </w:p>
    <w:p>
      <w:pPr>
        <w:pStyle w:val="Heading1"/>
        <w:widowControl/>
      </w:pPr>
      <w:r>
        <w:t>10. Cross-Encoder Reranking</w:t>
      </w:r>
    </w:p>
    <w:p>
      <w:pPr>
        <w:widowControl/>
        <w:spacing w:after="100" w:line="259" w:lineRule="auto"/>
      </w:pPr>
      <w:r>
        <w:t>A cross-encoder is one of the most common neural reranking approaches. For every retrieved candidate, the query and document are concatenated or otherwise presented together to a Transformer model. The model returns a relevance score.</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Query: What are symptoms of diabetes?</w:t>
              <w:br/>
            </w:r>
            <w:r>
              <w:t>+</w:t>
              <w:br/>
            </w:r>
            <w:r>
              <w:t>Document: Increased thirst and frequent urination are common symptoms...</w:t>
              <w:br/>
            </w:r>
            <w:r>
              <w:t xml:space="preserve">        |</w:t>
              <w:br/>
            </w:r>
            <w:r>
              <w:t>Cross-Encoder Transformer</w:t>
              <w:br/>
            </w:r>
            <w:r>
              <w:t xml:space="preserve">        |</w:t>
              <w:br/>
            </w:r>
            <w:r>
              <w:t>Relevance score = 0.97</w:t>
            </w:r>
          </w:p>
        </w:tc>
      </w:tr>
    </w:tbl>
    <w:p>
      <w:pPr>
        <w:widowControl/>
        <w:spacing w:after="0"/>
      </w:pPr>
    </w:p>
    <w:p>
      <w:pPr>
        <w:widowControl/>
        <w:spacing w:after="100" w:line="259" w:lineRule="auto"/>
      </w:pPr>
      <w:r>
        <w:t>Another candidate may discuss treatment and receive a lower score, for example 0.61. The reranker then sorts candidates by these new scores.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F5597"/>
            <w:vAlign w:val="center"/>
            <w:tcMar>
              <w:top w:w="70" w:type="dxa"/>
              <w:start w:w="70" w:type="dxa"/>
              <w:bottom w:w="70" w:type="dxa"/>
              <w:end w:w="70" w:type="dxa"/>
            </w:tcMar>
          </w:tcPr>
          <w:p>
            <w:pPr>
              <w:jc w:val="center"/>
            </w:pPr>
            <w:r>
              <w:rPr>
                <w:b/>
                <w:color w:val="FFFFFF"/>
                <w:sz w:val="19"/>
              </w:rPr>
              <w:t>Candidate</w:t>
            </w:r>
          </w:p>
        </w:tc>
        <w:tc>
          <w:tcPr>
            <w:tcW w:type="dxa" w:w="3360"/>
            <w:shd w:fill="2F5597"/>
            <w:vAlign w:val="center"/>
            <w:tcMar>
              <w:top w:w="70" w:type="dxa"/>
              <w:start w:w="70" w:type="dxa"/>
              <w:bottom w:w="70" w:type="dxa"/>
              <w:end w:w="70" w:type="dxa"/>
            </w:tcMar>
          </w:tcPr>
          <w:p>
            <w:pPr>
              <w:jc w:val="center"/>
            </w:pPr>
            <w:r>
              <w:rPr>
                <w:b/>
                <w:color w:val="FFFFFF"/>
                <w:sz w:val="19"/>
              </w:rPr>
              <w:t>Retriever score</w:t>
            </w:r>
          </w:p>
        </w:tc>
        <w:tc>
          <w:tcPr>
            <w:tcW w:type="dxa" w:w="3360"/>
            <w:shd w:fill="2F5597"/>
            <w:vAlign w:val="center"/>
            <w:tcMar>
              <w:top w:w="70" w:type="dxa"/>
              <w:start w:w="70" w:type="dxa"/>
              <w:bottom w:w="70" w:type="dxa"/>
              <w:end w:w="70" w:type="dxa"/>
            </w:tcMar>
          </w:tcPr>
          <w:p>
            <w:pPr>
              <w:jc w:val="center"/>
            </w:pPr>
            <w:r>
              <w:rPr>
                <w:b/>
                <w:color w:val="FFFFFF"/>
                <w:sz w:val="19"/>
              </w:rPr>
              <w:t>Cross-encoder score</w:t>
            </w:r>
          </w:p>
        </w:tc>
      </w:tr>
      <w:tr>
        <w:tc>
          <w:tcPr>
            <w:tcW w:type="dxa" w:w="3360"/>
            <w:tcMar>
              <w:top w:w="65" w:type="dxa"/>
              <w:start w:w="70" w:type="dxa"/>
              <w:bottom w:w="65" w:type="dxa"/>
              <w:end w:w="70" w:type="dxa"/>
            </w:tcMar>
            <w:vAlign w:val="center"/>
          </w:tcPr>
          <w:p>
            <w:pPr>
              <w:spacing w:after="0"/>
            </w:pPr>
            <w:r>
              <w:rPr>
                <w:sz w:val="18"/>
              </w:rPr>
              <w:t>D1 - general diabetes article</w:t>
            </w:r>
          </w:p>
        </w:tc>
        <w:tc>
          <w:tcPr>
            <w:tcW w:type="dxa" w:w="3360"/>
            <w:tcMar>
              <w:top w:w="65" w:type="dxa"/>
              <w:start w:w="70" w:type="dxa"/>
              <w:bottom w:w="65" w:type="dxa"/>
              <w:end w:w="70" w:type="dxa"/>
            </w:tcMar>
            <w:vAlign w:val="center"/>
          </w:tcPr>
          <w:p>
            <w:pPr>
              <w:spacing w:after="0"/>
            </w:pPr>
            <w:r>
              <w:rPr>
                <w:sz w:val="18"/>
              </w:rPr>
              <w:t>0.91</w:t>
            </w:r>
          </w:p>
        </w:tc>
        <w:tc>
          <w:tcPr>
            <w:tcW w:type="dxa" w:w="3360"/>
            <w:tcMar>
              <w:top w:w="65" w:type="dxa"/>
              <w:start w:w="70" w:type="dxa"/>
              <w:bottom w:w="65" w:type="dxa"/>
              <w:end w:w="70" w:type="dxa"/>
            </w:tcMar>
            <w:vAlign w:val="center"/>
          </w:tcPr>
          <w:p>
            <w:pPr>
              <w:spacing w:after="0"/>
            </w:pPr>
            <w:r>
              <w:rPr>
                <w:sz w:val="18"/>
              </w:rPr>
              <w:t>0.71</w:t>
            </w:r>
          </w:p>
        </w:tc>
      </w:tr>
      <w:tr>
        <w:tc>
          <w:tcPr>
            <w:tcW w:type="dxa" w:w="3360"/>
            <w:tcMar>
              <w:top w:w="65" w:type="dxa"/>
              <w:start w:w="70" w:type="dxa"/>
              <w:bottom w:w="65" w:type="dxa"/>
              <w:end w:w="70" w:type="dxa"/>
            </w:tcMar>
            <w:vAlign w:val="center"/>
          </w:tcPr>
          <w:p>
            <w:pPr>
              <w:spacing w:after="0"/>
            </w:pPr>
            <w:r>
              <w:rPr>
                <w:sz w:val="18"/>
              </w:rPr>
              <w:t>D2 - symptoms article</w:t>
            </w:r>
          </w:p>
        </w:tc>
        <w:tc>
          <w:tcPr>
            <w:tcW w:type="dxa" w:w="3360"/>
            <w:tcMar>
              <w:top w:w="65" w:type="dxa"/>
              <w:start w:w="70" w:type="dxa"/>
              <w:bottom w:w="65" w:type="dxa"/>
              <w:end w:w="70" w:type="dxa"/>
            </w:tcMar>
            <w:vAlign w:val="center"/>
          </w:tcPr>
          <w:p>
            <w:pPr>
              <w:spacing w:after="0"/>
            </w:pPr>
            <w:r>
              <w:rPr>
                <w:sz w:val="18"/>
              </w:rPr>
              <w:t>0.90</w:t>
            </w:r>
          </w:p>
        </w:tc>
        <w:tc>
          <w:tcPr>
            <w:tcW w:type="dxa" w:w="3360"/>
            <w:tcMar>
              <w:top w:w="65" w:type="dxa"/>
              <w:start w:w="70" w:type="dxa"/>
              <w:bottom w:w="65" w:type="dxa"/>
              <w:end w:w="70" w:type="dxa"/>
            </w:tcMar>
            <w:vAlign w:val="center"/>
          </w:tcPr>
          <w:p>
            <w:pPr>
              <w:spacing w:after="0"/>
            </w:pPr>
            <w:r>
              <w:rPr>
                <w:sz w:val="18"/>
              </w:rPr>
              <w:t>0.95</w:t>
            </w:r>
          </w:p>
        </w:tc>
      </w:tr>
      <w:tr>
        <w:tc>
          <w:tcPr>
            <w:tcW w:type="dxa" w:w="3360"/>
            <w:tcMar>
              <w:top w:w="65" w:type="dxa"/>
              <w:start w:w="70" w:type="dxa"/>
              <w:bottom w:w="65" w:type="dxa"/>
              <w:end w:w="70" w:type="dxa"/>
            </w:tcMar>
            <w:vAlign w:val="center"/>
          </w:tcPr>
          <w:p>
            <w:pPr>
              <w:spacing w:after="0"/>
            </w:pPr>
            <w:r>
              <w:rPr>
                <w:sz w:val="18"/>
              </w:rPr>
              <w:t>D3 - medication article</w:t>
            </w:r>
          </w:p>
        </w:tc>
        <w:tc>
          <w:tcPr>
            <w:tcW w:type="dxa" w:w="3360"/>
            <w:tcMar>
              <w:top w:w="65" w:type="dxa"/>
              <w:start w:w="70" w:type="dxa"/>
              <w:bottom w:w="65" w:type="dxa"/>
              <w:end w:w="70" w:type="dxa"/>
            </w:tcMar>
            <w:vAlign w:val="center"/>
          </w:tcPr>
          <w:p>
            <w:pPr>
              <w:spacing w:after="0"/>
            </w:pPr>
            <w:r>
              <w:rPr>
                <w:sz w:val="18"/>
              </w:rPr>
              <w:t>0.89</w:t>
            </w:r>
          </w:p>
        </w:tc>
        <w:tc>
          <w:tcPr>
            <w:tcW w:type="dxa" w:w="3360"/>
            <w:tcMar>
              <w:top w:w="65" w:type="dxa"/>
              <w:start w:w="70" w:type="dxa"/>
              <w:bottom w:w="65" w:type="dxa"/>
              <w:end w:w="70" w:type="dxa"/>
            </w:tcMar>
            <w:vAlign w:val="center"/>
          </w:tcPr>
          <w:p>
            <w:pPr>
              <w:spacing w:after="0"/>
            </w:pPr>
            <w:r>
              <w:rPr>
                <w:sz w:val="18"/>
              </w:rPr>
              <w:t>0.64</w:t>
            </w:r>
          </w:p>
        </w:tc>
      </w:tr>
      <w:tr>
        <w:tc>
          <w:tcPr>
            <w:tcW w:type="dxa" w:w="3360"/>
            <w:tcMar>
              <w:top w:w="65" w:type="dxa"/>
              <w:start w:w="70" w:type="dxa"/>
              <w:bottom w:w="65" w:type="dxa"/>
              <w:end w:w="70" w:type="dxa"/>
            </w:tcMar>
            <w:vAlign w:val="center"/>
          </w:tcPr>
          <w:p>
            <w:pPr>
              <w:spacing w:after="0"/>
            </w:pPr>
            <w:r>
              <w:rPr>
                <w:sz w:val="18"/>
              </w:rPr>
              <w:t>D4 - diagnosis article</w:t>
            </w:r>
          </w:p>
        </w:tc>
        <w:tc>
          <w:tcPr>
            <w:tcW w:type="dxa" w:w="3360"/>
            <w:tcMar>
              <w:top w:w="65" w:type="dxa"/>
              <w:start w:w="70" w:type="dxa"/>
              <w:bottom w:w="65" w:type="dxa"/>
              <w:end w:w="70" w:type="dxa"/>
            </w:tcMar>
            <w:vAlign w:val="center"/>
          </w:tcPr>
          <w:p>
            <w:pPr>
              <w:spacing w:after="0"/>
            </w:pPr>
            <w:r>
              <w:rPr>
                <w:sz w:val="18"/>
              </w:rPr>
              <w:t>0.86</w:t>
            </w:r>
          </w:p>
        </w:tc>
        <w:tc>
          <w:tcPr>
            <w:tcW w:type="dxa" w:w="3360"/>
            <w:tcMar>
              <w:top w:w="65" w:type="dxa"/>
              <w:start w:w="70" w:type="dxa"/>
              <w:bottom w:w="65" w:type="dxa"/>
              <w:end w:w="70" w:type="dxa"/>
            </w:tcMar>
            <w:vAlign w:val="center"/>
          </w:tcPr>
          <w:p>
            <w:pPr>
              <w:spacing w:after="0"/>
            </w:pPr>
            <w:r>
              <w:rPr>
                <w:sz w:val="18"/>
              </w:rPr>
              <w:t>0.88</w:t>
            </w:r>
          </w:p>
        </w:tc>
      </w:tr>
      <w:tr>
        <w:tc>
          <w:tcPr>
            <w:tcW w:type="dxa" w:w="3360"/>
            <w:tcMar>
              <w:top w:w="65" w:type="dxa"/>
              <w:start w:w="70" w:type="dxa"/>
              <w:bottom w:w="65" w:type="dxa"/>
              <w:end w:w="70" w:type="dxa"/>
            </w:tcMar>
            <w:vAlign w:val="center"/>
          </w:tcPr>
          <w:p>
            <w:pPr>
              <w:spacing w:after="0"/>
            </w:pPr>
            <w:r>
              <w:rPr>
                <w:sz w:val="18"/>
              </w:rPr>
              <w:t>D5 - diet article</w:t>
            </w:r>
          </w:p>
        </w:tc>
        <w:tc>
          <w:tcPr>
            <w:tcW w:type="dxa" w:w="3360"/>
            <w:tcMar>
              <w:top w:w="65" w:type="dxa"/>
              <w:start w:w="70" w:type="dxa"/>
              <w:bottom w:w="65" w:type="dxa"/>
              <w:end w:w="70" w:type="dxa"/>
            </w:tcMar>
            <w:vAlign w:val="center"/>
          </w:tcPr>
          <w:p>
            <w:pPr>
              <w:spacing w:after="0"/>
            </w:pPr>
            <w:r>
              <w:rPr>
                <w:sz w:val="18"/>
              </w:rPr>
              <w:t>0.85</w:t>
            </w:r>
          </w:p>
        </w:tc>
        <w:tc>
          <w:tcPr>
            <w:tcW w:type="dxa" w:w="3360"/>
            <w:tcMar>
              <w:top w:w="65" w:type="dxa"/>
              <w:start w:w="70" w:type="dxa"/>
              <w:bottom w:w="65" w:type="dxa"/>
              <w:end w:w="70" w:type="dxa"/>
            </w:tcMar>
            <w:vAlign w:val="center"/>
          </w:tcPr>
          <w:p>
            <w:pPr>
              <w:spacing w:after="0"/>
            </w:pPr>
            <w:r>
              <w:rPr>
                <w:sz w:val="18"/>
              </w:rPr>
              <w:t>0.43</w:t>
            </w:r>
          </w:p>
        </w:tc>
      </w:tr>
    </w:tbl>
    <w:p>
      <w:pPr>
        <w:widowControl/>
        <w:spacing w:after="0"/>
      </w:pPr>
    </w:p>
    <w:p>
      <w:pPr>
        <w:widowControl/>
        <w:spacing w:after="100" w:line="259" w:lineRule="auto"/>
      </w:pPr>
      <w:r>
        <w:t>After reranking, the order becomes D2, D4, D1, D3, D5. This demonstrates why the initial vector score should not always be treated as the final relevance score.</w:t>
      </w:r>
    </w:p>
    <w:p>
      <w:pPr>
        <w:pStyle w:val="Heading1"/>
        <w:widowControl/>
      </w:pPr>
      <w:r>
        <w:t>11. LLM-Based Reranking</w:t>
      </w:r>
    </w:p>
    <w:p>
      <w:pPr>
        <w:widowControl/>
        <w:spacing w:after="100" w:line="259" w:lineRule="auto"/>
      </w:pPr>
      <w:r>
        <w:t>A large language model can also judge the relevance of candidates. The LLM may assign a score to each document, compare documents, or directly produce an ordered list.</w:t>
      </w:r>
    </w:p>
    <w:p>
      <w:pPr>
        <w:widowControl/>
        <w:spacing w:after="100" w:line="259" w:lineRule="auto"/>
      </w:pPr>
      <w:r>
        <w:t>Example query: “What are the causes of inflation?” Candidate documents may discuss inflation causes, banking history, supply-demand imbalance, and interest-rate policy. An LLM can interpret the query’s intent and rank the causes and supply-demand documents above unrelated banking history.</w:t>
      </w:r>
    </w:p>
    <w:p>
      <w:pPr>
        <w:pStyle w:val="Heading2"/>
        <w:widowControl/>
      </w:pPr>
      <w:r>
        <w:t>Advantages</w:t>
      </w:r>
    </w:p>
    <w:p>
      <w:pPr>
        <w:pStyle w:val="ListBullet"/>
        <w:widowControl/>
        <w:spacing w:after="40"/>
      </w:pPr>
      <w:r>
        <w:t>Strong language understanding.</w:t>
      </w:r>
    </w:p>
    <w:p>
      <w:pPr>
        <w:pStyle w:val="ListBullet"/>
        <w:widowControl/>
        <w:spacing w:after="40"/>
      </w:pPr>
      <w:r>
        <w:t>Handles complex or ambiguous queries well.</w:t>
      </w:r>
    </w:p>
    <w:p>
      <w:pPr>
        <w:pStyle w:val="ListBullet"/>
        <w:widowControl/>
        <w:spacing w:after="40"/>
      </w:pPr>
      <w:r>
        <w:t>Can use instructions and reasoning criteria such as relevance, completeness, freshness, or source quality.</w:t>
      </w:r>
    </w:p>
    <w:p>
      <w:pPr>
        <w:pStyle w:val="Heading2"/>
        <w:widowControl/>
      </w:pPr>
      <w:r>
        <w:t>Disadvantages</w:t>
      </w:r>
    </w:p>
    <w:p>
      <w:pPr>
        <w:pStyle w:val="ListBullet"/>
        <w:widowControl/>
        <w:spacing w:after="40"/>
      </w:pPr>
      <w:r>
        <w:t>Higher latency.</w:t>
      </w:r>
    </w:p>
    <w:p>
      <w:pPr>
        <w:pStyle w:val="ListBullet"/>
        <w:widowControl/>
        <w:spacing w:after="40"/>
      </w:pPr>
      <w:r>
        <w:t>Higher cost than simple similarity or smaller reranking models.</w:t>
      </w:r>
    </w:p>
    <w:p>
      <w:pPr>
        <w:pStyle w:val="ListBullet"/>
        <w:widowControl/>
        <w:spacing w:after="40"/>
      </w:pPr>
      <w:r>
        <w:t>Prompt/token limits.</w:t>
      </w:r>
    </w:p>
    <w:p>
      <w:pPr>
        <w:pStyle w:val="ListBullet"/>
        <w:widowControl/>
        <w:spacing w:after="40"/>
      </w:pPr>
      <w:r>
        <w:t>Can be less deterministic or consistent if not carefully designed.</w:t>
      </w:r>
    </w:p>
    <w:p>
      <w:pPr>
        <w:pStyle w:val="Heading1"/>
        <w:widowControl/>
      </w:pPr>
      <w:r>
        <w:t>12. Pointwise, Pairwise, and Listwise Reranking</w:t>
      </w:r>
    </w:p>
    <w:p>
      <w:pPr>
        <w:widowControl/>
        <w:spacing w:after="100" w:line="259" w:lineRule="auto"/>
      </w:pPr>
      <w:r>
        <w:t>These are three important ways to formulate ranking as a machine-learning problem.</w:t>
      </w:r>
    </w:p>
    <w:p>
      <w:pPr>
        <w:pStyle w:val="Heading2"/>
        <w:widowControl/>
      </w:pPr>
      <w:r>
        <w:t>12.1 Pointwise Ranking</w:t>
      </w:r>
    </w:p>
    <w:p>
      <w:pPr>
        <w:widowControl/>
        <w:spacing w:after="100" w:line="259" w:lineRule="auto"/>
      </w:pPr>
      <w:r>
        <w:t>The model evaluates one query-document pair at a time and predicts a relevance score or class.</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Query + Document A -&gt; 0.91</w:t>
              <w:br/>
            </w:r>
            <w:r>
              <w:t>Query + Document B -&gt; 0.72</w:t>
              <w:br/>
            </w:r>
            <w:r>
              <w:t>Query + Document C -&gt; 0.45</w:t>
              <w:br/>
            </w:r>
            <w:r>
              <w:t>Sort scores -&gt; A, B, C</w:t>
            </w:r>
          </w:p>
        </w:tc>
      </w:tr>
    </w:tbl>
    <w:p>
      <w:pPr>
        <w:widowControl/>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5FB"/>
            <w:tcMar>
              <w:top w:w="100" w:type="dxa"/>
              <w:start w:w="120" w:type="dxa"/>
              <w:bottom w:w="100" w:type="dxa"/>
              <w:end w:w="120" w:type="dxa"/>
            </w:tcMar>
          </w:tcPr>
          <w:p>
            <w:pPr>
              <w:jc w:val="left"/>
            </w:pPr>
            <w:r>
              <w:rPr>
                <w:b/>
                <w:color w:val="17365D"/>
                <w:sz w:val="21"/>
              </w:rPr>
              <w:t>Pointwise question: “How relevant is this document?”</w:t>
            </w:r>
          </w:p>
        </w:tc>
      </w:tr>
    </w:tbl>
    <w:p>
      <w:pPr>
        <w:widowControl/>
        <w:spacing w:after="0"/>
      </w:pPr>
    </w:p>
    <w:p>
      <w:pPr>
        <w:pStyle w:val="Heading2"/>
        <w:widowControl/>
      </w:pPr>
      <w:r>
        <w:t>12.2 Pairwise Ranking</w:t>
      </w:r>
    </w:p>
    <w:p>
      <w:pPr>
        <w:widowControl/>
        <w:spacing w:after="100" w:line="259" w:lineRule="auto"/>
      </w:pPr>
      <w:r>
        <w:t>The model compares two candidate documents and learns which one should be ranked higher for the query.</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Query + (Document A, Document B)</w:t>
              <w:br/>
            </w:r>
            <w:r>
              <w:t xml:space="preserve">            |</w:t>
              <w:br/>
            </w:r>
            <w:r>
              <w:t>Which document is more relevant?</w:t>
              <w:br/>
            </w:r>
            <w:r>
              <w:t xml:space="preserve">            |</w:t>
              <w:br/>
            </w:r>
            <w:r>
              <w:t>A preferred over B</w:t>
            </w:r>
          </w:p>
        </w:tc>
      </w:tr>
    </w:tbl>
    <w:p>
      <w:pPr>
        <w:widowControl/>
        <w:spacing w:after="0"/>
      </w:pPr>
    </w:p>
    <w:p>
      <w:pPr>
        <w:widowControl/>
        <w:spacing w:after="100" w:line="259" w:lineRule="auto"/>
      </w:pPr>
      <w:r>
        <w:t>RankNet is a classic example associated with pairwise learning-to-rank ideas.</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5FB"/>
            <w:tcMar>
              <w:top w:w="100" w:type="dxa"/>
              <w:start w:w="120" w:type="dxa"/>
              <w:bottom w:w="100" w:type="dxa"/>
              <w:end w:w="120" w:type="dxa"/>
            </w:tcMar>
          </w:tcPr>
          <w:p>
            <w:pPr>
              <w:jc w:val="left"/>
            </w:pPr>
            <w:r>
              <w:rPr>
                <w:b/>
                <w:color w:val="17365D"/>
                <w:sz w:val="21"/>
              </w:rPr>
              <w:t>Pairwise question: “Which of these two documents is better?”</w:t>
            </w:r>
          </w:p>
        </w:tc>
      </w:tr>
    </w:tbl>
    <w:p>
      <w:pPr>
        <w:widowControl/>
        <w:spacing w:after="0"/>
      </w:pPr>
    </w:p>
    <w:p>
      <w:pPr>
        <w:pStyle w:val="Heading2"/>
        <w:widowControl/>
      </w:pPr>
      <w:r>
        <w:t>12.3 Listwise Ranking</w:t>
      </w:r>
    </w:p>
    <w:p>
      <w:pPr>
        <w:widowControl/>
        <w:spacing w:after="100" w:line="259" w:lineRule="auto"/>
      </w:pPr>
      <w:r>
        <w:t>The model considers a list of documents and tries to optimize the quality of the entire ordering rather than scoring isolated documents or pairs.</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Query + [A, B, C, D, E]</w:t>
              <w:br/>
            </w:r>
            <w:r>
              <w:t xml:space="preserve">        |</w:t>
              <w:br/>
            </w:r>
            <w:r>
              <w:t>Listwise ranking model</w:t>
              <w:br/>
            </w:r>
            <w:r>
              <w:t xml:space="preserve">        |</w:t>
              <w:br/>
            </w:r>
            <w:r>
              <w:t>Best order: C, A, E, B, D</w:t>
            </w:r>
          </w:p>
        </w:tc>
      </w:tr>
    </w:tbl>
    <w:p>
      <w:pPr>
        <w:widowControl/>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EF5FB"/>
            <w:tcMar>
              <w:top w:w="100" w:type="dxa"/>
              <w:start w:w="120" w:type="dxa"/>
              <w:bottom w:w="100" w:type="dxa"/>
              <w:end w:w="120" w:type="dxa"/>
            </w:tcMar>
          </w:tcPr>
          <w:p>
            <w:pPr>
              <w:jc w:val="left"/>
            </w:pPr>
            <w:r>
              <w:rPr>
                <w:b/>
                <w:color w:val="17365D"/>
                <w:sz w:val="21"/>
              </w:rPr>
              <w:t>Listwise question: “What is the best order for the whole list?”</w:t>
            </w:r>
          </w:p>
        </w:tc>
      </w:tr>
    </w:tbl>
    <w:p>
      <w:pPr>
        <w:widowControl/>
        <w:spacing w:after="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F5597"/>
            <w:vAlign w:val="center"/>
            <w:tcMar>
              <w:top w:w="70" w:type="dxa"/>
              <w:start w:w="70" w:type="dxa"/>
              <w:bottom w:w="70" w:type="dxa"/>
              <w:end w:w="70" w:type="dxa"/>
            </w:tcMar>
          </w:tcPr>
          <w:p>
            <w:pPr>
              <w:jc w:val="center"/>
            </w:pPr>
            <w:r>
              <w:rPr>
                <w:b/>
                <w:color w:val="FFFFFF"/>
                <w:sz w:val="19"/>
              </w:rPr>
              <w:t>Approach</w:t>
            </w:r>
          </w:p>
        </w:tc>
        <w:tc>
          <w:tcPr>
            <w:tcW w:type="dxa" w:w="3360"/>
            <w:shd w:fill="2F5597"/>
            <w:vAlign w:val="center"/>
            <w:tcMar>
              <w:top w:w="70" w:type="dxa"/>
              <w:start w:w="70" w:type="dxa"/>
              <w:bottom w:w="70" w:type="dxa"/>
              <w:end w:w="70" w:type="dxa"/>
            </w:tcMar>
          </w:tcPr>
          <w:p>
            <w:pPr>
              <w:jc w:val="center"/>
            </w:pPr>
            <w:r>
              <w:rPr>
                <w:b/>
                <w:color w:val="FFFFFF"/>
                <w:sz w:val="19"/>
              </w:rPr>
              <w:t>What it evaluates</w:t>
            </w:r>
          </w:p>
        </w:tc>
        <w:tc>
          <w:tcPr>
            <w:tcW w:type="dxa" w:w="3360"/>
            <w:shd w:fill="2F5597"/>
            <w:vAlign w:val="center"/>
            <w:tcMar>
              <w:top w:w="70" w:type="dxa"/>
              <w:start w:w="70" w:type="dxa"/>
              <w:bottom w:w="70" w:type="dxa"/>
              <w:end w:w="70" w:type="dxa"/>
            </w:tcMar>
          </w:tcPr>
          <w:p>
            <w:pPr>
              <w:jc w:val="center"/>
            </w:pPr>
            <w:r>
              <w:rPr>
                <w:b/>
                <w:color w:val="FFFFFF"/>
                <w:sz w:val="19"/>
              </w:rPr>
              <w:t>Easy class description</w:t>
            </w:r>
          </w:p>
        </w:tc>
      </w:tr>
      <w:tr>
        <w:tc>
          <w:tcPr>
            <w:tcW w:type="dxa" w:w="3360"/>
            <w:tcMar>
              <w:top w:w="65" w:type="dxa"/>
              <w:start w:w="70" w:type="dxa"/>
              <w:bottom w:w="65" w:type="dxa"/>
              <w:end w:w="70" w:type="dxa"/>
            </w:tcMar>
            <w:vAlign w:val="center"/>
          </w:tcPr>
          <w:p>
            <w:pPr>
              <w:spacing w:after="0"/>
            </w:pPr>
            <w:r>
              <w:rPr>
                <w:sz w:val="18"/>
              </w:rPr>
              <w:t>Pointwise</w:t>
            </w:r>
          </w:p>
        </w:tc>
        <w:tc>
          <w:tcPr>
            <w:tcW w:type="dxa" w:w="3360"/>
            <w:tcMar>
              <w:top w:w="65" w:type="dxa"/>
              <w:start w:w="70" w:type="dxa"/>
              <w:bottom w:w="65" w:type="dxa"/>
              <w:end w:w="70" w:type="dxa"/>
            </w:tcMar>
            <w:vAlign w:val="center"/>
          </w:tcPr>
          <w:p>
            <w:pPr>
              <w:spacing w:after="0"/>
            </w:pPr>
            <w:r>
              <w:rPr>
                <w:sz w:val="18"/>
              </w:rPr>
              <w:t>One document</w:t>
            </w:r>
          </w:p>
        </w:tc>
        <w:tc>
          <w:tcPr>
            <w:tcW w:type="dxa" w:w="3360"/>
            <w:tcMar>
              <w:top w:w="65" w:type="dxa"/>
              <w:start w:w="70" w:type="dxa"/>
              <w:bottom w:w="65" w:type="dxa"/>
              <w:end w:w="70" w:type="dxa"/>
            </w:tcMar>
            <w:vAlign w:val="center"/>
          </w:tcPr>
          <w:p>
            <w:pPr>
              <w:spacing w:after="0"/>
            </w:pPr>
            <w:r>
              <w:rPr>
                <w:sz w:val="18"/>
              </w:rPr>
              <w:t>Score each document independently</w:t>
            </w:r>
          </w:p>
        </w:tc>
      </w:tr>
      <w:tr>
        <w:tc>
          <w:tcPr>
            <w:tcW w:type="dxa" w:w="3360"/>
            <w:tcMar>
              <w:top w:w="65" w:type="dxa"/>
              <w:start w:w="70" w:type="dxa"/>
              <w:bottom w:w="65" w:type="dxa"/>
              <w:end w:w="70" w:type="dxa"/>
            </w:tcMar>
            <w:vAlign w:val="center"/>
          </w:tcPr>
          <w:p>
            <w:pPr>
              <w:spacing w:after="0"/>
            </w:pPr>
            <w:r>
              <w:rPr>
                <w:sz w:val="18"/>
              </w:rPr>
              <w:t>Pairwise</w:t>
            </w:r>
          </w:p>
        </w:tc>
        <w:tc>
          <w:tcPr>
            <w:tcW w:type="dxa" w:w="3360"/>
            <w:tcMar>
              <w:top w:w="65" w:type="dxa"/>
              <w:start w:w="70" w:type="dxa"/>
              <w:bottom w:w="65" w:type="dxa"/>
              <w:end w:w="70" w:type="dxa"/>
            </w:tcMar>
            <w:vAlign w:val="center"/>
          </w:tcPr>
          <w:p>
            <w:pPr>
              <w:spacing w:after="0"/>
            </w:pPr>
            <w:r>
              <w:rPr>
                <w:sz w:val="18"/>
              </w:rPr>
              <w:t>Two documents</w:t>
            </w:r>
          </w:p>
        </w:tc>
        <w:tc>
          <w:tcPr>
            <w:tcW w:type="dxa" w:w="3360"/>
            <w:tcMar>
              <w:top w:w="65" w:type="dxa"/>
              <w:start w:w="70" w:type="dxa"/>
              <w:bottom w:w="65" w:type="dxa"/>
              <w:end w:w="70" w:type="dxa"/>
            </w:tcMar>
            <w:vAlign w:val="center"/>
          </w:tcPr>
          <w:p>
            <w:pPr>
              <w:spacing w:after="0"/>
            </w:pPr>
            <w:r>
              <w:rPr>
                <w:sz w:val="18"/>
              </w:rPr>
              <w:t>Learn which of two should rank higher</w:t>
            </w:r>
          </w:p>
        </w:tc>
      </w:tr>
      <w:tr>
        <w:tc>
          <w:tcPr>
            <w:tcW w:type="dxa" w:w="3360"/>
            <w:tcMar>
              <w:top w:w="65" w:type="dxa"/>
              <w:start w:w="70" w:type="dxa"/>
              <w:bottom w:w="65" w:type="dxa"/>
              <w:end w:w="70" w:type="dxa"/>
            </w:tcMar>
            <w:vAlign w:val="center"/>
          </w:tcPr>
          <w:p>
            <w:pPr>
              <w:spacing w:after="0"/>
            </w:pPr>
            <w:r>
              <w:rPr>
                <w:sz w:val="18"/>
              </w:rPr>
              <w:t>Listwise</w:t>
            </w:r>
          </w:p>
        </w:tc>
        <w:tc>
          <w:tcPr>
            <w:tcW w:type="dxa" w:w="3360"/>
            <w:tcMar>
              <w:top w:w="65" w:type="dxa"/>
              <w:start w:w="70" w:type="dxa"/>
              <w:bottom w:w="65" w:type="dxa"/>
              <w:end w:w="70" w:type="dxa"/>
            </w:tcMar>
            <w:vAlign w:val="center"/>
          </w:tcPr>
          <w:p>
            <w:pPr>
              <w:spacing w:after="0"/>
            </w:pPr>
            <w:r>
              <w:rPr>
                <w:sz w:val="18"/>
              </w:rPr>
              <w:t>Whole list</w:t>
            </w:r>
          </w:p>
        </w:tc>
        <w:tc>
          <w:tcPr>
            <w:tcW w:type="dxa" w:w="3360"/>
            <w:tcMar>
              <w:top w:w="65" w:type="dxa"/>
              <w:start w:w="70" w:type="dxa"/>
              <w:bottom w:w="65" w:type="dxa"/>
              <w:end w:w="70" w:type="dxa"/>
            </w:tcMar>
            <w:vAlign w:val="center"/>
          </w:tcPr>
          <w:p>
            <w:pPr>
              <w:spacing w:after="0"/>
            </w:pPr>
            <w:r>
              <w:rPr>
                <w:sz w:val="18"/>
              </w:rPr>
              <w:t>Optimize the overall ordering</w:t>
            </w:r>
          </w:p>
        </w:tc>
      </w:tr>
    </w:tbl>
    <w:p>
      <w:pPr>
        <w:widowControl/>
        <w:spacing w:after="0"/>
      </w:pPr>
    </w:p>
    <w:p>
      <w:pPr>
        <w:pStyle w:val="Heading1"/>
        <w:widowControl/>
      </w:pPr>
      <w:r>
        <w:t>13. Learning to Rank (LTR) and LambdaMART</w:t>
      </w:r>
    </w:p>
    <w:p>
      <w:pPr>
        <w:widowControl/>
        <w:spacing w:after="100" w:line="259" w:lineRule="auto"/>
      </w:pPr>
      <w:r>
        <w:t>Learning to Rank uses machine-learning models trained on relevance signals to learn how results should be ordered. Instead of relying only on one similarity score, the model can combine many ranking features.</w:t>
      </w:r>
    </w:p>
    <w:p>
      <w:pPr>
        <w:pStyle w:val="Heading2"/>
        <w:widowControl/>
      </w:pPr>
      <w:r>
        <w:t>Possible ranking features</w:t>
      </w:r>
    </w:p>
    <w:p>
      <w:pPr>
        <w:pStyle w:val="ListBullet"/>
        <w:widowControl/>
        <w:spacing w:after="40"/>
      </w:pPr>
      <w:r>
        <w:t>BM25 score</w:t>
      </w:r>
    </w:p>
    <w:p>
      <w:pPr>
        <w:pStyle w:val="ListBullet"/>
        <w:widowControl/>
        <w:spacing w:after="40"/>
      </w:pPr>
      <w:r>
        <w:t>Embedding similarity</w:t>
      </w:r>
    </w:p>
    <w:p>
      <w:pPr>
        <w:pStyle w:val="ListBullet"/>
        <w:widowControl/>
        <w:spacing w:after="40"/>
      </w:pPr>
      <w:r>
        <w:t>Document freshness</w:t>
      </w:r>
    </w:p>
    <w:p>
      <w:pPr>
        <w:pStyle w:val="ListBullet"/>
        <w:widowControl/>
        <w:spacing w:after="40"/>
      </w:pPr>
      <w:r>
        <w:t>Popularity or click-through rate</w:t>
      </w:r>
    </w:p>
    <w:p>
      <w:pPr>
        <w:pStyle w:val="ListBullet"/>
        <w:widowControl/>
        <w:spacing w:after="40"/>
      </w:pPr>
      <w:r>
        <w:t>Authority or quality score</w:t>
      </w:r>
    </w:p>
    <w:p>
      <w:pPr>
        <w:pStyle w:val="ListBullet"/>
        <w:widowControl/>
        <w:spacing w:after="40"/>
      </w:pPr>
      <w:r>
        <w:t>User behavior</w:t>
      </w:r>
    </w:p>
    <w:p>
      <w:pPr>
        <w:pStyle w:val="ListBullet"/>
        <w:widowControl/>
        <w:spacing w:after="40"/>
      </w:pPr>
      <w:r>
        <w:t>Location or personalization signals</w:t>
      </w:r>
    </w:p>
    <w:p>
      <w:pPr>
        <w:pStyle w:val="ListBullet"/>
        <w:widowControl/>
        <w:spacing w:after="40"/>
      </w:pPr>
      <w:r>
        <w:t>Business-specific features</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Ranking features</w:t>
              <w:br/>
            </w:r>
            <w:r>
              <w:t xml:space="preserve">     |</w:t>
              <w:br/>
            </w:r>
            <w:r>
              <w:t>Learning-to-Rank model</w:t>
              <w:br/>
            </w:r>
            <w:r>
              <w:t xml:space="preserve">     |</w:t>
              <w:br/>
            </w:r>
            <w:r>
              <w:t>Predicted relevance / ranking score</w:t>
              <w:br/>
            </w:r>
            <w:r>
              <w:t xml:space="preserve">     |</w:t>
              <w:br/>
            </w:r>
            <w:r>
              <w:t>Final ordering</w:t>
            </w:r>
          </w:p>
        </w:tc>
      </w:tr>
    </w:tbl>
    <w:p>
      <w:pPr>
        <w:widowControl/>
        <w:spacing w:after="0"/>
      </w:pPr>
    </w:p>
    <w:p>
      <w:pPr>
        <w:pStyle w:val="Heading2"/>
        <w:widowControl/>
      </w:pPr>
      <w:r>
        <w:t>LambdaMART</w:t>
      </w:r>
    </w:p>
    <w:p>
      <w:pPr>
        <w:widowControl/>
        <w:spacing w:after="100" w:line="259" w:lineRule="auto"/>
      </w:pPr>
      <w:r>
        <w:t>LambdaMART is a well-known learning-to-rank method. It combines ideas from LambdaRank with MART, which stands for Multiple Additive Regression Trees. In practice, it uses boosted decision trees and ranking-aware training signals to produce strong search rankings.</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00" w:type="dxa"/>
              <w:start w:w="120" w:type="dxa"/>
              <w:bottom w:w="100" w:type="dxa"/>
              <w:end w:w="120" w:type="dxa"/>
            </w:tcMar>
          </w:tcPr>
          <w:p>
            <w:pPr>
              <w:jc w:val="left"/>
            </w:pPr>
            <w:r>
              <w:rPr>
                <w:b/>
                <w:color w:val="17365D"/>
                <w:sz w:val="21"/>
              </w:rPr>
              <w:t>For class: You do not need the mathematics unless asked. Remember that LambdaMART is a tree-based learning-to-rank algorithm that can combine many ranking features.</w:t>
            </w:r>
          </w:p>
        </w:tc>
      </w:tr>
    </w:tbl>
    <w:p>
      <w:pPr>
        <w:widowControl/>
        <w:spacing w:after="0"/>
      </w:pPr>
    </w:p>
    <w:p>
      <w:pPr>
        <w:pStyle w:val="Heading1"/>
        <w:widowControl/>
      </w:pPr>
      <w:r>
        <w:t>14. Hybrid Search and Reciprocal Rank Fusion (RRF)</w:t>
      </w:r>
    </w:p>
    <w:p>
      <w:pPr>
        <w:pStyle w:val="Heading2"/>
        <w:widowControl/>
      </w:pPr>
      <w:r>
        <w:t>Hybrid Search</w:t>
      </w:r>
    </w:p>
    <w:p>
      <w:pPr>
        <w:widowControl/>
        <w:spacing w:after="100" w:line="259" w:lineRule="auto"/>
      </w:pPr>
      <w:r>
        <w:t>Hybrid search combines lexical search and semantic vector search. Lexical retrieval is strong for exact terms; semantic retrieval is strong for meaning and paraphrases.</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BM25 / keyword results</w:t>
              <w:br/>
            </w:r>
            <w:r>
              <w:t xml:space="preserve">          \</w:t>
              <w:br/>
            </w:r>
            <w:r>
              <w:t xml:space="preserve">           -&gt; combine -&gt; candidate list -&gt; reranker</w:t>
              <w:br/>
            </w:r>
            <w:r>
              <w:t xml:space="preserve">          /</w:t>
              <w:br/>
            </w:r>
            <w:r>
              <w:t>Vector / semantic results</w:t>
            </w:r>
          </w:p>
        </w:tc>
      </w:tr>
    </w:tbl>
    <w:p>
      <w:pPr>
        <w:widowControl/>
        <w:spacing w:after="0"/>
      </w:pPr>
    </w:p>
    <w:p>
      <w:pPr>
        <w:widowControl/>
        <w:spacing w:after="100" w:line="259" w:lineRule="auto"/>
      </w:pPr>
      <w:r>
        <w:t>Example query: “AWS S3 access denied error.” BM25 is good at matching exact terms such as AWS, S3, and access denied. Vector search may also find documents using related phrases such as permission issue, IAM authorization failure, or storage access problem.</w:t>
      </w:r>
    </w:p>
    <w:p>
      <w:pPr>
        <w:pStyle w:val="Heading2"/>
        <w:widowControl/>
      </w:pPr>
      <w:r>
        <w:t>Reciprocal Rank Fusion (RRF)</w:t>
      </w:r>
    </w:p>
    <w:p>
      <w:pPr>
        <w:widowControl/>
        <w:spacing w:after="100" w:line="259" w:lineRule="auto"/>
      </w:pPr>
      <w:r>
        <w:t>RRF combines multiple ranked lists using their rank positions rather than requiring their raw scores to be on the same scale. Items appearing near the top of several lists receive a higher combined score.</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Mar>
              <w:top w:w="70" w:type="dxa"/>
              <w:start w:w="70" w:type="dxa"/>
              <w:bottom w:w="70" w:type="dxa"/>
              <w:end w:w="70" w:type="dxa"/>
            </w:tcMar>
          </w:tcPr>
          <w:p>
            <w:pPr>
              <w:jc w:val="center"/>
            </w:pPr>
            <w:r>
              <w:rPr>
                <w:b/>
                <w:color w:val="FFFFFF"/>
                <w:sz w:val="19"/>
              </w:rPr>
              <w:t>BM25 ranking</w:t>
            </w:r>
          </w:p>
        </w:tc>
        <w:tc>
          <w:tcPr>
            <w:tcW w:type="dxa" w:w="5040"/>
            <w:shd w:fill="2F5597"/>
            <w:vAlign w:val="center"/>
            <w:tcMar>
              <w:top w:w="70" w:type="dxa"/>
              <w:start w:w="70" w:type="dxa"/>
              <w:bottom w:w="70" w:type="dxa"/>
              <w:end w:w="70" w:type="dxa"/>
            </w:tcMar>
          </w:tcPr>
          <w:p>
            <w:pPr>
              <w:jc w:val="center"/>
            </w:pPr>
            <w:r>
              <w:rPr>
                <w:b/>
                <w:color w:val="FFFFFF"/>
                <w:sz w:val="19"/>
              </w:rPr>
              <w:t>Vector ranking</w:t>
            </w:r>
          </w:p>
        </w:tc>
      </w:tr>
      <w:tr>
        <w:tc>
          <w:tcPr>
            <w:tcW w:type="dxa" w:w="5040"/>
            <w:tcMar>
              <w:top w:w="65" w:type="dxa"/>
              <w:start w:w="70" w:type="dxa"/>
              <w:bottom w:w="65" w:type="dxa"/>
              <w:end w:w="70" w:type="dxa"/>
            </w:tcMar>
            <w:vAlign w:val="center"/>
          </w:tcPr>
          <w:p>
            <w:pPr>
              <w:spacing w:after="0"/>
            </w:pPr>
            <w:r>
              <w:rPr>
                <w:sz w:val="18"/>
              </w:rPr>
              <w:t>1. Document A</w:t>
            </w:r>
          </w:p>
        </w:tc>
        <w:tc>
          <w:tcPr>
            <w:tcW w:type="dxa" w:w="5040"/>
            <w:tcMar>
              <w:top w:w="65" w:type="dxa"/>
              <w:start w:w="70" w:type="dxa"/>
              <w:bottom w:w="65" w:type="dxa"/>
              <w:end w:w="70" w:type="dxa"/>
            </w:tcMar>
            <w:vAlign w:val="center"/>
          </w:tcPr>
          <w:p>
            <w:pPr>
              <w:spacing w:after="0"/>
            </w:pPr>
            <w:r>
              <w:rPr>
                <w:sz w:val="18"/>
              </w:rPr>
              <w:t>1. Document B</w:t>
            </w:r>
          </w:p>
        </w:tc>
      </w:tr>
      <w:tr>
        <w:tc>
          <w:tcPr>
            <w:tcW w:type="dxa" w:w="5040"/>
            <w:tcMar>
              <w:top w:w="65" w:type="dxa"/>
              <w:start w:w="70" w:type="dxa"/>
              <w:bottom w:w="65" w:type="dxa"/>
              <w:end w:w="70" w:type="dxa"/>
            </w:tcMar>
            <w:vAlign w:val="center"/>
          </w:tcPr>
          <w:p>
            <w:pPr>
              <w:spacing w:after="0"/>
            </w:pPr>
            <w:r>
              <w:rPr>
                <w:sz w:val="18"/>
              </w:rPr>
              <w:t>2. Document C</w:t>
            </w:r>
          </w:p>
        </w:tc>
        <w:tc>
          <w:tcPr>
            <w:tcW w:type="dxa" w:w="5040"/>
            <w:tcMar>
              <w:top w:w="65" w:type="dxa"/>
              <w:start w:w="70" w:type="dxa"/>
              <w:bottom w:w="65" w:type="dxa"/>
              <w:end w:w="70" w:type="dxa"/>
            </w:tcMar>
            <w:vAlign w:val="center"/>
          </w:tcPr>
          <w:p>
            <w:pPr>
              <w:spacing w:after="0"/>
            </w:pPr>
            <w:r>
              <w:rPr>
                <w:sz w:val="18"/>
              </w:rPr>
              <w:t>2. Document A</w:t>
            </w:r>
          </w:p>
        </w:tc>
      </w:tr>
      <w:tr>
        <w:tc>
          <w:tcPr>
            <w:tcW w:type="dxa" w:w="5040"/>
            <w:tcMar>
              <w:top w:w="65" w:type="dxa"/>
              <w:start w:w="70" w:type="dxa"/>
              <w:bottom w:w="65" w:type="dxa"/>
              <w:end w:w="70" w:type="dxa"/>
            </w:tcMar>
            <w:vAlign w:val="center"/>
          </w:tcPr>
          <w:p>
            <w:pPr>
              <w:spacing w:after="0"/>
            </w:pPr>
            <w:r>
              <w:rPr>
                <w:sz w:val="18"/>
              </w:rPr>
              <w:t>3. Document B</w:t>
            </w:r>
          </w:p>
        </w:tc>
        <w:tc>
          <w:tcPr>
            <w:tcW w:type="dxa" w:w="5040"/>
            <w:tcMar>
              <w:top w:w="65" w:type="dxa"/>
              <w:start w:w="70" w:type="dxa"/>
              <w:bottom w:w="65" w:type="dxa"/>
              <w:end w:w="70" w:type="dxa"/>
            </w:tcMar>
            <w:vAlign w:val="center"/>
          </w:tcPr>
          <w:p>
            <w:pPr>
              <w:spacing w:after="0"/>
            </w:pPr>
            <w:r>
              <w:rPr>
                <w:sz w:val="18"/>
              </w:rPr>
              <w:t>3. Document D</w:t>
            </w:r>
          </w:p>
        </w:tc>
      </w:tr>
    </w:tbl>
    <w:p>
      <w:pPr>
        <w:widowControl/>
        <w:spacing w:after="0"/>
      </w:pPr>
    </w:p>
    <w:p>
      <w:pPr>
        <w:widowControl/>
        <w:spacing w:after="100" w:line="259" w:lineRule="auto"/>
      </w:pPr>
      <w:r>
        <w:t>A common RRF formula is: RRF(d) = sum over ranked lists of 1 / (k + rank_i(d)). The constant k reduces the impact of small rank changes. The key idea is more important than memorizing the equation.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00" w:type="dxa"/>
              <w:start w:w="120" w:type="dxa"/>
              <w:bottom w:w="100" w:type="dxa"/>
              <w:end w:w="120" w:type="dxa"/>
            </w:tcMar>
          </w:tcPr>
          <w:p>
            <w:pPr>
              <w:jc w:val="left"/>
            </w:pPr>
            <w:r>
              <w:rPr>
                <w:b/>
                <w:color w:val="17365D"/>
                <w:sz w:val="21"/>
              </w:rPr>
              <w:t>RRF is especially useful when combining keyword and semantic rankings.</w:t>
            </w:r>
          </w:p>
        </w:tc>
      </w:tr>
    </w:tbl>
    <w:p>
      <w:pPr>
        <w:widowControl/>
        <w:spacing w:after="0"/>
      </w:pPr>
    </w:p>
    <w:p>
      <w:pPr>
        <w:pStyle w:val="Heading1"/>
        <w:widowControl/>
      </w:pPr>
      <w:r>
        <w:t>15. Maximum Marginal Relevance (MMR)</w:t>
      </w:r>
    </w:p>
    <w:p>
      <w:pPr>
        <w:widowControl/>
        <w:spacing w:after="100" w:line="259" w:lineRule="auto"/>
      </w:pPr>
      <w:r>
        <w:t>MMR is used when we care about both relevance and diversity. A system may retrieve several highly similar chunks that repeat the same fact. Sending all of them to an LLM wastes context space.</w:t>
      </w:r>
    </w:p>
    <w:p>
      <w:pPr>
        <w:widowControl/>
        <w:spacing w:after="100" w:line="259" w:lineRule="auto"/>
      </w:pPr>
      <w:r>
        <w:t>Example query: “Benefits of exercise.” The top results might include three nearly identical documents about heart health. MMR can keep one strong heart-health result and also select documents about weight loss and mental health.</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Candidate relevance to query</w:t>
              <w:br/>
            </w:r>
            <w:r>
              <w:t xml:space="preserve">          +</w:t>
              <w:br/>
            </w:r>
            <w:r>
              <w:t>Penalty for similarity to already selected items</w:t>
              <w:br/>
            </w:r>
            <w:r>
              <w:t xml:space="preserve">          |</w:t>
              <w:br/>
            </w:r>
            <w:r>
              <w:t>MMR selection</w:t>
              <w:br/>
            </w:r>
            <w:r>
              <w:t xml:space="preserve">          |</w:t>
              <w:br/>
            </w:r>
            <w:r>
              <w:t>Relevant + diverse final set</w:t>
            </w:r>
          </w:p>
        </w:tc>
      </w:tr>
    </w:tbl>
    <w:p>
      <w:pPr>
        <w:widowControl/>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00" w:type="dxa"/>
              <w:start w:w="120" w:type="dxa"/>
              <w:bottom w:w="100" w:type="dxa"/>
              <w:end w:w="120" w:type="dxa"/>
            </w:tcMar>
          </w:tcPr>
          <w:p>
            <w:pPr>
              <w:jc w:val="left"/>
            </w:pPr>
            <w:r>
              <w:rPr>
                <w:b/>
                <w:color w:val="17365D"/>
                <w:sz w:val="21"/>
              </w:rPr>
              <w:t>Simple idea: MMR = high relevance with low redundancy.</w:t>
            </w:r>
          </w:p>
        </w:tc>
      </w:tr>
    </w:tbl>
    <w:p>
      <w:pPr>
        <w:widowControl/>
        <w:spacing w:after="0"/>
      </w:pPr>
    </w:p>
    <w:p>
      <w:pPr>
        <w:widowControl/>
        <w:spacing w:after="100" w:line="259" w:lineRule="auto"/>
      </w:pPr>
      <w:r>
        <w:t>Conceptually, MMR balances similarity to the query against similarity to documents already selected. The exact formula includes a trade-off parameter that controls how much we value relevance versus diversity.</w:t>
      </w:r>
    </w:p>
    <w:p>
      <w:pPr>
        <w:pStyle w:val="Heading1"/>
        <w:widowControl/>
      </w:pPr>
      <w:r>
        <w:t>16. Metadata-Based and Business-Rule Reranking</w:t>
      </w:r>
    </w:p>
    <w:p>
      <w:pPr>
        <w:pStyle w:val="Heading2"/>
        <w:widowControl/>
      </w:pPr>
      <w:r>
        <w:t>Metadata-Based Reranking</w:t>
      </w:r>
    </w:p>
    <w:p>
      <w:pPr>
        <w:widowControl/>
        <w:spacing w:after="100" w:line="259" w:lineRule="auto"/>
      </w:pPr>
      <w:r>
        <w:t>A result can be reranked using metadata in addition to content similarity. Useful metadata may include date, location, language, author, source authority, document type, rating, product availability, or user access level.</w:t>
      </w:r>
    </w:p>
    <w:p>
      <w:pPr>
        <w:widowControl/>
        <w:spacing w:after="100" w:line="259" w:lineRule="auto"/>
      </w:pPr>
      <w:r>
        <w:t>Example: For the query “latest AI research,” two documents may have similar semantic relevance, but a 2026 paper may be preferred over a 2020 paper because freshness is important to the intent.</w:t>
      </w:r>
    </w:p>
    <w:p>
      <w:pPr>
        <w:pStyle w:val="Heading2"/>
        <w:widowControl/>
      </w:pPr>
      <w:r>
        <w:t>Business-Rule Reranking</w:t>
      </w:r>
    </w:p>
    <w:p>
      <w:pPr>
        <w:widowControl/>
        <w:spacing w:after="100" w:line="259" w:lineRule="auto"/>
      </w:pPr>
      <w:r>
        <w:t>Production systems sometimes apply explicit business constraints or priorities after relevance scoring. An e-commerce search may consider relevance together with availability, rating, price, shipping speed, or promotion.</w:t>
      </w:r>
    </w:p>
    <w:p>
      <w:pPr>
        <w:widowControl/>
        <w:spacing w:after="100" w:line="259" w:lineRule="auto"/>
      </w:pPr>
      <w:r>
        <w:t>Example scoring idea: Final score = 0.60 x relevance + 0.20 x rating + 0.10 x popularity + 0.10 x availability. Real systems may use much more sophisticated logic, but this demonstrates the concept.</w:t>
      </w:r>
    </w:p>
    <w:tbl>
      <w:tblPr>
        <w:tblW w:type="auto" w:w="0"/>
        <w:jc w:val="center"/>
        <w:tblLayout w:type="autofit"/>
        <w:tblLook w:firstColumn="1" w:firstRow="1" w:lastColumn="0" w:lastRow="0" w:noHBand="0" w:noVBand="1" w:val="04A0"/>
      </w:tblPr>
      <w:tblGrid>
        <w:gridCol w:w="10080"/>
      </w:tblGrid>
      <w:tr>
        <w:trPr>
          <w:cantSplit/>
        </w:trPr>
        <w:tc>
          <w:tcPr>
            <w:tcW w:type="dxa" w:w="10080"/>
            <w:shd w:fill="FCE4D6"/>
            <w:tcMar>
              <w:top w:w="100" w:type="dxa"/>
              <w:start w:w="120" w:type="dxa"/>
              <w:bottom w:w="100" w:type="dxa"/>
              <w:end w:w="120" w:type="dxa"/>
            </w:tcMar>
          </w:tcPr>
          <w:p>
            <w:pPr>
              <w:jc w:val="left"/>
            </w:pPr>
            <w:r>
              <w:rPr>
                <w:b/>
                <w:color w:val="17365D"/>
                <w:sz w:val="21"/>
              </w:rPr>
              <w:t>Important: Business reranking should not blindly override relevance; otherwise the search experience can become less useful to the user.</w:t>
            </w:r>
          </w:p>
        </w:tc>
      </w:tr>
    </w:tbl>
    <w:p>
      <w:pPr>
        <w:widowControl/>
        <w:spacing w:after="0"/>
      </w:pPr>
    </w:p>
    <w:p>
      <w:pPr>
        <w:pStyle w:val="Heading1"/>
        <w:widowControl/>
      </w:pPr>
      <w:r>
        <w:t>17. ColBERT and Late Interaction</w:t>
      </w:r>
    </w:p>
    <w:p>
      <w:pPr>
        <w:widowControl/>
        <w:spacing w:after="100" w:line="259" w:lineRule="auto"/>
      </w:pPr>
      <w:r>
        <w:t>ColBERT is a retrieval/ranking architecture designed to achieve a useful balance between bi-encoder efficiency and richer token-level matching. Instead of compressing an entire query or passage into only one vector, it keeps contextual representations for multiple tokens and performs late interaction between query-token and document-token vectors.</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Query token vectors       Document token vectors</w:t>
              <w:br/>
            </w:r>
            <w:r>
              <w:t xml:space="preserve">      \                    /</w:t>
              <w:br/>
            </w:r>
            <w:r>
              <w:t xml:space="preserve">        Late interaction</w:t>
              <w:br/>
            </w:r>
            <w:r>
              <w:t xml:space="preserve">              |</w:t>
              <w:br/>
            </w:r>
            <w:r>
              <w:t xml:space="preserve">       Relevance score</w:t>
            </w:r>
          </w:p>
        </w:tc>
      </w:tr>
    </w:tbl>
    <w:p>
      <w:pPr>
        <w:widowControl/>
        <w:spacing w:after="0"/>
      </w:pPr>
    </w:p>
    <w:p>
      <w:pPr>
        <w:widowControl/>
        <w:spacing w:after="100" w:line="259" w:lineRule="auto"/>
      </w:pPr>
      <w:r>
        <w:t>Why this matters: a single-vector bi-encoder is very efficient but can lose fine-grained matching information. A full cross-encoder gives strong interaction but is expensive. Late interaction provides a middle ground.</w:t>
      </w:r>
    </w:p>
    <w:tbl>
      <w:tblPr>
        <w:tblW w:type="auto" w:w="0"/>
        <w:jc w:val="center"/>
        <w:tblLayout w:type="autofit"/>
        <w:tblLook w:firstColumn="1" w:firstRow="1" w:lastColumn="0" w:lastRow="0" w:noHBand="0" w:noVBand="1" w:val="04A0"/>
      </w:tblPr>
      <w:tblGrid>
        <w:gridCol w:w="10080"/>
      </w:tblGrid>
      <w:tr>
        <w:trPr>
          <w:cantSplit/>
        </w:trPr>
        <w:tc>
          <w:tcPr>
            <w:tcW w:type="dxa" w:w="10080"/>
            <w:shd w:fill="EEF5FB"/>
            <w:tcMar>
              <w:top w:w="100" w:type="dxa"/>
              <w:start w:w="120" w:type="dxa"/>
              <w:bottom w:w="100" w:type="dxa"/>
              <w:end w:w="120" w:type="dxa"/>
            </w:tcMar>
          </w:tcPr>
          <w:p>
            <w:pPr>
              <w:jc w:val="left"/>
            </w:pPr>
            <w:r>
              <w:rPr>
                <w:b/>
                <w:color w:val="17365D"/>
                <w:sz w:val="21"/>
              </w:rPr>
              <w:t>Class summary: ColBERT keeps token-level representations and performs late interaction for better matching without using a full cross-encoder over every candidate.</w:t>
            </w:r>
          </w:p>
        </w:tc>
      </w:tr>
    </w:tbl>
    <w:p>
      <w:pPr>
        <w:widowControl/>
        <w:spacing w:after="0"/>
      </w:pPr>
    </w:p>
    <w:p>
      <w:pPr>
        <w:pStyle w:val="Heading1"/>
        <w:widowControl/>
      </w:pPr>
      <w:r>
        <w:t>18. Transformer Reranking - MonoT5 Example</w:t>
      </w:r>
    </w:p>
    <w:p>
      <w:pPr>
        <w:widowControl/>
        <w:spacing w:after="100" w:line="259" w:lineRule="auto"/>
      </w:pPr>
      <w:r>
        <w:t>Transformer models can be trained specifically for document reranking. MonoT5 is a well-known example that formulates relevance as a text-to-text prediction problem.</w:t>
      </w:r>
    </w:p>
    <w:p>
      <w:pPr>
        <w:widowControl/>
        <w:spacing w:after="100" w:line="259" w:lineRule="auto"/>
      </w:pPr>
      <w:r>
        <w:t>Example input: Query: “What are the symptoms of diabetes?” Document: “Frequent urination, increased thirst, and fatigue can be symptoms of diabetes.” The model predicts a relevance signal such as a “relevant” probability, which can be used to sort candidates.</w:t>
      </w:r>
    </w:p>
    <w:p>
      <w:pPr>
        <w:pStyle w:val="Heading2"/>
        <w:widowControl/>
      </w:pPr>
      <w:r>
        <w:t>Why Transformer rerankers work well</w:t>
      </w:r>
    </w:p>
    <w:p>
      <w:pPr>
        <w:pStyle w:val="ListBullet"/>
        <w:widowControl/>
        <w:spacing w:after="40"/>
      </w:pPr>
      <w:r>
        <w:t>They process the query and document jointly.</w:t>
      </w:r>
    </w:p>
    <w:p>
      <w:pPr>
        <w:pStyle w:val="ListBullet"/>
        <w:widowControl/>
        <w:spacing w:after="40"/>
      </w:pPr>
      <w:r>
        <w:t>Attention captures detailed relationships between words and phrases.</w:t>
      </w:r>
    </w:p>
    <w:p>
      <w:pPr>
        <w:pStyle w:val="ListBullet"/>
        <w:widowControl/>
        <w:spacing w:after="40"/>
      </w:pPr>
      <w:r>
        <w:t>They can be fine-tuned on relevance judgments.</w:t>
      </w:r>
    </w:p>
    <w:p>
      <w:pPr>
        <w:pStyle w:val="Heading1"/>
        <w:widowControl/>
      </w:pPr>
      <w:r>
        <w:t>19. Evaluation Metrics for Ranking and Reranking</w:t>
      </w:r>
    </w:p>
    <w:p>
      <w:pPr>
        <w:widowControl/>
        <w:spacing w:after="100" w:line="259" w:lineRule="auto"/>
      </w:pPr>
      <w:r>
        <w:t>We need metrics to compare ranking systems and determine whether reranking actually improves the order.</w:t>
      </w:r>
    </w:p>
    <w:p>
      <w:pPr>
        <w:pStyle w:val="Heading2"/>
        <w:widowControl/>
      </w:pPr>
      <w:r>
        <w:t>19.1 Precision@K</w:t>
      </w:r>
    </w:p>
    <w:p>
      <w:pPr>
        <w:widowControl/>
        <w:spacing w:after="100" w:line="259" w:lineRule="auto"/>
      </w:pPr>
      <w:r>
        <w:t>Precision@K measures the proportion of the top K results that are relevant. Example: if 4 of the top 5 are relevant, Precision@5 = 4/5 = 0.80.</w:t>
      </w:r>
    </w:p>
    <w:p>
      <w:pPr>
        <w:pStyle w:val="Heading2"/>
        <w:widowControl/>
      </w:pPr>
      <w:r>
        <w:t>19.2 Recall@K</w:t>
      </w:r>
    </w:p>
    <w:p>
      <w:pPr>
        <w:widowControl/>
        <w:spacing w:after="100" w:line="259" w:lineRule="auto"/>
      </w:pPr>
      <w:r>
        <w:t>Recall@K measures how many of all relevant documents were found within the top K. If there are 10 relevant documents in the collection and the top 20 contain 8 of them, Recall@20 = 8/10 = 0.80.</w:t>
      </w:r>
    </w:p>
    <w:p>
      <w:pPr>
        <w:pStyle w:val="Heading2"/>
        <w:widowControl/>
      </w:pPr>
      <w:r>
        <w:t>19.3 MRR - Mean Reciprocal Rank</w:t>
      </w:r>
    </w:p>
    <w:p>
      <w:pPr>
        <w:widowControl/>
        <w:spacing w:after="100" w:line="259" w:lineRule="auto"/>
      </w:pPr>
      <w:r>
        <w:t>MRR rewards systems that place the first relevant result very early. If the first relevant result is at rank 1, reciprocal rank = 1. If it is at rank 2, reciprocal rank = 1/2. If it is at rank 3, reciprocal rank = 1/3. MRR averages this value across queries.</w:t>
      </w:r>
    </w:p>
    <w:p>
      <w:pPr>
        <w:pStyle w:val="Heading2"/>
        <w:widowControl/>
      </w:pPr>
      <w:r>
        <w:t>19.4 NDCG - Normalized Discounted Cumulative Gain</w:t>
      </w:r>
    </w:p>
    <w:p>
      <w:pPr>
        <w:widowControl/>
        <w:spacing w:after="100" w:line="259" w:lineRule="auto"/>
      </w:pPr>
      <w:r>
        <w:t>NDCG evaluates the quality of the ranked order when relevance can have multiple levels, such as highly relevant, relevant, and somewhat relevant. Highly relevant items receive more credit when they appear near the top.</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Mar>
              <w:top w:w="70" w:type="dxa"/>
              <w:start w:w="70" w:type="dxa"/>
              <w:bottom w:w="70" w:type="dxa"/>
              <w:end w:w="70" w:type="dxa"/>
            </w:tcMar>
          </w:tcPr>
          <w:p>
            <w:pPr>
              <w:jc w:val="center"/>
            </w:pPr>
            <w:r>
              <w:rPr>
                <w:b/>
                <w:color w:val="FFFFFF"/>
                <w:sz w:val="19"/>
              </w:rPr>
              <w:t>Metric</w:t>
            </w:r>
          </w:p>
        </w:tc>
        <w:tc>
          <w:tcPr>
            <w:tcW w:type="dxa" w:w="5040"/>
            <w:shd w:fill="2F5597"/>
            <w:vAlign w:val="center"/>
            <w:tcMar>
              <w:top w:w="70" w:type="dxa"/>
              <w:start w:w="70" w:type="dxa"/>
              <w:bottom w:w="70" w:type="dxa"/>
              <w:end w:w="70" w:type="dxa"/>
            </w:tcMar>
          </w:tcPr>
          <w:p>
            <w:pPr>
              <w:jc w:val="center"/>
            </w:pPr>
            <w:r>
              <w:rPr>
                <w:b/>
                <w:color w:val="FFFFFF"/>
                <w:sz w:val="19"/>
              </w:rPr>
              <w:t>What it tells us</w:t>
            </w:r>
          </w:p>
        </w:tc>
      </w:tr>
      <w:tr>
        <w:tc>
          <w:tcPr>
            <w:tcW w:type="dxa" w:w="5040"/>
            <w:tcMar>
              <w:top w:w="65" w:type="dxa"/>
              <w:start w:w="70" w:type="dxa"/>
              <w:bottom w:w="65" w:type="dxa"/>
              <w:end w:w="70" w:type="dxa"/>
            </w:tcMar>
            <w:vAlign w:val="center"/>
          </w:tcPr>
          <w:p>
            <w:pPr>
              <w:spacing w:after="0"/>
            </w:pPr>
            <w:r>
              <w:rPr>
                <w:sz w:val="18"/>
              </w:rPr>
              <w:t>Precision@K</w:t>
            </w:r>
          </w:p>
        </w:tc>
        <w:tc>
          <w:tcPr>
            <w:tcW w:type="dxa" w:w="5040"/>
            <w:tcMar>
              <w:top w:w="65" w:type="dxa"/>
              <w:start w:w="70" w:type="dxa"/>
              <w:bottom w:w="65" w:type="dxa"/>
              <w:end w:w="70" w:type="dxa"/>
            </w:tcMar>
            <w:vAlign w:val="center"/>
          </w:tcPr>
          <w:p>
            <w:pPr>
              <w:spacing w:after="0"/>
            </w:pPr>
            <w:r>
              <w:rPr>
                <w:sz w:val="18"/>
              </w:rPr>
              <w:t>How clean/relevant the top K results are</w:t>
            </w:r>
          </w:p>
        </w:tc>
      </w:tr>
      <w:tr>
        <w:tc>
          <w:tcPr>
            <w:tcW w:type="dxa" w:w="5040"/>
            <w:tcMar>
              <w:top w:w="65" w:type="dxa"/>
              <w:start w:w="70" w:type="dxa"/>
              <w:bottom w:w="65" w:type="dxa"/>
              <w:end w:w="70" w:type="dxa"/>
            </w:tcMar>
            <w:vAlign w:val="center"/>
          </w:tcPr>
          <w:p>
            <w:pPr>
              <w:spacing w:after="0"/>
            </w:pPr>
            <w:r>
              <w:rPr>
                <w:sz w:val="18"/>
              </w:rPr>
              <w:t>Recall@K</w:t>
            </w:r>
          </w:p>
        </w:tc>
        <w:tc>
          <w:tcPr>
            <w:tcW w:type="dxa" w:w="5040"/>
            <w:tcMar>
              <w:top w:w="65" w:type="dxa"/>
              <w:start w:w="70" w:type="dxa"/>
              <w:bottom w:w="65" w:type="dxa"/>
              <w:end w:w="70" w:type="dxa"/>
            </w:tcMar>
            <w:vAlign w:val="center"/>
          </w:tcPr>
          <w:p>
            <w:pPr>
              <w:spacing w:after="0"/>
            </w:pPr>
            <w:r>
              <w:rPr>
                <w:sz w:val="18"/>
              </w:rPr>
              <w:t>How many relevant items were successfully found</w:t>
            </w:r>
          </w:p>
        </w:tc>
      </w:tr>
      <w:tr>
        <w:tc>
          <w:tcPr>
            <w:tcW w:type="dxa" w:w="5040"/>
            <w:tcMar>
              <w:top w:w="65" w:type="dxa"/>
              <w:start w:w="70" w:type="dxa"/>
              <w:bottom w:w="65" w:type="dxa"/>
              <w:end w:w="70" w:type="dxa"/>
            </w:tcMar>
            <w:vAlign w:val="center"/>
          </w:tcPr>
          <w:p>
            <w:pPr>
              <w:spacing w:after="0"/>
            </w:pPr>
            <w:r>
              <w:rPr>
                <w:sz w:val="18"/>
              </w:rPr>
              <w:t>MRR</w:t>
            </w:r>
          </w:p>
        </w:tc>
        <w:tc>
          <w:tcPr>
            <w:tcW w:type="dxa" w:w="5040"/>
            <w:tcMar>
              <w:top w:w="65" w:type="dxa"/>
              <w:start w:w="70" w:type="dxa"/>
              <w:bottom w:w="65" w:type="dxa"/>
              <w:end w:w="70" w:type="dxa"/>
            </w:tcMar>
            <w:vAlign w:val="center"/>
          </w:tcPr>
          <w:p>
            <w:pPr>
              <w:spacing w:after="0"/>
            </w:pPr>
            <w:r>
              <w:rPr>
                <w:sz w:val="18"/>
              </w:rPr>
              <w:t>How early the first relevant result appears</w:t>
            </w:r>
          </w:p>
        </w:tc>
      </w:tr>
      <w:tr>
        <w:tc>
          <w:tcPr>
            <w:tcW w:type="dxa" w:w="5040"/>
            <w:tcMar>
              <w:top w:w="65" w:type="dxa"/>
              <w:start w:w="70" w:type="dxa"/>
              <w:bottom w:w="65" w:type="dxa"/>
              <w:end w:w="70" w:type="dxa"/>
            </w:tcMar>
            <w:vAlign w:val="center"/>
          </w:tcPr>
          <w:p>
            <w:pPr>
              <w:spacing w:after="0"/>
            </w:pPr>
            <w:r>
              <w:rPr>
                <w:sz w:val="18"/>
              </w:rPr>
              <w:t>NDCG</w:t>
            </w:r>
          </w:p>
        </w:tc>
        <w:tc>
          <w:tcPr>
            <w:tcW w:type="dxa" w:w="5040"/>
            <w:tcMar>
              <w:top w:w="65" w:type="dxa"/>
              <w:start w:w="70" w:type="dxa"/>
              <w:bottom w:w="65" w:type="dxa"/>
              <w:end w:w="70" w:type="dxa"/>
            </w:tcMar>
            <w:vAlign w:val="center"/>
          </w:tcPr>
          <w:p>
            <w:pPr>
              <w:spacing w:after="0"/>
            </w:pPr>
            <w:r>
              <w:rPr>
                <w:sz w:val="18"/>
              </w:rPr>
              <w:t>Whether highly relevant items are placed near the top</w:t>
            </w:r>
          </w:p>
        </w:tc>
      </w:tr>
    </w:tbl>
    <w:p>
      <w:pPr>
        <w:widowControl/>
        <w:spacing w:after="0"/>
      </w:pPr>
    </w:p>
    <w:p>
      <w:pPr>
        <w:pStyle w:val="Heading1"/>
        <w:widowControl/>
      </w:pPr>
      <w:r>
        <w:t>20. Advantages and Limitations of Reranking</w:t>
      </w:r>
    </w:p>
    <w:p>
      <w:pPr>
        <w:pStyle w:val="Heading2"/>
        <w:widowControl/>
      </w:pPr>
      <w:r>
        <w:t>Advantages</w:t>
      </w:r>
    </w:p>
    <w:p>
      <w:pPr>
        <w:pStyle w:val="ListBullet"/>
        <w:widowControl/>
        <w:spacing w:after="40"/>
      </w:pPr>
      <w:r>
        <w:t>Improves search precision and result ordering.</w:t>
      </w:r>
    </w:p>
    <w:p>
      <w:pPr>
        <w:pStyle w:val="ListBullet"/>
        <w:widowControl/>
        <w:spacing w:after="40"/>
      </w:pPr>
      <w:r>
        <w:t>Improves RAG context quality.</w:t>
      </w:r>
    </w:p>
    <w:p>
      <w:pPr>
        <w:pStyle w:val="ListBullet"/>
        <w:widowControl/>
        <w:spacing w:after="40"/>
      </w:pPr>
      <w:r>
        <w:t>Reduces irrelevant context sent to an LLM.</w:t>
      </w:r>
    </w:p>
    <w:p>
      <w:pPr>
        <w:pStyle w:val="ListBullet"/>
        <w:widowControl/>
        <w:spacing w:after="40"/>
      </w:pPr>
      <w:r>
        <w:t>Can reduce hallucination risk by improving evidence quality.</w:t>
      </w:r>
    </w:p>
    <w:p>
      <w:pPr>
        <w:pStyle w:val="ListBullet"/>
        <w:widowControl/>
        <w:spacing w:after="40"/>
      </w:pPr>
      <w:r>
        <w:t>Can combine lexical, semantic, metadata, and behavioral signals.</w:t>
      </w:r>
    </w:p>
    <w:p>
      <w:pPr>
        <w:pStyle w:val="ListBullet"/>
        <w:widowControl/>
        <w:spacing w:after="40"/>
      </w:pPr>
      <w:r>
        <w:t>Can reduce duplicate or repetitive context when diversity methods such as MMR are used.</w:t>
      </w:r>
    </w:p>
    <w:p>
      <w:pPr>
        <w:pStyle w:val="ListBullet"/>
        <w:widowControl/>
        <w:spacing w:after="40"/>
      </w:pPr>
      <w:r>
        <w:t>Improves user experience because the best results appear earlier.</w:t>
      </w:r>
    </w:p>
    <w:p>
      <w:pPr>
        <w:pStyle w:val="Heading2"/>
        <w:widowControl/>
      </w:pPr>
      <w:r>
        <w:t>Limitations</w:t>
      </w:r>
    </w:p>
    <w:p>
      <w:pPr>
        <w:pStyle w:val="ListBullet"/>
        <w:widowControl/>
        <w:spacing w:after="40"/>
      </w:pPr>
      <w:r>
        <w:t>Adds latency because another model or scoring stage is required.</w:t>
      </w:r>
    </w:p>
    <w:p>
      <w:pPr>
        <w:pStyle w:val="ListBullet"/>
        <w:widowControl/>
        <w:spacing w:after="40"/>
      </w:pPr>
      <w:r>
        <w:t>Adds computational cost.</w:t>
      </w:r>
    </w:p>
    <w:p>
      <w:pPr>
        <w:pStyle w:val="ListBullet"/>
        <w:widowControl/>
        <w:spacing w:after="40"/>
      </w:pPr>
      <w:r>
        <w:t>Cross-encoders and LLM rerankers do not scale directly to millions of query-document pairs per query.</w:t>
      </w:r>
    </w:p>
    <w:p>
      <w:pPr>
        <w:pStyle w:val="ListBullet"/>
        <w:widowControl/>
        <w:spacing w:after="40"/>
      </w:pPr>
      <w:r>
        <w:t>Quality depends on training data, scoring criteria, and the quality of first-stage candidates.</w:t>
      </w:r>
    </w:p>
    <w:p>
      <w:pPr>
        <w:pStyle w:val="ListBullet"/>
        <w:widowControl/>
        <w:spacing w:after="40"/>
      </w:pPr>
      <w:r>
        <w:t>A reranker cannot recover a relevant document that the retriever never included in its candidate set.</w:t>
      </w:r>
    </w:p>
    <w:tbl>
      <w:tblPr>
        <w:tblW w:type="auto" w:w="0"/>
        <w:jc w:val="center"/>
        <w:tblLayout w:type="autofit"/>
        <w:tblLook w:firstColumn="1" w:firstRow="1" w:lastColumn="0" w:lastRow="0" w:noHBand="0" w:noVBand="1" w:val="04A0"/>
      </w:tblPr>
      <w:tblGrid>
        <w:gridCol w:w="10080"/>
      </w:tblGrid>
      <w:tr>
        <w:trPr>
          <w:cantSplit/>
        </w:trPr>
        <w:tc>
          <w:tcPr>
            <w:tcW w:type="dxa" w:w="10080"/>
            <w:shd w:fill="FCE4D6"/>
            <w:tcMar>
              <w:top w:w="100" w:type="dxa"/>
              <w:start w:w="120" w:type="dxa"/>
              <w:bottom w:w="100" w:type="dxa"/>
              <w:end w:w="120" w:type="dxa"/>
            </w:tcMar>
          </w:tcPr>
          <w:p>
            <w:pPr>
              <w:jc w:val="left"/>
            </w:pPr>
            <w:r>
              <w:rPr>
                <w:b/>
                <w:color w:val="17365D"/>
                <w:sz w:val="21"/>
              </w:rPr>
              <w:t>Key limitation: Reranking can improve the order of retrieved candidates, but it cannot rank a missing document that was never retrieved.</w:t>
            </w:r>
          </w:p>
        </w:tc>
      </w:tr>
    </w:tbl>
    <w:p>
      <w:pPr>
        <w:widowControl/>
        <w:spacing w:after="0"/>
      </w:pPr>
    </w:p>
    <w:p>
      <w:pPr>
        <w:pStyle w:val="Heading1"/>
        <w:widowControl/>
      </w:pPr>
      <w:r>
        <w:t>21. Why Not Use the Reranker Directly on the Entire Database?</w:t>
      </w:r>
    </w:p>
    <w:p>
      <w:pPr>
        <w:widowControl/>
        <w:spacing w:after="100" w:line="259" w:lineRule="auto"/>
      </w:pPr>
      <w:r>
        <w:t>This is a common class or interview question. A cross-encoder needs to process every query-document pair separately. If there are 10 million documents, one user query would require millions of expensive Transformer evaluations. That is impractical for most systems.</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10,000,000 documents</w:t>
              <w:br/>
            </w:r>
            <w:r>
              <w:t xml:space="preserve">        |</w:t>
              <w:br/>
            </w:r>
            <w:r>
              <w:t>Fast vector / BM25 retrieval</w:t>
              <w:br/>
            </w:r>
            <w:r>
              <w:t xml:space="preserve">        |</w:t>
              <w:br/>
            </w:r>
            <w:r>
              <w:t>50 candidates</w:t>
              <w:br/>
            </w:r>
            <w:r>
              <w:t xml:space="preserve">        |</w:t>
              <w:br/>
            </w:r>
            <w:r>
              <w:t>Cross-encoder reranking</w:t>
              <w:br/>
            </w:r>
            <w:r>
              <w:t xml:space="preserve">        |</w:t>
              <w:br/>
            </w:r>
            <w:r>
              <w:t>Best 5</w:t>
            </w:r>
          </w:p>
        </w:tc>
      </w:tr>
    </w:tbl>
    <w:p>
      <w:pPr>
        <w:widowControl/>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00" w:type="dxa"/>
              <w:start w:w="120" w:type="dxa"/>
              <w:bottom w:w="100" w:type="dxa"/>
              <w:end w:w="120" w:type="dxa"/>
            </w:tcMar>
          </w:tcPr>
          <w:p>
            <w:pPr>
              <w:jc w:val="left"/>
            </w:pPr>
            <w:r>
              <w:rPr>
                <w:b/>
                <w:color w:val="17365D"/>
                <w:sz w:val="21"/>
              </w:rPr>
              <w:t>Answer in one line: We use a fast retriever first for scale, then an accurate reranker on a small candidate set for precision.</w:t>
            </w:r>
          </w:p>
        </w:tc>
      </w:tr>
    </w:tbl>
    <w:p>
      <w:pPr>
        <w:widowControl/>
        <w:spacing w:after="0"/>
      </w:pPr>
    </w:p>
    <w:p>
      <w:pPr>
        <w:pStyle w:val="Heading1"/>
        <w:widowControl/>
      </w:pPr>
      <w:r>
        <w:t>22. Full End-to-End RAG Example</w:t>
      </w:r>
    </w:p>
    <w:p>
      <w:pPr>
        <w:widowControl/>
        <w:spacing w:after="100" w:line="259" w:lineRule="auto"/>
      </w:pPr>
      <w:r>
        <w:t>Suppose a supply-chain assistant has a knowledge base of 100,000 operational documents and the user asks: “Why is my shipment delayed?”</w:t>
      </w:r>
    </w:p>
    <w:p>
      <w:pPr>
        <w:widowControl/>
        <w:spacing w:after="40"/>
        <w:ind w:left="317" w:hanging="317"/>
      </w:pPr>
      <w:r>
        <w:t>1. User query: “Why is my shipment delayed?”</w:t>
      </w:r>
    </w:p>
    <w:p>
      <w:pPr>
        <w:widowControl/>
        <w:spacing w:after="40"/>
        <w:ind w:left="317" w:hanging="317"/>
      </w:pPr>
      <w:r>
        <w:t>2. Query processing: create an embedding and/or run keyword search.</w:t>
      </w:r>
    </w:p>
    <w:p>
      <w:pPr>
        <w:widowControl/>
        <w:spacing w:after="40"/>
        <w:ind w:left="317" w:hanging="317"/>
      </w:pPr>
      <w:r>
        <w:t>3. Candidate retrieval: retrieve Top-20 chunks such as weather delay, port congestion, customs delay, carrier problems, shipping prices, and inventory information.</w:t>
      </w:r>
    </w:p>
    <w:p>
      <w:pPr>
        <w:widowControl/>
        <w:spacing w:after="40"/>
        <w:ind w:left="317" w:hanging="317"/>
      </w:pPr>
      <w:r>
        <w:t>4. Reranking: compare the query against each candidate with a cross-encoder or another reranker.</w:t>
      </w:r>
    </w:p>
    <w:p>
      <w:pPr>
        <w:widowControl/>
        <w:spacing w:after="40"/>
        <w:ind w:left="317" w:hanging="317"/>
      </w:pPr>
      <w:r>
        <w:t>5. New scores: Port congestion 0.96, Carrier delay 0.92, Customs delay 0.89, Weather 0.72, Shipping prices 0.31.</w:t>
      </w:r>
    </w:p>
    <w:p>
      <w:pPr>
        <w:widowControl/>
        <w:spacing w:after="40"/>
        <w:ind w:left="317" w:hanging="317"/>
      </w:pPr>
      <w:r>
        <w:t>6. Select Top-3: port congestion, carrier delay, customs delay.</w:t>
      </w:r>
    </w:p>
    <w:p>
      <w:pPr>
        <w:widowControl/>
        <w:spacing w:after="40"/>
        <w:ind w:left="317" w:hanging="317"/>
      </w:pPr>
      <w:r>
        <w:t>7. LLM input: user question + Top-3 evidence chunks.</w:t>
      </w:r>
    </w:p>
    <w:p>
      <w:pPr>
        <w:widowControl/>
        <w:spacing w:after="40"/>
        <w:ind w:left="317" w:hanging="317"/>
      </w:pPr>
      <w:r>
        <w:t>8. Final response: the LLM generates an answer grounded in the strongest evidence.</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User Query</w:t>
              <w:br/>
            </w:r>
            <w:r>
              <w:t xml:space="preserve">   |</w:t>
              <w:br/>
            </w:r>
            <w:r>
              <w:t>Retriever (BM25 / Vector)</w:t>
              <w:br/>
            </w:r>
            <w:r>
              <w:t xml:space="preserve">   |</w:t>
              <w:br/>
            </w:r>
            <w:r>
              <w:t>Top 20 candidates</w:t>
              <w:br/>
            </w:r>
            <w:r>
              <w:t xml:space="preserve">   |</w:t>
              <w:br/>
            </w:r>
            <w:r>
              <w:t>Reranker (Cross-Encoder / LLM / LTR)</w:t>
              <w:br/>
            </w:r>
            <w:r>
              <w:t xml:space="preserve">   |</w:t>
              <w:br/>
            </w:r>
            <w:r>
              <w:t>Top 3 evidence chunks</w:t>
              <w:br/>
            </w:r>
            <w:r>
              <w:t xml:space="preserve">   |</w:t>
              <w:br/>
            </w:r>
            <w:r>
              <w:t>LLM</w:t>
              <w:br/>
            </w:r>
            <w:r>
              <w:t xml:space="preserve">   |</w:t>
              <w:br/>
            </w:r>
            <w:r>
              <w:t>Grounded answer</w:t>
            </w:r>
          </w:p>
        </w:tc>
      </w:tr>
    </w:tbl>
    <w:p>
      <w:pPr>
        <w:widowControl/>
        <w:spacing w:after="0"/>
      </w:pPr>
    </w:p>
    <w:p>
      <w:pPr>
        <w:pStyle w:val="Heading1"/>
        <w:widowControl/>
      </w:pPr>
      <w:r>
        <w:t>23. Technique Comparison - One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F5597"/>
            <w:vAlign w:val="center"/>
            <w:tcMar>
              <w:top w:w="70" w:type="dxa"/>
              <w:start w:w="70" w:type="dxa"/>
              <w:bottom w:w="70" w:type="dxa"/>
              <w:end w:w="70" w:type="dxa"/>
            </w:tcMar>
          </w:tcPr>
          <w:p>
            <w:pPr>
              <w:jc w:val="center"/>
            </w:pPr>
            <w:r>
              <w:rPr>
                <w:b/>
                <w:color w:val="FFFFFF"/>
                <w:sz w:val="19"/>
              </w:rPr>
              <w:t>Technique</w:t>
            </w:r>
          </w:p>
        </w:tc>
        <w:tc>
          <w:tcPr>
            <w:tcW w:type="dxa" w:w="3360"/>
            <w:shd w:fill="2F5597"/>
            <w:vAlign w:val="center"/>
            <w:tcMar>
              <w:top w:w="70" w:type="dxa"/>
              <w:start w:w="70" w:type="dxa"/>
              <w:bottom w:w="70" w:type="dxa"/>
              <w:end w:w="70" w:type="dxa"/>
            </w:tcMar>
          </w:tcPr>
          <w:p>
            <w:pPr>
              <w:jc w:val="center"/>
            </w:pPr>
            <w:r>
              <w:rPr>
                <w:b/>
                <w:color w:val="FFFFFF"/>
                <w:sz w:val="19"/>
              </w:rPr>
              <w:t>Main idea</w:t>
            </w:r>
          </w:p>
        </w:tc>
        <w:tc>
          <w:tcPr>
            <w:tcW w:type="dxa" w:w="3360"/>
            <w:shd w:fill="2F5597"/>
            <w:vAlign w:val="center"/>
            <w:tcMar>
              <w:top w:w="70" w:type="dxa"/>
              <w:start w:w="70" w:type="dxa"/>
              <w:bottom w:w="70" w:type="dxa"/>
              <w:end w:w="70" w:type="dxa"/>
            </w:tcMar>
          </w:tcPr>
          <w:p>
            <w:pPr>
              <w:jc w:val="center"/>
            </w:pPr>
            <w:r>
              <w:rPr>
                <w:b/>
                <w:color w:val="FFFFFF"/>
                <w:sz w:val="19"/>
              </w:rPr>
              <w:t>Best strength / use</w:t>
            </w:r>
          </w:p>
        </w:tc>
      </w:tr>
      <w:tr>
        <w:tc>
          <w:tcPr>
            <w:tcW w:type="dxa" w:w="3360"/>
            <w:tcMar>
              <w:top w:w="65" w:type="dxa"/>
              <w:start w:w="70" w:type="dxa"/>
              <w:bottom w:w="65" w:type="dxa"/>
              <w:end w:w="70" w:type="dxa"/>
            </w:tcMar>
            <w:vAlign w:val="center"/>
          </w:tcPr>
          <w:p>
            <w:pPr>
              <w:spacing w:after="0"/>
            </w:pPr>
            <w:r>
              <w:rPr>
                <w:sz w:val="18"/>
              </w:rPr>
              <w:t>BM25 / lexical</w:t>
            </w:r>
          </w:p>
        </w:tc>
        <w:tc>
          <w:tcPr>
            <w:tcW w:type="dxa" w:w="3360"/>
            <w:tcMar>
              <w:top w:w="65" w:type="dxa"/>
              <w:start w:w="70" w:type="dxa"/>
              <w:bottom w:w="65" w:type="dxa"/>
              <w:end w:w="70" w:type="dxa"/>
            </w:tcMar>
            <w:vAlign w:val="center"/>
          </w:tcPr>
          <w:p>
            <w:pPr>
              <w:spacing w:after="0"/>
            </w:pPr>
            <w:r>
              <w:rPr>
                <w:sz w:val="18"/>
              </w:rPr>
              <w:t>Exact term-based relevance</w:t>
            </w:r>
          </w:p>
        </w:tc>
        <w:tc>
          <w:tcPr>
            <w:tcW w:type="dxa" w:w="3360"/>
            <w:tcMar>
              <w:top w:w="65" w:type="dxa"/>
              <w:start w:w="70" w:type="dxa"/>
              <w:bottom w:w="65" w:type="dxa"/>
              <w:end w:w="70" w:type="dxa"/>
            </w:tcMar>
            <w:vAlign w:val="center"/>
          </w:tcPr>
          <w:p>
            <w:pPr>
              <w:spacing w:after="0"/>
            </w:pPr>
            <w:r>
              <w:rPr>
                <w:sz w:val="18"/>
              </w:rPr>
              <w:t>Fast, exact keywords and technical terms</w:t>
            </w:r>
          </w:p>
        </w:tc>
      </w:tr>
      <w:tr>
        <w:tc>
          <w:tcPr>
            <w:tcW w:type="dxa" w:w="3360"/>
            <w:tcMar>
              <w:top w:w="65" w:type="dxa"/>
              <w:start w:w="70" w:type="dxa"/>
              <w:bottom w:w="65" w:type="dxa"/>
              <w:end w:w="70" w:type="dxa"/>
            </w:tcMar>
            <w:vAlign w:val="center"/>
          </w:tcPr>
          <w:p>
            <w:pPr>
              <w:spacing w:after="0"/>
            </w:pPr>
            <w:r>
              <w:rPr>
                <w:sz w:val="18"/>
              </w:rPr>
              <w:t>Embedding similarity</w:t>
            </w:r>
          </w:p>
        </w:tc>
        <w:tc>
          <w:tcPr>
            <w:tcW w:type="dxa" w:w="3360"/>
            <w:tcMar>
              <w:top w:w="65" w:type="dxa"/>
              <w:start w:w="70" w:type="dxa"/>
              <w:bottom w:w="65" w:type="dxa"/>
              <w:end w:w="70" w:type="dxa"/>
            </w:tcMar>
            <w:vAlign w:val="center"/>
          </w:tcPr>
          <w:p>
            <w:pPr>
              <w:spacing w:after="0"/>
            </w:pPr>
            <w:r>
              <w:rPr>
                <w:sz w:val="18"/>
              </w:rPr>
              <w:t>Compare semantic vectors</w:t>
            </w:r>
          </w:p>
        </w:tc>
        <w:tc>
          <w:tcPr>
            <w:tcW w:type="dxa" w:w="3360"/>
            <w:tcMar>
              <w:top w:w="65" w:type="dxa"/>
              <w:start w:w="70" w:type="dxa"/>
              <w:bottom w:w="65" w:type="dxa"/>
              <w:end w:w="70" w:type="dxa"/>
            </w:tcMar>
            <w:vAlign w:val="center"/>
          </w:tcPr>
          <w:p>
            <w:pPr>
              <w:spacing w:after="0"/>
            </w:pPr>
            <w:r>
              <w:rPr>
                <w:sz w:val="18"/>
              </w:rPr>
              <w:t>Meaning, synonyms, paraphrases</w:t>
            </w:r>
          </w:p>
        </w:tc>
      </w:tr>
      <w:tr>
        <w:tc>
          <w:tcPr>
            <w:tcW w:type="dxa" w:w="3360"/>
            <w:tcMar>
              <w:top w:w="65" w:type="dxa"/>
              <w:start w:w="70" w:type="dxa"/>
              <w:bottom w:w="65" w:type="dxa"/>
              <w:end w:w="70" w:type="dxa"/>
            </w:tcMar>
            <w:vAlign w:val="center"/>
          </w:tcPr>
          <w:p>
            <w:pPr>
              <w:spacing w:after="0"/>
            </w:pPr>
            <w:r>
              <w:rPr>
                <w:sz w:val="18"/>
              </w:rPr>
              <w:t>Cross-encoder</w:t>
            </w:r>
          </w:p>
        </w:tc>
        <w:tc>
          <w:tcPr>
            <w:tcW w:type="dxa" w:w="3360"/>
            <w:tcMar>
              <w:top w:w="65" w:type="dxa"/>
              <w:start w:w="70" w:type="dxa"/>
              <w:bottom w:w="65" w:type="dxa"/>
              <w:end w:w="70" w:type="dxa"/>
            </w:tcMar>
            <w:vAlign w:val="center"/>
          </w:tcPr>
          <w:p>
            <w:pPr>
              <w:spacing w:after="0"/>
            </w:pPr>
            <w:r>
              <w:rPr>
                <w:sz w:val="18"/>
              </w:rPr>
              <w:t>Process query + document together</w:t>
            </w:r>
          </w:p>
        </w:tc>
        <w:tc>
          <w:tcPr>
            <w:tcW w:type="dxa" w:w="3360"/>
            <w:tcMar>
              <w:top w:w="65" w:type="dxa"/>
              <w:start w:w="70" w:type="dxa"/>
              <w:bottom w:w="65" w:type="dxa"/>
              <w:end w:w="70" w:type="dxa"/>
            </w:tcMar>
            <w:vAlign w:val="center"/>
          </w:tcPr>
          <w:p>
            <w:pPr>
              <w:spacing w:after="0"/>
            </w:pPr>
            <w:r>
              <w:rPr>
                <w:sz w:val="18"/>
              </w:rPr>
              <w:t>High relevance accuracy</w:t>
            </w:r>
          </w:p>
        </w:tc>
      </w:tr>
      <w:tr>
        <w:tc>
          <w:tcPr>
            <w:tcW w:type="dxa" w:w="3360"/>
            <w:tcMar>
              <w:top w:w="65" w:type="dxa"/>
              <w:start w:w="70" w:type="dxa"/>
              <w:bottom w:w="65" w:type="dxa"/>
              <w:end w:w="70" w:type="dxa"/>
            </w:tcMar>
            <w:vAlign w:val="center"/>
          </w:tcPr>
          <w:p>
            <w:pPr>
              <w:spacing w:after="0"/>
            </w:pPr>
            <w:r>
              <w:rPr>
                <w:sz w:val="18"/>
              </w:rPr>
              <w:t>LLM reranking</w:t>
            </w:r>
          </w:p>
        </w:tc>
        <w:tc>
          <w:tcPr>
            <w:tcW w:type="dxa" w:w="3360"/>
            <w:tcMar>
              <w:top w:w="65" w:type="dxa"/>
              <w:start w:w="70" w:type="dxa"/>
              <w:bottom w:w="65" w:type="dxa"/>
              <w:end w:w="70" w:type="dxa"/>
            </w:tcMar>
            <w:vAlign w:val="center"/>
          </w:tcPr>
          <w:p>
            <w:pPr>
              <w:spacing w:after="0"/>
            </w:pPr>
            <w:r>
              <w:rPr>
                <w:sz w:val="18"/>
              </w:rPr>
              <w:t>LLM judges candidate relevance</w:t>
            </w:r>
          </w:p>
        </w:tc>
        <w:tc>
          <w:tcPr>
            <w:tcW w:type="dxa" w:w="3360"/>
            <w:tcMar>
              <w:top w:w="65" w:type="dxa"/>
              <w:start w:w="70" w:type="dxa"/>
              <w:bottom w:w="65" w:type="dxa"/>
              <w:end w:w="70" w:type="dxa"/>
            </w:tcMar>
            <w:vAlign w:val="center"/>
          </w:tcPr>
          <w:p>
            <w:pPr>
              <w:spacing w:after="0"/>
            </w:pPr>
            <w:r>
              <w:rPr>
                <w:sz w:val="18"/>
              </w:rPr>
              <w:t>Complex intent and reasoning</w:t>
            </w:r>
          </w:p>
        </w:tc>
      </w:tr>
      <w:tr>
        <w:tc>
          <w:tcPr>
            <w:tcW w:type="dxa" w:w="3360"/>
            <w:tcMar>
              <w:top w:w="65" w:type="dxa"/>
              <w:start w:w="70" w:type="dxa"/>
              <w:bottom w:w="65" w:type="dxa"/>
              <w:end w:w="70" w:type="dxa"/>
            </w:tcMar>
            <w:vAlign w:val="center"/>
          </w:tcPr>
          <w:p>
            <w:pPr>
              <w:spacing w:after="0"/>
            </w:pPr>
            <w:r>
              <w:rPr>
                <w:sz w:val="18"/>
              </w:rPr>
              <w:t>Pointwise</w:t>
            </w:r>
          </w:p>
        </w:tc>
        <w:tc>
          <w:tcPr>
            <w:tcW w:type="dxa" w:w="3360"/>
            <w:tcMar>
              <w:top w:w="65" w:type="dxa"/>
              <w:start w:w="70" w:type="dxa"/>
              <w:bottom w:w="65" w:type="dxa"/>
              <w:end w:w="70" w:type="dxa"/>
            </w:tcMar>
            <w:vAlign w:val="center"/>
          </w:tcPr>
          <w:p>
            <w:pPr>
              <w:spacing w:after="0"/>
            </w:pPr>
            <w:r>
              <w:rPr>
                <w:sz w:val="18"/>
              </w:rPr>
              <w:t>Score each document</w:t>
            </w:r>
          </w:p>
        </w:tc>
        <w:tc>
          <w:tcPr>
            <w:tcW w:type="dxa" w:w="3360"/>
            <w:tcMar>
              <w:top w:w="65" w:type="dxa"/>
              <w:start w:w="70" w:type="dxa"/>
              <w:bottom w:w="65" w:type="dxa"/>
              <w:end w:w="70" w:type="dxa"/>
            </w:tcMar>
            <w:vAlign w:val="center"/>
          </w:tcPr>
          <w:p>
            <w:pPr>
              <w:spacing w:after="0"/>
            </w:pPr>
            <w:r>
              <w:rPr>
                <w:sz w:val="18"/>
              </w:rPr>
              <w:t>Simple ranking formulation</w:t>
            </w:r>
          </w:p>
        </w:tc>
      </w:tr>
      <w:tr>
        <w:tc>
          <w:tcPr>
            <w:tcW w:type="dxa" w:w="3360"/>
            <w:tcMar>
              <w:top w:w="65" w:type="dxa"/>
              <w:start w:w="70" w:type="dxa"/>
              <w:bottom w:w="65" w:type="dxa"/>
              <w:end w:w="70" w:type="dxa"/>
            </w:tcMar>
            <w:vAlign w:val="center"/>
          </w:tcPr>
          <w:p>
            <w:pPr>
              <w:spacing w:after="0"/>
            </w:pPr>
            <w:r>
              <w:rPr>
                <w:sz w:val="18"/>
              </w:rPr>
              <w:t>Pairwise</w:t>
            </w:r>
          </w:p>
        </w:tc>
        <w:tc>
          <w:tcPr>
            <w:tcW w:type="dxa" w:w="3360"/>
            <w:tcMar>
              <w:top w:w="65" w:type="dxa"/>
              <w:start w:w="70" w:type="dxa"/>
              <w:bottom w:w="65" w:type="dxa"/>
              <w:end w:w="70" w:type="dxa"/>
            </w:tcMar>
            <w:vAlign w:val="center"/>
          </w:tcPr>
          <w:p>
            <w:pPr>
              <w:spacing w:after="0"/>
            </w:pPr>
            <w:r>
              <w:rPr>
                <w:sz w:val="18"/>
              </w:rPr>
              <w:t>Compare two candidates</w:t>
            </w:r>
          </w:p>
        </w:tc>
        <w:tc>
          <w:tcPr>
            <w:tcW w:type="dxa" w:w="3360"/>
            <w:tcMar>
              <w:top w:w="65" w:type="dxa"/>
              <w:start w:w="70" w:type="dxa"/>
              <w:bottom w:w="65" w:type="dxa"/>
              <w:end w:w="70" w:type="dxa"/>
            </w:tcMar>
            <w:vAlign w:val="center"/>
          </w:tcPr>
          <w:p>
            <w:pPr>
              <w:spacing w:after="0"/>
            </w:pPr>
            <w:r>
              <w:rPr>
                <w:sz w:val="18"/>
              </w:rPr>
              <w:t>Learn relative preference</w:t>
            </w:r>
          </w:p>
        </w:tc>
      </w:tr>
      <w:tr>
        <w:tc>
          <w:tcPr>
            <w:tcW w:type="dxa" w:w="3360"/>
            <w:tcMar>
              <w:top w:w="65" w:type="dxa"/>
              <w:start w:w="70" w:type="dxa"/>
              <w:bottom w:w="65" w:type="dxa"/>
              <w:end w:w="70" w:type="dxa"/>
            </w:tcMar>
            <w:vAlign w:val="center"/>
          </w:tcPr>
          <w:p>
            <w:pPr>
              <w:spacing w:after="0"/>
            </w:pPr>
            <w:r>
              <w:rPr>
                <w:sz w:val="18"/>
              </w:rPr>
              <w:t>Listwise</w:t>
            </w:r>
          </w:p>
        </w:tc>
        <w:tc>
          <w:tcPr>
            <w:tcW w:type="dxa" w:w="3360"/>
            <w:tcMar>
              <w:top w:w="65" w:type="dxa"/>
              <w:start w:w="70" w:type="dxa"/>
              <w:bottom w:w="65" w:type="dxa"/>
              <w:end w:w="70" w:type="dxa"/>
            </w:tcMar>
            <w:vAlign w:val="center"/>
          </w:tcPr>
          <w:p>
            <w:pPr>
              <w:spacing w:after="0"/>
            </w:pPr>
            <w:r>
              <w:rPr>
                <w:sz w:val="18"/>
              </w:rPr>
              <w:t>Optimize whole list</w:t>
            </w:r>
          </w:p>
        </w:tc>
        <w:tc>
          <w:tcPr>
            <w:tcW w:type="dxa" w:w="3360"/>
            <w:tcMar>
              <w:top w:w="65" w:type="dxa"/>
              <w:start w:w="70" w:type="dxa"/>
              <w:bottom w:w="65" w:type="dxa"/>
              <w:end w:w="70" w:type="dxa"/>
            </w:tcMar>
            <w:vAlign w:val="center"/>
          </w:tcPr>
          <w:p>
            <w:pPr>
              <w:spacing w:after="0"/>
            </w:pPr>
            <w:r>
              <w:rPr>
                <w:sz w:val="18"/>
              </w:rPr>
              <w:t>Overall ordering quality</w:t>
            </w:r>
          </w:p>
        </w:tc>
      </w:tr>
      <w:tr>
        <w:tc>
          <w:tcPr>
            <w:tcW w:type="dxa" w:w="3360"/>
            <w:tcMar>
              <w:top w:w="65" w:type="dxa"/>
              <w:start w:w="70" w:type="dxa"/>
              <w:bottom w:w="65" w:type="dxa"/>
              <w:end w:w="70" w:type="dxa"/>
            </w:tcMar>
            <w:vAlign w:val="center"/>
          </w:tcPr>
          <w:p>
            <w:pPr>
              <w:spacing w:after="0"/>
            </w:pPr>
            <w:r>
              <w:rPr>
                <w:sz w:val="18"/>
              </w:rPr>
              <w:t>Learning to Rank</w:t>
            </w:r>
          </w:p>
        </w:tc>
        <w:tc>
          <w:tcPr>
            <w:tcW w:type="dxa" w:w="3360"/>
            <w:tcMar>
              <w:top w:w="65" w:type="dxa"/>
              <w:start w:w="70" w:type="dxa"/>
              <w:bottom w:w="65" w:type="dxa"/>
              <w:end w:w="70" w:type="dxa"/>
            </w:tcMar>
            <w:vAlign w:val="center"/>
          </w:tcPr>
          <w:p>
            <w:pPr>
              <w:spacing w:after="0"/>
            </w:pPr>
            <w:r>
              <w:rPr>
                <w:sz w:val="18"/>
              </w:rPr>
              <w:t>ML combines ranking features</w:t>
            </w:r>
          </w:p>
        </w:tc>
        <w:tc>
          <w:tcPr>
            <w:tcW w:type="dxa" w:w="3360"/>
            <w:tcMar>
              <w:top w:w="65" w:type="dxa"/>
              <w:start w:w="70" w:type="dxa"/>
              <w:bottom w:w="65" w:type="dxa"/>
              <w:end w:w="70" w:type="dxa"/>
            </w:tcMar>
            <w:vAlign w:val="center"/>
          </w:tcPr>
          <w:p>
            <w:pPr>
              <w:spacing w:after="0"/>
            </w:pPr>
            <w:r>
              <w:rPr>
                <w:sz w:val="18"/>
              </w:rPr>
              <w:t>Production search with many signals</w:t>
            </w:r>
          </w:p>
        </w:tc>
      </w:tr>
      <w:tr>
        <w:tc>
          <w:tcPr>
            <w:tcW w:type="dxa" w:w="3360"/>
            <w:tcMar>
              <w:top w:w="65" w:type="dxa"/>
              <w:start w:w="70" w:type="dxa"/>
              <w:bottom w:w="65" w:type="dxa"/>
              <w:end w:w="70" w:type="dxa"/>
            </w:tcMar>
            <w:vAlign w:val="center"/>
          </w:tcPr>
          <w:p>
            <w:pPr>
              <w:spacing w:after="0"/>
            </w:pPr>
            <w:r>
              <w:rPr>
                <w:sz w:val="18"/>
              </w:rPr>
              <w:t>RRF</w:t>
            </w:r>
          </w:p>
        </w:tc>
        <w:tc>
          <w:tcPr>
            <w:tcW w:type="dxa" w:w="3360"/>
            <w:tcMar>
              <w:top w:w="65" w:type="dxa"/>
              <w:start w:w="70" w:type="dxa"/>
              <w:bottom w:w="65" w:type="dxa"/>
              <w:end w:w="70" w:type="dxa"/>
            </w:tcMar>
            <w:vAlign w:val="center"/>
          </w:tcPr>
          <w:p>
            <w:pPr>
              <w:spacing w:after="0"/>
            </w:pPr>
            <w:r>
              <w:rPr>
                <w:sz w:val="18"/>
              </w:rPr>
              <w:t>Fuse multiple ranked lists</w:t>
            </w:r>
          </w:p>
        </w:tc>
        <w:tc>
          <w:tcPr>
            <w:tcW w:type="dxa" w:w="3360"/>
            <w:tcMar>
              <w:top w:w="65" w:type="dxa"/>
              <w:start w:w="70" w:type="dxa"/>
              <w:bottom w:w="65" w:type="dxa"/>
              <w:end w:w="70" w:type="dxa"/>
            </w:tcMar>
            <w:vAlign w:val="center"/>
          </w:tcPr>
          <w:p>
            <w:pPr>
              <w:spacing w:after="0"/>
            </w:pPr>
            <w:r>
              <w:rPr>
                <w:sz w:val="18"/>
              </w:rPr>
              <w:t>Hybrid retrieval</w:t>
            </w:r>
          </w:p>
        </w:tc>
      </w:tr>
      <w:tr>
        <w:tc>
          <w:tcPr>
            <w:tcW w:type="dxa" w:w="3360"/>
            <w:tcMar>
              <w:top w:w="65" w:type="dxa"/>
              <w:start w:w="70" w:type="dxa"/>
              <w:bottom w:w="65" w:type="dxa"/>
              <w:end w:w="70" w:type="dxa"/>
            </w:tcMar>
            <w:vAlign w:val="center"/>
          </w:tcPr>
          <w:p>
            <w:pPr>
              <w:spacing w:after="0"/>
            </w:pPr>
            <w:r>
              <w:rPr>
                <w:sz w:val="18"/>
              </w:rPr>
              <w:t>MMR</w:t>
            </w:r>
          </w:p>
        </w:tc>
        <w:tc>
          <w:tcPr>
            <w:tcW w:type="dxa" w:w="3360"/>
            <w:tcMar>
              <w:top w:w="65" w:type="dxa"/>
              <w:start w:w="70" w:type="dxa"/>
              <w:bottom w:w="65" w:type="dxa"/>
              <w:end w:w="70" w:type="dxa"/>
            </w:tcMar>
            <w:vAlign w:val="center"/>
          </w:tcPr>
          <w:p>
            <w:pPr>
              <w:spacing w:after="0"/>
            </w:pPr>
            <w:r>
              <w:rPr>
                <w:sz w:val="18"/>
              </w:rPr>
              <w:t>Balance relevance and diversity</w:t>
            </w:r>
          </w:p>
        </w:tc>
        <w:tc>
          <w:tcPr>
            <w:tcW w:type="dxa" w:w="3360"/>
            <w:tcMar>
              <w:top w:w="65" w:type="dxa"/>
              <w:start w:w="70" w:type="dxa"/>
              <w:bottom w:w="65" w:type="dxa"/>
              <w:end w:w="70" w:type="dxa"/>
            </w:tcMar>
            <w:vAlign w:val="center"/>
          </w:tcPr>
          <w:p>
            <w:pPr>
              <w:spacing w:after="0"/>
            </w:pPr>
            <w:r>
              <w:rPr>
                <w:sz w:val="18"/>
              </w:rPr>
              <w:t>Reduce redundant context</w:t>
            </w:r>
          </w:p>
        </w:tc>
      </w:tr>
      <w:tr>
        <w:tc>
          <w:tcPr>
            <w:tcW w:type="dxa" w:w="3360"/>
            <w:tcMar>
              <w:top w:w="65" w:type="dxa"/>
              <w:start w:w="70" w:type="dxa"/>
              <w:bottom w:w="65" w:type="dxa"/>
              <w:end w:w="70" w:type="dxa"/>
            </w:tcMar>
            <w:vAlign w:val="center"/>
          </w:tcPr>
          <w:p>
            <w:pPr>
              <w:spacing w:after="0"/>
            </w:pPr>
            <w:r>
              <w:rPr>
                <w:sz w:val="18"/>
              </w:rPr>
              <w:t>Metadata reranking</w:t>
            </w:r>
          </w:p>
        </w:tc>
        <w:tc>
          <w:tcPr>
            <w:tcW w:type="dxa" w:w="3360"/>
            <w:tcMar>
              <w:top w:w="65" w:type="dxa"/>
              <w:start w:w="70" w:type="dxa"/>
              <w:bottom w:w="65" w:type="dxa"/>
              <w:end w:w="70" w:type="dxa"/>
            </w:tcMar>
            <w:vAlign w:val="center"/>
          </w:tcPr>
          <w:p>
            <w:pPr>
              <w:spacing w:after="0"/>
            </w:pPr>
            <w:r>
              <w:rPr>
                <w:sz w:val="18"/>
              </w:rPr>
              <w:t>Use date/source/location/etc.</w:t>
            </w:r>
          </w:p>
        </w:tc>
        <w:tc>
          <w:tcPr>
            <w:tcW w:type="dxa" w:w="3360"/>
            <w:tcMar>
              <w:top w:w="65" w:type="dxa"/>
              <w:start w:w="70" w:type="dxa"/>
              <w:bottom w:w="65" w:type="dxa"/>
              <w:end w:w="70" w:type="dxa"/>
            </w:tcMar>
            <w:vAlign w:val="center"/>
          </w:tcPr>
          <w:p>
            <w:pPr>
              <w:spacing w:after="0"/>
            </w:pPr>
            <w:r>
              <w:rPr>
                <w:sz w:val="18"/>
              </w:rPr>
              <w:t>Intent-specific relevance</w:t>
            </w:r>
          </w:p>
        </w:tc>
      </w:tr>
      <w:tr>
        <w:tc>
          <w:tcPr>
            <w:tcW w:type="dxa" w:w="3360"/>
            <w:tcMar>
              <w:top w:w="65" w:type="dxa"/>
              <w:start w:w="70" w:type="dxa"/>
              <w:bottom w:w="65" w:type="dxa"/>
              <w:end w:w="70" w:type="dxa"/>
            </w:tcMar>
            <w:vAlign w:val="center"/>
          </w:tcPr>
          <w:p>
            <w:pPr>
              <w:spacing w:after="0"/>
            </w:pPr>
            <w:r>
              <w:rPr>
                <w:sz w:val="18"/>
              </w:rPr>
              <w:t>Business rules</w:t>
            </w:r>
          </w:p>
        </w:tc>
        <w:tc>
          <w:tcPr>
            <w:tcW w:type="dxa" w:w="3360"/>
            <w:tcMar>
              <w:top w:w="65" w:type="dxa"/>
              <w:start w:w="70" w:type="dxa"/>
              <w:bottom w:w="65" w:type="dxa"/>
              <w:end w:w="70" w:type="dxa"/>
            </w:tcMar>
            <w:vAlign w:val="center"/>
          </w:tcPr>
          <w:p>
            <w:pPr>
              <w:spacing w:after="0"/>
            </w:pPr>
            <w:r>
              <w:rPr>
                <w:sz w:val="18"/>
              </w:rPr>
              <w:t>Add operational priorities</w:t>
            </w:r>
          </w:p>
        </w:tc>
        <w:tc>
          <w:tcPr>
            <w:tcW w:type="dxa" w:w="3360"/>
            <w:tcMar>
              <w:top w:w="65" w:type="dxa"/>
              <w:start w:w="70" w:type="dxa"/>
              <w:bottom w:w="65" w:type="dxa"/>
              <w:end w:w="70" w:type="dxa"/>
            </w:tcMar>
            <w:vAlign w:val="center"/>
          </w:tcPr>
          <w:p>
            <w:pPr>
              <w:spacing w:after="0"/>
            </w:pPr>
            <w:r>
              <w:rPr>
                <w:sz w:val="18"/>
              </w:rPr>
              <w:t>Commerce and production systems</w:t>
            </w:r>
          </w:p>
        </w:tc>
      </w:tr>
      <w:tr>
        <w:tc>
          <w:tcPr>
            <w:tcW w:type="dxa" w:w="3360"/>
            <w:tcMar>
              <w:top w:w="65" w:type="dxa"/>
              <w:start w:w="70" w:type="dxa"/>
              <w:bottom w:w="65" w:type="dxa"/>
              <w:end w:w="70" w:type="dxa"/>
            </w:tcMar>
            <w:vAlign w:val="center"/>
          </w:tcPr>
          <w:p>
            <w:pPr>
              <w:spacing w:after="0"/>
            </w:pPr>
            <w:r>
              <w:rPr>
                <w:sz w:val="18"/>
              </w:rPr>
              <w:t>ColBERT</w:t>
            </w:r>
          </w:p>
        </w:tc>
        <w:tc>
          <w:tcPr>
            <w:tcW w:type="dxa" w:w="3360"/>
            <w:tcMar>
              <w:top w:w="65" w:type="dxa"/>
              <w:start w:w="70" w:type="dxa"/>
              <w:bottom w:w="65" w:type="dxa"/>
              <w:end w:w="70" w:type="dxa"/>
            </w:tcMar>
            <w:vAlign w:val="center"/>
          </w:tcPr>
          <w:p>
            <w:pPr>
              <w:spacing w:after="0"/>
            </w:pPr>
            <w:r>
              <w:rPr>
                <w:sz w:val="18"/>
              </w:rPr>
              <w:t>Token-level late interaction</w:t>
            </w:r>
          </w:p>
        </w:tc>
        <w:tc>
          <w:tcPr>
            <w:tcW w:type="dxa" w:w="3360"/>
            <w:tcMar>
              <w:top w:w="65" w:type="dxa"/>
              <w:start w:w="70" w:type="dxa"/>
              <w:bottom w:w="65" w:type="dxa"/>
              <w:end w:w="70" w:type="dxa"/>
            </w:tcMar>
            <w:vAlign w:val="center"/>
          </w:tcPr>
          <w:p>
            <w:pPr>
              <w:spacing w:after="0"/>
            </w:pPr>
            <w:r>
              <w:rPr>
                <w:sz w:val="18"/>
              </w:rPr>
              <w:t>Balance efficiency and fine-grained matching</w:t>
            </w:r>
          </w:p>
        </w:tc>
      </w:tr>
      <w:tr>
        <w:tc>
          <w:tcPr>
            <w:tcW w:type="dxa" w:w="3360"/>
            <w:tcMar>
              <w:top w:w="65" w:type="dxa"/>
              <w:start w:w="70" w:type="dxa"/>
              <w:bottom w:w="65" w:type="dxa"/>
              <w:end w:w="70" w:type="dxa"/>
            </w:tcMar>
            <w:vAlign w:val="center"/>
          </w:tcPr>
          <w:p>
            <w:pPr>
              <w:spacing w:after="0"/>
            </w:pPr>
            <w:r>
              <w:rPr>
                <w:sz w:val="18"/>
              </w:rPr>
              <w:t>MonoT5 / Transformer</w:t>
            </w:r>
          </w:p>
        </w:tc>
        <w:tc>
          <w:tcPr>
            <w:tcW w:type="dxa" w:w="3360"/>
            <w:tcMar>
              <w:top w:w="65" w:type="dxa"/>
              <w:start w:w="70" w:type="dxa"/>
              <w:bottom w:w="65" w:type="dxa"/>
              <w:end w:w="70" w:type="dxa"/>
            </w:tcMar>
            <w:vAlign w:val="center"/>
          </w:tcPr>
          <w:p>
            <w:pPr>
              <w:spacing w:after="0"/>
            </w:pPr>
            <w:r>
              <w:rPr>
                <w:sz w:val="18"/>
              </w:rPr>
              <w:t>Joint Transformer relevance scoring</w:t>
            </w:r>
          </w:p>
        </w:tc>
        <w:tc>
          <w:tcPr>
            <w:tcW w:type="dxa" w:w="3360"/>
            <w:tcMar>
              <w:top w:w="65" w:type="dxa"/>
              <w:start w:w="70" w:type="dxa"/>
              <w:bottom w:w="65" w:type="dxa"/>
              <w:end w:w="70" w:type="dxa"/>
            </w:tcMar>
            <w:vAlign w:val="center"/>
          </w:tcPr>
          <w:p>
            <w:pPr>
              <w:spacing w:after="0"/>
            </w:pPr>
            <w:r>
              <w:rPr>
                <w:sz w:val="18"/>
              </w:rPr>
              <w:t>Strong neural reranking</w:t>
            </w:r>
          </w:p>
        </w:tc>
      </w:tr>
    </w:tbl>
    <w:p>
      <w:pPr>
        <w:widowControl/>
        <w:spacing w:after="0"/>
      </w:pPr>
    </w:p>
    <w:p>
      <w:pPr>
        <w:pStyle w:val="Heading1"/>
        <w:pageBreakBefore/>
        <w:widowControl/>
      </w:pPr>
      <w:r>
        <w:t>24. Class Presentation Guide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Mar>
              <w:top w:w="100" w:type="dxa"/>
              <w:start w:w="120" w:type="dxa"/>
              <w:bottom w:w="100" w:type="dxa"/>
              <w:end w:w="120" w:type="dxa"/>
            </w:tcMar>
          </w:tcPr>
          <w:p>
            <w:pPr>
              <w:jc w:val="left"/>
            </w:pPr>
            <w:r>
              <w:rPr>
                <w:b/>
                <w:color w:val="17365D"/>
                <w:sz w:val="21"/>
              </w:rPr>
              <w:t>Use this section when you are standing in front of the class. It gives you a natural order to explain the topic.</w:t>
            </w:r>
          </w:p>
        </w:tc>
      </w:tr>
    </w:tbl>
    <w:p>
      <w:pPr>
        <w:widowControl/>
        <w:spacing w:after="0"/>
      </w:pPr>
    </w:p>
    <w:p>
      <w:pPr>
        <w:pStyle w:val="Heading2"/>
        <w:widowControl/>
      </w:pPr>
      <w:r>
        <w:t>Opening - 30 seconds</w:t>
      </w:r>
    </w:p>
    <w:p>
      <w:pPr>
        <w:widowControl/>
        <w:spacing w:after="100" w:line="259" w:lineRule="auto"/>
      </w:pPr>
      <w:r>
        <w:t>“Before understanding reranking, we first need to understand ranking. When a user searches something, the system retrieves many documents and gives them relevance scores. But the first ranking is not always perfect. Reranking takes those retrieved candidates and evaluates them again with a stronger model so that the most relevant results appear at the top.”</w:t>
      </w:r>
    </w:p>
    <w:p>
      <w:pPr>
        <w:pStyle w:val="Heading2"/>
        <w:widowControl/>
      </w:pPr>
      <w:r>
        <w:t>Draw this first on the board</w:t>
      </w:r>
    </w:p>
    <w:tbl>
      <w:tblPr>
        <w:tblW w:type="auto" w:w="0"/>
        <w:jc w:val="center"/>
        <w:tblLook w:firstColumn="1" w:firstRow="1" w:lastColumn="0" w:lastRow="0" w:noHBand="0" w:noVBand="1" w:val="04A0"/>
      </w:tblPr>
      <w:tblGrid>
        <w:gridCol w:w="10080"/>
      </w:tblGrid>
      <w:tr>
        <w:tc>
          <w:tcPr>
            <w:tcW w:type="dxa" w:w="10080"/>
            <w:shd w:fill="F2F2F2"/>
            <w:tcMar>
              <w:top w:w="140" w:type="dxa"/>
              <w:start w:w="170" w:type="dxa"/>
              <w:bottom w:w="140" w:type="dxa"/>
              <w:end w:w="170" w:type="dxa"/>
            </w:tcMar>
          </w:tcPr>
          <w:p>
            <w:pPr>
              <w:pStyle w:val="Diagram"/>
              <w:spacing w:after="0"/>
            </w:pPr>
            <w:r>
              <w:t>Large document collection</w:t>
              <w:br/>
            </w:r>
            <w:r>
              <w:t xml:space="preserve">        |</w:t>
              <w:br/>
            </w:r>
            <w:r>
              <w:t>Fast Retriever</w:t>
              <w:br/>
            </w:r>
            <w:r>
              <w:t xml:space="preserve">        |</w:t>
              <w:br/>
            </w:r>
            <w:r>
              <w:t>Top-K candidates</w:t>
              <w:br/>
            </w:r>
            <w:r>
              <w:t xml:space="preserve">        |</w:t>
              <w:br/>
            </w:r>
            <w:r>
              <w:t>Reranker</w:t>
              <w:br/>
            </w:r>
            <w:r>
              <w:t xml:space="preserve">        |</w:t>
              <w:br/>
            </w:r>
            <w:r>
              <w:t>Top-N best results</w:t>
            </w:r>
          </w:p>
        </w:tc>
      </w:tr>
    </w:tbl>
    <w:p>
      <w:pPr>
        <w:widowControl/>
        <w:spacing w:after="0"/>
      </w:pPr>
    </w:p>
    <w:p>
      <w:pPr>
        <w:pStyle w:val="Heading2"/>
        <w:widowControl/>
      </w:pPr>
      <w:r>
        <w:t>Then explain the reason</w:t>
      </w:r>
    </w:p>
    <w:p>
      <w:pPr>
        <w:widowControl/>
        <w:spacing w:after="100" w:line="259" w:lineRule="auto"/>
      </w:pPr>
      <w:r>
        <w:t>“The retriever must be fast because it may search millions of documents. The reranker can be slower and smarter because it only sees a small candidate set. Therefore, we get both scalability and accuracy.”</w:t>
      </w:r>
    </w:p>
    <w:p>
      <w:pPr>
        <w:pStyle w:val="Heading2"/>
        <w:widowControl/>
      </w:pPr>
      <w:r>
        <w:t>Then connect it to RAG</w:t>
      </w:r>
    </w:p>
    <w:p>
      <w:pPr>
        <w:widowControl/>
        <w:spacing w:after="100" w:line="259" w:lineRule="auto"/>
      </w:pPr>
      <w:r>
        <w:t>“In a RAG system, the retriever finds possible context, the reranker selects the best context, and the LLM generates the answer using that selected evidence.”</w:t>
      </w:r>
    </w:p>
    <w:p>
      <w:pPr>
        <w:pStyle w:val="Heading2"/>
        <w:widowControl/>
      </w:pPr>
      <w:r>
        <w:t>Then cover the important techniques</w:t>
      </w:r>
    </w:p>
    <w:p>
      <w:pPr>
        <w:widowControl/>
        <w:spacing w:after="40"/>
        <w:ind w:left="317" w:hanging="317"/>
      </w:pPr>
      <w:r>
        <w:t>1. BM25 / keyword relevance</w:t>
      </w:r>
    </w:p>
    <w:p>
      <w:pPr>
        <w:widowControl/>
        <w:spacing w:after="40"/>
        <w:ind w:left="317" w:hanging="317"/>
      </w:pPr>
      <w:r>
        <w:t>2. Semantic embedding similarity</w:t>
      </w:r>
    </w:p>
    <w:p>
      <w:pPr>
        <w:widowControl/>
        <w:spacing w:after="40"/>
        <w:ind w:left="317" w:hanging="317"/>
      </w:pPr>
      <w:r>
        <w:t>3. Cross-encoder reranking</w:t>
      </w:r>
    </w:p>
    <w:p>
      <w:pPr>
        <w:widowControl/>
        <w:spacing w:after="40"/>
        <w:ind w:left="317" w:hanging="317"/>
      </w:pPr>
      <w:r>
        <w:t>4. LLM reranking</w:t>
      </w:r>
    </w:p>
    <w:p>
      <w:pPr>
        <w:widowControl/>
        <w:spacing w:after="40"/>
        <w:ind w:left="317" w:hanging="317"/>
      </w:pPr>
      <w:r>
        <w:t>5. Pointwise, pairwise, and listwise ranking</w:t>
      </w:r>
    </w:p>
    <w:p>
      <w:pPr>
        <w:widowControl/>
        <w:spacing w:after="40"/>
        <w:ind w:left="317" w:hanging="317"/>
      </w:pPr>
      <w:r>
        <w:t>6. Learning to Rank / LambdaMART</w:t>
      </w:r>
    </w:p>
    <w:p>
      <w:pPr>
        <w:widowControl/>
        <w:spacing w:after="40"/>
        <w:ind w:left="317" w:hanging="317"/>
      </w:pPr>
      <w:r>
        <w:t>7. Hybrid search + RRF</w:t>
      </w:r>
    </w:p>
    <w:p>
      <w:pPr>
        <w:widowControl/>
        <w:spacing w:after="40"/>
        <w:ind w:left="317" w:hanging="317"/>
      </w:pPr>
      <w:r>
        <w:t>8. MMR for diversity</w:t>
      </w:r>
    </w:p>
    <w:p>
      <w:pPr>
        <w:widowControl/>
        <w:spacing w:after="40"/>
        <w:ind w:left="317" w:hanging="317"/>
      </w:pPr>
      <w:r>
        <w:t>9. Metadata and business rules</w:t>
      </w:r>
    </w:p>
    <w:p>
      <w:pPr>
        <w:widowControl/>
        <w:spacing w:after="40"/>
        <w:ind w:left="317" w:hanging="317"/>
      </w:pPr>
      <w:r>
        <w:t>10. ColBERT / late interaction and Transformer rerankers</w:t>
      </w:r>
    </w:p>
    <w:p>
      <w:pPr>
        <w:pStyle w:val="Heading2"/>
        <w:widowControl/>
      </w:pPr>
      <w:r>
        <w:t>Strong closing</w:t>
      </w:r>
    </w:p>
    <w:p>
      <w:pPr>
        <w:widowControl/>
        <w:spacing w:after="100" w:line="259" w:lineRule="auto"/>
      </w:pPr>
      <w:r>
        <w:t>“So the main purpose of reranking is not to search the whole database again. Its purpose is to take a manageable candidate set and make the final ordering much more accurate. In modern RAG and search systems, this can improve the quality of the evidence and therefore improve the final answer.”</w:t>
      </w:r>
    </w:p>
    <w:p>
      <w:pPr>
        <w:pStyle w:val="Heading1"/>
        <w:widowControl/>
      </w:pPr>
      <w:r>
        <w:t>25. Likely Questions Your Teacher or Classmates May Ask</w:t>
      </w:r>
    </w:p>
    <w:p>
      <w:pPr>
        <w:widowControl/>
        <w:spacing w:after="40"/>
      </w:pPr>
      <w:r>
        <w:rPr>
          <w:b/>
          <w:color w:val="17365D"/>
        </w:rPr>
        <w:t>Q1. What is reranking in one sentence?</w:t>
      </w:r>
    </w:p>
    <w:p>
      <w:pPr>
        <w:widowControl/>
        <w:spacing w:after="120"/>
        <w:ind w:left="288"/>
      </w:pPr>
      <w:r>
        <w:t>It is the process of reevaluating and reordering an initially retrieved candidate set so that the most relevant results appear first.</w:t>
      </w:r>
    </w:p>
    <w:p>
      <w:pPr>
        <w:widowControl/>
        <w:spacing w:after="40"/>
      </w:pPr>
      <w:r>
        <w:rPr>
          <w:b/>
          <w:color w:val="17365D"/>
        </w:rPr>
        <w:t>Q2. Why not use a cross-encoder directly for all documents?</w:t>
      </w:r>
    </w:p>
    <w:p>
      <w:pPr>
        <w:widowControl/>
        <w:spacing w:after="120"/>
        <w:ind w:left="288"/>
      </w:pPr>
      <w:r>
        <w:t>Because a cross-encoder is expensive and would need a separate forward pass for every query-document pair. We first use a fast retriever to reduce millions of documents to a small candidate set.</w:t>
      </w:r>
    </w:p>
    <w:p>
      <w:pPr>
        <w:widowControl/>
        <w:spacing w:after="40"/>
      </w:pPr>
      <w:r>
        <w:rPr>
          <w:b/>
          <w:color w:val="17365D"/>
        </w:rPr>
        <w:t>Q3. What is the difference between retrieval and reranking?</w:t>
      </w:r>
    </w:p>
    <w:p>
      <w:pPr>
        <w:widowControl/>
        <w:spacing w:after="120"/>
        <w:ind w:left="288"/>
      </w:pPr>
      <w:r>
        <w:t>Retrieval finds candidates from the entire collection; reranking improves the order of those candidates.</w:t>
      </w:r>
    </w:p>
    <w:p>
      <w:pPr>
        <w:widowControl/>
        <w:spacing w:after="40"/>
      </w:pPr>
      <w:r>
        <w:rPr>
          <w:b/>
          <w:color w:val="17365D"/>
        </w:rPr>
        <w:t>Q4. What is the difference between a bi-encoder and cross-encoder?</w:t>
      </w:r>
    </w:p>
    <w:p>
      <w:pPr>
        <w:widowControl/>
        <w:spacing w:after="120"/>
        <w:ind w:left="288"/>
      </w:pPr>
      <w:r>
        <w:t>A bi-encoder encodes query and document separately for speed. A cross-encoder processes them together for more accurate relevance scoring.</w:t>
      </w:r>
    </w:p>
    <w:p>
      <w:pPr>
        <w:widowControl/>
        <w:spacing w:after="40"/>
      </w:pPr>
      <w:r>
        <w:rPr>
          <w:b/>
          <w:color w:val="17365D"/>
        </w:rPr>
        <w:t>Q5. What is Top-K?</w:t>
      </w:r>
    </w:p>
    <w:p>
      <w:pPr>
        <w:widowControl/>
        <w:spacing w:after="120"/>
        <w:ind w:left="288"/>
      </w:pPr>
      <w:r>
        <w:t>It is the number of candidates returned by the retriever before reranking.</w:t>
      </w:r>
    </w:p>
    <w:p>
      <w:pPr>
        <w:widowControl/>
        <w:spacing w:after="40"/>
      </w:pPr>
      <w:r>
        <w:rPr>
          <w:b/>
          <w:color w:val="17365D"/>
        </w:rPr>
        <w:t>Q6. What is RRF?</w:t>
      </w:r>
    </w:p>
    <w:p>
      <w:pPr>
        <w:widowControl/>
        <w:spacing w:after="120"/>
        <w:ind w:left="288"/>
      </w:pPr>
      <w:r>
        <w:t>Reciprocal Rank Fusion combines multiple ranked lists based mainly on rank positions and is useful in hybrid search.</w:t>
      </w:r>
    </w:p>
    <w:p>
      <w:pPr>
        <w:widowControl/>
        <w:spacing w:after="40"/>
      </w:pPr>
      <w:r>
        <w:rPr>
          <w:b/>
          <w:color w:val="17365D"/>
        </w:rPr>
        <w:t>Q7. What is MMR?</w:t>
      </w:r>
    </w:p>
    <w:p>
      <w:pPr>
        <w:widowControl/>
        <w:spacing w:after="120"/>
        <w:ind w:left="288"/>
      </w:pPr>
      <w:r>
        <w:t>Maximum Marginal Relevance selects results that are both relevant to the query and diverse from already selected results.</w:t>
      </w:r>
    </w:p>
    <w:p>
      <w:pPr>
        <w:widowControl/>
        <w:spacing w:after="40"/>
      </w:pPr>
      <w:r>
        <w:rPr>
          <w:b/>
          <w:color w:val="17365D"/>
        </w:rPr>
        <w:t>Q8. Pointwise vs pairwise vs listwise?</w:t>
      </w:r>
    </w:p>
    <w:p>
      <w:pPr>
        <w:widowControl/>
        <w:spacing w:after="120"/>
        <w:ind w:left="288"/>
      </w:pPr>
      <w:r>
        <w:t>Pointwise scores one document, pairwise compares two documents, and listwise optimizes the whole ordering.</w:t>
      </w:r>
    </w:p>
    <w:p>
      <w:pPr>
        <w:widowControl/>
        <w:spacing w:after="40"/>
      </w:pPr>
      <w:r>
        <w:rPr>
          <w:b/>
          <w:color w:val="17365D"/>
        </w:rPr>
        <w:t>Q9. Can reranking fix a document the retriever completely missed?</w:t>
      </w:r>
    </w:p>
    <w:p>
      <w:pPr>
        <w:widowControl/>
        <w:spacing w:after="120"/>
        <w:ind w:left="288"/>
      </w:pPr>
      <w:r>
        <w:t>No. A reranker can only reorder the candidate documents it receives.</w:t>
      </w:r>
    </w:p>
    <w:p>
      <w:pPr>
        <w:widowControl/>
        <w:spacing w:after="40"/>
      </w:pPr>
      <w:r>
        <w:rPr>
          <w:b/>
          <w:color w:val="17365D"/>
        </w:rPr>
        <w:t>Q10. Which evaluation metrics are important?</w:t>
      </w:r>
    </w:p>
    <w:p>
      <w:pPr>
        <w:widowControl/>
        <w:spacing w:after="120"/>
        <w:ind w:left="288"/>
      </w:pPr>
      <w:r>
        <w:t>Precision@K, Recall@K, MRR, and NDCG are commonly used to evaluate ranking quality.</w:t>
      </w:r>
    </w:p>
    <w:p>
      <w:pPr>
        <w:pStyle w:val="Heading1"/>
        <w:widowControl/>
      </w:pPr>
      <w:r>
        <w:t>26. Quick Revision Sheet</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Mar>
              <w:top w:w="100" w:type="dxa"/>
              <w:start w:w="120" w:type="dxa"/>
              <w:bottom w:w="100" w:type="dxa"/>
              <w:end w:w="120" w:type="dxa"/>
            </w:tcMar>
          </w:tcPr>
          <w:p>
            <w:pPr>
              <w:jc w:val="left"/>
            </w:pPr>
            <w:r>
              <w:rPr>
                <w:b/>
                <w:color w:val="17365D"/>
                <w:sz w:val="21"/>
              </w:rPr>
              <w:t>Read this page just before class.</w:t>
            </w:r>
          </w:p>
        </w:tc>
      </w:tr>
    </w:tbl>
    <w:p>
      <w:pPr>
        <w:widowControl/>
        <w:spacing w:after="0"/>
      </w:pPr>
    </w:p>
    <w:p>
      <w:pPr>
        <w:pStyle w:val="ListBullet"/>
        <w:widowControl/>
        <w:spacing w:after="40"/>
      </w:pPr>
      <w:r>
        <w:t>Ranking = ordering results by relevance.</w:t>
      </w:r>
    </w:p>
    <w:p>
      <w:pPr>
        <w:pStyle w:val="ListBullet"/>
        <w:widowControl/>
        <w:spacing w:after="40"/>
      </w:pPr>
      <w:r>
        <w:t>Reranking = reordering an initial candidate list using a stronger relevance model.</w:t>
      </w:r>
    </w:p>
    <w:p>
      <w:pPr>
        <w:pStyle w:val="ListBullet"/>
        <w:widowControl/>
        <w:spacing w:after="40"/>
      </w:pPr>
      <w:r>
        <w:t>Retriever = fast, scalable candidate finder.</w:t>
      </w:r>
    </w:p>
    <w:p>
      <w:pPr>
        <w:pStyle w:val="ListBullet"/>
        <w:widowControl/>
        <w:spacing w:after="40"/>
      </w:pPr>
      <w:r>
        <w:t>Reranker = slower but more accurate relevance evaluator.</w:t>
      </w:r>
    </w:p>
    <w:p>
      <w:pPr>
        <w:pStyle w:val="ListBullet"/>
        <w:widowControl/>
        <w:spacing w:after="40"/>
      </w:pPr>
      <w:r>
        <w:t>Two-stage retrieval = high-recall retrieval followed by high-precision reranking.</w:t>
      </w:r>
    </w:p>
    <w:p>
      <w:pPr>
        <w:pStyle w:val="ListBullet"/>
        <w:widowControl/>
        <w:spacing w:after="40"/>
      </w:pPr>
      <w:r>
        <w:t>Top-K = number of candidates retrieved; Top-N = number kept after reranking.</w:t>
      </w:r>
    </w:p>
    <w:p>
      <w:pPr>
        <w:pStyle w:val="ListBullet"/>
        <w:widowControl/>
        <w:spacing w:after="40"/>
      </w:pPr>
      <w:r>
        <w:t>BM25 = lexical/keyword scoring.</w:t>
      </w:r>
    </w:p>
    <w:p>
      <w:pPr>
        <w:pStyle w:val="ListBullet"/>
        <w:widowControl/>
        <w:spacing w:after="40"/>
      </w:pPr>
      <w:r>
        <w:t>Embedding similarity = semantic similarity using vectors.</w:t>
      </w:r>
    </w:p>
    <w:p>
      <w:pPr>
        <w:pStyle w:val="ListBullet"/>
        <w:widowControl/>
        <w:spacing w:after="40"/>
      </w:pPr>
      <w:r>
        <w:t>Bi-encoder = separate encoding; fast retrieval.</w:t>
      </w:r>
    </w:p>
    <w:p>
      <w:pPr>
        <w:pStyle w:val="ListBullet"/>
        <w:widowControl/>
        <w:spacing w:after="40"/>
      </w:pPr>
      <w:r>
        <w:t>Cross-encoder = joint query-document processing; accurate reranking.</w:t>
      </w:r>
    </w:p>
    <w:p>
      <w:pPr>
        <w:pStyle w:val="ListBullet"/>
        <w:widowControl/>
        <w:spacing w:after="40"/>
      </w:pPr>
      <w:r>
        <w:t>LLM reranker = uses an LLM to score or order candidates.</w:t>
      </w:r>
    </w:p>
    <w:p>
      <w:pPr>
        <w:pStyle w:val="ListBullet"/>
        <w:widowControl/>
        <w:spacing w:after="40"/>
      </w:pPr>
      <w:r>
        <w:t>Pointwise = score one item; pairwise = compare two; listwise = rank the whole list.</w:t>
      </w:r>
    </w:p>
    <w:p>
      <w:pPr>
        <w:pStyle w:val="ListBullet"/>
        <w:widowControl/>
        <w:spacing w:after="40"/>
      </w:pPr>
      <w:r>
        <w:t>Learning to Rank = ML learns ranking from features and relevance signals.</w:t>
      </w:r>
    </w:p>
    <w:p>
      <w:pPr>
        <w:pStyle w:val="ListBullet"/>
        <w:widowControl/>
        <w:spacing w:after="40"/>
      </w:pPr>
      <w:r>
        <w:t>LambdaMART = boosted-tree learning-to-rank method.</w:t>
      </w:r>
    </w:p>
    <w:p>
      <w:pPr>
        <w:pStyle w:val="ListBullet"/>
        <w:widowControl/>
        <w:spacing w:after="40"/>
      </w:pPr>
      <w:r>
        <w:t>Hybrid search = combine lexical and semantic retrieval.</w:t>
      </w:r>
    </w:p>
    <w:p>
      <w:pPr>
        <w:pStyle w:val="ListBullet"/>
        <w:widowControl/>
        <w:spacing w:after="40"/>
      </w:pPr>
      <w:r>
        <w:t>RRF = fuse multiple ranked lists.</w:t>
      </w:r>
    </w:p>
    <w:p>
      <w:pPr>
        <w:pStyle w:val="ListBullet"/>
        <w:widowControl/>
        <w:spacing w:after="40"/>
      </w:pPr>
      <w:r>
        <w:t>MMR = relevance + diversity; reduce redundancy.</w:t>
      </w:r>
    </w:p>
    <w:p>
      <w:pPr>
        <w:pStyle w:val="ListBullet"/>
        <w:widowControl/>
        <w:spacing w:after="40"/>
      </w:pPr>
      <w:r>
        <w:t>Metadata reranking = use date, source, language, location, etc.</w:t>
      </w:r>
    </w:p>
    <w:p>
      <w:pPr>
        <w:pStyle w:val="ListBullet"/>
        <w:widowControl/>
        <w:spacing w:after="40"/>
      </w:pPr>
      <w:r>
        <w:t>Business reranking = include domain or operational rules.</w:t>
      </w:r>
    </w:p>
    <w:p>
      <w:pPr>
        <w:pStyle w:val="ListBullet"/>
        <w:widowControl/>
        <w:spacing w:after="40"/>
      </w:pPr>
      <w:r>
        <w:t>ColBERT = token-level late interaction.</w:t>
      </w:r>
    </w:p>
    <w:p>
      <w:pPr>
        <w:pStyle w:val="ListBullet"/>
        <w:widowControl/>
        <w:spacing w:after="40"/>
      </w:pPr>
      <w:r>
        <w:t>MonoT5 = Transformer-based neural reranker example.</w:t>
      </w:r>
    </w:p>
    <w:p>
      <w:pPr>
        <w:pStyle w:val="ListBullet"/>
        <w:widowControl/>
        <w:spacing w:after="40"/>
      </w:pPr>
      <w:r>
        <w:t>Evaluation = Precision@K, Recall@K, MRR, NDCG.</w:t>
      </w:r>
    </w:p>
    <w:p>
      <w:pPr>
        <w:pStyle w:val="ListBullet"/>
        <w:widowControl/>
        <w:spacing w:after="40"/>
      </w:pPr>
      <w:r>
        <w:t>Reranking cannot recover a relevant document that was never retrieved.</w:t>
      </w:r>
    </w:p>
    <w:p>
      <w:pPr>
        <w:pStyle w:val="Heading2"/>
        <w:widowControl/>
      </w:pPr>
      <w:r>
        <w:t>Two summaries to memorize</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Mar>
              <w:top w:w="100" w:type="dxa"/>
              <w:start w:w="120" w:type="dxa"/>
              <w:bottom w:w="100" w:type="dxa"/>
              <w:end w:w="120" w:type="dxa"/>
            </w:tcMar>
          </w:tcPr>
          <w:p>
            <w:pPr>
              <w:jc w:val="left"/>
            </w:pPr>
            <w:r>
              <w:rPr>
                <w:b/>
                <w:color w:val="17365D"/>
                <w:sz w:val="21"/>
              </w:rPr>
              <w:t>One-sentence summary: Reranking is a second-stage information-retrieval process in which a more powerful model reevaluates candidates produced by a fast retriever and reorders them so that the most relevant and useful results appear at the top.</w:t>
              <w:br/>
              <w:br/>
              <w:t>RAG summary: Retrieval finds the information, reranking chooses the best information, and the LLM uses that information to generate the answer.</w:t>
            </w:r>
          </w:p>
        </w:tc>
      </w:tr>
    </w:tbl>
    <w:p>
      <w:pPr>
        <w:widowControl/>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Class-ready study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7"/>
      </w:rPr>
      <w:t>Reranking &amp; Reranking Techniques | Class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rPr>
      <w:rFonts w:ascii="Aptos" w:hAnsi="Aptos"/>
      <w:b/>
      <w:color w:val="17365D"/>
      <w:sz w:val="21"/>
    </w:rPr>
  </w:style>
  <w:style w:type="paragraph" w:customStyle="1" w:styleId="Diagram">
    <w:name w:val="Diagram"/>
    <w:rPr>
      <w:rFonts w:ascii="Aptos Mono" w:hAnsi="Aptos Mono"/>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