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3127C" w14:textId="77777777" w:rsidR="00B32625" w:rsidRPr="00B32625" w:rsidRDefault="00B32625" w:rsidP="00B32625">
      <w:pPr>
        <w:ind w:left="0" w:firstLine="0"/>
        <w:rPr>
          <w:rFonts w:ascii="Calibri" w:hAnsi="Calibri" w:cs="Calibri"/>
        </w:rPr>
      </w:pPr>
      <w:r w:rsidRPr="00B32625">
        <w:rPr>
          <w:rFonts w:ascii="Calibri" w:hAnsi="Calibri" w:cs="Calibri"/>
        </w:rPr>
        <w:t>Query Acceleration Service:</w:t>
      </w:r>
      <w:r w:rsidRPr="00B32625">
        <w:rPr>
          <w:rFonts w:ascii="Calibri" w:hAnsi="Calibri" w:cs="Calibri"/>
        </w:rPr>
        <w:br/>
        <w:t> </w:t>
      </w:r>
    </w:p>
    <w:p w14:paraId="09990C5F" w14:textId="77777777" w:rsidR="00B32625" w:rsidRPr="00B32625" w:rsidRDefault="00B32625" w:rsidP="00B32625">
      <w:pPr>
        <w:ind w:left="0" w:firstLine="0"/>
        <w:rPr>
          <w:rFonts w:ascii="Calibri" w:hAnsi="Calibri" w:cs="Calibri"/>
        </w:rPr>
      </w:pPr>
      <w:r w:rsidRPr="00B32625">
        <w:rPr>
          <w:rFonts w:ascii="Calibri" w:hAnsi="Calibri" w:cs="Calibri"/>
        </w:rPr>
        <w:t>What is Query Acceleration Service (QAS)?</w:t>
      </w:r>
    </w:p>
    <w:p w14:paraId="4F7C4C96" w14:textId="77777777" w:rsidR="00B32625" w:rsidRPr="00B32625" w:rsidRDefault="00B32625" w:rsidP="00B32625">
      <w:pPr>
        <w:ind w:left="0" w:firstLine="0"/>
        <w:rPr>
          <w:rFonts w:ascii="Calibri" w:hAnsi="Calibri" w:cs="Calibri"/>
        </w:rPr>
      </w:pPr>
      <w:r w:rsidRPr="00B32625">
        <w:rPr>
          <w:rFonts w:ascii="Calibri" w:hAnsi="Calibri" w:cs="Calibri"/>
        </w:rPr>
        <w:t>Snowflake Query Acceleration Service (QAS) is a serverless feature designed to boost the performance of long-running, resource-intensive queries, especially those involving large table scans. QAS works by automatically allocating additional, temporary compute resources to supplement your existing virtual warehouse, allowing large queries to complete much faster without permanently scaling up your warehouse.</w:t>
      </w:r>
    </w:p>
    <w:p w14:paraId="6E92F98B" w14:textId="77777777" w:rsidR="00B32625" w:rsidRPr="00B32625" w:rsidRDefault="00B32625" w:rsidP="00B32625">
      <w:pPr>
        <w:ind w:left="0" w:firstLine="0"/>
        <w:rPr>
          <w:rFonts w:ascii="Calibri" w:hAnsi="Calibri" w:cs="Calibri"/>
        </w:rPr>
      </w:pPr>
      <w:r w:rsidRPr="00B32625">
        <w:rPr>
          <w:rFonts w:ascii="Calibri" w:hAnsi="Calibri" w:cs="Calibri"/>
        </w:rPr>
        <w:t>How Does QAS Work?</w:t>
      </w:r>
    </w:p>
    <w:p w14:paraId="177C4EA5" w14:textId="77777777" w:rsidR="00B32625" w:rsidRPr="00B32625" w:rsidRDefault="00B32625" w:rsidP="00B32625">
      <w:pPr>
        <w:numPr>
          <w:ilvl w:val="0"/>
          <w:numId w:val="1"/>
        </w:numPr>
        <w:rPr>
          <w:rFonts w:ascii="Calibri" w:hAnsi="Calibri" w:cs="Calibri"/>
        </w:rPr>
      </w:pPr>
      <w:r w:rsidRPr="00B32625">
        <w:rPr>
          <w:rFonts w:ascii="Calibri" w:hAnsi="Calibri" w:cs="Calibri"/>
        </w:rPr>
        <w:t xml:space="preserve">Automatic Resource Allocation: When a query is identified as eligible (typically those with large scans or heavy workloads), QAS dynamically </w:t>
      </w:r>
      <w:proofErr w:type="gramStart"/>
      <w:r w:rsidRPr="00B32625">
        <w:rPr>
          <w:rFonts w:ascii="Calibri" w:hAnsi="Calibri" w:cs="Calibri"/>
        </w:rPr>
        <w:t>provisions</w:t>
      </w:r>
      <w:proofErr w:type="gramEnd"/>
      <w:r w:rsidRPr="00B32625">
        <w:rPr>
          <w:rFonts w:ascii="Calibri" w:hAnsi="Calibri" w:cs="Calibri"/>
        </w:rPr>
        <w:t xml:space="preserve"> extra </w:t>
      </w:r>
      <w:proofErr w:type="gramStart"/>
      <w:r w:rsidRPr="00B32625">
        <w:rPr>
          <w:rFonts w:ascii="Calibri" w:hAnsi="Calibri" w:cs="Calibri"/>
        </w:rPr>
        <w:t>compute</w:t>
      </w:r>
      <w:proofErr w:type="gramEnd"/>
      <w:r w:rsidRPr="00B32625">
        <w:rPr>
          <w:rFonts w:ascii="Calibri" w:hAnsi="Calibri" w:cs="Calibri"/>
        </w:rPr>
        <w:t xml:space="preserve"> resources alongside your warehouse for the duration of the query.</w:t>
      </w:r>
    </w:p>
    <w:p w14:paraId="16E1E13E" w14:textId="77777777" w:rsidR="00B32625" w:rsidRPr="00B32625" w:rsidRDefault="00B32625" w:rsidP="00B32625">
      <w:pPr>
        <w:numPr>
          <w:ilvl w:val="0"/>
          <w:numId w:val="1"/>
        </w:numPr>
        <w:rPr>
          <w:rFonts w:ascii="Calibri" w:hAnsi="Calibri" w:cs="Calibri"/>
        </w:rPr>
      </w:pPr>
      <w:r w:rsidRPr="00B32625">
        <w:rPr>
          <w:rFonts w:ascii="Calibri" w:hAnsi="Calibri" w:cs="Calibri"/>
        </w:rPr>
        <w:t>Serverless and Pay-Per-Use: These resources are serverless and billed only for the actual CPU-seconds used during query acceleration.</w:t>
      </w:r>
    </w:p>
    <w:p w14:paraId="728ABE12" w14:textId="77777777" w:rsidR="00B32625" w:rsidRPr="00B32625" w:rsidRDefault="00B32625" w:rsidP="00B32625">
      <w:pPr>
        <w:numPr>
          <w:ilvl w:val="0"/>
          <w:numId w:val="1"/>
        </w:numPr>
        <w:rPr>
          <w:rFonts w:ascii="Calibri" w:hAnsi="Calibri" w:cs="Calibri"/>
        </w:rPr>
      </w:pPr>
      <w:r w:rsidRPr="00B32625">
        <w:rPr>
          <w:rFonts w:ascii="Calibri" w:hAnsi="Calibri" w:cs="Calibri"/>
        </w:rPr>
        <w:t xml:space="preserve">No Need to Upsize Warehouse: Instead of running all queries </w:t>
      </w:r>
      <w:proofErr w:type="gramStart"/>
      <w:r w:rsidRPr="00B32625">
        <w:rPr>
          <w:rFonts w:ascii="Calibri" w:hAnsi="Calibri" w:cs="Calibri"/>
        </w:rPr>
        <w:t>on</w:t>
      </w:r>
      <w:proofErr w:type="gramEnd"/>
      <w:r w:rsidRPr="00B32625">
        <w:rPr>
          <w:rFonts w:ascii="Calibri" w:hAnsi="Calibri" w:cs="Calibri"/>
        </w:rPr>
        <w:t xml:space="preserve"> a larger (and more expensive) warehouse, you can keep your warehouse small and let QAS handle only the heavy queries, optimizing both performance and cost.</w:t>
      </w:r>
    </w:p>
    <w:p w14:paraId="4FAA9B5E" w14:textId="77777777" w:rsidR="00B32625" w:rsidRPr="00B32625" w:rsidRDefault="00B32625" w:rsidP="00B32625">
      <w:pPr>
        <w:ind w:left="0" w:firstLine="0"/>
        <w:rPr>
          <w:rFonts w:ascii="Calibri" w:hAnsi="Calibri" w:cs="Calibri"/>
          <w:b/>
          <w:bCs/>
        </w:rPr>
      </w:pPr>
      <w:r w:rsidRPr="00B32625">
        <w:rPr>
          <w:rFonts w:ascii="Calibri" w:hAnsi="Calibri" w:cs="Calibri"/>
          <w:b/>
          <w:bCs/>
        </w:rPr>
        <w:t>When Should You Use QAS?</w:t>
      </w:r>
    </w:p>
    <w:p w14:paraId="5F175577" w14:textId="77777777" w:rsidR="00B32625" w:rsidRPr="00B32625" w:rsidRDefault="00B32625" w:rsidP="00B32625">
      <w:pPr>
        <w:ind w:left="0" w:firstLine="0"/>
        <w:rPr>
          <w:rFonts w:ascii="Calibri" w:hAnsi="Calibri" w:cs="Calibri"/>
        </w:rPr>
      </w:pPr>
      <w:r w:rsidRPr="00B32625">
        <w:rPr>
          <w:rFonts w:ascii="Calibri" w:hAnsi="Calibri" w:cs="Calibri"/>
        </w:rPr>
        <w:t>QAS is most beneficial for:</w:t>
      </w:r>
    </w:p>
    <w:p w14:paraId="1D369AC9" w14:textId="77777777" w:rsidR="00B32625" w:rsidRPr="00B32625" w:rsidRDefault="00B32625" w:rsidP="00B32625">
      <w:pPr>
        <w:numPr>
          <w:ilvl w:val="0"/>
          <w:numId w:val="2"/>
        </w:numPr>
        <w:rPr>
          <w:rFonts w:ascii="Calibri" w:hAnsi="Calibri" w:cs="Calibri"/>
        </w:rPr>
      </w:pPr>
      <w:r w:rsidRPr="00B32625">
        <w:rPr>
          <w:rFonts w:ascii="Calibri" w:hAnsi="Calibri" w:cs="Calibri"/>
        </w:rPr>
        <w:t>Ad hoc analytics on large datasets</w:t>
      </w:r>
    </w:p>
    <w:p w14:paraId="52DCE1B7" w14:textId="77777777" w:rsidR="00B32625" w:rsidRPr="00B32625" w:rsidRDefault="00B32625" w:rsidP="00B32625">
      <w:pPr>
        <w:numPr>
          <w:ilvl w:val="0"/>
          <w:numId w:val="2"/>
        </w:numPr>
        <w:rPr>
          <w:rFonts w:ascii="Calibri" w:hAnsi="Calibri" w:cs="Calibri"/>
        </w:rPr>
      </w:pPr>
      <w:r w:rsidRPr="00B32625">
        <w:rPr>
          <w:rFonts w:ascii="Calibri" w:hAnsi="Calibri" w:cs="Calibri"/>
        </w:rPr>
        <w:t>Workloads with unpredictable or highly variable data volumes</w:t>
      </w:r>
    </w:p>
    <w:p w14:paraId="7ECC1B5E" w14:textId="77777777" w:rsidR="00B32625" w:rsidRPr="00B32625" w:rsidRDefault="00B32625" w:rsidP="00B32625">
      <w:pPr>
        <w:numPr>
          <w:ilvl w:val="0"/>
          <w:numId w:val="2"/>
        </w:numPr>
        <w:rPr>
          <w:rFonts w:ascii="Calibri" w:hAnsi="Calibri" w:cs="Calibri"/>
        </w:rPr>
      </w:pPr>
      <w:r w:rsidRPr="00B32625">
        <w:rPr>
          <w:rFonts w:ascii="Calibri" w:hAnsi="Calibri" w:cs="Calibri"/>
        </w:rPr>
        <w:t>Queries with large scans and selective filters</w:t>
      </w:r>
    </w:p>
    <w:p w14:paraId="7742E8F2" w14:textId="77777777" w:rsidR="00B32625" w:rsidRPr="00B32625" w:rsidRDefault="00B32625" w:rsidP="00B32625">
      <w:pPr>
        <w:numPr>
          <w:ilvl w:val="0"/>
          <w:numId w:val="2"/>
        </w:numPr>
        <w:rPr>
          <w:rFonts w:ascii="Calibri" w:hAnsi="Calibri" w:cs="Calibri"/>
        </w:rPr>
      </w:pPr>
      <w:r w:rsidRPr="00B32625">
        <w:rPr>
          <w:rFonts w:ascii="Calibri" w:hAnsi="Calibri" w:cs="Calibri"/>
        </w:rPr>
        <w:t>Situations where you want to avoid permanently scaling up your warehouse just for occasional heavy queries</w:t>
      </w:r>
    </w:p>
    <w:p w14:paraId="5CEF793C" w14:textId="77777777" w:rsidR="00B32625" w:rsidRPr="00B32625" w:rsidRDefault="00B32625" w:rsidP="00B32625">
      <w:pPr>
        <w:ind w:left="0" w:firstLine="0"/>
        <w:rPr>
          <w:rFonts w:ascii="Calibri" w:hAnsi="Calibri" w:cs="Calibri"/>
          <w:b/>
          <w:bCs/>
        </w:rPr>
      </w:pPr>
      <w:r w:rsidRPr="00B32625">
        <w:rPr>
          <w:rFonts w:ascii="Calibri" w:hAnsi="Calibri" w:cs="Calibri"/>
          <w:b/>
          <w:bCs/>
        </w:rPr>
        <w:t>How to Enable and Control QAS</w:t>
      </w:r>
    </w:p>
    <w:p w14:paraId="6A0ACD3C" w14:textId="77777777" w:rsidR="00B32625" w:rsidRPr="00B32625" w:rsidRDefault="00B32625" w:rsidP="00B32625">
      <w:pPr>
        <w:numPr>
          <w:ilvl w:val="0"/>
          <w:numId w:val="3"/>
        </w:numPr>
        <w:rPr>
          <w:rFonts w:ascii="Calibri" w:hAnsi="Calibri" w:cs="Calibri"/>
        </w:rPr>
      </w:pPr>
      <w:r w:rsidRPr="00B32625">
        <w:rPr>
          <w:rFonts w:ascii="Calibri" w:hAnsi="Calibri" w:cs="Calibri"/>
        </w:rPr>
        <w:t>Enable QAS:</w:t>
      </w:r>
      <w:r w:rsidRPr="00B32625">
        <w:rPr>
          <w:rFonts w:ascii="Calibri" w:hAnsi="Calibri" w:cs="Calibri"/>
        </w:rPr>
        <w:br/>
      </w:r>
      <w:r w:rsidRPr="00B32625">
        <w:rPr>
          <w:rFonts w:ascii="Calibri" w:hAnsi="Calibri" w:cs="Calibri"/>
        </w:rPr>
        <w:br/>
      </w:r>
      <w:r w:rsidRPr="00B32625">
        <w:rPr>
          <w:rFonts w:ascii="Calibri" w:hAnsi="Calibri" w:cs="Calibri"/>
          <w:b/>
          <w:bCs/>
        </w:rPr>
        <w:t>ALTER</w:t>
      </w:r>
      <w:r w:rsidRPr="00B32625">
        <w:rPr>
          <w:rFonts w:ascii="Calibri" w:hAnsi="Calibri" w:cs="Calibri"/>
        </w:rPr>
        <w:t xml:space="preserve"> WAREHOUSE </w:t>
      </w:r>
      <w:proofErr w:type="spellStart"/>
      <w:r w:rsidRPr="00B32625">
        <w:rPr>
          <w:rFonts w:ascii="Calibri" w:hAnsi="Calibri" w:cs="Calibri"/>
        </w:rPr>
        <w:t>my_wh</w:t>
      </w:r>
      <w:proofErr w:type="spellEnd"/>
      <w:r w:rsidRPr="00B32625">
        <w:rPr>
          <w:rFonts w:ascii="Calibri" w:hAnsi="Calibri" w:cs="Calibri"/>
        </w:rPr>
        <w:t xml:space="preserve"> </w:t>
      </w:r>
      <w:r w:rsidRPr="00B32625">
        <w:rPr>
          <w:rFonts w:ascii="Calibri" w:hAnsi="Calibri" w:cs="Calibri"/>
        </w:rPr>
        <w:br/>
      </w:r>
      <w:r w:rsidRPr="00B32625">
        <w:rPr>
          <w:rFonts w:ascii="Calibri" w:hAnsi="Calibri" w:cs="Calibri"/>
          <w:b/>
          <w:bCs/>
        </w:rPr>
        <w:t>SET</w:t>
      </w:r>
      <w:r w:rsidRPr="00B32625">
        <w:rPr>
          <w:rFonts w:ascii="Calibri" w:hAnsi="Calibri" w:cs="Calibri"/>
        </w:rPr>
        <w:t xml:space="preserve"> ENABLE_QUERY_ACCELERATION = </w:t>
      </w:r>
      <w:proofErr w:type="gramStart"/>
      <w:r w:rsidRPr="00B32625">
        <w:rPr>
          <w:rFonts w:ascii="Calibri" w:hAnsi="Calibri" w:cs="Calibri"/>
        </w:rPr>
        <w:t>true;</w:t>
      </w:r>
      <w:proofErr w:type="gramEnd"/>
    </w:p>
    <w:p w14:paraId="3B7059DA" w14:textId="77777777" w:rsidR="00B32625" w:rsidRPr="00B32625" w:rsidRDefault="00B32625" w:rsidP="00B32625">
      <w:pPr>
        <w:ind w:left="0" w:firstLine="0"/>
        <w:rPr>
          <w:rFonts w:ascii="Calibri" w:hAnsi="Calibri" w:cs="Calibri"/>
        </w:rPr>
      </w:pPr>
      <w:r w:rsidRPr="00B32625">
        <w:rPr>
          <w:rFonts w:ascii="Calibri" w:hAnsi="Calibri" w:cs="Calibri"/>
        </w:rPr>
        <w:t> </w:t>
      </w:r>
    </w:p>
    <w:p w14:paraId="6033DEFA" w14:textId="53C0D9E5" w:rsidR="00B32625" w:rsidRPr="00B32625" w:rsidRDefault="00B32625" w:rsidP="00B32625">
      <w:pPr>
        <w:numPr>
          <w:ilvl w:val="0"/>
          <w:numId w:val="4"/>
        </w:numPr>
        <w:rPr>
          <w:rFonts w:ascii="Calibri" w:hAnsi="Calibri" w:cs="Calibri"/>
        </w:rPr>
      </w:pPr>
      <w:r w:rsidRPr="00B32625">
        <w:rPr>
          <w:rFonts w:ascii="Calibri" w:hAnsi="Calibri" w:cs="Calibri"/>
          <w:b/>
          <w:bCs/>
        </w:rPr>
        <w:t>Control Resource Usage:</w:t>
      </w:r>
      <w:r w:rsidRPr="00B32625">
        <w:rPr>
          <w:rFonts w:ascii="Calibri" w:hAnsi="Calibri" w:cs="Calibri"/>
        </w:rPr>
        <w:br/>
        <w:t>You can set QUERY_ACCELERATION_MAX_SCALE_FACTOR to limit how much extra compute QAS can use (e.g., up to 4x your warehouse size):</w:t>
      </w:r>
      <w:r w:rsidRPr="00B32625">
        <w:rPr>
          <w:rFonts w:ascii="Calibri" w:hAnsi="Calibri" w:cs="Calibri"/>
        </w:rPr>
        <w:br/>
      </w:r>
      <w:r w:rsidRPr="00B32625">
        <w:rPr>
          <w:rFonts w:ascii="Calibri" w:hAnsi="Calibri" w:cs="Calibri"/>
          <w:b/>
          <w:bCs/>
        </w:rPr>
        <w:t>ALTER</w:t>
      </w:r>
      <w:r w:rsidRPr="00B32625">
        <w:rPr>
          <w:rFonts w:ascii="Calibri" w:hAnsi="Calibri" w:cs="Calibri"/>
        </w:rPr>
        <w:t xml:space="preserve"> WAREHOUSE </w:t>
      </w:r>
      <w:proofErr w:type="spellStart"/>
      <w:r w:rsidRPr="00B32625">
        <w:rPr>
          <w:rFonts w:ascii="Calibri" w:hAnsi="Calibri" w:cs="Calibri"/>
        </w:rPr>
        <w:t>my_wh</w:t>
      </w:r>
      <w:proofErr w:type="spellEnd"/>
      <w:r w:rsidRPr="00B32625">
        <w:rPr>
          <w:rFonts w:ascii="Calibri" w:hAnsi="Calibri" w:cs="Calibri"/>
        </w:rPr>
        <w:t xml:space="preserve"> </w:t>
      </w:r>
      <w:r w:rsidRPr="00B32625">
        <w:rPr>
          <w:rFonts w:ascii="Calibri" w:hAnsi="Calibri" w:cs="Calibri"/>
          <w:b/>
          <w:bCs/>
        </w:rPr>
        <w:t>SET</w:t>
      </w:r>
      <w:r w:rsidRPr="00B32625">
        <w:rPr>
          <w:rFonts w:ascii="Calibri" w:hAnsi="Calibri" w:cs="Calibri"/>
        </w:rPr>
        <w:t xml:space="preserve"> QUERY_ACCELERATION_MAX_SCALE_FACTOR = 4;</w:t>
      </w:r>
      <w:r w:rsidRPr="00B32625">
        <w:rPr>
          <w:rFonts w:ascii="Calibri" w:hAnsi="Calibri" w:cs="Calibri"/>
        </w:rPr>
        <w:br/>
      </w:r>
      <w:r w:rsidRPr="00B32625">
        <w:rPr>
          <w:rFonts w:ascii="Calibri" w:hAnsi="Calibri" w:cs="Calibri"/>
        </w:rPr>
        <w:br/>
        <w:t>Setting the scale factor to 0 lets Snowflake decide dynamically.</w:t>
      </w:r>
    </w:p>
    <w:p w14:paraId="40FE1468" w14:textId="77777777" w:rsidR="00B32625" w:rsidRPr="00B32625" w:rsidRDefault="00B32625" w:rsidP="00B32625">
      <w:pPr>
        <w:numPr>
          <w:ilvl w:val="0"/>
          <w:numId w:val="4"/>
        </w:numPr>
        <w:rPr>
          <w:rFonts w:ascii="Calibri" w:hAnsi="Calibri" w:cs="Calibri"/>
        </w:rPr>
      </w:pPr>
      <w:r w:rsidRPr="00B32625">
        <w:rPr>
          <w:rFonts w:ascii="Calibri" w:hAnsi="Calibri" w:cs="Calibri"/>
          <w:b/>
          <w:bCs/>
        </w:rPr>
        <w:lastRenderedPageBreak/>
        <w:t>Check Query Eligibility:</w:t>
      </w:r>
      <w:r w:rsidRPr="00B32625">
        <w:rPr>
          <w:rFonts w:ascii="Calibri" w:hAnsi="Calibri" w:cs="Calibri"/>
        </w:rPr>
        <w:br/>
        <w:t>Use the built-in function to estimate if a query can benefit from QAS:</w:t>
      </w:r>
      <w:r w:rsidRPr="00B32625">
        <w:rPr>
          <w:rFonts w:ascii="Calibri" w:hAnsi="Calibri" w:cs="Calibri"/>
        </w:rPr>
        <w:br/>
      </w:r>
      <w:r w:rsidRPr="00B32625">
        <w:rPr>
          <w:rFonts w:ascii="Calibri" w:hAnsi="Calibri" w:cs="Calibri"/>
        </w:rPr>
        <w:br/>
      </w:r>
      <w:r w:rsidRPr="00B32625">
        <w:rPr>
          <w:rFonts w:ascii="Calibri" w:hAnsi="Calibri" w:cs="Calibri"/>
          <w:b/>
          <w:bCs/>
        </w:rPr>
        <w:t>SELECT</w:t>
      </w:r>
      <w:r w:rsidRPr="00B32625">
        <w:rPr>
          <w:rFonts w:ascii="Calibri" w:hAnsi="Calibri" w:cs="Calibri"/>
        </w:rPr>
        <w:t xml:space="preserve"> PARSE_JSON(SYSTEM$ESTIMATE_QUERY_ACCELERATION('&lt;</w:t>
      </w:r>
      <w:proofErr w:type="spellStart"/>
      <w:r w:rsidRPr="00B32625">
        <w:rPr>
          <w:rFonts w:ascii="Calibri" w:hAnsi="Calibri" w:cs="Calibri"/>
        </w:rPr>
        <w:t>query_id</w:t>
      </w:r>
      <w:proofErr w:type="spellEnd"/>
      <w:r w:rsidRPr="00B32625">
        <w:rPr>
          <w:rFonts w:ascii="Calibri" w:hAnsi="Calibri" w:cs="Calibri"/>
        </w:rPr>
        <w:t>&gt;'));</w:t>
      </w:r>
      <w:r w:rsidRPr="00B32625">
        <w:rPr>
          <w:rFonts w:ascii="Calibri" w:hAnsi="Calibri" w:cs="Calibri"/>
        </w:rPr>
        <w:br/>
      </w:r>
      <w:r w:rsidRPr="00B32625">
        <w:rPr>
          <w:rFonts w:ascii="Calibri" w:hAnsi="Calibri" w:cs="Calibri"/>
        </w:rPr>
        <w:br/>
      </w:r>
      <w:proofErr w:type="gramStart"/>
      <w:r w:rsidRPr="00B32625">
        <w:rPr>
          <w:rFonts w:ascii="Calibri" w:hAnsi="Calibri" w:cs="Calibri"/>
        </w:rPr>
        <w:t>This returns</w:t>
      </w:r>
      <w:proofErr w:type="gramEnd"/>
      <w:r w:rsidRPr="00B32625">
        <w:rPr>
          <w:rFonts w:ascii="Calibri" w:hAnsi="Calibri" w:cs="Calibri"/>
        </w:rPr>
        <w:t xml:space="preserve"> whether the query is eligible and how much acceleration is possible.</w:t>
      </w:r>
    </w:p>
    <w:p w14:paraId="6E61AFB9" w14:textId="77777777" w:rsidR="00B32625" w:rsidRPr="00B32625" w:rsidRDefault="00B32625" w:rsidP="00B32625">
      <w:pPr>
        <w:numPr>
          <w:ilvl w:val="0"/>
          <w:numId w:val="4"/>
        </w:numPr>
        <w:rPr>
          <w:rFonts w:ascii="Calibri" w:hAnsi="Calibri" w:cs="Calibri"/>
        </w:rPr>
      </w:pPr>
      <w:r w:rsidRPr="00B32625">
        <w:rPr>
          <w:rFonts w:ascii="Calibri" w:hAnsi="Calibri" w:cs="Calibri"/>
        </w:rPr>
        <w:t>Example Scenario</w:t>
      </w:r>
    </w:p>
    <w:p w14:paraId="349F3329" w14:textId="77777777" w:rsidR="00B32625" w:rsidRPr="00B32625" w:rsidRDefault="00B32625" w:rsidP="00B32625">
      <w:pPr>
        <w:ind w:left="0" w:firstLine="0"/>
        <w:rPr>
          <w:rFonts w:ascii="Calibri" w:hAnsi="Calibri" w:cs="Calibri"/>
        </w:rPr>
      </w:pPr>
      <w:r w:rsidRPr="00B32625">
        <w:rPr>
          <w:rFonts w:ascii="Calibri" w:hAnsi="Calibri" w:cs="Calibri"/>
        </w:rPr>
        <w:t xml:space="preserve">Suppose you have a medium warehouse (4 credits/hour) and run a query that scans 10TB of data. Without QAS, this query might take 10 minutes. With QAS enabled and a scale factor of 4, Snowflake can allocate up to 4x the </w:t>
      </w:r>
      <w:proofErr w:type="gramStart"/>
      <w:r w:rsidRPr="00B32625">
        <w:rPr>
          <w:rFonts w:ascii="Calibri" w:hAnsi="Calibri" w:cs="Calibri"/>
        </w:rPr>
        <w:t>compute</w:t>
      </w:r>
      <w:proofErr w:type="gramEnd"/>
      <w:r w:rsidRPr="00B32625">
        <w:rPr>
          <w:rFonts w:ascii="Calibri" w:hAnsi="Calibri" w:cs="Calibri"/>
        </w:rPr>
        <w:t xml:space="preserve"> resources for just this query, potentially reducing runtime to under 1 minute.</w:t>
      </w:r>
    </w:p>
    <w:p w14:paraId="5A7A758C" w14:textId="77777777" w:rsidR="00B32625" w:rsidRPr="00B32625" w:rsidRDefault="00B32625" w:rsidP="00B32625">
      <w:pPr>
        <w:ind w:left="0" w:firstLine="0"/>
        <w:rPr>
          <w:rFonts w:ascii="Calibri" w:hAnsi="Calibri" w:cs="Calibri"/>
        </w:rPr>
      </w:pPr>
      <w:r w:rsidRPr="00B32625">
        <w:rPr>
          <w:rFonts w:ascii="Calibri" w:hAnsi="Calibri" w:cs="Calibri"/>
        </w:rPr>
        <w:t> </w:t>
      </w:r>
    </w:p>
    <w:p w14:paraId="26FC6AE8" w14:textId="77777777" w:rsidR="00B32625" w:rsidRPr="00B32625" w:rsidRDefault="00B32625" w:rsidP="00B32625">
      <w:pPr>
        <w:ind w:left="0" w:firstLine="0"/>
        <w:rPr>
          <w:rFonts w:ascii="Calibri" w:hAnsi="Calibri" w:cs="Calibri"/>
        </w:rPr>
      </w:pPr>
      <w:r w:rsidRPr="00B32625">
        <w:rPr>
          <w:rFonts w:ascii="Calibri" w:hAnsi="Calibri" w:cs="Calibri"/>
        </w:rPr>
        <w:t>SQL Example:</w:t>
      </w:r>
    </w:p>
    <w:p w14:paraId="3C9E011A" w14:textId="77777777" w:rsidR="00B32625" w:rsidRPr="00B32625" w:rsidRDefault="00B32625" w:rsidP="00B32625">
      <w:pPr>
        <w:ind w:left="0" w:firstLine="0"/>
        <w:rPr>
          <w:rFonts w:ascii="Calibri" w:hAnsi="Calibri" w:cs="Calibri"/>
        </w:rPr>
      </w:pPr>
      <w:r w:rsidRPr="00B32625">
        <w:rPr>
          <w:rFonts w:ascii="Calibri" w:hAnsi="Calibri" w:cs="Calibri"/>
        </w:rPr>
        <w:t> </w:t>
      </w:r>
    </w:p>
    <w:p w14:paraId="149D0C7A" w14:textId="77777777" w:rsidR="00B32625" w:rsidRPr="00B32625" w:rsidRDefault="00B32625" w:rsidP="00B32625">
      <w:pPr>
        <w:ind w:left="0" w:firstLine="0"/>
        <w:rPr>
          <w:rFonts w:ascii="Calibri" w:hAnsi="Calibri" w:cs="Calibri"/>
        </w:rPr>
      </w:pPr>
      <w:r w:rsidRPr="00B32625">
        <w:rPr>
          <w:rFonts w:ascii="Calibri" w:hAnsi="Calibri" w:cs="Calibri"/>
          <w:b/>
          <w:bCs/>
        </w:rPr>
        <w:t>ALTER</w:t>
      </w:r>
      <w:r w:rsidRPr="00B32625">
        <w:rPr>
          <w:rFonts w:ascii="Calibri" w:hAnsi="Calibri" w:cs="Calibri"/>
        </w:rPr>
        <w:t xml:space="preserve"> WAREHOUSE </w:t>
      </w:r>
      <w:proofErr w:type="spellStart"/>
      <w:r w:rsidRPr="00B32625">
        <w:rPr>
          <w:rFonts w:ascii="Calibri" w:hAnsi="Calibri" w:cs="Calibri"/>
        </w:rPr>
        <w:t>my_wh</w:t>
      </w:r>
      <w:proofErr w:type="spellEnd"/>
      <w:r w:rsidRPr="00B32625">
        <w:rPr>
          <w:rFonts w:ascii="Calibri" w:hAnsi="Calibri" w:cs="Calibri"/>
        </w:rPr>
        <w:t xml:space="preserve"> </w:t>
      </w:r>
      <w:r w:rsidRPr="00B32625">
        <w:rPr>
          <w:rFonts w:ascii="Calibri" w:hAnsi="Calibri" w:cs="Calibri"/>
          <w:b/>
          <w:bCs/>
        </w:rPr>
        <w:t>SET</w:t>
      </w:r>
      <w:r w:rsidRPr="00B32625">
        <w:rPr>
          <w:rFonts w:ascii="Calibri" w:hAnsi="Calibri" w:cs="Calibri"/>
        </w:rPr>
        <w:t xml:space="preserve"> ENABLE_QUERY_ACCELERATION = true, QUERY_ACCELERATION_MAX_SCALE_FACTOR = </w:t>
      </w:r>
      <w:proofErr w:type="gramStart"/>
      <w:r w:rsidRPr="00B32625">
        <w:rPr>
          <w:rFonts w:ascii="Calibri" w:hAnsi="Calibri" w:cs="Calibri"/>
        </w:rPr>
        <w:t>4;</w:t>
      </w:r>
      <w:proofErr w:type="gramEnd"/>
    </w:p>
    <w:p w14:paraId="67F4697A" w14:textId="77777777" w:rsidR="00B32625" w:rsidRPr="00B32625" w:rsidRDefault="00B32625" w:rsidP="00B32625">
      <w:pPr>
        <w:ind w:left="0" w:firstLine="0"/>
        <w:rPr>
          <w:rFonts w:ascii="Calibri" w:hAnsi="Calibri" w:cs="Calibri"/>
        </w:rPr>
      </w:pPr>
      <w:r w:rsidRPr="00B32625">
        <w:rPr>
          <w:rFonts w:ascii="Calibri" w:hAnsi="Calibri" w:cs="Calibri"/>
        </w:rPr>
        <w:t xml:space="preserve">Now, when a large query runs, QAS automatically boosts </w:t>
      </w:r>
      <w:proofErr w:type="gramStart"/>
      <w:r w:rsidRPr="00B32625">
        <w:rPr>
          <w:rFonts w:ascii="Calibri" w:hAnsi="Calibri" w:cs="Calibri"/>
        </w:rPr>
        <w:t>compute</w:t>
      </w:r>
      <w:proofErr w:type="gramEnd"/>
      <w:r w:rsidRPr="00B32625">
        <w:rPr>
          <w:rFonts w:ascii="Calibri" w:hAnsi="Calibri" w:cs="Calibri"/>
        </w:rPr>
        <w:t xml:space="preserve"> for that query only, then releases the resources when done.</w:t>
      </w:r>
    </w:p>
    <w:p w14:paraId="267F6043" w14:textId="77777777" w:rsidR="00B32625" w:rsidRPr="00B32625" w:rsidRDefault="00B32625" w:rsidP="00B32625">
      <w:pPr>
        <w:ind w:left="0" w:firstLine="0"/>
        <w:rPr>
          <w:rFonts w:ascii="Calibri" w:hAnsi="Calibri" w:cs="Calibri"/>
        </w:rPr>
      </w:pPr>
      <w:r w:rsidRPr="00B32625">
        <w:rPr>
          <w:rFonts w:ascii="Calibri" w:hAnsi="Calibri" w:cs="Calibri"/>
        </w:rPr>
        <w:t> </w:t>
      </w:r>
    </w:p>
    <w:p w14:paraId="7F9CB63D" w14:textId="77777777" w:rsidR="00B32625" w:rsidRPr="00B32625" w:rsidRDefault="00B32625" w:rsidP="00B32625">
      <w:pPr>
        <w:ind w:left="0" w:firstLine="0"/>
        <w:rPr>
          <w:rFonts w:ascii="Calibri" w:hAnsi="Calibri" w:cs="Calibri"/>
          <w:b/>
          <w:bCs/>
        </w:rPr>
      </w:pPr>
      <w:r w:rsidRPr="00B32625">
        <w:rPr>
          <w:rFonts w:ascii="Calibri" w:hAnsi="Calibri" w:cs="Calibri"/>
          <w:b/>
          <w:bCs/>
        </w:rPr>
        <w:t>Pros and Cons of QAS</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357"/>
        <w:gridCol w:w="4503"/>
      </w:tblGrid>
      <w:tr w:rsidR="00B32625" w:rsidRPr="00B32625" w14:paraId="41F8BAC9" w14:textId="77777777" w:rsidTr="00B32625">
        <w:tc>
          <w:tcPr>
            <w:tcW w:w="5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084270" w14:textId="77777777" w:rsidR="00B32625" w:rsidRPr="00B32625" w:rsidRDefault="00B32625" w:rsidP="00B32625">
            <w:pPr>
              <w:ind w:left="0" w:firstLine="0"/>
              <w:rPr>
                <w:rFonts w:ascii="Calibri" w:hAnsi="Calibri" w:cs="Calibri"/>
              </w:rPr>
            </w:pPr>
            <w:r w:rsidRPr="00B32625">
              <w:rPr>
                <w:rFonts w:ascii="Calibri" w:hAnsi="Calibri" w:cs="Calibri"/>
              </w:rPr>
              <w:t>Pros</w:t>
            </w:r>
          </w:p>
        </w:tc>
        <w:tc>
          <w:tcPr>
            <w:tcW w:w="52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E99B53" w14:textId="77777777" w:rsidR="00B32625" w:rsidRPr="00B32625" w:rsidRDefault="00B32625" w:rsidP="00B32625">
            <w:pPr>
              <w:ind w:left="0" w:firstLine="0"/>
              <w:rPr>
                <w:rFonts w:ascii="Calibri" w:hAnsi="Calibri" w:cs="Calibri"/>
              </w:rPr>
            </w:pPr>
            <w:r w:rsidRPr="00B32625">
              <w:rPr>
                <w:rFonts w:ascii="Calibri" w:hAnsi="Calibri" w:cs="Calibri"/>
              </w:rPr>
              <w:t>Cons</w:t>
            </w:r>
          </w:p>
        </w:tc>
      </w:tr>
      <w:tr w:rsidR="00B32625" w:rsidRPr="00B32625" w14:paraId="2859F403" w14:textId="77777777" w:rsidTr="00B32625">
        <w:tc>
          <w:tcPr>
            <w:tcW w:w="5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227F9E" w14:textId="77777777" w:rsidR="00B32625" w:rsidRPr="00B32625" w:rsidRDefault="00B32625" w:rsidP="00B32625">
            <w:pPr>
              <w:ind w:left="0" w:firstLine="0"/>
              <w:rPr>
                <w:rFonts w:ascii="Calibri" w:hAnsi="Calibri" w:cs="Calibri"/>
              </w:rPr>
            </w:pPr>
            <w:r w:rsidRPr="00B32625">
              <w:rPr>
                <w:rFonts w:ascii="Calibri" w:hAnsi="Calibri" w:cs="Calibri"/>
              </w:rPr>
              <w:t>Dramatically improves performance for large, scan-heavy queries</w:t>
            </w:r>
          </w:p>
        </w:tc>
        <w:tc>
          <w:tcPr>
            <w:tcW w:w="52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86BEFF" w14:textId="77777777" w:rsidR="00B32625" w:rsidRPr="00B32625" w:rsidRDefault="00B32625" w:rsidP="00B32625">
            <w:pPr>
              <w:ind w:left="0" w:firstLine="0"/>
              <w:rPr>
                <w:rFonts w:ascii="Calibri" w:hAnsi="Calibri" w:cs="Calibri"/>
              </w:rPr>
            </w:pPr>
            <w:r w:rsidRPr="00B32625">
              <w:rPr>
                <w:rFonts w:ascii="Calibri" w:hAnsi="Calibri" w:cs="Calibri"/>
              </w:rPr>
              <w:t>Increases costs for accelerated queries (serverless compute billed)</w:t>
            </w:r>
          </w:p>
        </w:tc>
      </w:tr>
      <w:tr w:rsidR="00B32625" w:rsidRPr="00B32625" w14:paraId="52ECDEB6" w14:textId="77777777" w:rsidTr="00B32625">
        <w:tc>
          <w:tcPr>
            <w:tcW w:w="5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F2D37C" w14:textId="77777777" w:rsidR="00B32625" w:rsidRPr="00B32625" w:rsidRDefault="00B32625" w:rsidP="00B32625">
            <w:pPr>
              <w:ind w:left="0" w:firstLine="0"/>
              <w:rPr>
                <w:rFonts w:ascii="Calibri" w:hAnsi="Calibri" w:cs="Calibri"/>
              </w:rPr>
            </w:pPr>
            <w:r w:rsidRPr="00B32625">
              <w:rPr>
                <w:rFonts w:ascii="Calibri" w:hAnsi="Calibri" w:cs="Calibri"/>
              </w:rPr>
              <w:t>No need to permanently scale up warehouse</w:t>
            </w:r>
          </w:p>
        </w:tc>
        <w:tc>
          <w:tcPr>
            <w:tcW w:w="53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A7FEF6" w14:textId="77777777" w:rsidR="00B32625" w:rsidRPr="00B32625" w:rsidRDefault="00B32625" w:rsidP="00B32625">
            <w:pPr>
              <w:ind w:left="0" w:firstLine="0"/>
              <w:rPr>
                <w:rFonts w:ascii="Calibri" w:hAnsi="Calibri" w:cs="Calibri"/>
              </w:rPr>
            </w:pPr>
            <w:r w:rsidRPr="00B32625">
              <w:rPr>
                <w:rFonts w:ascii="Calibri" w:hAnsi="Calibri" w:cs="Calibri"/>
              </w:rPr>
              <w:t>Not all queries are eligible (only large scans, not small queries)</w:t>
            </w:r>
          </w:p>
        </w:tc>
      </w:tr>
      <w:tr w:rsidR="00B32625" w:rsidRPr="00B32625" w14:paraId="0AFB131D" w14:textId="77777777" w:rsidTr="00B32625">
        <w:tc>
          <w:tcPr>
            <w:tcW w:w="5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28C08F" w14:textId="77777777" w:rsidR="00B32625" w:rsidRPr="00B32625" w:rsidRDefault="00B32625" w:rsidP="00B32625">
            <w:pPr>
              <w:ind w:left="0" w:firstLine="0"/>
              <w:rPr>
                <w:rFonts w:ascii="Calibri" w:hAnsi="Calibri" w:cs="Calibri"/>
              </w:rPr>
            </w:pPr>
            <w:r w:rsidRPr="00B32625">
              <w:rPr>
                <w:rFonts w:ascii="Calibri" w:hAnsi="Calibri" w:cs="Calibri"/>
              </w:rPr>
              <w:t>Serverless, pay only for what you use</w:t>
            </w:r>
          </w:p>
        </w:tc>
        <w:tc>
          <w:tcPr>
            <w:tcW w:w="52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7022FE" w14:textId="77777777" w:rsidR="00B32625" w:rsidRPr="00B32625" w:rsidRDefault="00B32625" w:rsidP="00B32625">
            <w:pPr>
              <w:ind w:left="0" w:firstLine="0"/>
              <w:rPr>
                <w:rFonts w:ascii="Calibri" w:hAnsi="Calibri" w:cs="Calibri"/>
              </w:rPr>
            </w:pPr>
            <w:r w:rsidRPr="00B32625">
              <w:rPr>
                <w:rFonts w:ascii="Calibri" w:hAnsi="Calibri" w:cs="Calibri"/>
              </w:rPr>
              <w:t>Query performance may vary depending on QAS resource availability</w:t>
            </w:r>
          </w:p>
        </w:tc>
      </w:tr>
      <w:tr w:rsidR="00B32625" w:rsidRPr="00B32625" w14:paraId="6D3E538E" w14:textId="77777777" w:rsidTr="00B32625">
        <w:tc>
          <w:tcPr>
            <w:tcW w:w="5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18F2C9" w14:textId="77777777" w:rsidR="00B32625" w:rsidRPr="00B32625" w:rsidRDefault="00B32625" w:rsidP="00B32625">
            <w:pPr>
              <w:ind w:left="0" w:firstLine="0"/>
              <w:rPr>
                <w:rFonts w:ascii="Calibri" w:hAnsi="Calibri" w:cs="Calibri"/>
              </w:rPr>
            </w:pPr>
            <w:r w:rsidRPr="00B32625">
              <w:rPr>
                <w:rFonts w:ascii="Calibri" w:hAnsi="Calibri" w:cs="Calibri"/>
              </w:rPr>
              <w:t>Transparent to users and easy to enable</w:t>
            </w:r>
          </w:p>
        </w:tc>
        <w:tc>
          <w:tcPr>
            <w:tcW w:w="52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26EC27" w14:textId="77777777" w:rsidR="00B32625" w:rsidRPr="00B32625" w:rsidRDefault="00B32625" w:rsidP="00B32625">
            <w:pPr>
              <w:ind w:left="0" w:firstLine="0"/>
              <w:rPr>
                <w:rFonts w:ascii="Calibri" w:hAnsi="Calibri" w:cs="Calibri"/>
              </w:rPr>
            </w:pPr>
            <w:r w:rsidRPr="00B32625">
              <w:rPr>
                <w:rFonts w:ascii="Calibri" w:hAnsi="Calibri" w:cs="Calibri"/>
              </w:rPr>
              <w:t>Requires Enterprise Edition or higher</w:t>
            </w:r>
          </w:p>
        </w:tc>
      </w:tr>
      <w:tr w:rsidR="00B32625" w:rsidRPr="00B32625" w14:paraId="75C539EE" w14:textId="77777777" w:rsidTr="00B32625">
        <w:tc>
          <w:tcPr>
            <w:tcW w:w="5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18620E" w14:textId="77777777" w:rsidR="00B32625" w:rsidRPr="00B32625" w:rsidRDefault="00B32625" w:rsidP="00B32625">
            <w:pPr>
              <w:ind w:left="0" w:firstLine="0"/>
              <w:rPr>
                <w:rFonts w:ascii="Calibri" w:hAnsi="Calibri" w:cs="Calibri"/>
              </w:rPr>
            </w:pPr>
            <w:r w:rsidRPr="00B32625">
              <w:rPr>
                <w:rFonts w:ascii="Calibri" w:hAnsi="Calibri" w:cs="Calibri"/>
              </w:rPr>
              <w:t>Can be controlled via scale factor to manage spend</w:t>
            </w:r>
          </w:p>
        </w:tc>
        <w:tc>
          <w:tcPr>
            <w:tcW w:w="52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76631D" w14:textId="77777777" w:rsidR="00B32625" w:rsidRPr="00B32625" w:rsidRDefault="00B32625" w:rsidP="00B32625">
            <w:pPr>
              <w:ind w:left="0" w:firstLine="0"/>
              <w:rPr>
                <w:rFonts w:ascii="Calibri" w:hAnsi="Calibri" w:cs="Calibri"/>
              </w:rPr>
            </w:pPr>
            <w:r w:rsidRPr="00B32625">
              <w:rPr>
                <w:rFonts w:ascii="Calibri" w:hAnsi="Calibri" w:cs="Calibri"/>
              </w:rPr>
              <w:t>May not benefit queries that are not I/O-bound</w:t>
            </w:r>
          </w:p>
        </w:tc>
      </w:tr>
    </w:tbl>
    <w:p w14:paraId="2A4C5CF8" w14:textId="77777777" w:rsidR="00B32625" w:rsidRPr="00B32625" w:rsidRDefault="00B32625" w:rsidP="00B32625">
      <w:pPr>
        <w:ind w:left="0" w:firstLine="0"/>
        <w:rPr>
          <w:rFonts w:ascii="Calibri" w:hAnsi="Calibri" w:cs="Calibri"/>
        </w:rPr>
      </w:pPr>
      <w:r w:rsidRPr="00B32625">
        <w:rPr>
          <w:rFonts w:ascii="Calibri" w:hAnsi="Calibri" w:cs="Calibri"/>
        </w:rPr>
        <w:t> </w:t>
      </w:r>
    </w:p>
    <w:p w14:paraId="1BFA1E45" w14:textId="77777777" w:rsidR="00B32625" w:rsidRDefault="00B32625" w:rsidP="00B32625">
      <w:pPr>
        <w:ind w:left="0" w:firstLine="0"/>
        <w:rPr>
          <w:rFonts w:ascii="Calibri" w:hAnsi="Calibri" w:cs="Calibri"/>
        </w:rPr>
      </w:pPr>
    </w:p>
    <w:p w14:paraId="74E99110" w14:textId="77777777" w:rsidR="000A418B" w:rsidRDefault="000A418B" w:rsidP="00B32625">
      <w:pPr>
        <w:ind w:left="0" w:firstLine="0"/>
        <w:rPr>
          <w:rFonts w:ascii="Calibri" w:hAnsi="Calibri" w:cs="Calibri"/>
          <w:b/>
          <w:bCs/>
        </w:rPr>
      </w:pPr>
    </w:p>
    <w:p w14:paraId="4E975329" w14:textId="1673D61B" w:rsidR="00B32625" w:rsidRPr="00B32625" w:rsidRDefault="00B32625" w:rsidP="00B32625">
      <w:pPr>
        <w:ind w:left="0" w:firstLine="0"/>
        <w:rPr>
          <w:rFonts w:ascii="Calibri" w:hAnsi="Calibri" w:cs="Calibri"/>
          <w:b/>
          <w:bCs/>
        </w:rPr>
      </w:pPr>
      <w:r w:rsidRPr="00B32625">
        <w:rPr>
          <w:rFonts w:ascii="Calibri" w:hAnsi="Calibri" w:cs="Calibri"/>
          <w:b/>
          <w:bCs/>
        </w:rPr>
        <w:lastRenderedPageBreak/>
        <w:t>Cost Impact</w:t>
      </w:r>
    </w:p>
    <w:p w14:paraId="1E5E2729" w14:textId="77777777" w:rsidR="00B32625" w:rsidRPr="00B32625" w:rsidRDefault="00B32625" w:rsidP="00B32625">
      <w:pPr>
        <w:numPr>
          <w:ilvl w:val="0"/>
          <w:numId w:val="5"/>
        </w:numPr>
        <w:rPr>
          <w:rFonts w:ascii="Calibri" w:hAnsi="Calibri" w:cs="Calibri"/>
        </w:rPr>
      </w:pPr>
      <w:r w:rsidRPr="00B32625">
        <w:rPr>
          <w:rFonts w:ascii="Calibri" w:hAnsi="Calibri" w:cs="Calibri"/>
        </w:rPr>
        <w:t>Billing: QAS is billed separately from your warehouse as a serverless feature, based on the actual compute time used (per-second billing).</w:t>
      </w:r>
    </w:p>
    <w:p w14:paraId="1D110C84" w14:textId="77777777" w:rsidR="00B32625" w:rsidRPr="00B32625" w:rsidRDefault="00B32625" w:rsidP="00B32625">
      <w:pPr>
        <w:numPr>
          <w:ilvl w:val="0"/>
          <w:numId w:val="5"/>
        </w:numPr>
        <w:rPr>
          <w:rFonts w:ascii="Calibri" w:hAnsi="Calibri" w:cs="Calibri"/>
        </w:rPr>
      </w:pPr>
      <w:r w:rsidRPr="00B32625">
        <w:rPr>
          <w:rFonts w:ascii="Calibri" w:hAnsi="Calibri" w:cs="Calibri"/>
        </w:rPr>
        <w:t>Monitoring Usage: You can monitor QAS credit usage with:</w:t>
      </w:r>
      <w:r w:rsidRPr="00B32625">
        <w:rPr>
          <w:rFonts w:ascii="Calibri" w:hAnsi="Calibri" w:cs="Calibri"/>
        </w:rPr>
        <w:br/>
      </w:r>
      <w:r w:rsidRPr="00B32625">
        <w:rPr>
          <w:rFonts w:ascii="Calibri" w:hAnsi="Calibri" w:cs="Calibri"/>
        </w:rPr>
        <w:br/>
      </w:r>
      <w:r w:rsidRPr="00B32625">
        <w:rPr>
          <w:rFonts w:ascii="Calibri" w:hAnsi="Calibri" w:cs="Calibri"/>
        </w:rPr>
        <w:br/>
      </w:r>
      <w:r w:rsidRPr="00B32625">
        <w:rPr>
          <w:rFonts w:ascii="Calibri" w:hAnsi="Calibri" w:cs="Calibri"/>
          <w:b/>
          <w:bCs/>
        </w:rPr>
        <w:t>SELECT</w:t>
      </w:r>
      <w:r w:rsidRPr="00B32625">
        <w:rPr>
          <w:rFonts w:ascii="Calibri" w:hAnsi="Calibri" w:cs="Calibri"/>
        </w:rPr>
        <w:t xml:space="preserve"> </w:t>
      </w:r>
      <w:proofErr w:type="spellStart"/>
      <w:r w:rsidRPr="00B32625">
        <w:rPr>
          <w:rFonts w:ascii="Calibri" w:hAnsi="Calibri" w:cs="Calibri"/>
        </w:rPr>
        <w:t>warehouse_name</w:t>
      </w:r>
      <w:proofErr w:type="spellEnd"/>
      <w:r w:rsidRPr="00B32625">
        <w:rPr>
          <w:rFonts w:ascii="Calibri" w:hAnsi="Calibri" w:cs="Calibri"/>
        </w:rPr>
        <w:t xml:space="preserve">, </w:t>
      </w:r>
      <w:proofErr w:type="gramStart"/>
      <w:r w:rsidRPr="00B32625">
        <w:rPr>
          <w:rFonts w:ascii="Calibri" w:hAnsi="Calibri" w:cs="Calibri"/>
        </w:rPr>
        <w:t>SUM(</w:t>
      </w:r>
      <w:proofErr w:type="spellStart"/>
      <w:proofErr w:type="gramEnd"/>
      <w:r w:rsidRPr="00B32625">
        <w:rPr>
          <w:rFonts w:ascii="Calibri" w:hAnsi="Calibri" w:cs="Calibri"/>
        </w:rPr>
        <w:t>credits_used</w:t>
      </w:r>
      <w:proofErr w:type="spellEnd"/>
      <w:r w:rsidRPr="00B32625">
        <w:rPr>
          <w:rFonts w:ascii="Calibri" w:hAnsi="Calibri" w:cs="Calibri"/>
        </w:rPr>
        <w:t xml:space="preserve">) </w:t>
      </w:r>
      <w:r w:rsidRPr="00B32625">
        <w:rPr>
          <w:rFonts w:ascii="Calibri" w:hAnsi="Calibri" w:cs="Calibri"/>
          <w:b/>
          <w:bCs/>
        </w:rPr>
        <w:t>AS</w:t>
      </w:r>
      <w:r w:rsidRPr="00B32625">
        <w:rPr>
          <w:rFonts w:ascii="Calibri" w:hAnsi="Calibri" w:cs="Calibri"/>
        </w:rPr>
        <w:t xml:space="preserve"> </w:t>
      </w:r>
      <w:proofErr w:type="spellStart"/>
      <w:r w:rsidRPr="00B32625">
        <w:rPr>
          <w:rFonts w:ascii="Calibri" w:hAnsi="Calibri" w:cs="Calibri"/>
        </w:rPr>
        <w:t>total_credits_used</w:t>
      </w:r>
      <w:proofErr w:type="spellEnd"/>
      <w:r w:rsidRPr="00B32625">
        <w:rPr>
          <w:rFonts w:ascii="Calibri" w:hAnsi="Calibri" w:cs="Calibri"/>
        </w:rPr>
        <w:br/>
      </w:r>
      <w:r w:rsidRPr="00B32625">
        <w:rPr>
          <w:rFonts w:ascii="Calibri" w:hAnsi="Calibri" w:cs="Calibri"/>
          <w:b/>
          <w:bCs/>
        </w:rPr>
        <w:t>FROM</w:t>
      </w:r>
      <w:r w:rsidRPr="00B32625">
        <w:rPr>
          <w:rFonts w:ascii="Calibri" w:hAnsi="Calibri" w:cs="Calibri"/>
        </w:rPr>
        <w:t xml:space="preserve"> SNOWFLAKE.ACCOUNT_USAGE.QUERY_ACCELERATION_HISTORY</w:t>
      </w:r>
      <w:r w:rsidRPr="00B32625">
        <w:rPr>
          <w:rFonts w:ascii="Calibri" w:hAnsi="Calibri" w:cs="Calibri"/>
        </w:rPr>
        <w:br/>
      </w:r>
      <w:r w:rsidRPr="00B32625">
        <w:rPr>
          <w:rFonts w:ascii="Calibri" w:hAnsi="Calibri" w:cs="Calibri"/>
          <w:b/>
          <w:bCs/>
        </w:rPr>
        <w:t>WHERE</w:t>
      </w:r>
      <w:r w:rsidRPr="00B32625">
        <w:rPr>
          <w:rFonts w:ascii="Calibri" w:hAnsi="Calibri" w:cs="Calibri"/>
        </w:rPr>
        <w:t xml:space="preserve"> </w:t>
      </w:r>
      <w:proofErr w:type="spellStart"/>
      <w:r w:rsidRPr="00B32625">
        <w:rPr>
          <w:rFonts w:ascii="Calibri" w:hAnsi="Calibri" w:cs="Calibri"/>
        </w:rPr>
        <w:t>start_time</w:t>
      </w:r>
      <w:proofErr w:type="spellEnd"/>
      <w:r w:rsidRPr="00B32625">
        <w:rPr>
          <w:rFonts w:ascii="Calibri" w:hAnsi="Calibri" w:cs="Calibri"/>
        </w:rPr>
        <w:t xml:space="preserve"> &gt;= DATE_</w:t>
      </w:r>
      <w:proofErr w:type="gramStart"/>
      <w:r w:rsidRPr="00B32625">
        <w:rPr>
          <w:rFonts w:ascii="Calibri" w:hAnsi="Calibri" w:cs="Calibri"/>
        </w:rPr>
        <w:t>TRUNC(</w:t>
      </w:r>
      <w:proofErr w:type="gramEnd"/>
      <w:r w:rsidRPr="00B32625">
        <w:rPr>
          <w:rFonts w:ascii="Calibri" w:hAnsi="Calibri" w:cs="Calibri"/>
          <w:b/>
          <w:bCs/>
        </w:rPr>
        <w:t>month</w:t>
      </w:r>
      <w:r w:rsidRPr="00B32625">
        <w:rPr>
          <w:rFonts w:ascii="Calibri" w:hAnsi="Calibri" w:cs="Calibri"/>
        </w:rPr>
        <w:t xml:space="preserve">, </w:t>
      </w:r>
      <w:r w:rsidRPr="00B32625">
        <w:rPr>
          <w:rFonts w:ascii="Calibri" w:hAnsi="Calibri" w:cs="Calibri"/>
          <w:b/>
          <w:bCs/>
        </w:rPr>
        <w:t>CURRENT_DATE</w:t>
      </w:r>
      <w:r w:rsidRPr="00B32625">
        <w:rPr>
          <w:rFonts w:ascii="Calibri" w:hAnsi="Calibri" w:cs="Calibri"/>
        </w:rPr>
        <w:t>)</w:t>
      </w:r>
      <w:r w:rsidRPr="00B32625">
        <w:rPr>
          <w:rFonts w:ascii="Calibri" w:hAnsi="Calibri" w:cs="Calibri"/>
        </w:rPr>
        <w:br/>
      </w:r>
      <w:r w:rsidRPr="00B32625">
        <w:rPr>
          <w:rFonts w:ascii="Calibri" w:hAnsi="Calibri" w:cs="Calibri"/>
          <w:b/>
          <w:bCs/>
        </w:rPr>
        <w:t xml:space="preserve">GROUP BY </w:t>
      </w:r>
      <w:r w:rsidRPr="00B32625">
        <w:rPr>
          <w:rFonts w:ascii="Calibri" w:hAnsi="Calibri" w:cs="Calibri"/>
        </w:rPr>
        <w:t>1</w:t>
      </w:r>
      <w:r w:rsidRPr="00B32625">
        <w:rPr>
          <w:rFonts w:ascii="Calibri" w:hAnsi="Calibri" w:cs="Calibri"/>
        </w:rPr>
        <w:br/>
      </w:r>
      <w:r w:rsidRPr="00B32625">
        <w:rPr>
          <w:rFonts w:ascii="Calibri" w:hAnsi="Calibri" w:cs="Calibri"/>
          <w:b/>
          <w:bCs/>
        </w:rPr>
        <w:t xml:space="preserve">ORDER BY </w:t>
      </w:r>
      <w:r w:rsidRPr="00B32625">
        <w:rPr>
          <w:rFonts w:ascii="Calibri" w:hAnsi="Calibri" w:cs="Calibri"/>
        </w:rPr>
        <w:t xml:space="preserve">2 </w:t>
      </w:r>
      <w:proofErr w:type="gramStart"/>
      <w:r w:rsidRPr="00B32625">
        <w:rPr>
          <w:rFonts w:ascii="Calibri" w:hAnsi="Calibri" w:cs="Calibri"/>
          <w:b/>
          <w:bCs/>
        </w:rPr>
        <w:t>DESC</w:t>
      </w:r>
      <w:r w:rsidRPr="00B32625">
        <w:rPr>
          <w:rFonts w:ascii="Calibri" w:hAnsi="Calibri" w:cs="Calibri"/>
        </w:rPr>
        <w:t>;</w:t>
      </w:r>
      <w:proofErr w:type="gramEnd"/>
    </w:p>
    <w:p w14:paraId="3219D568" w14:textId="77777777" w:rsidR="00B32625" w:rsidRPr="00B32625" w:rsidRDefault="00B32625" w:rsidP="00B32625">
      <w:pPr>
        <w:numPr>
          <w:ilvl w:val="0"/>
          <w:numId w:val="5"/>
        </w:numPr>
        <w:rPr>
          <w:rFonts w:ascii="Calibri" w:hAnsi="Calibri" w:cs="Calibri"/>
        </w:rPr>
      </w:pPr>
      <w:r w:rsidRPr="00B32625">
        <w:rPr>
          <w:rFonts w:ascii="Calibri" w:hAnsi="Calibri" w:cs="Calibri"/>
        </w:rPr>
        <w:t>Cost Management:</w:t>
      </w:r>
    </w:p>
    <w:p w14:paraId="241CCC20" w14:textId="77777777" w:rsidR="00B32625" w:rsidRPr="00B32625" w:rsidRDefault="00B32625" w:rsidP="00B32625">
      <w:pPr>
        <w:numPr>
          <w:ilvl w:val="0"/>
          <w:numId w:val="5"/>
        </w:numPr>
        <w:rPr>
          <w:rFonts w:ascii="Calibri" w:hAnsi="Calibri" w:cs="Calibri"/>
        </w:rPr>
      </w:pPr>
      <w:r w:rsidRPr="00B32625">
        <w:rPr>
          <w:rFonts w:ascii="Calibri" w:hAnsi="Calibri" w:cs="Calibri"/>
        </w:rPr>
        <w:t>Use the QUERY_ACCELERATION_MAX_SCALE_FACTOR to cap how much extra compute QAS can use.</w:t>
      </w:r>
    </w:p>
    <w:p w14:paraId="7FCFBD31" w14:textId="77777777" w:rsidR="00B32625" w:rsidRPr="00B32625" w:rsidRDefault="00B32625" w:rsidP="00B32625">
      <w:pPr>
        <w:numPr>
          <w:ilvl w:val="0"/>
          <w:numId w:val="5"/>
        </w:numPr>
        <w:rPr>
          <w:rFonts w:ascii="Calibri" w:hAnsi="Calibri" w:cs="Calibri"/>
        </w:rPr>
      </w:pPr>
      <w:r w:rsidRPr="00B32625">
        <w:rPr>
          <w:rFonts w:ascii="Calibri" w:hAnsi="Calibri" w:cs="Calibri"/>
        </w:rPr>
        <w:t>Review credit usage before and after enabling QAS to assess ROI.</w:t>
      </w:r>
    </w:p>
    <w:p w14:paraId="5F99EB46" w14:textId="77777777" w:rsidR="00B32625" w:rsidRPr="00B32625" w:rsidRDefault="00B32625" w:rsidP="00B32625">
      <w:pPr>
        <w:ind w:left="0" w:firstLine="0"/>
        <w:rPr>
          <w:rFonts w:ascii="Calibri" w:hAnsi="Calibri" w:cs="Calibri"/>
        </w:rPr>
      </w:pPr>
      <w:r w:rsidRPr="00B32625">
        <w:rPr>
          <w:rFonts w:ascii="Calibri" w:hAnsi="Calibri" w:cs="Calibri"/>
        </w:rPr>
        <w:t> </w:t>
      </w:r>
    </w:p>
    <w:p w14:paraId="2EE3BA9E" w14:textId="77777777" w:rsidR="00B32625" w:rsidRPr="00B32625" w:rsidRDefault="00B32625" w:rsidP="00B32625">
      <w:pPr>
        <w:ind w:left="0" w:firstLine="0"/>
        <w:rPr>
          <w:rFonts w:ascii="Calibri" w:hAnsi="Calibri" w:cs="Calibri"/>
          <w:b/>
          <w:bCs/>
        </w:rPr>
      </w:pPr>
      <w:r w:rsidRPr="00B32625">
        <w:rPr>
          <w:rFonts w:ascii="Calibri" w:hAnsi="Calibri" w:cs="Calibri"/>
          <w:b/>
          <w:bCs/>
        </w:rPr>
        <w:t>Summary Table</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81"/>
        <w:gridCol w:w="7379"/>
      </w:tblGrid>
      <w:tr w:rsidR="00B32625" w:rsidRPr="00B32625" w14:paraId="5D2EDEC8" w14:textId="77777777" w:rsidTr="00B32625">
        <w:tc>
          <w:tcPr>
            <w:tcW w:w="15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7AFF3C" w14:textId="77777777" w:rsidR="00B32625" w:rsidRPr="00B32625" w:rsidRDefault="00B32625" w:rsidP="00B32625">
            <w:pPr>
              <w:ind w:left="0" w:firstLine="0"/>
              <w:rPr>
                <w:rFonts w:ascii="Calibri" w:hAnsi="Calibri" w:cs="Calibri"/>
              </w:rPr>
            </w:pPr>
            <w:r w:rsidRPr="00B32625">
              <w:rPr>
                <w:rFonts w:ascii="Calibri" w:hAnsi="Calibri" w:cs="Calibri"/>
              </w:rPr>
              <w:t>Feature</w:t>
            </w:r>
          </w:p>
        </w:tc>
        <w:tc>
          <w:tcPr>
            <w:tcW w:w="7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9E97B6" w14:textId="77777777" w:rsidR="00B32625" w:rsidRPr="00B32625" w:rsidRDefault="00B32625" w:rsidP="00B32625">
            <w:pPr>
              <w:ind w:left="0" w:firstLine="0"/>
              <w:rPr>
                <w:rFonts w:ascii="Calibri" w:hAnsi="Calibri" w:cs="Calibri"/>
              </w:rPr>
            </w:pPr>
            <w:r w:rsidRPr="00B32625">
              <w:rPr>
                <w:rFonts w:ascii="Calibri" w:hAnsi="Calibri" w:cs="Calibri"/>
              </w:rPr>
              <w:t>Description</w:t>
            </w:r>
          </w:p>
        </w:tc>
      </w:tr>
      <w:tr w:rsidR="00B32625" w:rsidRPr="00B32625" w14:paraId="5800BE25" w14:textId="77777777" w:rsidTr="00B32625">
        <w:tc>
          <w:tcPr>
            <w:tcW w:w="15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258B4D" w14:textId="77777777" w:rsidR="00B32625" w:rsidRPr="00B32625" w:rsidRDefault="00B32625" w:rsidP="00B32625">
            <w:pPr>
              <w:ind w:left="0" w:firstLine="0"/>
              <w:rPr>
                <w:rFonts w:ascii="Calibri" w:hAnsi="Calibri" w:cs="Calibri"/>
              </w:rPr>
            </w:pPr>
            <w:r w:rsidRPr="00B32625">
              <w:rPr>
                <w:rFonts w:ascii="Calibri" w:hAnsi="Calibri" w:cs="Calibri"/>
              </w:rPr>
              <w:t>What it does</w:t>
            </w:r>
          </w:p>
        </w:tc>
        <w:tc>
          <w:tcPr>
            <w:tcW w:w="7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5DF159" w14:textId="77777777" w:rsidR="00B32625" w:rsidRPr="00B32625" w:rsidRDefault="00B32625" w:rsidP="00B32625">
            <w:pPr>
              <w:ind w:left="0" w:firstLine="0"/>
              <w:rPr>
                <w:rFonts w:ascii="Calibri" w:hAnsi="Calibri" w:cs="Calibri"/>
              </w:rPr>
            </w:pPr>
            <w:r w:rsidRPr="00B32625">
              <w:rPr>
                <w:rFonts w:ascii="Calibri" w:hAnsi="Calibri" w:cs="Calibri"/>
              </w:rPr>
              <w:t>Temporarily adds serverless compute for long-running, scan-heavy queries</w:t>
            </w:r>
          </w:p>
        </w:tc>
      </w:tr>
      <w:tr w:rsidR="00B32625" w:rsidRPr="00B32625" w14:paraId="481F6018" w14:textId="77777777" w:rsidTr="00B32625">
        <w:tc>
          <w:tcPr>
            <w:tcW w:w="15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8B70FA" w14:textId="77777777" w:rsidR="00B32625" w:rsidRPr="00B32625" w:rsidRDefault="00B32625" w:rsidP="00B32625">
            <w:pPr>
              <w:ind w:left="0" w:firstLine="0"/>
              <w:rPr>
                <w:rFonts w:ascii="Calibri" w:hAnsi="Calibri" w:cs="Calibri"/>
              </w:rPr>
            </w:pPr>
            <w:r w:rsidRPr="00B32625">
              <w:rPr>
                <w:rFonts w:ascii="Calibri" w:hAnsi="Calibri" w:cs="Calibri"/>
              </w:rPr>
              <w:t>How billed</w:t>
            </w:r>
          </w:p>
        </w:tc>
        <w:tc>
          <w:tcPr>
            <w:tcW w:w="7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79F101" w14:textId="77777777" w:rsidR="00B32625" w:rsidRPr="00B32625" w:rsidRDefault="00B32625" w:rsidP="00B32625">
            <w:pPr>
              <w:ind w:left="0" w:firstLine="0"/>
              <w:rPr>
                <w:rFonts w:ascii="Calibri" w:hAnsi="Calibri" w:cs="Calibri"/>
              </w:rPr>
            </w:pPr>
            <w:r w:rsidRPr="00B32625">
              <w:rPr>
                <w:rFonts w:ascii="Calibri" w:hAnsi="Calibri" w:cs="Calibri"/>
              </w:rPr>
              <w:t>Per-second, serverless compute (separate from warehouse)</w:t>
            </w:r>
          </w:p>
        </w:tc>
      </w:tr>
      <w:tr w:rsidR="00B32625" w:rsidRPr="00B32625" w14:paraId="7583039F" w14:textId="77777777" w:rsidTr="00B32625">
        <w:tc>
          <w:tcPr>
            <w:tcW w:w="15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B6636A" w14:textId="77777777" w:rsidR="00B32625" w:rsidRPr="00B32625" w:rsidRDefault="00B32625" w:rsidP="00B32625">
            <w:pPr>
              <w:ind w:left="0" w:firstLine="0"/>
              <w:rPr>
                <w:rFonts w:ascii="Calibri" w:hAnsi="Calibri" w:cs="Calibri"/>
              </w:rPr>
            </w:pPr>
            <w:r w:rsidRPr="00B32625">
              <w:rPr>
                <w:rFonts w:ascii="Calibri" w:hAnsi="Calibri" w:cs="Calibri"/>
              </w:rPr>
              <w:t>When to use</w:t>
            </w:r>
          </w:p>
        </w:tc>
        <w:tc>
          <w:tcPr>
            <w:tcW w:w="79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10CC86" w14:textId="77777777" w:rsidR="00B32625" w:rsidRPr="00B32625" w:rsidRDefault="00B32625" w:rsidP="00B32625">
            <w:pPr>
              <w:ind w:left="0" w:firstLine="0"/>
              <w:rPr>
                <w:rFonts w:ascii="Calibri" w:hAnsi="Calibri" w:cs="Calibri"/>
              </w:rPr>
            </w:pPr>
            <w:r w:rsidRPr="00B32625">
              <w:rPr>
                <w:rFonts w:ascii="Calibri" w:hAnsi="Calibri" w:cs="Calibri"/>
              </w:rPr>
              <w:t>Large, unpredictable, or ad hoc queries; avoid upsizing warehouse for occasional heavy queries</w:t>
            </w:r>
          </w:p>
        </w:tc>
      </w:tr>
      <w:tr w:rsidR="00B32625" w:rsidRPr="00B32625" w14:paraId="3A2C4549" w14:textId="77777777" w:rsidTr="00B32625">
        <w:tc>
          <w:tcPr>
            <w:tcW w:w="15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2EEDE3" w14:textId="77777777" w:rsidR="00B32625" w:rsidRPr="00B32625" w:rsidRDefault="00B32625" w:rsidP="00B32625">
            <w:pPr>
              <w:ind w:left="0" w:firstLine="0"/>
              <w:rPr>
                <w:rFonts w:ascii="Calibri" w:hAnsi="Calibri" w:cs="Calibri"/>
              </w:rPr>
            </w:pPr>
            <w:r w:rsidRPr="00B32625">
              <w:rPr>
                <w:rFonts w:ascii="Calibri" w:hAnsi="Calibri" w:cs="Calibri"/>
              </w:rPr>
              <w:t>How to control</w:t>
            </w:r>
          </w:p>
        </w:tc>
        <w:tc>
          <w:tcPr>
            <w:tcW w:w="77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68F283" w14:textId="77777777" w:rsidR="00B32625" w:rsidRPr="00B32625" w:rsidRDefault="00B32625" w:rsidP="00B32625">
            <w:pPr>
              <w:ind w:left="0" w:firstLine="0"/>
              <w:rPr>
                <w:rFonts w:ascii="Calibri" w:hAnsi="Calibri" w:cs="Calibri"/>
              </w:rPr>
            </w:pPr>
            <w:r w:rsidRPr="00B32625">
              <w:rPr>
                <w:rFonts w:ascii="Calibri" w:hAnsi="Calibri" w:cs="Calibri"/>
              </w:rPr>
              <w:t>Enable/disable per warehouse; set max scale factor</w:t>
            </w:r>
          </w:p>
        </w:tc>
      </w:tr>
      <w:tr w:rsidR="00B32625" w:rsidRPr="00B32625" w14:paraId="6310BFC3" w14:textId="77777777" w:rsidTr="00B32625">
        <w:tc>
          <w:tcPr>
            <w:tcW w:w="15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6AD61D" w14:textId="77777777" w:rsidR="00B32625" w:rsidRPr="00B32625" w:rsidRDefault="00B32625" w:rsidP="00B32625">
            <w:pPr>
              <w:ind w:left="0" w:firstLine="0"/>
              <w:rPr>
                <w:rFonts w:ascii="Calibri" w:hAnsi="Calibri" w:cs="Calibri"/>
              </w:rPr>
            </w:pPr>
            <w:r w:rsidRPr="00B32625">
              <w:rPr>
                <w:rFonts w:ascii="Calibri" w:hAnsi="Calibri" w:cs="Calibri"/>
              </w:rPr>
              <w:t>Pros</w:t>
            </w:r>
          </w:p>
        </w:tc>
        <w:tc>
          <w:tcPr>
            <w:tcW w:w="7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A4F325" w14:textId="77777777" w:rsidR="00B32625" w:rsidRPr="00B32625" w:rsidRDefault="00B32625" w:rsidP="00B32625">
            <w:pPr>
              <w:ind w:left="0" w:firstLine="0"/>
              <w:rPr>
                <w:rFonts w:ascii="Calibri" w:hAnsi="Calibri" w:cs="Calibri"/>
              </w:rPr>
            </w:pPr>
            <w:r w:rsidRPr="00B32625">
              <w:rPr>
                <w:rFonts w:ascii="Calibri" w:hAnsi="Calibri" w:cs="Calibri"/>
              </w:rPr>
              <w:t>Faster queries, cost-efficient for mixed workloads, easy to use</w:t>
            </w:r>
          </w:p>
        </w:tc>
      </w:tr>
      <w:tr w:rsidR="00B32625" w:rsidRPr="00B32625" w14:paraId="04F24DBB" w14:textId="77777777" w:rsidTr="00B32625">
        <w:tc>
          <w:tcPr>
            <w:tcW w:w="15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997635" w14:textId="77777777" w:rsidR="00B32625" w:rsidRPr="00B32625" w:rsidRDefault="00B32625" w:rsidP="00B32625">
            <w:pPr>
              <w:ind w:left="0" w:firstLine="0"/>
              <w:rPr>
                <w:rFonts w:ascii="Calibri" w:hAnsi="Calibri" w:cs="Calibri"/>
              </w:rPr>
            </w:pPr>
            <w:r w:rsidRPr="00B32625">
              <w:rPr>
                <w:rFonts w:ascii="Calibri" w:hAnsi="Calibri" w:cs="Calibri"/>
              </w:rPr>
              <w:t>Cons</w:t>
            </w:r>
          </w:p>
        </w:tc>
        <w:tc>
          <w:tcPr>
            <w:tcW w:w="7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5884FA" w14:textId="77777777" w:rsidR="00B32625" w:rsidRPr="00B32625" w:rsidRDefault="00B32625" w:rsidP="00B32625">
            <w:pPr>
              <w:ind w:left="0" w:firstLine="0"/>
              <w:rPr>
                <w:rFonts w:ascii="Calibri" w:hAnsi="Calibri" w:cs="Calibri"/>
              </w:rPr>
            </w:pPr>
            <w:r w:rsidRPr="00B32625">
              <w:rPr>
                <w:rFonts w:ascii="Calibri" w:hAnsi="Calibri" w:cs="Calibri"/>
              </w:rPr>
              <w:t>Extra cost for accelerated queries, not all queries eligible, requires higher Snowflake edition</w:t>
            </w:r>
          </w:p>
        </w:tc>
      </w:tr>
    </w:tbl>
    <w:p w14:paraId="5E9CA96B" w14:textId="77777777" w:rsidR="00B32625" w:rsidRPr="00B32625" w:rsidRDefault="00B32625" w:rsidP="00B32625">
      <w:pPr>
        <w:ind w:left="0" w:firstLine="0"/>
        <w:rPr>
          <w:rFonts w:ascii="Calibri" w:hAnsi="Calibri" w:cs="Calibri"/>
        </w:rPr>
      </w:pPr>
      <w:r w:rsidRPr="00B32625">
        <w:rPr>
          <w:rFonts w:ascii="Calibri" w:hAnsi="Calibri" w:cs="Calibri"/>
        </w:rPr>
        <w:t> </w:t>
      </w:r>
    </w:p>
    <w:p w14:paraId="3B1C4756" w14:textId="77777777" w:rsidR="00B32625" w:rsidRPr="00B32625" w:rsidRDefault="00B32625" w:rsidP="00B32625">
      <w:pPr>
        <w:ind w:left="0" w:firstLine="0"/>
        <w:rPr>
          <w:rFonts w:ascii="Calibri" w:hAnsi="Calibri" w:cs="Calibri"/>
          <w:b/>
          <w:bCs/>
        </w:rPr>
      </w:pPr>
      <w:r w:rsidRPr="00B32625">
        <w:rPr>
          <w:rFonts w:ascii="Calibri" w:hAnsi="Calibri" w:cs="Calibri"/>
          <w:b/>
          <w:bCs/>
        </w:rPr>
        <w:t>Key Takeaways</w:t>
      </w:r>
    </w:p>
    <w:p w14:paraId="46E98370" w14:textId="77777777" w:rsidR="00B32625" w:rsidRPr="00B32625" w:rsidRDefault="00B32625" w:rsidP="00B32625">
      <w:pPr>
        <w:numPr>
          <w:ilvl w:val="0"/>
          <w:numId w:val="6"/>
        </w:numPr>
        <w:rPr>
          <w:rFonts w:ascii="Calibri" w:hAnsi="Calibri" w:cs="Calibri"/>
        </w:rPr>
      </w:pPr>
      <w:r w:rsidRPr="00B32625">
        <w:rPr>
          <w:rFonts w:ascii="Calibri" w:hAnsi="Calibri" w:cs="Calibri"/>
        </w:rPr>
        <w:t>QAS is ideal for environments with a mix of small and occasional large queries.</w:t>
      </w:r>
    </w:p>
    <w:p w14:paraId="07642753" w14:textId="77777777" w:rsidR="00B32625" w:rsidRPr="00B32625" w:rsidRDefault="00B32625" w:rsidP="00B32625">
      <w:pPr>
        <w:numPr>
          <w:ilvl w:val="0"/>
          <w:numId w:val="6"/>
        </w:numPr>
        <w:rPr>
          <w:rFonts w:ascii="Calibri" w:hAnsi="Calibri" w:cs="Calibri"/>
        </w:rPr>
      </w:pPr>
      <w:r w:rsidRPr="00B32625">
        <w:rPr>
          <w:rFonts w:ascii="Calibri" w:hAnsi="Calibri" w:cs="Calibri"/>
        </w:rPr>
        <w:t>It provides a cost-effective alternative to permanently scaling up your warehouse.</w:t>
      </w:r>
    </w:p>
    <w:p w14:paraId="28454125" w14:textId="77777777" w:rsidR="00B32625" w:rsidRPr="00B32625" w:rsidRDefault="00B32625" w:rsidP="00B32625">
      <w:pPr>
        <w:numPr>
          <w:ilvl w:val="0"/>
          <w:numId w:val="6"/>
        </w:numPr>
        <w:rPr>
          <w:rFonts w:ascii="Calibri" w:hAnsi="Calibri" w:cs="Calibri"/>
        </w:rPr>
      </w:pPr>
      <w:r w:rsidRPr="00B32625">
        <w:rPr>
          <w:rFonts w:ascii="Calibri" w:hAnsi="Calibri" w:cs="Calibri"/>
        </w:rPr>
        <w:t>Monitor and control usage to avoid unexpected costs.</w:t>
      </w:r>
    </w:p>
    <w:p w14:paraId="03E0DF71" w14:textId="77777777" w:rsidR="00B32625" w:rsidRPr="00B32625" w:rsidRDefault="00B32625" w:rsidP="00B32625">
      <w:pPr>
        <w:ind w:left="0" w:firstLine="0"/>
        <w:rPr>
          <w:rFonts w:ascii="Calibri" w:hAnsi="Calibri" w:cs="Calibri"/>
          <w:b/>
          <w:bCs/>
        </w:rPr>
      </w:pPr>
      <w:r w:rsidRPr="00B32625">
        <w:rPr>
          <w:rFonts w:ascii="Calibri" w:hAnsi="Calibri" w:cs="Calibri"/>
          <w:b/>
          <w:bCs/>
        </w:rPr>
        <w:lastRenderedPageBreak/>
        <w:t>In summary:</w:t>
      </w:r>
    </w:p>
    <w:p w14:paraId="64E8B1F6" w14:textId="77777777" w:rsidR="00B32625" w:rsidRPr="00B32625" w:rsidRDefault="00B32625" w:rsidP="00B32625">
      <w:pPr>
        <w:ind w:left="0" w:firstLine="0"/>
        <w:rPr>
          <w:rFonts w:ascii="Calibri" w:hAnsi="Calibri" w:cs="Calibri"/>
        </w:rPr>
      </w:pPr>
      <w:r w:rsidRPr="00B32625">
        <w:rPr>
          <w:rFonts w:ascii="Calibri" w:hAnsi="Calibri" w:cs="Calibri"/>
        </w:rPr>
        <w:t>Use Query Acceleration Service when you have unpredictable, large queries that would otherwise require oversizing your warehouse, and you want to optimize both performance and cost.</w:t>
      </w:r>
    </w:p>
    <w:p w14:paraId="4E00283F" w14:textId="77777777" w:rsidR="00B32625" w:rsidRPr="00B32625" w:rsidRDefault="00B32625" w:rsidP="00B32625">
      <w:pPr>
        <w:ind w:left="0" w:firstLine="0"/>
        <w:rPr>
          <w:rFonts w:ascii="Calibri" w:hAnsi="Calibri" w:cs="Calibri"/>
        </w:rPr>
      </w:pPr>
      <w:r w:rsidRPr="00B32625">
        <w:rPr>
          <w:rFonts w:ascii="Calibri" w:hAnsi="Calibri" w:cs="Calibri"/>
        </w:rPr>
        <w:t> </w:t>
      </w:r>
    </w:p>
    <w:p w14:paraId="7714D8B8" w14:textId="77777777" w:rsidR="00B32625" w:rsidRPr="00B32625" w:rsidRDefault="00B32625" w:rsidP="00B32625">
      <w:pPr>
        <w:ind w:left="0" w:firstLine="0"/>
        <w:rPr>
          <w:rFonts w:ascii="Calibri" w:hAnsi="Calibri" w:cs="Calibri"/>
        </w:rPr>
      </w:pPr>
      <w:r w:rsidRPr="00B32625">
        <w:rPr>
          <w:rFonts w:ascii="Calibri" w:hAnsi="Calibri" w:cs="Calibri"/>
        </w:rPr>
        <w:t>Limitations and Restrictions of Query Acceleration Service (QAS) in Snowflake</w:t>
      </w:r>
    </w:p>
    <w:p w14:paraId="75CAF0E5" w14:textId="77777777" w:rsidR="00B32625" w:rsidRPr="00B32625" w:rsidRDefault="00B32625" w:rsidP="00B32625">
      <w:pPr>
        <w:ind w:left="0" w:firstLine="0"/>
        <w:rPr>
          <w:rFonts w:ascii="Calibri" w:hAnsi="Calibri" w:cs="Calibri"/>
          <w:b/>
          <w:bCs/>
        </w:rPr>
      </w:pPr>
      <w:r w:rsidRPr="00B32625">
        <w:rPr>
          <w:rFonts w:ascii="Calibri" w:hAnsi="Calibri" w:cs="Calibri"/>
          <w:b/>
          <w:bCs/>
        </w:rPr>
        <w:t>Eligibility and Query Restrictions</w:t>
      </w:r>
    </w:p>
    <w:p w14:paraId="05886A52" w14:textId="77777777" w:rsidR="00B32625" w:rsidRPr="00B32625" w:rsidRDefault="00B32625" w:rsidP="00B32625">
      <w:pPr>
        <w:ind w:left="0" w:firstLine="0"/>
        <w:rPr>
          <w:rFonts w:ascii="Calibri" w:hAnsi="Calibri" w:cs="Calibri"/>
        </w:rPr>
      </w:pPr>
      <w:r w:rsidRPr="00B32625">
        <w:rPr>
          <w:rFonts w:ascii="Calibri" w:hAnsi="Calibri" w:cs="Calibri"/>
        </w:rPr>
        <w:t>Not all queries are eligible for acceleration by QAS. The most common limitations and restrictions include:</w:t>
      </w:r>
    </w:p>
    <w:p w14:paraId="5D637945" w14:textId="77777777" w:rsidR="00B32625" w:rsidRPr="00B32625" w:rsidRDefault="00B32625" w:rsidP="00B32625">
      <w:pPr>
        <w:numPr>
          <w:ilvl w:val="0"/>
          <w:numId w:val="7"/>
        </w:numPr>
        <w:rPr>
          <w:rFonts w:ascii="Calibri" w:hAnsi="Calibri" w:cs="Calibri"/>
        </w:rPr>
      </w:pPr>
      <w:r w:rsidRPr="00B32625">
        <w:rPr>
          <w:rFonts w:ascii="Calibri" w:hAnsi="Calibri" w:cs="Calibri"/>
          <w:b/>
          <w:bCs/>
        </w:rPr>
        <w:t>Query Types:</w:t>
      </w:r>
      <w:r w:rsidRPr="00B32625">
        <w:rPr>
          <w:rFonts w:ascii="Calibri" w:hAnsi="Calibri" w:cs="Calibri"/>
        </w:rPr>
        <w:br/>
        <w:t>QAS supports SELECT, INSERT ... SELECT, and CREATE TABLE AS SELECT statements that involve large data scans. Other query types are not eligible.</w:t>
      </w:r>
    </w:p>
    <w:p w14:paraId="4C302FB8" w14:textId="77777777" w:rsidR="00B32625" w:rsidRPr="00B32625" w:rsidRDefault="00B32625" w:rsidP="00B32625">
      <w:pPr>
        <w:ind w:left="0" w:firstLine="0"/>
        <w:rPr>
          <w:rFonts w:ascii="Calibri" w:hAnsi="Calibri" w:cs="Calibri"/>
        </w:rPr>
      </w:pPr>
      <w:r w:rsidRPr="00B32625">
        <w:rPr>
          <w:rFonts w:ascii="Calibri" w:hAnsi="Calibri" w:cs="Calibri"/>
        </w:rPr>
        <w:t> </w:t>
      </w:r>
    </w:p>
    <w:p w14:paraId="6FA39602" w14:textId="77777777" w:rsidR="00B32625" w:rsidRPr="00B32625" w:rsidRDefault="00B32625" w:rsidP="00B32625">
      <w:pPr>
        <w:numPr>
          <w:ilvl w:val="0"/>
          <w:numId w:val="8"/>
        </w:numPr>
        <w:rPr>
          <w:rFonts w:ascii="Calibri" w:hAnsi="Calibri" w:cs="Calibri"/>
        </w:rPr>
      </w:pPr>
      <w:r w:rsidRPr="00B32625">
        <w:rPr>
          <w:rFonts w:ascii="Calibri" w:hAnsi="Calibri" w:cs="Calibri"/>
          <w:b/>
          <w:bCs/>
        </w:rPr>
        <w:t>Query Plan Patterns:</w:t>
      </w:r>
      <w:r w:rsidRPr="00B32625">
        <w:rPr>
          <w:rFonts w:ascii="Calibri" w:hAnsi="Calibri" w:cs="Calibri"/>
        </w:rPr>
        <w:br/>
        <w:t>Only queries that have portions of their plan which can be parallelized and offloaded to QAS benefit. Typically, these are large scans with aggregations or selective filters, or large scans that insert or copy many rows.</w:t>
      </w:r>
    </w:p>
    <w:p w14:paraId="71BEC7B4" w14:textId="77777777" w:rsidR="00B32625" w:rsidRPr="00B32625" w:rsidRDefault="00B32625" w:rsidP="00B32625">
      <w:pPr>
        <w:ind w:left="0" w:firstLine="0"/>
        <w:rPr>
          <w:rFonts w:ascii="Calibri" w:hAnsi="Calibri" w:cs="Calibri"/>
        </w:rPr>
      </w:pPr>
      <w:r w:rsidRPr="00B32625">
        <w:rPr>
          <w:rFonts w:ascii="Calibri" w:hAnsi="Calibri" w:cs="Calibri"/>
        </w:rPr>
        <w:t> </w:t>
      </w:r>
    </w:p>
    <w:p w14:paraId="3F0043B2" w14:textId="77777777" w:rsidR="00B32625" w:rsidRPr="00B32625" w:rsidRDefault="00B32625" w:rsidP="00B32625">
      <w:pPr>
        <w:numPr>
          <w:ilvl w:val="0"/>
          <w:numId w:val="9"/>
        </w:numPr>
        <w:rPr>
          <w:rFonts w:ascii="Calibri" w:hAnsi="Calibri" w:cs="Calibri"/>
        </w:rPr>
      </w:pPr>
      <w:r w:rsidRPr="00B32625">
        <w:rPr>
          <w:rFonts w:ascii="Calibri" w:hAnsi="Calibri" w:cs="Calibri"/>
          <w:b/>
          <w:bCs/>
        </w:rPr>
        <w:t>Not Enough Partitions:</w:t>
      </w:r>
      <w:r w:rsidRPr="00B32625">
        <w:rPr>
          <w:rFonts w:ascii="Calibri" w:hAnsi="Calibri" w:cs="Calibri"/>
        </w:rPr>
        <w:br/>
        <w:t>If a query does not scan enough partitions, QAS will not be used because the overhead outweighs the benefit.</w:t>
      </w:r>
    </w:p>
    <w:p w14:paraId="0831CE85" w14:textId="77777777" w:rsidR="00B32625" w:rsidRPr="00B32625" w:rsidRDefault="00B32625" w:rsidP="00B32625">
      <w:pPr>
        <w:ind w:left="0" w:firstLine="0"/>
        <w:rPr>
          <w:rFonts w:ascii="Calibri" w:hAnsi="Calibri" w:cs="Calibri"/>
        </w:rPr>
      </w:pPr>
      <w:r w:rsidRPr="00B32625">
        <w:rPr>
          <w:rFonts w:ascii="Calibri" w:hAnsi="Calibri" w:cs="Calibri"/>
        </w:rPr>
        <w:t> </w:t>
      </w:r>
    </w:p>
    <w:p w14:paraId="79CC8966" w14:textId="77777777" w:rsidR="00B32625" w:rsidRPr="00B32625" w:rsidRDefault="00B32625" w:rsidP="00B32625">
      <w:pPr>
        <w:numPr>
          <w:ilvl w:val="0"/>
          <w:numId w:val="10"/>
        </w:numPr>
        <w:rPr>
          <w:rFonts w:ascii="Calibri" w:hAnsi="Calibri" w:cs="Calibri"/>
        </w:rPr>
      </w:pPr>
      <w:r w:rsidRPr="00B32625">
        <w:rPr>
          <w:rFonts w:ascii="Calibri" w:hAnsi="Calibri" w:cs="Calibri"/>
          <w:b/>
          <w:bCs/>
        </w:rPr>
        <w:t>Non-selective Filters:</w:t>
      </w:r>
      <w:r w:rsidRPr="00B32625">
        <w:rPr>
          <w:rFonts w:ascii="Calibri" w:hAnsi="Calibri" w:cs="Calibri"/>
        </w:rPr>
        <w:br/>
        <w:t>If filters in the query do not prune a significant number of rows, or if the aggregation’s GROUP BY cardinality is too high, the query may be ineligible.</w:t>
      </w:r>
    </w:p>
    <w:p w14:paraId="36BFFA07" w14:textId="77777777" w:rsidR="00B32625" w:rsidRPr="00B32625" w:rsidRDefault="00B32625" w:rsidP="00B32625">
      <w:pPr>
        <w:ind w:left="0" w:firstLine="0"/>
        <w:rPr>
          <w:rFonts w:ascii="Calibri" w:hAnsi="Calibri" w:cs="Calibri"/>
        </w:rPr>
      </w:pPr>
      <w:r w:rsidRPr="00B32625">
        <w:rPr>
          <w:rFonts w:ascii="Calibri" w:hAnsi="Calibri" w:cs="Calibri"/>
        </w:rPr>
        <w:t> </w:t>
      </w:r>
    </w:p>
    <w:p w14:paraId="7DE7AEA3" w14:textId="77777777" w:rsidR="00B32625" w:rsidRPr="00B32625" w:rsidRDefault="00B32625" w:rsidP="00B32625">
      <w:pPr>
        <w:numPr>
          <w:ilvl w:val="0"/>
          <w:numId w:val="11"/>
        </w:numPr>
        <w:rPr>
          <w:rFonts w:ascii="Calibri" w:hAnsi="Calibri" w:cs="Calibri"/>
        </w:rPr>
      </w:pPr>
      <w:r w:rsidRPr="00B32625">
        <w:rPr>
          <w:rFonts w:ascii="Calibri" w:hAnsi="Calibri" w:cs="Calibri"/>
          <w:b/>
          <w:bCs/>
        </w:rPr>
        <w:t>LIMIT Without ORDER BY:</w:t>
      </w:r>
      <w:r w:rsidRPr="00B32625">
        <w:rPr>
          <w:rFonts w:ascii="Calibri" w:hAnsi="Calibri" w:cs="Calibri"/>
        </w:rPr>
        <w:br/>
        <w:t>Queries with a LIMIT clause (or TOP) but without an ORDER BY clause are not eligible for QAS.</w:t>
      </w:r>
    </w:p>
    <w:p w14:paraId="3C23AA16" w14:textId="77777777" w:rsidR="00B32625" w:rsidRPr="00B32625" w:rsidRDefault="00B32625" w:rsidP="00B32625">
      <w:pPr>
        <w:ind w:left="0" w:firstLine="0"/>
        <w:rPr>
          <w:rFonts w:ascii="Calibri" w:hAnsi="Calibri" w:cs="Calibri"/>
        </w:rPr>
      </w:pPr>
      <w:r w:rsidRPr="00B32625">
        <w:rPr>
          <w:rFonts w:ascii="Calibri" w:hAnsi="Calibri" w:cs="Calibri"/>
        </w:rPr>
        <w:t> </w:t>
      </w:r>
    </w:p>
    <w:p w14:paraId="3F40E609" w14:textId="77777777" w:rsidR="00B32625" w:rsidRPr="00B32625" w:rsidRDefault="00B32625" w:rsidP="00B32625">
      <w:pPr>
        <w:numPr>
          <w:ilvl w:val="0"/>
          <w:numId w:val="12"/>
        </w:numPr>
        <w:rPr>
          <w:rFonts w:ascii="Calibri" w:hAnsi="Calibri" w:cs="Calibri"/>
        </w:rPr>
      </w:pPr>
      <w:r w:rsidRPr="00B32625">
        <w:rPr>
          <w:rFonts w:ascii="Calibri" w:hAnsi="Calibri" w:cs="Calibri"/>
          <w:b/>
          <w:bCs/>
        </w:rPr>
        <w:t>Nondeterministic Functions:</w:t>
      </w:r>
      <w:r w:rsidRPr="00B32625">
        <w:rPr>
          <w:rFonts w:ascii="Calibri" w:hAnsi="Calibri" w:cs="Calibri"/>
        </w:rPr>
        <w:br/>
        <w:t>Queries that use nondeterministic functions (such as </w:t>
      </w:r>
      <w:proofErr w:type="gramStart"/>
      <w:r w:rsidRPr="00B32625">
        <w:rPr>
          <w:rFonts w:ascii="Calibri" w:hAnsi="Calibri" w:cs="Calibri"/>
        </w:rPr>
        <w:t>RANDOM(</w:t>
      </w:r>
      <w:proofErr w:type="gramEnd"/>
      <w:r w:rsidRPr="00B32625">
        <w:rPr>
          <w:rFonts w:ascii="Calibri" w:hAnsi="Calibri" w:cs="Calibri"/>
        </w:rPr>
        <w:t>)) are not eligible.</w:t>
      </w:r>
    </w:p>
    <w:p w14:paraId="37C5AB28" w14:textId="77777777" w:rsidR="00B32625" w:rsidRPr="00B32625" w:rsidRDefault="00B32625" w:rsidP="00B32625">
      <w:pPr>
        <w:ind w:left="0" w:firstLine="0"/>
        <w:rPr>
          <w:rFonts w:ascii="Calibri" w:hAnsi="Calibri" w:cs="Calibri"/>
        </w:rPr>
      </w:pPr>
      <w:r w:rsidRPr="00B32625">
        <w:rPr>
          <w:rFonts w:ascii="Calibri" w:hAnsi="Calibri" w:cs="Calibri"/>
        </w:rPr>
        <w:t> </w:t>
      </w:r>
    </w:p>
    <w:p w14:paraId="3543E6BD" w14:textId="77777777" w:rsidR="00B32625" w:rsidRPr="00B32625" w:rsidRDefault="00B32625" w:rsidP="00B32625">
      <w:pPr>
        <w:numPr>
          <w:ilvl w:val="0"/>
          <w:numId w:val="13"/>
        </w:numPr>
        <w:rPr>
          <w:rFonts w:ascii="Calibri" w:hAnsi="Calibri" w:cs="Calibri"/>
        </w:rPr>
      </w:pPr>
      <w:r w:rsidRPr="00B32625">
        <w:rPr>
          <w:rFonts w:ascii="Calibri" w:hAnsi="Calibri" w:cs="Calibri"/>
          <w:b/>
          <w:bCs/>
        </w:rPr>
        <w:t>No Filtering or Aggregation:</w:t>
      </w:r>
      <w:r w:rsidRPr="00B32625">
        <w:rPr>
          <w:rFonts w:ascii="Calibri" w:hAnsi="Calibri" w:cs="Calibri"/>
        </w:rPr>
        <w:br/>
        <w:t>Queries that simply scan large tables without filtering or aggregation often do not benefit from QAS and may not be eligible.</w:t>
      </w:r>
    </w:p>
    <w:p w14:paraId="08F7A5E6" w14:textId="77777777" w:rsidR="00B32625" w:rsidRPr="00B32625" w:rsidRDefault="00B32625" w:rsidP="00B32625">
      <w:pPr>
        <w:ind w:left="0" w:firstLine="0"/>
        <w:rPr>
          <w:rFonts w:ascii="Calibri" w:hAnsi="Calibri" w:cs="Calibri"/>
        </w:rPr>
      </w:pPr>
      <w:r w:rsidRPr="00B32625">
        <w:rPr>
          <w:rFonts w:ascii="Calibri" w:hAnsi="Calibri" w:cs="Calibri"/>
        </w:rPr>
        <w:t> </w:t>
      </w:r>
    </w:p>
    <w:p w14:paraId="1D294E1F" w14:textId="77777777" w:rsidR="00B32625" w:rsidRDefault="00B32625" w:rsidP="00B32625">
      <w:pPr>
        <w:ind w:left="0" w:firstLine="0"/>
        <w:rPr>
          <w:rFonts w:ascii="Calibri" w:hAnsi="Calibri" w:cs="Calibri"/>
        </w:rPr>
      </w:pPr>
    </w:p>
    <w:p w14:paraId="1FA415BD" w14:textId="146C6347" w:rsidR="00B32625" w:rsidRPr="00B32625" w:rsidRDefault="00B32625" w:rsidP="00B32625">
      <w:pPr>
        <w:ind w:left="0" w:firstLine="0"/>
        <w:rPr>
          <w:rFonts w:ascii="Calibri" w:hAnsi="Calibri" w:cs="Calibri"/>
          <w:b/>
          <w:bCs/>
        </w:rPr>
      </w:pPr>
      <w:r w:rsidRPr="00B32625">
        <w:rPr>
          <w:rFonts w:ascii="Calibri" w:hAnsi="Calibri" w:cs="Calibri"/>
          <w:b/>
          <w:bCs/>
        </w:rPr>
        <w:t>Operational and Usage Restrictions</w:t>
      </w:r>
    </w:p>
    <w:p w14:paraId="74E2BB70" w14:textId="77777777" w:rsidR="00B32625" w:rsidRPr="00B32625" w:rsidRDefault="00B32625" w:rsidP="00B32625">
      <w:pPr>
        <w:numPr>
          <w:ilvl w:val="0"/>
          <w:numId w:val="14"/>
        </w:numPr>
        <w:rPr>
          <w:rFonts w:ascii="Calibri" w:hAnsi="Calibri" w:cs="Calibri"/>
        </w:rPr>
      </w:pPr>
      <w:r w:rsidRPr="00B32625">
        <w:rPr>
          <w:rFonts w:ascii="Calibri" w:hAnsi="Calibri" w:cs="Calibri"/>
          <w:b/>
          <w:bCs/>
        </w:rPr>
        <w:t>Resource Availability:</w:t>
      </w:r>
      <w:r w:rsidRPr="00B32625">
        <w:rPr>
          <w:rFonts w:ascii="Calibri" w:hAnsi="Calibri" w:cs="Calibri"/>
        </w:rPr>
        <w:br/>
        <w:t>QAS depends on the availability of serverless compute resources. Performance improvements may fluctuate depending on demand and resource availability at any given time.</w:t>
      </w:r>
    </w:p>
    <w:p w14:paraId="393DB857" w14:textId="77777777" w:rsidR="00B32625" w:rsidRPr="00B32625" w:rsidRDefault="00B32625" w:rsidP="00B32625">
      <w:pPr>
        <w:numPr>
          <w:ilvl w:val="0"/>
          <w:numId w:val="14"/>
        </w:numPr>
        <w:rPr>
          <w:rFonts w:ascii="Calibri" w:hAnsi="Calibri" w:cs="Calibri"/>
        </w:rPr>
      </w:pPr>
      <w:r w:rsidRPr="00B32625">
        <w:rPr>
          <w:rFonts w:ascii="Calibri" w:hAnsi="Calibri" w:cs="Calibri"/>
          <w:b/>
          <w:bCs/>
        </w:rPr>
        <w:t>Cost Controls:</w:t>
      </w:r>
      <w:r w:rsidRPr="00B32625">
        <w:rPr>
          <w:rFonts w:ascii="Calibri" w:hAnsi="Calibri" w:cs="Calibri"/>
        </w:rPr>
        <w:br/>
        <w:t xml:space="preserve">The QUERY_ACCELERATION_MAX_SCALE_FACTOR property limits how much extra </w:t>
      </w:r>
      <w:proofErr w:type="gramStart"/>
      <w:r w:rsidRPr="00B32625">
        <w:rPr>
          <w:rFonts w:ascii="Calibri" w:hAnsi="Calibri" w:cs="Calibri"/>
        </w:rPr>
        <w:t>compute</w:t>
      </w:r>
      <w:proofErr w:type="gramEnd"/>
      <w:r w:rsidRPr="00B32625">
        <w:rPr>
          <w:rFonts w:ascii="Calibri" w:hAnsi="Calibri" w:cs="Calibri"/>
        </w:rPr>
        <w:t xml:space="preserve"> QAS can </w:t>
      </w:r>
      <w:proofErr w:type="gramStart"/>
      <w:r w:rsidRPr="00B32625">
        <w:rPr>
          <w:rFonts w:ascii="Calibri" w:hAnsi="Calibri" w:cs="Calibri"/>
        </w:rPr>
        <w:t>use</w:t>
      </w:r>
      <w:proofErr w:type="gramEnd"/>
      <w:r w:rsidRPr="00B32625">
        <w:rPr>
          <w:rFonts w:ascii="Calibri" w:hAnsi="Calibri" w:cs="Calibri"/>
        </w:rPr>
        <w:t>, providing a mechanism to control costs. Setting it to 0 allows unlimited scaling, while any positive integer sets an upper bound.</w:t>
      </w:r>
    </w:p>
    <w:p w14:paraId="0FD5B6CD" w14:textId="77777777" w:rsidR="00B32625" w:rsidRPr="00B32625" w:rsidRDefault="00B32625" w:rsidP="00B32625">
      <w:pPr>
        <w:numPr>
          <w:ilvl w:val="0"/>
          <w:numId w:val="14"/>
        </w:numPr>
        <w:rPr>
          <w:rFonts w:ascii="Calibri" w:hAnsi="Calibri" w:cs="Calibri"/>
        </w:rPr>
      </w:pPr>
      <w:r w:rsidRPr="00B32625">
        <w:rPr>
          <w:rFonts w:ascii="Calibri" w:hAnsi="Calibri" w:cs="Calibri"/>
          <w:b/>
          <w:bCs/>
        </w:rPr>
        <w:t>Edition Requirement:</w:t>
      </w:r>
      <w:r w:rsidRPr="00B32625">
        <w:rPr>
          <w:rFonts w:ascii="Calibri" w:hAnsi="Calibri" w:cs="Calibri"/>
        </w:rPr>
        <w:br/>
        <w:t>QAS is only available in Snowflake Enterprise Edition or higher.</w:t>
      </w:r>
    </w:p>
    <w:p w14:paraId="14D29E1B" w14:textId="77777777" w:rsidR="00B32625" w:rsidRPr="00B32625" w:rsidRDefault="00B32625" w:rsidP="00B32625">
      <w:pPr>
        <w:ind w:left="0" w:firstLine="0"/>
        <w:rPr>
          <w:rFonts w:ascii="Calibri" w:hAnsi="Calibri" w:cs="Calibri"/>
          <w:b/>
          <w:bCs/>
        </w:rPr>
      </w:pPr>
      <w:r w:rsidRPr="00B32625">
        <w:rPr>
          <w:rFonts w:ascii="Calibri" w:hAnsi="Calibri" w:cs="Calibri"/>
          <w:b/>
          <w:bCs/>
        </w:rPr>
        <w:t>How to Check Eligibility</w:t>
      </w:r>
    </w:p>
    <w:p w14:paraId="6F083E28" w14:textId="77777777" w:rsidR="00B32625" w:rsidRPr="00B32625" w:rsidRDefault="00B32625" w:rsidP="00B32625">
      <w:pPr>
        <w:numPr>
          <w:ilvl w:val="0"/>
          <w:numId w:val="15"/>
        </w:numPr>
        <w:rPr>
          <w:rFonts w:ascii="Calibri" w:hAnsi="Calibri" w:cs="Calibri"/>
        </w:rPr>
      </w:pPr>
      <w:r w:rsidRPr="00B32625">
        <w:rPr>
          <w:rFonts w:ascii="Calibri" w:hAnsi="Calibri" w:cs="Calibri"/>
        </w:rPr>
        <w:t>Use the SYSTEM$ESTIMATE_QUERY_ACCELERATION function to check if a specific query is eligible for acceleration.</w:t>
      </w:r>
    </w:p>
    <w:p w14:paraId="2A458842" w14:textId="77777777" w:rsidR="00B32625" w:rsidRPr="00B32625" w:rsidRDefault="00B32625" w:rsidP="00B32625">
      <w:pPr>
        <w:ind w:left="0" w:firstLine="0"/>
        <w:rPr>
          <w:rFonts w:ascii="Calibri" w:hAnsi="Calibri" w:cs="Calibri"/>
          <w:b/>
          <w:bCs/>
        </w:rPr>
      </w:pPr>
      <w:r w:rsidRPr="00B32625">
        <w:rPr>
          <w:rFonts w:ascii="Calibri" w:hAnsi="Calibri" w:cs="Calibri"/>
          <w:b/>
          <w:bCs/>
        </w:rPr>
        <w:t>Summary Table</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755"/>
        <w:gridCol w:w="5543"/>
      </w:tblGrid>
      <w:tr w:rsidR="00B32625" w:rsidRPr="00B32625" w14:paraId="27BF4096" w14:textId="77777777" w:rsidTr="00B32625">
        <w:tc>
          <w:tcPr>
            <w:tcW w:w="27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890C0A" w14:textId="77777777" w:rsidR="00B32625" w:rsidRPr="00B32625" w:rsidRDefault="00B32625" w:rsidP="00B32625">
            <w:pPr>
              <w:ind w:left="0" w:firstLine="0"/>
              <w:rPr>
                <w:rFonts w:ascii="Calibri" w:hAnsi="Calibri" w:cs="Calibri"/>
              </w:rPr>
            </w:pPr>
            <w:r w:rsidRPr="00B32625">
              <w:rPr>
                <w:rFonts w:ascii="Calibri" w:hAnsi="Calibri" w:cs="Calibri"/>
              </w:rPr>
              <w:t>Limitation/Restriction</w:t>
            </w:r>
          </w:p>
        </w:tc>
        <w:tc>
          <w:tcPr>
            <w:tcW w:w="54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9FC116" w14:textId="77777777" w:rsidR="00B32625" w:rsidRPr="00B32625" w:rsidRDefault="00B32625" w:rsidP="00B32625">
            <w:pPr>
              <w:ind w:left="0" w:firstLine="0"/>
              <w:rPr>
                <w:rFonts w:ascii="Calibri" w:hAnsi="Calibri" w:cs="Calibri"/>
              </w:rPr>
            </w:pPr>
            <w:r w:rsidRPr="00B32625">
              <w:rPr>
                <w:rFonts w:ascii="Calibri" w:hAnsi="Calibri" w:cs="Calibri"/>
              </w:rPr>
              <w:t>Description</w:t>
            </w:r>
          </w:p>
        </w:tc>
      </w:tr>
      <w:tr w:rsidR="00B32625" w:rsidRPr="00B32625" w14:paraId="37BD8BC1" w14:textId="77777777" w:rsidTr="00B32625">
        <w:tc>
          <w:tcPr>
            <w:tcW w:w="27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1D7AEE" w14:textId="77777777" w:rsidR="00B32625" w:rsidRPr="00B32625" w:rsidRDefault="00B32625" w:rsidP="00B32625">
            <w:pPr>
              <w:ind w:left="0" w:firstLine="0"/>
              <w:rPr>
                <w:rFonts w:ascii="Calibri" w:hAnsi="Calibri" w:cs="Calibri"/>
              </w:rPr>
            </w:pPr>
            <w:r w:rsidRPr="00B32625">
              <w:rPr>
                <w:rFonts w:ascii="Calibri" w:hAnsi="Calibri" w:cs="Calibri"/>
              </w:rPr>
              <w:t>Query type</w:t>
            </w:r>
          </w:p>
        </w:tc>
        <w:tc>
          <w:tcPr>
            <w:tcW w:w="54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01DE64" w14:textId="77777777" w:rsidR="00B32625" w:rsidRPr="00B32625" w:rsidRDefault="00B32625" w:rsidP="00B32625">
            <w:pPr>
              <w:ind w:left="0" w:firstLine="0"/>
              <w:rPr>
                <w:rFonts w:ascii="Calibri" w:hAnsi="Calibri" w:cs="Calibri"/>
              </w:rPr>
            </w:pPr>
            <w:r w:rsidRPr="00B32625">
              <w:rPr>
                <w:rFonts w:ascii="Calibri" w:hAnsi="Calibri" w:cs="Calibri"/>
              </w:rPr>
              <w:t>Only SELECT, INSERT...SELECT, and CTAS with large scans</w:t>
            </w:r>
          </w:p>
        </w:tc>
      </w:tr>
      <w:tr w:rsidR="00B32625" w:rsidRPr="00B32625" w14:paraId="7F546AB0" w14:textId="77777777" w:rsidTr="00B32625">
        <w:tc>
          <w:tcPr>
            <w:tcW w:w="27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A73464" w14:textId="77777777" w:rsidR="00B32625" w:rsidRPr="00B32625" w:rsidRDefault="00B32625" w:rsidP="00B32625">
            <w:pPr>
              <w:ind w:left="0" w:firstLine="0"/>
              <w:rPr>
                <w:rFonts w:ascii="Calibri" w:hAnsi="Calibri" w:cs="Calibri"/>
              </w:rPr>
            </w:pPr>
            <w:r w:rsidRPr="00B32625">
              <w:rPr>
                <w:rFonts w:ascii="Calibri" w:hAnsi="Calibri" w:cs="Calibri"/>
              </w:rPr>
              <w:t>Not enough partitions</w:t>
            </w:r>
          </w:p>
        </w:tc>
        <w:tc>
          <w:tcPr>
            <w:tcW w:w="55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91D2E6" w14:textId="77777777" w:rsidR="00B32625" w:rsidRPr="00B32625" w:rsidRDefault="00B32625" w:rsidP="00B32625">
            <w:pPr>
              <w:ind w:left="0" w:firstLine="0"/>
              <w:rPr>
                <w:rFonts w:ascii="Calibri" w:hAnsi="Calibri" w:cs="Calibri"/>
              </w:rPr>
            </w:pPr>
            <w:r w:rsidRPr="00B32625">
              <w:rPr>
                <w:rFonts w:ascii="Calibri" w:hAnsi="Calibri" w:cs="Calibri"/>
              </w:rPr>
              <w:t>Scans must involve enough partitions to justify acceleration</w:t>
            </w:r>
          </w:p>
        </w:tc>
      </w:tr>
      <w:tr w:rsidR="00B32625" w:rsidRPr="00B32625" w14:paraId="5CB688C6" w14:textId="77777777" w:rsidTr="00B32625">
        <w:tc>
          <w:tcPr>
            <w:tcW w:w="27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8DD76C" w14:textId="77777777" w:rsidR="00B32625" w:rsidRPr="00B32625" w:rsidRDefault="00B32625" w:rsidP="00B32625">
            <w:pPr>
              <w:ind w:left="0" w:firstLine="0"/>
              <w:rPr>
                <w:rFonts w:ascii="Calibri" w:hAnsi="Calibri" w:cs="Calibri"/>
              </w:rPr>
            </w:pPr>
            <w:r w:rsidRPr="00B32625">
              <w:rPr>
                <w:rFonts w:ascii="Calibri" w:hAnsi="Calibri" w:cs="Calibri"/>
              </w:rPr>
              <w:t>Non-selective filters</w:t>
            </w:r>
          </w:p>
        </w:tc>
        <w:tc>
          <w:tcPr>
            <w:tcW w:w="54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8E433F" w14:textId="77777777" w:rsidR="00B32625" w:rsidRPr="00B32625" w:rsidRDefault="00B32625" w:rsidP="00B32625">
            <w:pPr>
              <w:ind w:left="0" w:firstLine="0"/>
              <w:rPr>
                <w:rFonts w:ascii="Calibri" w:hAnsi="Calibri" w:cs="Calibri"/>
              </w:rPr>
            </w:pPr>
            <w:r w:rsidRPr="00B32625">
              <w:rPr>
                <w:rFonts w:ascii="Calibri" w:hAnsi="Calibri" w:cs="Calibri"/>
              </w:rPr>
              <w:t>Filters must prune a significant amount of data</w:t>
            </w:r>
          </w:p>
        </w:tc>
      </w:tr>
      <w:tr w:rsidR="00B32625" w:rsidRPr="00B32625" w14:paraId="0E2160B7" w14:textId="77777777" w:rsidTr="00B32625">
        <w:tc>
          <w:tcPr>
            <w:tcW w:w="27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A9F94E" w14:textId="77777777" w:rsidR="00B32625" w:rsidRPr="00B32625" w:rsidRDefault="00B32625" w:rsidP="00B32625">
            <w:pPr>
              <w:ind w:left="0" w:firstLine="0"/>
              <w:rPr>
                <w:rFonts w:ascii="Calibri" w:hAnsi="Calibri" w:cs="Calibri"/>
              </w:rPr>
            </w:pPr>
            <w:r w:rsidRPr="00B32625">
              <w:rPr>
                <w:rFonts w:ascii="Calibri" w:hAnsi="Calibri" w:cs="Calibri"/>
              </w:rPr>
              <w:t>LIMIT without ORDER BY</w:t>
            </w:r>
          </w:p>
        </w:tc>
        <w:tc>
          <w:tcPr>
            <w:tcW w:w="54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CE1C52" w14:textId="77777777" w:rsidR="00B32625" w:rsidRPr="00B32625" w:rsidRDefault="00B32625" w:rsidP="00B32625">
            <w:pPr>
              <w:ind w:left="0" w:firstLine="0"/>
              <w:rPr>
                <w:rFonts w:ascii="Calibri" w:hAnsi="Calibri" w:cs="Calibri"/>
              </w:rPr>
            </w:pPr>
            <w:r w:rsidRPr="00B32625">
              <w:rPr>
                <w:rFonts w:ascii="Calibri" w:hAnsi="Calibri" w:cs="Calibri"/>
              </w:rPr>
              <w:t>Such queries are not eligible</w:t>
            </w:r>
          </w:p>
        </w:tc>
      </w:tr>
      <w:tr w:rsidR="00B32625" w:rsidRPr="00B32625" w14:paraId="40B3FFFA" w14:textId="77777777" w:rsidTr="00B32625">
        <w:tc>
          <w:tcPr>
            <w:tcW w:w="27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8807AD" w14:textId="77777777" w:rsidR="00B32625" w:rsidRPr="00B32625" w:rsidRDefault="00B32625" w:rsidP="00B32625">
            <w:pPr>
              <w:ind w:left="0" w:firstLine="0"/>
              <w:rPr>
                <w:rFonts w:ascii="Calibri" w:hAnsi="Calibri" w:cs="Calibri"/>
              </w:rPr>
            </w:pPr>
            <w:r w:rsidRPr="00B32625">
              <w:rPr>
                <w:rFonts w:ascii="Calibri" w:hAnsi="Calibri" w:cs="Calibri"/>
              </w:rPr>
              <w:t>Nondeterministic functions</w:t>
            </w:r>
          </w:p>
        </w:tc>
        <w:tc>
          <w:tcPr>
            <w:tcW w:w="54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9B3E5B" w14:textId="77777777" w:rsidR="00B32625" w:rsidRPr="00B32625" w:rsidRDefault="00B32625" w:rsidP="00B32625">
            <w:pPr>
              <w:ind w:left="0" w:firstLine="0"/>
              <w:rPr>
                <w:rFonts w:ascii="Calibri" w:hAnsi="Calibri" w:cs="Calibri"/>
              </w:rPr>
            </w:pPr>
            <w:r w:rsidRPr="00B32625">
              <w:rPr>
                <w:rFonts w:ascii="Calibri" w:hAnsi="Calibri" w:cs="Calibri"/>
              </w:rPr>
              <w:t xml:space="preserve">Queries using functions like </w:t>
            </w:r>
            <w:proofErr w:type="gramStart"/>
            <w:r w:rsidRPr="00B32625">
              <w:rPr>
                <w:rFonts w:ascii="Calibri" w:hAnsi="Calibri" w:cs="Calibri"/>
              </w:rPr>
              <w:t>RANDOM(</w:t>
            </w:r>
            <w:proofErr w:type="gramEnd"/>
            <w:r w:rsidRPr="00B32625">
              <w:rPr>
                <w:rFonts w:ascii="Calibri" w:hAnsi="Calibri" w:cs="Calibri"/>
              </w:rPr>
              <w:t>) are ineligible</w:t>
            </w:r>
          </w:p>
        </w:tc>
      </w:tr>
      <w:tr w:rsidR="00B32625" w:rsidRPr="00B32625" w14:paraId="66E6C22F" w14:textId="77777777" w:rsidTr="00B32625">
        <w:tc>
          <w:tcPr>
            <w:tcW w:w="27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6FE845" w14:textId="77777777" w:rsidR="00B32625" w:rsidRPr="00B32625" w:rsidRDefault="00B32625" w:rsidP="00B32625">
            <w:pPr>
              <w:ind w:left="0" w:firstLine="0"/>
              <w:rPr>
                <w:rFonts w:ascii="Calibri" w:hAnsi="Calibri" w:cs="Calibri"/>
              </w:rPr>
            </w:pPr>
            <w:r w:rsidRPr="00B32625">
              <w:rPr>
                <w:rFonts w:ascii="Calibri" w:hAnsi="Calibri" w:cs="Calibri"/>
              </w:rPr>
              <w:t>No filtering/aggregation</w:t>
            </w:r>
          </w:p>
        </w:tc>
        <w:tc>
          <w:tcPr>
            <w:tcW w:w="54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2E7FB9" w14:textId="77777777" w:rsidR="00B32625" w:rsidRPr="00B32625" w:rsidRDefault="00B32625" w:rsidP="00B32625">
            <w:pPr>
              <w:ind w:left="0" w:firstLine="0"/>
              <w:rPr>
                <w:rFonts w:ascii="Calibri" w:hAnsi="Calibri" w:cs="Calibri"/>
              </w:rPr>
            </w:pPr>
            <w:r w:rsidRPr="00B32625">
              <w:rPr>
                <w:rFonts w:ascii="Calibri" w:hAnsi="Calibri" w:cs="Calibri"/>
              </w:rPr>
              <w:t>Simple scans without reduction are not accelerated</w:t>
            </w:r>
          </w:p>
        </w:tc>
      </w:tr>
      <w:tr w:rsidR="00B32625" w:rsidRPr="00B32625" w14:paraId="4916EAAF" w14:textId="77777777" w:rsidTr="00B32625">
        <w:tc>
          <w:tcPr>
            <w:tcW w:w="27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B46715" w14:textId="77777777" w:rsidR="00B32625" w:rsidRPr="00B32625" w:rsidRDefault="00B32625" w:rsidP="00B32625">
            <w:pPr>
              <w:ind w:left="0" w:firstLine="0"/>
              <w:rPr>
                <w:rFonts w:ascii="Calibri" w:hAnsi="Calibri" w:cs="Calibri"/>
              </w:rPr>
            </w:pPr>
            <w:r w:rsidRPr="00B32625">
              <w:rPr>
                <w:rFonts w:ascii="Calibri" w:hAnsi="Calibri" w:cs="Calibri"/>
              </w:rPr>
              <w:t>Resource availability</w:t>
            </w:r>
          </w:p>
        </w:tc>
        <w:tc>
          <w:tcPr>
            <w:tcW w:w="54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E35A95" w14:textId="77777777" w:rsidR="00B32625" w:rsidRPr="00B32625" w:rsidRDefault="00B32625" w:rsidP="00B32625">
            <w:pPr>
              <w:ind w:left="0" w:firstLine="0"/>
              <w:rPr>
                <w:rFonts w:ascii="Calibri" w:hAnsi="Calibri" w:cs="Calibri"/>
              </w:rPr>
            </w:pPr>
            <w:r w:rsidRPr="00B32625">
              <w:rPr>
                <w:rFonts w:ascii="Calibri" w:hAnsi="Calibri" w:cs="Calibri"/>
              </w:rPr>
              <w:t>QAS performance may vary with overall system demand</w:t>
            </w:r>
          </w:p>
        </w:tc>
      </w:tr>
      <w:tr w:rsidR="00B32625" w:rsidRPr="00B32625" w14:paraId="33A22871" w14:textId="77777777" w:rsidTr="00B32625">
        <w:tc>
          <w:tcPr>
            <w:tcW w:w="27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360C46" w14:textId="77777777" w:rsidR="00B32625" w:rsidRPr="00B32625" w:rsidRDefault="00B32625" w:rsidP="00B32625">
            <w:pPr>
              <w:ind w:left="0" w:firstLine="0"/>
              <w:rPr>
                <w:rFonts w:ascii="Calibri" w:hAnsi="Calibri" w:cs="Calibri"/>
              </w:rPr>
            </w:pPr>
            <w:r w:rsidRPr="00B32625">
              <w:rPr>
                <w:rFonts w:ascii="Calibri" w:hAnsi="Calibri" w:cs="Calibri"/>
              </w:rPr>
              <w:t>Edition requirement</w:t>
            </w:r>
          </w:p>
        </w:tc>
        <w:tc>
          <w:tcPr>
            <w:tcW w:w="54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81A4F6" w14:textId="77777777" w:rsidR="00B32625" w:rsidRPr="00B32625" w:rsidRDefault="00B32625" w:rsidP="00B32625">
            <w:pPr>
              <w:ind w:left="0" w:firstLine="0"/>
              <w:rPr>
                <w:rFonts w:ascii="Calibri" w:hAnsi="Calibri" w:cs="Calibri"/>
              </w:rPr>
            </w:pPr>
            <w:r w:rsidRPr="00B32625">
              <w:rPr>
                <w:rFonts w:ascii="Calibri" w:hAnsi="Calibri" w:cs="Calibri"/>
              </w:rPr>
              <w:t>Only available on Enterprise Edition or higher</w:t>
            </w:r>
          </w:p>
        </w:tc>
      </w:tr>
      <w:tr w:rsidR="00B32625" w:rsidRPr="00B32625" w14:paraId="2177BDA1" w14:textId="77777777" w:rsidTr="00B32625">
        <w:tc>
          <w:tcPr>
            <w:tcW w:w="27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F63DEE" w14:textId="77777777" w:rsidR="00B32625" w:rsidRPr="00B32625" w:rsidRDefault="00B32625" w:rsidP="00B32625">
            <w:pPr>
              <w:ind w:left="0" w:firstLine="0"/>
              <w:rPr>
                <w:rFonts w:ascii="Calibri" w:hAnsi="Calibri" w:cs="Calibri"/>
              </w:rPr>
            </w:pPr>
            <w:r w:rsidRPr="00B32625">
              <w:rPr>
                <w:rFonts w:ascii="Calibri" w:hAnsi="Calibri" w:cs="Calibri"/>
              </w:rPr>
              <w:t>Cost control</w:t>
            </w:r>
          </w:p>
        </w:tc>
        <w:tc>
          <w:tcPr>
            <w:tcW w:w="54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B2CD37" w14:textId="77777777" w:rsidR="00B32625" w:rsidRPr="00B32625" w:rsidRDefault="00B32625" w:rsidP="00B32625">
            <w:pPr>
              <w:ind w:left="0" w:firstLine="0"/>
              <w:rPr>
                <w:rFonts w:ascii="Calibri" w:hAnsi="Calibri" w:cs="Calibri"/>
              </w:rPr>
            </w:pPr>
            <w:r w:rsidRPr="00B32625">
              <w:rPr>
                <w:rFonts w:ascii="Calibri" w:hAnsi="Calibri" w:cs="Calibri"/>
              </w:rPr>
              <w:t xml:space="preserve">Scale </w:t>
            </w:r>
            <w:proofErr w:type="gramStart"/>
            <w:r w:rsidRPr="00B32625">
              <w:rPr>
                <w:rFonts w:ascii="Calibri" w:hAnsi="Calibri" w:cs="Calibri"/>
              </w:rPr>
              <w:t>factor</w:t>
            </w:r>
            <w:proofErr w:type="gramEnd"/>
            <w:r w:rsidRPr="00B32625">
              <w:rPr>
                <w:rFonts w:ascii="Calibri" w:hAnsi="Calibri" w:cs="Calibri"/>
              </w:rPr>
              <w:t xml:space="preserve"> can be set to limit serverless resource usage</w:t>
            </w:r>
          </w:p>
        </w:tc>
      </w:tr>
    </w:tbl>
    <w:p w14:paraId="3E46E2D9" w14:textId="1C2A0E1E" w:rsidR="00B32625" w:rsidRPr="00B32625" w:rsidRDefault="00B32625" w:rsidP="00B32625">
      <w:pPr>
        <w:ind w:left="0" w:firstLine="0"/>
        <w:rPr>
          <w:rFonts w:ascii="Calibri" w:hAnsi="Calibri" w:cs="Calibri"/>
        </w:rPr>
      </w:pPr>
    </w:p>
    <w:p w14:paraId="40796F01" w14:textId="77777777" w:rsidR="00B32625" w:rsidRPr="00B32625" w:rsidRDefault="00B32625" w:rsidP="00B32625">
      <w:pPr>
        <w:ind w:left="0" w:firstLine="0"/>
        <w:rPr>
          <w:rFonts w:ascii="Calibri" w:hAnsi="Calibri" w:cs="Calibri"/>
        </w:rPr>
      </w:pPr>
      <w:r w:rsidRPr="00B32625">
        <w:rPr>
          <w:rFonts w:ascii="Calibri" w:hAnsi="Calibri" w:cs="Calibri"/>
        </w:rPr>
        <w:t> </w:t>
      </w:r>
    </w:p>
    <w:p w14:paraId="0DA460D8" w14:textId="77777777" w:rsidR="00B32625" w:rsidRPr="00B32625" w:rsidRDefault="00B32625" w:rsidP="00B32625">
      <w:pPr>
        <w:ind w:left="0" w:firstLine="0"/>
        <w:rPr>
          <w:rFonts w:ascii="Calibri" w:hAnsi="Calibri" w:cs="Calibri"/>
          <w:b/>
          <w:bCs/>
        </w:rPr>
      </w:pPr>
      <w:r w:rsidRPr="00B32625">
        <w:rPr>
          <w:rFonts w:ascii="Calibri" w:hAnsi="Calibri" w:cs="Calibri"/>
          <w:b/>
          <w:bCs/>
        </w:rPr>
        <w:t>If a query does not scan enough partitions, it can negatively affect overall query performance in several ways:</w:t>
      </w:r>
    </w:p>
    <w:p w14:paraId="7623EC06" w14:textId="0A1A43D3" w:rsidR="00B32625" w:rsidRPr="00B32625" w:rsidRDefault="00B32625" w:rsidP="00B32625">
      <w:pPr>
        <w:numPr>
          <w:ilvl w:val="0"/>
          <w:numId w:val="16"/>
        </w:numPr>
        <w:rPr>
          <w:rFonts w:ascii="Calibri" w:hAnsi="Calibri" w:cs="Calibri"/>
        </w:rPr>
      </w:pPr>
      <w:r w:rsidRPr="00B32625">
        <w:rPr>
          <w:rFonts w:ascii="Calibri" w:hAnsi="Calibri" w:cs="Calibri"/>
          <w:b/>
          <w:bCs/>
        </w:rPr>
        <w:t>Limited Parallelism:</w:t>
      </w:r>
      <w:r w:rsidRPr="00B32625">
        <w:rPr>
          <w:rFonts w:ascii="Calibri" w:hAnsi="Calibri" w:cs="Calibri"/>
        </w:rPr>
        <w:t> </w:t>
      </w:r>
      <w:r w:rsidR="00C93C99">
        <w:rPr>
          <w:rFonts w:ascii="Calibri" w:hAnsi="Calibri" w:cs="Calibri"/>
        </w:rPr>
        <w:br/>
      </w:r>
      <w:r w:rsidRPr="00B32625">
        <w:rPr>
          <w:rFonts w:ascii="Calibri" w:hAnsi="Calibri" w:cs="Calibri"/>
        </w:rPr>
        <w:t>Partitioning is designed to allow queries to scan multiple partitions in parallel, which can significantly speed up data retrieval for large datasets. When a query scans only a few partitions, this parallelism benefit is lost, and the query may run as slowly as it would on a non-partitioned table.</w:t>
      </w:r>
    </w:p>
    <w:p w14:paraId="5B228CCD" w14:textId="2CA8BB56" w:rsidR="00B32625" w:rsidRPr="00B32625" w:rsidRDefault="00B32625" w:rsidP="00B32625">
      <w:pPr>
        <w:numPr>
          <w:ilvl w:val="0"/>
          <w:numId w:val="16"/>
        </w:numPr>
        <w:rPr>
          <w:rFonts w:ascii="Calibri" w:hAnsi="Calibri" w:cs="Calibri"/>
        </w:rPr>
      </w:pPr>
      <w:r w:rsidRPr="00B32625">
        <w:rPr>
          <w:rFonts w:ascii="Calibri" w:hAnsi="Calibri" w:cs="Calibri"/>
          <w:b/>
          <w:bCs/>
        </w:rPr>
        <w:t>No Benefit from Partition Pruning:</w:t>
      </w:r>
      <w:r w:rsidRPr="00B32625">
        <w:rPr>
          <w:rFonts w:ascii="Calibri" w:hAnsi="Calibri" w:cs="Calibri"/>
        </w:rPr>
        <w:t> </w:t>
      </w:r>
      <w:r w:rsidR="00C93C99">
        <w:rPr>
          <w:rFonts w:ascii="Calibri" w:hAnsi="Calibri" w:cs="Calibri"/>
        </w:rPr>
        <w:br/>
      </w:r>
      <w:r w:rsidRPr="00B32625">
        <w:rPr>
          <w:rFonts w:ascii="Calibri" w:hAnsi="Calibri" w:cs="Calibri"/>
        </w:rPr>
        <w:t xml:space="preserve">Partition pruning allows the database engine to skip partitions that do not contain relevant data, reducing the amount of data scanned and improving performance. If a query does not target enough partitions (or does not use the partitioning key in its filter), it cannot take advantage of </w:t>
      </w:r>
      <w:proofErr w:type="gramStart"/>
      <w:r w:rsidRPr="00B32625">
        <w:rPr>
          <w:rFonts w:ascii="Calibri" w:hAnsi="Calibri" w:cs="Calibri"/>
        </w:rPr>
        <w:t>pruning, and</w:t>
      </w:r>
      <w:proofErr w:type="gramEnd"/>
      <w:r w:rsidRPr="00B32625">
        <w:rPr>
          <w:rFonts w:ascii="Calibri" w:hAnsi="Calibri" w:cs="Calibri"/>
        </w:rPr>
        <w:t xml:space="preserve"> may end up scanning unnecessary data.</w:t>
      </w:r>
    </w:p>
    <w:p w14:paraId="57808098" w14:textId="6027A93B" w:rsidR="00B32625" w:rsidRPr="00B32625" w:rsidRDefault="00B32625" w:rsidP="00B32625">
      <w:pPr>
        <w:numPr>
          <w:ilvl w:val="0"/>
          <w:numId w:val="16"/>
        </w:numPr>
        <w:rPr>
          <w:rFonts w:ascii="Calibri" w:hAnsi="Calibri" w:cs="Calibri"/>
        </w:rPr>
      </w:pPr>
      <w:r w:rsidRPr="00B32625">
        <w:rPr>
          <w:rFonts w:ascii="Calibri" w:hAnsi="Calibri" w:cs="Calibri"/>
          <w:b/>
          <w:bCs/>
        </w:rPr>
        <w:t>Overhead Without Gain:</w:t>
      </w:r>
      <w:r w:rsidRPr="00B32625">
        <w:rPr>
          <w:rFonts w:ascii="Calibri" w:hAnsi="Calibri" w:cs="Calibri"/>
        </w:rPr>
        <w:t> </w:t>
      </w:r>
      <w:r w:rsidR="00C93C99">
        <w:rPr>
          <w:rFonts w:ascii="Calibri" w:hAnsi="Calibri" w:cs="Calibri"/>
        </w:rPr>
        <w:br/>
      </w:r>
      <w:r w:rsidRPr="00B32625">
        <w:rPr>
          <w:rFonts w:ascii="Calibri" w:hAnsi="Calibri" w:cs="Calibri"/>
        </w:rPr>
        <w:t>Partitioning introduces some overhead in managing metadata and determining which partitions to scan. If only a few partitions are involved, this overhead may outweigh any performance benefits, and in some cases, could even make queries slightly slower than on a non-partitioned table.</w:t>
      </w:r>
    </w:p>
    <w:p w14:paraId="77D2252D" w14:textId="6C943836" w:rsidR="00B32625" w:rsidRPr="00B32625" w:rsidRDefault="00B32625" w:rsidP="00B32625">
      <w:pPr>
        <w:numPr>
          <w:ilvl w:val="0"/>
          <w:numId w:val="16"/>
        </w:numPr>
        <w:rPr>
          <w:rFonts w:ascii="Calibri" w:hAnsi="Calibri" w:cs="Calibri"/>
        </w:rPr>
      </w:pPr>
      <w:r w:rsidRPr="00B32625">
        <w:rPr>
          <w:rFonts w:ascii="Calibri" w:hAnsi="Calibri" w:cs="Calibri"/>
          <w:b/>
          <w:bCs/>
        </w:rPr>
        <w:t>Missed Opportunity for Query Acceleration: </w:t>
      </w:r>
      <w:r w:rsidR="00C93C99">
        <w:rPr>
          <w:rFonts w:ascii="Calibri" w:hAnsi="Calibri" w:cs="Calibri"/>
        </w:rPr>
        <w:br/>
      </w:r>
      <w:r w:rsidRPr="00B32625">
        <w:rPr>
          <w:rFonts w:ascii="Calibri" w:hAnsi="Calibri" w:cs="Calibri"/>
        </w:rPr>
        <w:t xml:space="preserve">In systems like Snowflake, features such as Query Acceleration Service (QAS) rely on the ability to parallelize work across many partitions. If a query does not scan enough partitions, QAS is not triggered, and you miss out on potential performance improvements that come from serverless, parallel </w:t>
      </w:r>
      <w:proofErr w:type="spellStart"/>
      <w:r w:rsidRPr="00B32625">
        <w:rPr>
          <w:rFonts w:ascii="Calibri" w:hAnsi="Calibri" w:cs="Calibri"/>
        </w:rPr>
        <w:t>compute</w:t>
      </w:r>
      <w:proofErr w:type="spellEnd"/>
      <w:r w:rsidRPr="00B32625">
        <w:rPr>
          <w:rFonts w:ascii="Calibri" w:hAnsi="Calibri" w:cs="Calibri"/>
        </w:rPr>
        <w:t xml:space="preserve"> resources.</w:t>
      </w:r>
    </w:p>
    <w:p w14:paraId="53E92702" w14:textId="77777777" w:rsidR="00B32625" w:rsidRPr="00B32625" w:rsidRDefault="00B32625" w:rsidP="00B32625">
      <w:pPr>
        <w:ind w:left="0" w:firstLine="0"/>
        <w:rPr>
          <w:rFonts w:ascii="Calibri" w:hAnsi="Calibri" w:cs="Calibri"/>
        </w:rPr>
      </w:pPr>
      <w:r w:rsidRPr="00B32625">
        <w:rPr>
          <w:rFonts w:ascii="Calibri" w:hAnsi="Calibri" w:cs="Calibri"/>
        </w:rPr>
        <w:t> </w:t>
      </w:r>
    </w:p>
    <w:p w14:paraId="32768F7D" w14:textId="77777777" w:rsidR="008B2381" w:rsidRPr="00B32625" w:rsidRDefault="008B2381" w:rsidP="00B32625">
      <w:pPr>
        <w:ind w:left="0" w:firstLine="0"/>
        <w:rPr>
          <w:rFonts w:ascii="Calibri" w:hAnsi="Calibri" w:cs="Calibri"/>
        </w:rPr>
      </w:pPr>
    </w:p>
    <w:sectPr w:rsidR="008B2381" w:rsidRPr="00B326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2E4E"/>
    <w:multiLevelType w:val="multilevel"/>
    <w:tmpl w:val="2364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F738CC"/>
    <w:multiLevelType w:val="multilevel"/>
    <w:tmpl w:val="76E8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0F429F"/>
    <w:multiLevelType w:val="multilevel"/>
    <w:tmpl w:val="0F3E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7E4456"/>
    <w:multiLevelType w:val="multilevel"/>
    <w:tmpl w:val="D074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8A6DDB"/>
    <w:multiLevelType w:val="multilevel"/>
    <w:tmpl w:val="81F0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E772AE"/>
    <w:multiLevelType w:val="multilevel"/>
    <w:tmpl w:val="8138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E44199"/>
    <w:multiLevelType w:val="multilevel"/>
    <w:tmpl w:val="872C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854B92"/>
    <w:multiLevelType w:val="multilevel"/>
    <w:tmpl w:val="BE72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2C811E4"/>
    <w:multiLevelType w:val="multilevel"/>
    <w:tmpl w:val="2558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BFE6124"/>
    <w:multiLevelType w:val="multilevel"/>
    <w:tmpl w:val="EE92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D7053DA"/>
    <w:multiLevelType w:val="multilevel"/>
    <w:tmpl w:val="42F2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F5D3180"/>
    <w:multiLevelType w:val="multilevel"/>
    <w:tmpl w:val="4F0A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9117F12"/>
    <w:multiLevelType w:val="multilevel"/>
    <w:tmpl w:val="43D2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051320D"/>
    <w:multiLevelType w:val="multilevel"/>
    <w:tmpl w:val="9D0A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3AD15D9"/>
    <w:multiLevelType w:val="multilevel"/>
    <w:tmpl w:val="B554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48615C1"/>
    <w:multiLevelType w:val="multilevel"/>
    <w:tmpl w:val="8B6A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58596811">
    <w:abstractNumId w:val="11"/>
  </w:num>
  <w:num w:numId="2" w16cid:durableId="815609526">
    <w:abstractNumId w:val="12"/>
  </w:num>
  <w:num w:numId="3" w16cid:durableId="2121683633">
    <w:abstractNumId w:val="2"/>
  </w:num>
  <w:num w:numId="4" w16cid:durableId="445125519">
    <w:abstractNumId w:val="3"/>
  </w:num>
  <w:num w:numId="5" w16cid:durableId="450052857">
    <w:abstractNumId w:val="0"/>
  </w:num>
  <w:num w:numId="6" w16cid:durableId="2033220970">
    <w:abstractNumId w:val="9"/>
  </w:num>
  <w:num w:numId="7" w16cid:durableId="1156997397">
    <w:abstractNumId w:val="4"/>
  </w:num>
  <w:num w:numId="8" w16cid:durableId="1791584551">
    <w:abstractNumId w:val="7"/>
  </w:num>
  <w:num w:numId="9" w16cid:durableId="939340772">
    <w:abstractNumId w:val="6"/>
  </w:num>
  <w:num w:numId="10" w16cid:durableId="308243643">
    <w:abstractNumId w:val="13"/>
  </w:num>
  <w:num w:numId="11" w16cid:durableId="655231662">
    <w:abstractNumId w:val="1"/>
  </w:num>
  <w:num w:numId="12" w16cid:durableId="887491865">
    <w:abstractNumId w:val="14"/>
  </w:num>
  <w:num w:numId="13" w16cid:durableId="1766029298">
    <w:abstractNumId w:val="5"/>
  </w:num>
  <w:num w:numId="14" w16cid:durableId="2071884713">
    <w:abstractNumId w:val="10"/>
  </w:num>
  <w:num w:numId="15" w16cid:durableId="1778982400">
    <w:abstractNumId w:val="15"/>
  </w:num>
  <w:num w:numId="16" w16cid:durableId="11048106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625"/>
    <w:rsid w:val="000A418B"/>
    <w:rsid w:val="000F488D"/>
    <w:rsid w:val="00541782"/>
    <w:rsid w:val="006F1353"/>
    <w:rsid w:val="00725E05"/>
    <w:rsid w:val="008B2381"/>
    <w:rsid w:val="00937DBE"/>
    <w:rsid w:val="00AE6EFD"/>
    <w:rsid w:val="00B32625"/>
    <w:rsid w:val="00B930D7"/>
    <w:rsid w:val="00C93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5C978"/>
  <w15:chartTrackingRefBased/>
  <w15:docId w15:val="{DA520310-AFF1-40ED-B44B-A21AA7AC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20" w:line="278" w:lineRule="auto"/>
        <w:ind w:left="144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6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26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26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26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26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26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6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6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6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6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26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26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6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6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625"/>
    <w:rPr>
      <w:rFonts w:eastAsiaTheme="majorEastAsia" w:cstheme="majorBidi"/>
      <w:color w:val="272727" w:themeColor="text1" w:themeTint="D8"/>
    </w:rPr>
  </w:style>
  <w:style w:type="paragraph" w:styleId="Title">
    <w:name w:val="Title"/>
    <w:basedOn w:val="Normal"/>
    <w:next w:val="Normal"/>
    <w:link w:val="TitleChar"/>
    <w:uiPriority w:val="10"/>
    <w:qFormat/>
    <w:rsid w:val="00B32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625"/>
    <w:pPr>
      <w:numPr>
        <w:ilvl w:val="1"/>
      </w:numPr>
      <w:spacing w:after="160"/>
      <w:ind w:left="144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6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2625"/>
    <w:rPr>
      <w:i/>
      <w:iCs/>
      <w:color w:val="404040" w:themeColor="text1" w:themeTint="BF"/>
    </w:rPr>
  </w:style>
  <w:style w:type="paragraph" w:styleId="ListParagraph">
    <w:name w:val="List Paragraph"/>
    <w:basedOn w:val="Normal"/>
    <w:uiPriority w:val="34"/>
    <w:qFormat/>
    <w:rsid w:val="00B32625"/>
    <w:pPr>
      <w:ind w:left="720"/>
      <w:contextualSpacing/>
    </w:pPr>
  </w:style>
  <w:style w:type="character" w:styleId="IntenseEmphasis">
    <w:name w:val="Intense Emphasis"/>
    <w:basedOn w:val="DefaultParagraphFont"/>
    <w:uiPriority w:val="21"/>
    <w:qFormat/>
    <w:rsid w:val="00B32625"/>
    <w:rPr>
      <w:i/>
      <w:iCs/>
      <w:color w:val="0F4761" w:themeColor="accent1" w:themeShade="BF"/>
    </w:rPr>
  </w:style>
  <w:style w:type="paragraph" w:styleId="IntenseQuote">
    <w:name w:val="Intense Quote"/>
    <w:basedOn w:val="Normal"/>
    <w:next w:val="Normal"/>
    <w:link w:val="IntenseQuoteChar"/>
    <w:uiPriority w:val="30"/>
    <w:qFormat/>
    <w:rsid w:val="00B326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625"/>
    <w:rPr>
      <w:i/>
      <w:iCs/>
      <w:color w:val="0F4761" w:themeColor="accent1" w:themeShade="BF"/>
    </w:rPr>
  </w:style>
  <w:style w:type="character" w:styleId="IntenseReference">
    <w:name w:val="Intense Reference"/>
    <w:basedOn w:val="DefaultParagraphFont"/>
    <w:uiPriority w:val="32"/>
    <w:qFormat/>
    <w:rsid w:val="00B326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279213">
      <w:bodyDiv w:val="1"/>
      <w:marLeft w:val="0"/>
      <w:marRight w:val="0"/>
      <w:marTop w:val="0"/>
      <w:marBottom w:val="0"/>
      <w:divBdr>
        <w:top w:val="none" w:sz="0" w:space="0" w:color="auto"/>
        <w:left w:val="none" w:sz="0" w:space="0" w:color="auto"/>
        <w:bottom w:val="none" w:sz="0" w:space="0" w:color="auto"/>
        <w:right w:val="none" w:sz="0" w:space="0" w:color="auto"/>
      </w:divBdr>
      <w:divsChild>
        <w:div w:id="319501825">
          <w:marLeft w:val="0"/>
          <w:marRight w:val="0"/>
          <w:marTop w:val="0"/>
          <w:marBottom w:val="0"/>
          <w:divBdr>
            <w:top w:val="none" w:sz="0" w:space="0" w:color="auto"/>
            <w:left w:val="none" w:sz="0" w:space="0" w:color="auto"/>
            <w:bottom w:val="none" w:sz="0" w:space="0" w:color="auto"/>
            <w:right w:val="none" w:sz="0" w:space="0" w:color="auto"/>
          </w:divBdr>
        </w:div>
        <w:div w:id="1003514277">
          <w:marLeft w:val="0"/>
          <w:marRight w:val="0"/>
          <w:marTop w:val="0"/>
          <w:marBottom w:val="0"/>
          <w:divBdr>
            <w:top w:val="none" w:sz="0" w:space="0" w:color="auto"/>
            <w:left w:val="none" w:sz="0" w:space="0" w:color="auto"/>
            <w:bottom w:val="none" w:sz="0" w:space="0" w:color="auto"/>
            <w:right w:val="none" w:sz="0" w:space="0" w:color="auto"/>
          </w:divBdr>
        </w:div>
        <w:div w:id="1278638945">
          <w:marLeft w:val="0"/>
          <w:marRight w:val="0"/>
          <w:marTop w:val="0"/>
          <w:marBottom w:val="0"/>
          <w:divBdr>
            <w:top w:val="none" w:sz="0" w:space="0" w:color="auto"/>
            <w:left w:val="none" w:sz="0" w:space="0" w:color="auto"/>
            <w:bottom w:val="none" w:sz="0" w:space="0" w:color="auto"/>
            <w:right w:val="none" w:sz="0" w:space="0" w:color="auto"/>
          </w:divBdr>
        </w:div>
      </w:divsChild>
    </w:div>
    <w:div w:id="1974749027">
      <w:bodyDiv w:val="1"/>
      <w:marLeft w:val="0"/>
      <w:marRight w:val="0"/>
      <w:marTop w:val="0"/>
      <w:marBottom w:val="0"/>
      <w:divBdr>
        <w:top w:val="none" w:sz="0" w:space="0" w:color="auto"/>
        <w:left w:val="none" w:sz="0" w:space="0" w:color="auto"/>
        <w:bottom w:val="none" w:sz="0" w:space="0" w:color="auto"/>
        <w:right w:val="none" w:sz="0" w:space="0" w:color="auto"/>
      </w:divBdr>
      <w:divsChild>
        <w:div w:id="1196850602">
          <w:marLeft w:val="0"/>
          <w:marRight w:val="0"/>
          <w:marTop w:val="0"/>
          <w:marBottom w:val="0"/>
          <w:divBdr>
            <w:top w:val="none" w:sz="0" w:space="0" w:color="auto"/>
            <w:left w:val="none" w:sz="0" w:space="0" w:color="auto"/>
            <w:bottom w:val="none" w:sz="0" w:space="0" w:color="auto"/>
            <w:right w:val="none" w:sz="0" w:space="0" w:color="auto"/>
          </w:divBdr>
        </w:div>
        <w:div w:id="2016953534">
          <w:marLeft w:val="0"/>
          <w:marRight w:val="0"/>
          <w:marTop w:val="0"/>
          <w:marBottom w:val="0"/>
          <w:divBdr>
            <w:top w:val="none" w:sz="0" w:space="0" w:color="auto"/>
            <w:left w:val="none" w:sz="0" w:space="0" w:color="auto"/>
            <w:bottom w:val="none" w:sz="0" w:space="0" w:color="auto"/>
            <w:right w:val="none" w:sz="0" w:space="0" w:color="auto"/>
          </w:divBdr>
        </w:div>
        <w:div w:id="15540791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1329</Words>
  <Characters>7576</Characters>
  <Application>Microsoft Office Word</Application>
  <DocSecurity>0</DocSecurity>
  <Lines>63</Lines>
  <Paragraphs>17</Paragraphs>
  <ScaleCrop>false</ScaleCrop>
  <Company/>
  <LinksUpToDate>false</LinksUpToDate>
  <CharactersWithSpaces>8888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Singh</dc:creator>
  <cp:keywords/>
  <dc:description/>
  <cp:lastModifiedBy>Akshay Singh</cp:lastModifiedBy>
  <cp:revision>4</cp:revision>
  <dcterms:created xsi:type="dcterms:W3CDTF">2025-05-01T19:30:00Z</dcterms:created>
  <dcterms:modified xsi:type="dcterms:W3CDTF">2025-05-01T19:39:00Z</dcterms:modified>
</cp:coreProperties>
</file>