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2C5B9" w14:textId="7B699A0A" w:rsidR="008B2381" w:rsidRDefault="008325AD">
      <w:r>
        <w:t>Azure Load Balancer for VNN. Below are the settings for Inbound rules while setting up ALB</w:t>
      </w:r>
      <w:r>
        <w:br/>
      </w:r>
      <w:r>
        <w:rPr>
          <w:noProof/>
        </w:rPr>
        <w:drawing>
          <wp:inline distT="0" distB="0" distL="0" distR="0" wp14:anchorId="43EDC5F1" wp14:editId="6374327A">
            <wp:extent cx="5943600" cy="3046730"/>
            <wp:effectExtent l="0" t="0" r="0" b="1270"/>
            <wp:docPr id="5979245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2452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B3C">
        <w:br/>
      </w:r>
      <w:r w:rsidR="00A63B3C">
        <w:br/>
        <w:t>Allocate Static IP to 2019 Windows Cluster using this command</w:t>
      </w:r>
    </w:p>
    <w:p w14:paraId="3090D22A" w14:textId="77777777" w:rsidR="00A63B3C" w:rsidRPr="00A63B3C" w:rsidRDefault="00A63B3C" w:rsidP="00A63B3C">
      <w:r w:rsidRPr="00A63B3C">
        <w:t xml:space="preserve">New-Cluster -Name </w:t>
      </w:r>
      <w:proofErr w:type="spellStart"/>
      <w:r w:rsidRPr="00A63B3C">
        <w:t>MyCluster</w:t>
      </w:r>
      <w:proofErr w:type="spellEnd"/>
      <w:r w:rsidRPr="00A63B3C">
        <w:t xml:space="preserve"> -Node Node</w:t>
      </w:r>
      <w:proofErr w:type="gramStart"/>
      <w:r w:rsidRPr="00A63B3C">
        <w:t>1,Node</w:t>
      </w:r>
      <w:proofErr w:type="gramEnd"/>
      <w:r w:rsidRPr="00A63B3C">
        <w:t>2 -</w:t>
      </w:r>
      <w:proofErr w:type="spellStart"/>
      <w:r w:rsidRPr="00A63B3C">
        <w:t>StaticAddress</w:t>
      </w:r>
      <w:proofErr w:type="spellEnd"/>
      <w:r w:rsidRPr="00A63B3C">
        <w:t xml:space="preserve"> 192.168.1.100 -</w:t>
      </w:r>
      <w:proofErr w:type="spellStart"/>
      <w:r w:rsidRPr="00A63B3C">
        <w:t>NoStorage</w:t>
      </w:r>
      <w:proofErr w:type="spellEnd"/>
      <w:r w:rsidRPr="00A63B3C">
        <w:t xml:space="preserve"> -</w:t>
      </w:r>
      <w:proofErr w:type="spellStart"/>
      <w:r w:rsidRPr="00A63B3C">
        <w:t>AdministrativeAccessPoint</w:t>
      </w:r>
      <w:proofErr w:type="spellEnd"/>
      <w:r w:rsidRPr="00A63B3C">
        <w:t xml:space="preserve"> </w:t>
      </w:r>
      <w:proofErr w:type="spellStart"/>
      <w:r w:rsidRPr="00A63B3C">
        <w:t>ActiveDirectoryAndDns</w:t>
      </w:r>
      <w:proofErr w:type="spellEnd"/>
      <w:r w:rsidRPr="00A63B3C">
        <w:t xml:space="preserve"> -</w:t>
      </w:r>
      <w:proofErr w:type="spellStart"/>
      <w:r w:rsidRPr="00A63B3C">
        <w:t>ManagementPointNetworkType</w:t>
      </w:r>
      <w:proofErr w:type="spellEnd"/>
      <w:r w:rsidRPr="00A63B3C">
        <w:t xml:space="preserve"> Singleton</w:t>
      </w:r>
    </w:p>
    <w:p w14:paraId="35FCC44F" w14:textId="77777777" w:rsidR="00A63B3C" w:rsidRDefault="00A63B3C"/>
    <w:sectPr w:rsidR="00A63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AD"/>
    <w:rsid w:val="000F488D"/>
    <w:rsid w:val="006F1353"/>
    <w:rsid w:val="008325AD"/>
    <w:rsid w:val="008B2381"/>
    <w:rsid w:val="00A63B3C"/>
    <w:rsid w:val="00C4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7F082"/>
  <w15:chartTrackingRefBased/>
  <w15:docId w15:val="{C1223C1D-05DE-4DFF-BE45-0DCBEE02F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61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3162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Singh</dc:creator>
  <cp:keywords/>
  <dc:description/>
  <cp:lastModifiedBy>Akshay Singh</cp:lastModifiedBy>
  <cp:revision>1</cp:revision>
  <dcterms:created xsi:type="dcterms:W3CDTF">2024-11-23T22:04:00Z</dcterms:created>
  <dcterms:modified xsi:type="dcterms:W3CDTF">2024-11-26T02:46:00Z</dcterms:modified>
</cp:coreProperties>
</file>