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8A38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What is a Managed Identity?</w:t>
      </w:r>
    </w:p>
    <w:p w14:paraId="01F15B51" w14:textId="094E4770" w:rsidR="00912700" w:rsidRPr="00912700" w:rsidRDefault="002C6B25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Managed</w:t>
      </w:r>
      <w:r w:rsidR="00912700" w:rsidRPr="00912700">
        <w:rPr>
          <w:rFonts w:ascii="Calibri" w:hAnsi="Calibri" w:cs="Calibri"/>
        </w:rPr>
        <w:t xml:space="preserve"> Identity is an Azure feature that simplifies authentication by automatically managing the identity lifecycle. It eliminates the need for developers to manage credentials explicitly.</w:t>
      </w:r>
    </w:p>
    <w:p w14:paraId="2348E528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3E8BE1E3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How it Works:</w:t>
      </w:r>
    </w:p>
    <w:p w14:paraId="2E128762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Azure automatically creates and manages a service principal behind the scenes.</w:t>
      </w:r>
    </w:p>
    <w:p w14:paraId="17E08409" w14:textId="0085264E" w:rsid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Credentials (tokens) are automatically rotated by Azure.</w:t>
      </w:r>
      <w:r w:rsidR="00537706">
        <w:rPr>
          <w:rFonts w:ascii="Calibri" w:hAnsi="Calibri" w:cs="Calibri"/>
        </w:rPr>
        <w:br/>
      </w:r>
    </w:p>
    <w:p w14:paraId="5614B8F5" w14:textId="77777777" w:rsidR="00537706" w:rsidRPr="00537706" w:rsidRDefault="00537706" w:rsidP="00537706">
      <w:pPr>
        <w:ind w:left="0" w:firstLine="0"/>
        <w:rPr>
          <w:rFonts w:ascii="Calibri" w:hAnsi="Calibri" w:cs="Calibri"/>
          <w:b/>
          <w:bCs/>
        </w:rPr>
      </w:pPr>
      <w:r w:rsidRPr="00537706">
        <w:rPr>
          <w:rFonts w:ascii="Calibri" w:hAnsi="Calibri" w:cs="Calibri"/>
          <w:b/>
          <w:bCs/>
        </w:rPr>
        <w:t>Authentication Flow:</w:t>
      </w:r>
    </w:p>
    <w:p w14:paraId="74086B9D" w14:textId="77777777" w:rsidR="00537706" w:rsidRPr="00537706" w:rsidRDefault="00537706" w:rsidP="00537706">
      <w:pPr>
        <w:numPr>
          <w:ilvl w:val="0"/>
          <w:numId w:val="1"/>
        </w:numPr>
        <w:rPr>
          <w:rFonts w:ascii="Calibri" w:hAnsi="Calibri" w:cs="Calibri"/>
        </w:rPr>
      </w:pPr>
      <w:r w:rsidRPr="00537706">
        <w:rPr>
          <w:rFonts w:ascii="Calibri" w:hAnsi="Calibri" w:cs="Calibri"/>
          <w:b/>
          <w:bCs/>
        </w:rPr>
        <w:t>Identity Creation:</w:t>
      </w:r>
      <w:r w:rsidRPr="00537706">
        <w:rPr>
          <w:rFonts w:ascii="Calibri" w:hAnsi="Calibri" w:cs="Calibri"/>
        </w:rPr>
        <w:t> When a managed identity is enabled (system-assigned or user-assigned), Azure automatically creates a service principal in Microsoft Entra ID (formerly Azure Active Directory) for the resource (e.g., VM, Function App).</w:t>
      </w:r>
    </w:p>
    <w:p w14:paraId="0215535C" w14:textId="77777777" w:rsidR="00537706" w:rsidRPr="00537706" w:rsidRDefault="00537706" w:rsidP="00537706">
      <w:pPr>
        <w:numPr>
          <w:ilvl w:val="0"/>
          <w:numId w:val="1"/>
        </w:numPr>
        <w:rPr>
          <w:rFonts w:ascii="Calibri" w:hAnsi="Calibri" w:cs="Calibri"/>
        </w:rPr>
      </w:pPr>
      <w:r w:rsidRPr="00537706">
        <w:rPr>
          <w:rFonts w:ascii="Calibri" w:hAnsi="Calibri" w:cs="Calibri"/>
          <w:b/>
          <w:bCs/>
        </w:rPr>
        <w:t>Token Request:</w:t>
      </w:r>
      <w:r w:rsidRPr="00537706">
        <w:rPr>
          <w:rFonts w:ascii="Calibri" w:hAnsi="Calibri" w:cs="Calibri"/>
        </w:rPr>
        <w:t> The application running on the resource requests an access token from the Azure Instance Metadata Service (IMDS) endpoint (http://169.254.169.254/metadata/identity/oauth2/token) using the resource's client ID.</w:t>
      </w:r>
    </w:p>
    <w:p w14:paraId="072BA480" w14:textId="77777777" w:rsidR="00537706" w:rsidRPr="00537706" w:rsidRDefault="00537706" w:rsidP="00537706">
      <w:pPr>
        <w:numPr>
          <w:ilvl w:val="0"/>
          <w:numId w:val="1"/>
        </w:numPr>
        <w:rPr>
          <w:rFonts w:ascii="Calibri" w:hAnsi="Calibri" w:cs="Calibri"/>
        </w:rPr>
      </w:pPr>
      <w:r w:rsidRPr="00537706">
        <w:rPr>
          <w:rFonts w:ascii="Calibri" w:hAnsi="Calibri" w:cs="Calibri"/>
          <w:b/>
          <w:bCs/>
        </w:rPr>
        <w:t>Token Issuance:</w:t>
      </w:r>
      <w:r w:rsidRPr="00537706">
        <w:rPr>
          <w:rFonts w:ascii="Calibri" w:hAnsi="Calibri" w:cs="Calibri"/>
        </w:rPr>
        <w:t> IMDS validates the request and communicates with Microsoft Entra ID to issue a JSON Web Token (JWT) access token.</w:t>
      </w:r>
    </w:p>
    <w:p w14:paraId="30527F32" w14:textId="77777777" w:rsidR="00537706" w:rsidRDefault="00537706" w:rsidP="00537706">
      <w:pPr>
        <w:numPr>
          <w:ilvl w:val="0"/>
          <w:numId w:val="1"/>
        </w:numPr>
        <w:rPr>
          <w:rFonts w:ascii="Calibri" w:hAnsi="Calibri" w:cs="Calibri"/>
        </w:rPr>
      </w:pPr>
      <w:r w:rsidRPr="00537706">
        <w:rPr>
          <w:rFonts w:ascii="Calibri" w:hAnsi="Calibri" w:cs="Calibri"/>
          <w:b/>
          <w:bCs/>
        </w:rPr>
        <w:t>Resource Access:</w:t>
      </w:r>
      <w:r w:rsidRPr="00537706">
        <w:rPr>
          <w:rFonts w:ascii="Calibri" w:hAnsi="Calibri" w:cs="Calibri"/>
        </w:rPr>
        <w:t> The application uses the access token to authenticate and access Azure services (e.g., Key Vault, Blob Storage) that support Microsoft Entra authentication.</w:t>
      </w:r>
    </w:p>
    <w:p w14:paraId="31D862D0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[Azure Resource (e.g., VM)]  </w:t>
      </w:r>
    </w:p>
    <w:p w14:paraId="55538BD8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 </w:t>
      </w:r>
    </w:p>
    <w:p w14:paraId="0128C5D9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(1) Requests token  </w:t>
      </w:r>
    </w:p>
    <w:p w14:paraId="143ACA49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</w:t>
      </w:r>
      <w:r w:rsidRPr="00E95385">
        <w:rPr>
          <w:rFonts w:ascii="Arial" w:hAnsi="Arial" w:cs="Arial"/>
          <w:sz w:val="20"/>
          <w:szCs w:val="20"/>
        </w:rPr>
        <w:t>▼</w:t>
      </w:r>
      <w:r w:rsidRPr="00E95385">
        <w:rPr>
          <w:rFonts w:ascii="Calibri" w:hAnsi="Calibri" w:cs="Calibri"/>
          <w:sz w:val="20"/>
          <w:szCs w:val="20"/>
        </w:rPr>
        <w:t xml:space="preserve">  </w:t>
      </w:r>
    </w:p>
    <w:p w14:paraId="2E6F0BB1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[Azure Instance Metadata Service (IMDS)]  </w:t>
      </w:r>
    </w:p>
    <w:p w14:paraId="75205AFA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 </w:t>
      </w:r>
    </w:p>
    <w:p w14:paraId="754F30ED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(2) Forwards request  </w:t>
      </w:r>
    </w:p>
    <w:p w14:paraId="7A14DF51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</w:t>
      </w:r>
      <w:r w:rsidRPr="00E95385">
        <w:rPr>
          <w:rFonts w:ascii="Arial" w:hAnsi="Arial" w:cs="Arial"/>
          <w:sz w:val="20"/>
          <w:szCs w:val="20"/>
        </w:rPr>
        <w:t>▼</w:t>
      </w:r>
      <w:r w:rsidRPr="00E95385">
        <w:rPr>
          <w:rFonts w:ascii="Calibri" w:hAnsi="Calibri" w:cs="Calibri"/>
          <w:sz w:val="20"/>
          <w:szCs w:val="20"/>
        </w:rPr>
        <w:t xml:space="preserve">  </w:t>
      </w:r>
    </w:p>
    <w:p w14:paraId="0DC823EF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[Microsoft Entra ID (Azure AD)]  </w:t>
      </w:r>
    </w:p>
    <w:p w14:paraId="521744E4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 </w:t>
      </w:r>
    </w:p>
    <w:p w14:paraId="61BABA17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(3) Issues JWT token  </w:t>
      </w:r>
    </w:p>
    <w:p w14:paraId="5381E756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</w:t>
      </w:r>
      <w:r w:rsidRPr="00E95385">
        <w:rPr>
          <w:rFonts w:ascii="Arial" w:hAnsi="Arial" w:cs="Arial"/>
          <w:sz w:val="20"/>
          <w:szCs w:val="20"/>
        </w:rPr>
        <w:t>▼</w:t>
      </w:r>
      <w:r w:rsidRPr="00E95385">
        <w:rPr>
          <w:rFonts w:ascii="Calibri" w:hAnsi="Calibri" w:cs="Calibri"/>
          <w:sz w:val="20"/>
          <w:szCs w:val="20"/>
        </w:rPr>
        <w:t xml:space="preserve">  </w:t>
      </w:r>
    </w:p>
    <w:p w14:paraId="3994A60F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[Azure Resource (e.g., VM)]  </w:t>
      </w:r>
    </w:p>
    <w:p w14:paraId="16B362CC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 </w:t>
      </w:r>
    </w:p>
    <w:p w14:paraId="7AE1DB50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│ (4) Presents token  </w:t>
      </w:r>
    </w:p>
    <w:p w14:paraId="45A77689" w14:textId="77777777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       </w:t>
      </w:r>
      <w:r w:rsidRPr="00E95385">
        <w:rPr>
          <w:rFonts w:ascii="Arial" w:hAnsi="Arial" w:cs="Arial"/>
          <w:sz w:val="20"/>
          <w:szCs w:val="20"/>
        </w:rPr>
        <w:t>▼</w:t>
      </w:r>
      <w:r w:rsidRPr="00E95385">
        <w:rPr>
          <w:rFonts w:ascii="Calibri" w:hAnsi="Calibri" w:cs="Calibri"/>
          <w:sz w:val="20"/>
          <w:szCs w:val="20"/>
        </w:rPr>
        <w:t xml:space="preserve">  </w:t>
      </w:r>
    </w:p>
    <w:p w14:paraId="251F7C96" w14:textId="447B43F4" w:rsidR="00E95385" w:rsidRPr="00E95385" w:rsidRDefault="00E95385" w:rsidP="00E95385">
      <w:pPr>
        <w:ind w:left="360" w:firstLine="0"/>
        <w:rPr>
          <w:rFonts w:ascii="Calibri" w:hAnsi="Calibri" w:cs="Calibri"/>
          <w:sz w:val="20"/>
          <w:szCs w:val="20"/>
        </w:rPr>
      </w:pPr>
      <w:r w:rsidRPr="00E95385">
        <w:rPr>
          <w:rFonts w:ascii="Calibri" w:hAnsi="Calibri" w:cs="Calibri"/>
          <w:sz w:val="20"/>
          <w:szCs w:val="20"/>
        </w:rPr>
        <w:t xml:space="preserve">[Target Service (e.g., Azure Storage)]  </w:t>
      </w:r>
    </w:p>
    <w:p w14:paraId="23527338" w14:textId="77777777" w:rsidR="00537706" w:rsidRPr="00912700" w:rsidRDefault="00537706" w:rsidP="00912700">
      <w:pPr>
        <w:ind w:left="0" w:firstLine="0"/>
        <w:rPr>
          <w:rFonts w:ascii="Calibri" w:hAnsi="Calibri" w:cs="Calibri"/>
        </w:rPr>
      </w:pPr>
    </w:p>
    <w:p w14:paraId="1B36010C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01D2F08C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lastRenderedPageBreak/>
        <w:t>There are two types:</w:t>
      </w:r>
    </w:p>
    <w:p w14:paraId="1462CD68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System-assigned: Tied to a single resource (e.g., VM, Logic App). Deleted when the resource is deleted.</w:t>
      </w:r>
    </w:p>
    <w:p w14:paraId="2D6EB825" w14:textId="57B5BF26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User-assigned: Can be shared across multiple resources and managed independently. Must be deleted manually when no longer needed</w:t>
      </w:r>
    </w:p>
    <w:p w14:paraId="0B9B381D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5CC46DC0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Key Features:</w:t>
      </w:r>
    </w:p>
    <w:p w14:paraId="56DC1004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Only usable within Azure.</w:t>
      </w:r>
    </w:p>
    <w:p w14:paraId="535F4218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No manual credential management.</w:t>
      </w:r>
    </w:p>
    <w:p w14:paraId="087767FE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Integrated with Azure Active Directory (AAD) for secure access.</w:t>
      </w:r>
    </w:p>
    <w:p w14:paraId="67DD2382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29A820D3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Example:</w:t>
      </w:r>
    </w:p>
    <w:p w14:paraId="31FFF607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An Azure Logic app connects to SQL database and perform operations.</w:t>
      </w:r>
    </w:p>
    <w:p w14:paraId="438E26EF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 xml:space="preserve">Multiple Azure Function </w:t>
      </w:r>
      <w:proofErr w:type="gramStart"/>
      <w:r w:rsidRPr="00912700">
        <w:rPr>
          <w:rFonts w:ascii="Calibri" w:hAnsi="Calibri" w:cs="Calibri"/>
        </w:rPr>
        <w:t>need</w:t>
      </w:r>
      <w:proofErr w:type="gramEnd"/>
      <w:r w:rsidRPr="00912700">
        <w:rPr>
          <w:rFonts w:ascii="Calibri" w:hAnsi="Calibri" w:cs="Calibri"/>
        </w:rPr>
        <w:t xml:space="preserve"> to connect to database.</w:t>
      </w:r>
    </w:p>
    <w:p w14:paraId="3F788819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0E0A08CB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320001D4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What is a Service Principal?</w:t>
      </w:r>
    </w:p>
    <w:p w14:paraId="4552F0B1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A Service Principal is an identity created in Azure Active Directory for applications or services to access resources. It requires manual management of credentials.</w:t>
      </w:r>
    </w:p>
    <w:p w14:paraId="19E88581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0856591E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How it Works:</w:t>
      </w:r>
    </w:p>
    <w:p w14:paraId="31ABAF83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Created manually via app registration in AAD.</w:t>
      </w:r>
    </w:p>
    <w:p w14:paraId="227901D8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Requires explicit configuration of client secrets or certificates for authentication.</w:t>
      </w:r>
    </w:p>
    <w:p w14:paraId="1748795D" w14:textId="71F7DA9E" w:rsid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Supports Role-Based Access Control (RBAC) for permissions.</w:t>
      </w:r>
      <w:r w:rsidR="00537706">
        <w:rPr>
          <w:rFonts w:ascii="Calibri" w:hAnsi="Calibri" w:cs="Calibri"/>
        </w:rPr>
        <w:br/>
      </w:r>
    </w:p>
    <w:p w14:paraId="170C43A7" w14:textId="77777777" w:rsidR="00537706" w:rsidRPr="00537706" w:rsidRDefault="00537706" w:rsidP="00537706">
      <w:pPr>
        <w:ind w:left="0" w:firstLine="0"/>
        <w:rPr>
          <w:rFonts w:ascii="Calibri" w:hAnsi="Calibri" w:cs="Calibri"/>
          <w:b/>
          <w:bCs/>
        </w:rPr>
      </w:pPr>
      <w:r w:rsidRPr="00537706">
        <w:rPr>
          <w:rFonts w:ascii="Calibri" w:hAnsi="Calibri" w:cs="Calibri"/>
          <w:b/>
          <w:bCs/>
        </w:rPr>
        <w:t>Authentication Flow:</w:t>
      </w:r>
    </w:p>
    <w:p w14:paraId="55FDCB66" w14:textId="3B62AA4F" w:rsidR="00537706" w:rsidRDefault="00537706" w:rsidP="00537706">
      <w:pPr>
        <w:numPr>
          <w:ilvl w:val="0"/>
          <w:numId w:val="2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A client secret is generated during service principal creation.</w:t>
      </w:r>
      <w:r w:rsidRPr="0053770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537706">
        <w:rPr>
          <w:rFonts w:ascii="Calibri" w:hAnsi="Calibri" w:cs="Calibri"/>
        </w:rPr>
        <w:t>The application provides the App ID, Client Secret, and Tenant ID to authenticate against Microsoft Entra ID.</w:t>
      </w:r>
    </w:p>
    <w:p w14:paraId="44D87278" w14:textId="1CECB468" w:rsidR="00537706" w:rsidRPr="00537706" w:rsidRDefault="00537706" w:rsidP="00537706">
      <w:pPr>
        <w:numPr>
          <w:ilvl w:val="0"/>
          <w:numId w:val="2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The application sends credentials (client secret or certificate) to Microsoft Entra ID.</w:t>
      </w:r>
    </w:p>
    <w:p w14:paraId="30365BDD" w14:textId="6D26A9A9" w:rsidR="00537706" w:rsidRPr="00537706" w:rsidRDefault="00537706" w:rsidP="00537706">
      <w:pPr>
        <w:numPr>
          <w:ilvl w:val="0"/>
          <w:numId w:val="2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Microsoft Entra validates the credentials and issues an access token. The token is used to access Azure resources.</w:t>
      </w:r>
    </w:p>
    <w:p w14:paraId="7F302E12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7865D1AE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Key Features:</w:t>
      </w:r>
    </w:p>
    <w:p w14:paraId="752A0282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67AF30A2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proofErr w:type="gramStart"/>
      <w:r w:rsidRPr="00912700">
        <w:rPr>
          <w:rFonts w:ascii="Calibri" w:hAnsi="Calibri" w:cs="Calibri"/>
        </w:rPr>
        <w:t>Can</w:t>
      </w:r>
      <w:proofErr w:type="gramEnd"/>
      <w:r w:rsidRPr="00912700">
        <w:rPr>
          <w:rFonts w:ascii="Calibri" w:hAnsi="Calibri" w:cs="Calibri"/>
        </w:rPr>
        <w:t xml:space="preserve"> be used both within and outside Azure.</w:t>
      </w:r>
    </w:p>
    <w:p w14:paraId="46E996FC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Credentials must be securely stored and rotated manually.</w:t>
      </w:r>
    </w:p>
    <w:p w14:paraId="0A521D1D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lastRenderedPageBreak/>
        <w:t>Offers more flexibility for custom scenarios.</w:t>
      </w:r>
    </w:p>
    <w:p w14:paraId="0B3393AA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</w:p>
    <w:p w14:paraId="54B4A817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Example:</w:t>
      </w:r>
    </w:p>
    <w:p w14:paraId="31A15133" w14:textId="77777777" w:rsidR="00912700" w:rsidRPr="00912700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A third-party app (e.g., Terraform, Jenkins) needs Azure access.</w:t>
      </w:r>
    </w:p>
    <w:p w14:paraId="6CCEC2A3" w14:textId="14B4D903" w:rsidR="008B2381" w:rsidRDefault="00912700" w:rsidP="00912700">
      <w:pPr>
        <w:ind w:left="0" w:firstLine="0"/>
        <w:rPr>
          <w:rFonts w:ascii="Calibri" w:hAnsi="Calibri" w:cs="Calibri"/>
        </w:rPr>
      </w:pPr>
      <w:r w:rsidRPr="00912700">
        <w:rPr>
          <w:rFonts w:ascii="Calibri" w:hAnsi="Calibri" w:cs="Calibri"/>
        </w:rPr>
        <w:t>DevOps pipeline needs to deploy resources in Azure</w:t>
      </w:r>
    </w:p>
    <w:p w14:paraId="5DB96731" w14:textId="77777777" w:rsidR="00537706" w:rsidRDefault="00537706" w:rsidP="00912700">
      <w:pPr>
        <w:ind w:left="0" w:firstLine="0"/>
        <w:rPr>
          <w:rFonts w:ascii="Calibri" w:hAnsi="Calibri" w:cs="Calibri"/>
        </w:rPr>
      </w:pPr>
    </w:p>
    <w:p w14:paraId="41751037" w14:textId="0DAC506E" w:rsidR="00537706" w:rsidRDefault="00537706" w:rsidP="00912700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t>Windows Based Authentication:</w:t>
      </w:r>
    </w:p>
    <w:p w14:paraId="7025D9AA" w14:textId="28851D45" w:rsidR="00537706" w:rsidRDefault="00537706" w:rsidP="00912700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t>Windows AD user authentication primarily uses Kerberos Authentication to authenticate within the Active Directory.</w:t>
      </w:r>
    </w:p>
    <w:p w14:paraId="279F2676" w14:textId="77777777" w:rsidR="00537706" w:rsidRPr="00537706" w:rsidRDefault="00537706" w:rsidP="00537706">
      <w:pPr>
        <w:numPr>
          <w:ilvl w:val="0"/>
          <w:numId w:val="5"/>
        </w:numPr>
        <w:rPr>
          <w:rFonts w:ascii="Calibri" w:hAnsi="Calibri" w:cs="Calibri"/>
        </w:rPr>
      </w:pPr>
      <w:r w:rsidRPr="00537706">
        <w:rPr>
          <w:rFonts w:ascii="Calibri" w:hAnsi="Calibri" w:cs="Calibri"/>
          <w:b/>
          <w:bCs/>
        </w:rPr>
        <w:t>Kerberos Authentication:</w:t>
      </w:r>
    </w:p>
    <w:p w14:paraId="1F9352F6" w14:textId="77777777" w:rsidR="00537706" w:rsidRPr="00537706" w:rsidRDefault="00537706" w:rsidP="00537706">
      <w:pPr>
        <w:numPr>
          <w:ilvl w:val="1"/>
          <w:numId w:val="5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Kerberos uses tickets issued by the Key Distribution Center (KDC) on the Domain Controller.</w:t>
      </w:r>
    </w:p>
    <w:p w14:paraId="191F7F34" w14:textId="77777777" w:rsidR="00537706" w:rsidRDefault="00537706" w:rsidP="00537706">
      <w:pPr>
        <w:ind w:left="0" w:firstLine="0"/>
        <w:rPr>
          <w:rFonts w:ascii="Calibri" w:hAnsi="Calibri" w:cs="Calibri"/>
        </w:rPr>
      </w:pPr>
    </w:p>
    <w:p w14:paraId="39F78B37" w14:textId="77777777" w:rsidR="00537706" w:rsidRDefault="00537706" w:rsidP="00537706">
      <w:pPr>
        <w:ind w:left="0" w:firstLine="0"/>
        <w:rPr>
          <w:rFonts w:ascii="Calibri" w:hAnsi="Calibri" w:cs="Calibri"/>
        </w:rPr>
      </w:pPr>
    </w:p>
    <w:p w14:paraId="1B7A7181" w14:textId="77777777" w:rsidR="00537706" w:rsidRDefault="00537706" w:rsidP="00537706">
      <w:pPr>
        <w:ind w:left="0" w:firstLine="0"/>
        <w:rPr>
          <w:rFonts w:ascii="Calibri" w:hAnsi="Calibri" w:cs="Calibri"/>
        </w:rPr>
      </w:pPr>
      <w:r w:rsidRPr="00537706">
        <w:rPr>
          <w:rFonts w:ascii="Calibri" w:hAnsi="Calibri" w:cs="Calibri"/>
        </w:rPr>
        <w:t>Steps:</w:t>
      </w:r>
    </w:p>
    <w:p w14:paraId="1CFC2D54" w14:textId="77777777" w:rsidR="00537706" w:rsidRPr="00537706" w:rsidRDefault="00537706" w:rsidP="00537706">
      <w:pPr>
        <w:numPr>
          <w:ilvl w:val="0"/>
          <w:numId w:val="6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User logs in and requests a Ticket Granting Ticket (TGT) from KDC using their password.</w:t>
      </w:r>
    </w:p>
    <w:p w14:paraId="1163B02F" w14:textId="77777777" w:rsidR="00537706" w:rsidRPr="00537706" w:rsidRDefault="00537706" w:rsidP="00537706">
      <w:pPr>
        <w:numPr>
          <w:ilvl w:val="0"/>
          <w:numId w:val="6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KDC validates the password and issues a TGT encrypted with the user's password hash.</w:t>
      </w:r>
    </w:p>
    <w:p w14:paraId="386AA52F" w14:textId="77777777" w:rsidR="00537706" w:rsidRPr="00537706" w:rsidRDefault="00537706" w:rsidP="00537706">
      <w:pPr>
        <w:numPr>
          <w:ilvl w:val="0"/>
          <w:numId w:val="6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The user presents the TGT to request service tickets for specific applications or services.</w:t>
      </w:r>
    </w:p>
    <w:p w14:paraId="4BE2F35A" w14:textId="516170E5" w:rsidR="00391571" w:rsidRDefault="00537706" w:rsidP="00391571">
      <w:pPr>
        <w:numPr>
          <w:ilvl w:val="0"/>
          <w:numId w:val="6"/>
        </w:numPr>
        <w:rPr>
          <w:rFonts w:ascii="Calibri" w:hAnsi="Calibri" w:cs="Calibri"/>
        </w:rPr>
      </w:pPr>
      <w:r w:rsidRPr="00537706">
        <w:rPr>
          <w:rFonts w:ascii="Calibri" w:hAnsi="Calibri" w:cs="Calibri"/>
        </w:rPr>
        <w:t>The service ticket is decrypted by the target application server using its password hash, granting access.</w:t>
      </w:r>
    </w:p>
    <w:p w14:paraId="5F7BE252" w14:textId="77777777" w:rsidR="00391571" w:rsidRDefault="00391571" w:rsidP="00391571">
      <w:pPr>
        <w:ind w:left="0" w:firstLine="0"/>
        <w:rPr>
          <w:rFonts w:ascii="Calibri" w:hAnsi="Calibri" w:cs="Calibri"/>
        </w:rPr>
      </w:pPr>
    </w:p>
    <w:p w14:paraId="28EC67CF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Kerberos authentication in Windows is a security protocol that is widely used to ensure secure communication in a network. It works by using symmetric key cryptography and a trusted third-party system called the </w:t>
      </w:r>
      <w:r w:rsidRPr="00391571">
        <w:rPr>
          <w:rFonts w:ascii="Calibri" w:hAnsi="Calibri" w:cs="Calibri"/>
          <w:b/>
          <w:bCs/>
        </w:rPr>
        <w:t>Key Distribution Center (KDC)</w:t>
      </w:r>
      <w:r w:rsidRPr="00391571">
        <w:rPr>
          <w:rFonts w:ascii="Calibri" w:hAnsi="Calibri" w:cs="Calibri"/>
        </w:rPr>
        <w:t xml:space="preserve">. The KDC is composed of two parts: </w:t>
      </w:r>
      <w:r w:rsidRPr="00391571">
        <w:rPr>
          <w:rFonts w:ascii="Calibri" w:hAnsi="Calibri" w:cs="Calibri"/>
          <w:b/>
          <w:bCs/>
        </w:rPr>
        <w:t>Authentication Service (AS)</w:t>
      </w:r>
      <w:r w:rsidRPr="00391571">
        <w:rPr>
          <w:rFonts w:ascii="Calibri" w:hAnsi="Calibri" w:cs="Calibri"/>
        </w:rPr>
        <w:t xml:space="preserve"> and </w:t>
      </w:r>
      <w:r w:rsidRPr="00391571">
        <w:rPr>
          <w:rFonts w:ascii="Calibri" w:hAnsi="Calibri" w:cs="Calibri"/>
          <w:b/>
          <w:bCs/>
        </w:rPr>
        <w:t>Ticket Granting Service (TGS)</w:t>
      </w:r>
      <w:r w:rsidRPr="00391571">
        <w:rPr>
          <w:rFonts w:ascii="Calibri" w:hAnsi="Calibri" w:cs="Calibri"/>
        </w:rPr>
        <w:t>. Here’s a step-by-step breakdown of how it works, accompanied by a memorable story and an arrow diagram to help you never forget it!</w:t>
      </w:r>
    </w:p>
    <w:p w14:paraId="10574BD7" w14:textId="77777777" w:rsidR="00391571" w:rsidRPr="00391571" w:rsidRDefault="00000000" w:rsidP="00391571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7773D45C">
          <v:rect id="_x0000_i1025" style="width:0;height:1.5pt" o:hralign="center" o:hrstd="t" o:hr="t" fillcolor="#a0a0a0" stroked="f"/>
        </w:pict>
      </w:r>
    </w:p>
    <w:p w14:paraId="00053034" w14:textId="77777777" w:rsidR="00391571" w:rsidRPr="00391571" w:rsidRDefault="00391571" w:rsidP="00391571">
      <w:pPr>
        <w:ind w:left="0" w:firstLine="0"/>
        <w:rPr>
          <w:rFonts w:ascii="Calibri" w:hAnsi="Calibri" w:cs="Calibri"/>
          <w:b/>
          <w:bCs/>
        </w:rPr>
      </w:pPr>
      <w:r w:rsidRPr="00391571">
        <w:rPr>
          <w:rFonts w:ascii="Calibri" w:hAnsi="Calibri" w:cs="Calibri"/>
          <w:b/>
          <w:bCs/>
        </w:rPr>
        <w:t>Story: The Secret Mission - "The Knight of the Kingdom"</w:t>
      </w:r>
    </w:p>
    <w:p w14:paraId="6216FE19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Imagine you are a </w:t>
      </w:r>
      <w:r w:rsidRPr="00391571">
        <w:rPr>
          <w:rFonts w:ascii="Calibri" w:hAnsi="Calibri" w:cs="Calibri"/>
          <w:b/>
          <w:bCs/>
        </w:rPr>
        <w:t>knight</w:t>
      </w:r>
      <w:r w:rsidRPr="00391571">
        <w:rPr>
          <w:rFonts w:ascii="Calibri" w:hAnsi="Calibri" w:cs="Calibri"/>
        </w:rPr>
        <w:t xml:space="preserve"> (the user) in a medieval kingdom, and you need to get permission to enter a </w:t>
      </w:r>
      <w:r w:rsidRPr="00391571">
        <w:rPr>
          <w:rFonts w:ascii="Calibri" w:hAnsi="Calibri" w:cs="Calibri"/>
          <w:b/>
          <w:bCs/>
        </w:rPr>
        <w:t>castle</w:t>
      </w:r>
      <w:r w:rsidRPr="00391571">
        <w:rPr>
          <w:rFonts w:ascii="Calibri" w:hAnsi="Calibri" w:cs="Calibri"/>
        </w:rPr>
        <w:t xml:space="preserve"> (a network resource) to speak with the king. You must first prove your identity before being granted access.</w:t>
      </w:r>
    </w:p>
    <w:p w14:paraId="271F02AA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Here's how it all plays out:</w:t>
      </w:r>
    </w:p>
    <w:p w14:paraId="6BB60594" w14:textId="77777777" w:rsidR="00391571" w:rsidRPr="00391571" w:rsidRDefault="00000000" w:rsidP="00391571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31A6D186">
          <v:rect id="_x0000_i1026" style="width:0;height:1.5pt" o:hralign="center" o:hrstd="t" o:hr="t" fillcolor="#a0a0a0" stroked="f"/>
        </w:pict>
      </w:r>
    </w:p>
    <w:p w14:paraId="4100E618" w14:textId="77777777" w:rsidR="00391571" w:rsidRPr="00391571" w:rsidRDefault="00391571" w:rsidP="00391571">
      <w:pPr>
        <w:ind w:left="0" w:firstLine="0"/>
        <w:rPr>
          <w:rFonts w:ascii="Calibri" w:hAnsi="Calibri" w:cs="Calibri"/>
          <w:b/>
          <w:bCs/>
        </w:rPr>
      </w:pPr>
      <w:r w:rsidRPr="00391571">
        <w:rPr>
          <w:rFonts w:ascii="Calibri" w:hAnsi="Calibri" w:cs="Calibri"/>
          <w:b/>
          <w:bCs/>
        </w:rPr>
        <w:t>1. The Knight Requests Permission (AS Request)</w:t>
      </w:r>
    </w:p>
    <w:p w14:paraId="5A87ECC7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lastRenderedPageBreak/>
        <w:t xml:space="preserve">You, the knight, have a special </w:t>
      </w:r>
      <w:r w:rsidRPr="00391571">
        <w:rPr>
          <w:rFonts w:ascii="Calibri" w:hAnsi="Calibri" w:cs="Calibri"/>
          <w:b/>
          <w:bCs/>
        </w:rPr>
        <w:t>letter</w:t>
      </w:r>
      <w:r w:rsidRPr="00391571">
        <w:rPr>
          <w:rFonts w:ascii="Calibri" w:hAnsi="Calibri" w:cs="Calibri"/>
        </w:rPr>
        <w:t xml:space="preserve"> (username) from the king, which proves your identity. But you need a </w:t>
      </w:r>
      <w:r w:rsidRPr="00391571">
        <w:rPr>
          <w:rFonts w:ascii="Calibri" w:hAnsi="Calibri" w:cs="Calibri"/>
          <w:b/>
          <w:bCs/>
        </w:rPr>
        <w:t>secret key</w:t>
      </w:r>
      <w:r w:rsidRPr="00391571">
        <w:rPr>
          <w:rFonts w:ascii="Calibri" w:hAnsi="Calibri" w:cs="Calibri"/>
        </w:rPr>
        <w:t xml:space="preserve"> (password) to verify your authenticity.</w:t>
      </w:r>
    </w:p>
    <w:p w14:paraId="2B9361C4" w14:textId="77777777" w:rsidR="00391571" w:rsidRPr="00391571" w:rsidRDefault="00391571" w:rsidP="00391571">
      <w:pPr>
        <w:numPr>
          <w:ilvl w:val="0"/>
          <w:numId w:val="7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You take your </w:t>
      </w:r>
      <w:r w:rsidRPr="00391571">
        <w:rPr>
          <w:rFonts w:ascii="Calibri" w:hAnsi="Calibri" w:cs="Calibri"/>
          <w:b/>
          <w:bCs/>
        </w:rPr>
        <w:t>letter</w:t>
      </w:r>
      <w:r w:rsidRPr="00391571">
        <w:rPr>
          <w:rFonts w:ascii="Calibri" w:hAnsi="Calibri" w:cs="Calibri"/>
        </w:rPr>
        <w:t xml:space="preserve"> and go to the </w:t>
      </w:r>
      <w:r w:rsidRPr="00391571">
        <w:rPr>
          <w:rFonts w:ascii="Calibri" w:hAnsi="Calibri" w:cs="Calibri"/>
          <w:b/>
          <w:bCs/>
        </w:rPr>
        <w:t>Royal Gatekeeper</w:t>
      </w:r>
      <w:r w:rsidRPr="00391571">
        <w:rPr>
          <w:rFonts w:ascii="Calibri" w:hAnsi="Calibri" w:cs="Calibri"/>
        </w:rPr>
        <w:t xml:space="preserve"> (the </w:t>
      </w:r>
      <w:r w:rsidRPr="00391571">
        <w:rPr>
          <w:rFonts w:ascii="Calibri" w:hAnsi="Calibri" w:cs="Calibri"/>
          <w:b/>
          <w:bCs/>
        </w:rPr>
        <w:t>Authentication Service</w:t>
      </w:r>
      <w:r w:rsidRPr="00391571">
        <w:rPr>
          <w:rFonts w:ascii="Calibri" w:hAnsi="Calibri" w:cs="Calibri"/>
        </w:rPr>
        <w:t>).</w:t>
      </w:r>
    </w:p>
    <w:p w14:paraId="501A5D04" w14:textId="77777777" w:rsidR="00391571" w:rsidRPr="00391571" w:rsidRDefault="00391571" w:rsidP="00391571">
      <w:pPr>
        <w:numPr>
          <w:ilvl w:val="0"/>
          <w:numId w:val="7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The Royal Gatekeeper doesn’t know you personally, so you need to prove your identity by showing the </w:t>
      </w:r>
      <w:r w:rsidRPr="00391571">
        <w:rPr>
          <w:rFonts w:ascii="Calibri" w:hAnsi="Calibri" w:cs="Calibri"/>
          <w:b/>
          <w:bCs/>
        </w:rPr>
        <w:t>secret key</w:t>
      </w:r>
      <w:r w:rsidRPr="00391571">
        <w:rPr>
          <w:rFonts w:ascii="Calibri" w:hAnsi="Calibri" w:cs="Calibri"/>
        </w:rPr>
        <w:t xml:space="preserve"> (your password).</w:t>
      </w:r>
    </w:p>
    <w:p w14:paraId="1E6F40DD" w14:textId="77777777" w:rsidR="00391571" w:rsidRPr="00391571" w:rsidRDefault="00391571" w:rsidP="00391571">
      <w:pPr>
        <w:numPr>
          <w:ilvl w:val="0"/>
          <w:numId w:val="7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Once the Royal Gatekeeper verifies that your secret key is correct, he gives you a </w:t>
      </w:r>
      <w:r w:rsidRPr="00391571">
        <w:rPr>
          <w:rFonts w:ascii="Calibri" w:hAnsi="Calibri" w:cs="Calibri"/>
          <w:b/>
          <w:bCs/>
        </w:rPr>
        <w:t>Golden Ticket</w:t>
      </w:r>
      <w:r w:rsidRPr="00391571">
        <w:rPr>
          <w:rFonts w:ascii="Calibri" w:hAnsi="Calibri" w:cs="Calibri"/>
        </w:rPr>
        <w:t xml:space="preserve"> (also called a </w:t>
      </w:r>
      <w:r w:rsidRPr="00391571">
        <w:rPr>
          <w:rFonts w:ascii="Calibri" w:hAnsi="Calibri" w:cs="Calibri"/>
          <w:b/>
          <w:bCs/>
        </w:rPr>
        <w:t>Ticket Granting Ticket</w:t>
      </w:r>
      <w:r w:rsidRPr="00391571">
        <w:rPr>
          <w:rFonts w:ascii="Calibri" w:hAnsi="Calibri" w:cs="Calibri"/>
        </w:rPr>
        <w:t xml:space="preserve"> or TGT). This ticket is like an official pass that proves you are a knight and can travel around the kingdom.</w:t>
      </w:r>
    </w:p>
    <w:p w14:paraId="2D183308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  <w:b/>
          <w:bCs/>
        </w:rPr>
        <w:t>Step 1 Diagram:</w:t>
      </w:r>
    </w:p>
    <w:p w14:paraId="059A0671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Knight (User) -----&gt; AS (Authentication Service)</w:t>
      </w:r>
    </w:p>
    <w:p w14:paraId="00F5CBBC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Knight provides username + password (Secret Key) -----&gt; AS verifies and sends Golden Ticket (TGT)</w:t>
      </w:r>
    </w:p>
    <w:p w14:paraId="7095A4FD" w14:textId="77777777" w:rsidR="00391571" w:rsidRPr="00391571" w:rsidRDefault="00000000" w:rsidP="00391571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7C0BE25">
          <v:rect id="_x0000_i1027" style="width:0;height:1.5pt" o:hralign="center" o:hrstd="t" o:hr="t" fillcolor="#a0a0a0" stroked="f"/>
        </w:pict>
      </w:r>
    </w:p>
    <w:p w14:paraId="37E778DF" w14:textId="77777777" w:rsidR="00391571" w:rsidRPr="00391571" w:rsidRDefault="00391571" w:rsidP="00391571">
      <w:pPr>
        <w:ind w:left="0" w:firstLine="0"/>
        <w:rPr>
          <w:rFonts w:ascii="Calibri" w:hAnsi="Calibri" w:cs="Calibri"/>
          <w:b/>
          <w:bCs/>
        </w:rPr>
      </w:pPr>
      <w:r w:rsidRPr="00391571">
        <w:rPr>
          <w:rFonts w:ascii="Calibri" w:hAnsi="Calibri" w:cs="Calibri"/>
          <w:b/>
          <w:bCs/>
        </w:rPr>
        <w:t>2. The Knight Requests a Pass to Enter the Castle (TGS Request)</w:t>
      </w:r>
    </w:p>
    <w:p w14:paraId="4614C4E0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Now that you have the Golden Ticket, you're ready to access the </w:t>
      </w:r>
      <w:r w:rsidRPr="00391571">
        <w:rPr>
          <w:rFonts w:ascii="Calibri" w:hAnsi="Calibri" w:cs="Calibri"/>
          <w:b/>
          <w:bCs/>
        </w:rPr>
        <w:t>castle</w:t>
      </w:r>
      <w:r w:rsidRPr="00391571">
        <w:rPr>
          <w:rFonts w:ascii="Calibri" w:hAnsi="Calibri" w:cs="Calibri"/>
        </w:rPr>
        <w:t xml:space="preserve"> (a network resource like a file server). But, first, you need another </w:t>
      </w:r>
      <w:r w:rsidRPr="00391571">
        <w:rPr>
          <w:rFonts w:ascii="Calibri" w:hAnsi="Calibri" w:cs="Calibri"/>
          <w:b/>
          <w:bCs/>
        </w:rPr>
        <w:t>pass</w:t>
      </w:r>
      <w:r w:rsidRPr="00391571">
        <w:rPr>
          <w:rFonts w:ascii="Calibri" w:hAnsi="Calibri" w:cs="Calibri"/>
        </w:rPr>
        <w:t xml:space="preserve"> to enter the castle.</w:t>
      </w:r>
    </w:p>
    <w:p w14:paraId="25D19241" w14:textId="77777777" w:rsidR="00391571" w:rsidRPr="00391571" w:rsidRDefault="00391571" w:rsidP="00391571">
      <w:pPr>
        <w:numPr>
          <w:ilvl w:val="0"/>
          <w:numId w:val="8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You go back to the </w:t>
      </w:r>
      <w:r w:rsidRPr="00391571">
        <w:rPr>
          <w:rFonts w:ascii="Calibri" w:hAnsi="Calibri" w:cs="Calibri"/>
          <w:b/>
          <w:bCs/>
        </w:rPr>
        <w:t>Royal Gatekeeper</w:t>
      </w:r>
      <w:r w:rsidRPr="00391571">
        <w:rPr>
          <w:rFonts w:ascii="Calibri" w:hAnsi="Calibri" w:cs="Calibri"/>
        </w:rPr>
        <w:t xml:space="preserve"> (the </w:t>
      </w:r>
      <w:r w:rsidRPr="00391571">
        <w:rPr>
          <w:rFonts w:ascii="Calibri" w:hAnsi="Calibri" w:cs="Calibri"/>
          <w:b/>
          <w:bCs/>
        </w:rPr>
        <w:t>Ticket Granting Service</w:t>
      </w:r>
      <w:r w:rsidRPr="00391571">
        <w:rPr>
          <w:rFonts w:ascii="Calibri" w:hAnsi="Calibri" w:cs="Calibri"/>
        </w:rPr>
        <w:t xml:space="preserve">), and you </w:t>
      </w:r>
      <w:proofErr w:type="gramStart"/>
      <w:r w:rsidRPr="00391571">
        <w:rPr>
          <w:rFonts w:ascii="Calibri" w:hAnsi="Calibri" w:cs="Calibri"/>
        </w:rPr>
        <w:t>present</w:t>
      </w:r>
      <w:proofErr w:type="gramEnd"/>
      <w:r w:rsidRPr="00391571">
        <w:rPr>
          <w:rFonts w:ascii="Calibri" w:hAnsi="Calibri" w:cs="Calibri"/>
        </w:rPr>
        <w:t xml:space="preserve"> your </w:t>
      </w:r>
      <w:r w:rsidRPr="00391571">
        <w:rPr>
          <w:rFonts w:ascii="Calibri" w:hAnsi="Calibri" w:cs="Calibri"/>
          <w:b/>
          <w:bCs/>
        </w:rPr>
        <w:t>Golden Ticket</w:t>
      </w:r>
      <w:r w:rsidRPr="00391571">
        <w:rPr>
          <w:rFonts w:ascii="Calibri" w:hAnsi="Calibri" w:cs="Calibri"/>
        </w:rPr>
        <w:t xml:space="preserve"> (TGT).</w:t>
      </w:r>
    </w:p>
    <w:p w14:paraId="73E48906" w14:textId="77777777" w:rsidR="00391571" w:rsidRPr="00391571" w:rsidRDefault="00391571" w:rsidP="00391571">
      <w:pPr>
        <w:numPr>
          <w:ilvl w:val="0"/>
          <w:numId w:val="8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You tell the Gatekeeper you want access to the </w:t>
      </w:r>
      <w:r w:rsidRPr="00391571">
        <w:rPr>
          <w:rFonts w:ascii="Calibri" w:hAnsi="Calibri" w:cs="Calibri"/>
          <w:b/>
          <w:bCs/>
        </w:rPr>
        <w:t>castle</w:t>
      </w:r>
      <w:r w:rsidRPr="00391571">
        <w:rPr>
          <w:rFonts w:ascii="Calibri" w:hAnsi="Calibri" w:cs="Calibri"/>
        </w:rPr>
        <w:t xml:space="preserve"> (the service or resource).</w:t>
      </w:r>
    </w:p>
    <w:p w14:paraId="21699AFA" w14:textId="77777777" w:rsidR="00391571" w:rsidRPr="00391571" w:rsidRDefault="00391571" w:rsidP="00391571">
      <w:pPr>
        <w:numPr>
          <w:ilvl w:val="0"/>
          <w:numId w:val="8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The Gatekeeper checks the Golden Ticket and, if it’s valid, issues you a </w:t>
      </w:r>
      <w:r w:rsidRPr="00391571">
        <w:rPr>
          <w:rFonts w:ascii="Calibri" w:hAnsi="Calibri" w:cs="Calibri"/>
          <w:b/>
          <w:bCs/>
        </w:rPr>
        <w:t>Castle Pass</w:t>
      </w:r>
      <w:r w:rsidRPr="00391571">
        <w:rPr>
          <w:rFonts w:ascii="Calibri" w:hAnsi="Calibri" w:cs="Calibri"/>
        </w:rPr>
        <w:t xml:space="preserve"> (Service Ticket). This pass allows you to enter the castle and do your business with the king.</w:t>
      </w:r>
    </w:p>
    <w:p w14:paraId="6B6B1C98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  <w:b/>
          <w:bCs/>
        </w:rPr>
        <w:t>Step 2 Diagram:</w:t>
      </w:r>
    </w:p>
    <w:p w14:paraId="0D3B29A4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Knight (User) -----&gt; TGS (Ticket Granting Service)</w:t>
      </w:r>
    </w:p>
    <w:p w14:paraId="31B92E01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Knight presents Golden Ticket (TGT) -----&gt; TGS verifies and sends Castle Pass (Service Ticket)</w:t>
      </w:r>
    </w:p>
    <w:p w14:paraId="2826A366" w14:textId="77777777" w:rsidR="00391571" w:rsidRPr="00391571" w:rsidRDefault="00000000" w:rsidP="00391571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684B81AF">
          <v:rect id="_x0000_i1028" style="width:0;height:1.5pt" o:hralign="center" o:hrstd="t" o:hr="t" fillcolor="#a0a0a0" stroked="f"/>
        </w:pict>
      </w:r>
    </w:p>
    <w:p w14:paraId="6D573B05" w14:textId="77777777" w:rsidR="00391571" w:rsidRPr="00391571" w:rsidRDefault="00391571" w:rsidP="00391571">
      <w:pPr>
        <w:ind w:left="0" w:firstLine="0"/>
        <w:rPr>
          <w:rFonts w:ascii="Calibri" w:hAnsi="Calibri" w:cs="Calibri"/>
          <w:b/>
          <w:bCs/>
        </w:rPr>
      </w:pPr>
      <w:r w:rsidRPr="00391571">
        <w:rPr>
          <w:rFonts w:ascii="Calibri" w:hAnsi="Calibri" w:cs="Calibri"/>
          <w:b/>
          <w:bCs/>
        </w:rPr>
        <w:t>3. The Knight Enters the Castle (Accessing the Resource)</w:t>
      </w:r>
    </w:p>
    <w:p w14:paraId="46802D25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Now that you have the Castle Pass, you can finally go to the castle.</w:t>
      </w:r>
    </w:p>
    <w:p w14:paraId="3E50C7DF" w14:textId="77777777" w:rsidR="00391571" w:rsidRPr="00391571" w:rsidRDefault="00391571" w:rsidP="00391571">
      <w:pPr>
        <w:numPr>
          <w:ilvl w:val="0"/>
          <w:numId w:val="9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You present your </w:t>
      </w:r>
      <w:r w:rsidRPr="00391571">
        <w:rPr>
          <w:rFonts w:ascii="Calibri" w:hAnsi="Calibri" w:cs="Calibri"/>
          <w:b/>
          <w:bCs/>
        </w:rPr>
        <w:t>Castle Pass</w:t>
      </w:r>
      <w:r w:rsidRPr="00391571">
        <w:rPr>
          <w:rFonts w:ascii="Calibri" w:hAnsi="Calibri" w:cs="Calibri"/>
        </w:rPr>
        <w:t xml:space="preserve"> (Service Ticket) to the </w:t>
      </w:r>
      <w:r w:rsidRPr="00391571">
        <w:rPr>
          <w:rFonts w:ascii="Calibri" w:hAnsi="Calibri" w:cs="Calibri"/>
          <w:b/>
          <w:bCs/>
        </w:rPr>
        <w:t>Castle Guards</w:t>
      </w:r>
      <w:r w:rsidRPr="00391571">
        <w:rPr>
          <w:rFonts w:ascii="Calibri" w:hAnsi="Calibri" w:cs="Calibri"/>
        </w:rPr>
        <w:t xml:space="preserve"> (the </w:t>
      </w:r>
      <w:r w:rsidRPr="00391571">
        <w:rPr>
          <w:rFonts w:ascii="Calibri" w:hAnsi="Calibri" w:cs="Calibri"/>
          <w:b/>
          <w:bCs/>
        </w:rPr>
        <w:t>Network Service</w:t>
      </w:r>
      <w:r w:rsidRPr="00391571">
        <w:rPr>
          <w:rFonts w:ascii="Calibri" w:hAnsi="Calibri" w:cs="Calibri"/>
        </w:rPr>
        <w:t xml:space="preserve"> you're trying to access).</w:t>
      </w:r>
    </w:p>
    <w:p w14:paraId="3C109146" w14:textId="5F8D2714" w:rsidR="00391571" w:rsidRPr="00391571" w:rsidRDefault="00391571" w:rsidP="00391571">
      <w:pPr>
        <w:numPr>
          <w:ilvl w:val="0"/>
          <w:numId w:val="9"/>
        </w:numPr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The guards verify the Castle Pass, and if everything checks out, they allow you to enter the castle and meet the king (access the </w:t>
      </w:r>
      <w:r w:rsidR="00151480" w:rsidRPr="00391571">
        <w:rPr>
          <w:rFonts w:ascii="Calibri" w:hAnsi="Calibri" w:cs="Calibri"/>
        </w:rPr>
        <w:t>resources</w:t>
      </w:r>
      <w:r w:rsidRPr="00391571">
        <w:rPr>
          <w:rFonts w:ascii="Calibri" w:hAnsi="Calibri" w:cs="Calibri"/>
        </w:rPr>
        <w:t xml:space="preserve"> you requested).</w:t>
      </w:r>
    </w:p>
    <w:p w14:paraId="62A20D68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  <w:b/>
          <w:bCs/>
        </w:rPr>
        <w:t>Step 3 Diagram:</w:t>
      </w:r>
    </w:p>
    <w:p w14:paraId="29EA71C3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Knight (User) -----&gt; Castle Guards (Network Service)</w:t>
      </w:r>
    </w:p>
    <w:p w14:paraId="221B10FF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Knight presents Castle Pass (Service Ticket) -----&gt; Guards verify and grant access</w:t>
      </w:r>
    </w:p>
    <w:p w14:paraId="0367C13C" w14:textId="77777777" w:rsidR="00391571" w:rsidRPr="00391571" w:rsidRDefault="00000000" w:rsidP="00391571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</w:rPr>
        <w:pict w14:anchorId="33BAF429">
          <v:rect id="_x0000_i1029" style="width:0;height:1.5pt" o:hralign="center" o:hrstd="t" o:hr="t" fillcolor="#a0a0a0" stroked="f"/>
        </w:pict>
      </w:r>
    </w:p>
    <w:p w14:paraId="3E6CCFEC" w14:textId="77777777" w:rsidR="00391571" w:rsidRPr="00391571" w:rsidRDefault="00391571" w:rsidP="00391571">
      <w:pPr>
        <w:ind w:left="0" w:firstLine="0"/>
        <w:rPr>
          <w:rFonts w:ascii="Calibri" w:hAnsi="Calibri" w:cs="Calibri"/>
          <w:b/>
          <w:bCs/>
        </w:rPr>
      </w:pPr>
      <w:r w:rsidRPr="00391571">
        <w:rPr>
          <w:rFonts w:ascii="Calibri" w:hAnsi="Calibri" w:cs="Calibri"/>
          <w:b/>
          <w:bCs/>
        </w:rPr>
        <w:lastRenderedPageBreak/>
        <w:t>4. Time to Leave the Castle (Session Expiry)</w:t>
      </w:r>
    </w:p>
    <w:p w14:paraId="6F716241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 xml:space="preserve">Your mission is complete, and you’ve spoken with the king. Now, your </w:t>
      </w:r>
      <w:r w:rsidRPr="00391571">
        <w:rPr>
          <w:rFonts w:ascii="Calibri" w:hAnsi="Calibri" w:cs="Calibri"/>
          <w:b/>
          <w:bCs/>
        </w:rPr>
        <w:t>Castle Pass</w:t>
      </w:r>
      <w:r w:rsidRPr="00391571">
        <w:rPr>
          <w:rFonts w:ascii="Calibri" w:hAnsi="Calibri" w:cs="Calibri"/>
        </w:rPr>
        <w:t xml:space="preserve"> (Service Ticket) will expire after a set period, and you can no longer use it. If you need to access the castle again, you’ll need to go back to the </w:t>
      </w:r>
      <w:r w:rsidRPr="00391571">
        <w:rPr>
          <w:rFonts w:ascii="Calibri" w:hAnsi="Calibri" w:cs="Calibri"/>
          <w:b/>
          <w:bCs/>
        </w:rPr>
        <w:t>Royal Gatekeeper</w:t>
      </w:r>
      <w:r w:rsidRPr="00391571">
        <w:rPr>
          <w:rFonts w:ascii="Calibri" w:hAnsi="Calibri" w:cs="Calibri"/>
        </w:rPr>
        <w:t xml:space="preserve"> (TGS) for a new pass. If your </w:t>
      </w:r>
      <w:r w:rsidRPr="00391571">
        <w:rPr>
          <w:rFonts w:ascii="Calibri" w:hAnsi="Calibri" w:cs="Calibri"/>
          <w:b/>
          <w:bCs/>
        </w:rPr>
        <w:t>Golden Ticket</w:t>
      </w:r>
      <w:r w:rsidRPr="00391571">
        <w:rPr>
          <w:rFonts w:ascii="Calibri" w:hAnsi="Calibri" w:cs="Calibri"/>
        </w:rPr>
        <w:t xml:space="preserve"> expires, you’ll have to go back to the </w:t>
      </w:r>
      <w:r w:rsidRPr="00391571">
        <w:rPr>
          <w:rFonts w:ascii="Calibri" w:hAnsi="Calibri" w:cs="Calibri"/>
          <w:b/>
          <w:bCs/>
        </w:rPr>
        <w:t>Royal Gatekeeper</w:t>
      </w:r>
      <w:r w:rsidRPr="00391571">
        <w:rPr>
          <w:rFonts w:ascii="Calibri" w:hAnsi="Calibri" w:cs="Calibri"/>
        </w:rPr>
        <w:t xml:space="preserve"> (AS) to renew it.</w:t>
      </w:r>
    </w:p>
    <w:p w14:paraId="6BD3496D" w14:textId="77777777" w:rsidR="00391571" w:rsidRP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  <w:b/>
          <w:bCs/>
        </w:rPr>
        <w:t>Session Expiry Diagram:</w:t>
      </w:r>
    </w:p>
    <w:p w14:paraId="30395D83" w14:textId="77777777" w:rsidR="00391571" w:rsidRDefault="00391571" w:rsidP="00391571">
      <w:pPr>
        <w:ind w:left="0" w:firstLine="0"/>
        <w:rPr>
          <w:rFonts w:ascii="Calibri" w:hAnsi="Calibri" w:cs="Calibri"/>
        </w:rPr>
      </w:pPr>
      <w:r w:rsidRPr="00391571">
        <w:rPr>
          <w:rFonts w:ascii="Calibri" w:hAnsi="Calibri" w:cs="Calibri"/>
        </w:rPr>
        <w:t>Castle Pass (Service Ticket) expires ---&gt; New request for Ticket from TGS or AS</w:t>
      </w:r>
    </w:p>
    <w:p w14:paraId="432E90E5" w14:textId="456043AD" w:rsidR="002C6B25" w:rsidRPr="00391571" w:rsidRDefault="002C6B25" w:rsidP="00391571">
      <w:pPr>
        <w:ind w:left="0" w:firstLine="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9112CE6" wp14:editId="1F18037E">
            <wp:extent cx="5610225" cy="5362575"/>
            <wp:effectExtent l="0" t="0" r="9525" b="9525"/>
            <wp:docPr id="77229956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99568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11BB" w14:textId="244FA67B" w:rsidR="00537706" w:rsidRDefault="00537706" w:rsidP="00537706">
      <w:pPr>
        <w:ind w:left="0" w:firstLine="0"/>
        <w:rPr>
          <w:rFonts w:ascii="Calibri" w:hAnsi="Calibri" w:cs="Calibri"/>
        </w:rPr>
      </w:pPr>
    </w:p>
    <w:sectPr w:rsidR="00537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236"/>
    <w:multiLevelType w:val="multilevel"/>
    <w:tmpl w:val="863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E032C"/>
    <w:multiLevelType w:val="multilevel"/>
    <w:tmpl w:val="A94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F0A26"/>
    <w:multiLevelType w:val="multilevel"/>
    <w:tmpl w:val="24D2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B4EAE"/>
    <w:multiLevelType w:val="multilevel"/>
    <w:tmpl w:val="4784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974FF"/>
    <w:multiLevelType w:val="multilevel"/>
    <w:tmpl w:val="710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A968D8"/>
    <w:multiLevelType w:val="multilevel"/>
    <w:tmpl w:val="C42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E4D5B"/>
    <w:multiLevelType w:val="multilevel"/>
    <w:tmpl w:val="DED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020753"/>
    <w:multiLevelType w:val="multilevel"/>
    <w:tmpl w:val="75BA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C7DC8"/>
    <w:multiLevelType w:val="multilevel"/>
    <w:tmpl w:val="660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36B65"/>
    <w:multiLevelType w:val="multilevel"/>
    <w:tmpl w:val="88FE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71319">
    <w:abstractNumId w:val="2"/>
  </w:num>
  <w:num w:numId="2" w16cid:durableId="1139570152">
    <w:abstractNumId w:val="0"/>
  </w:num>
  <w:num w:numId="3" w16cid:durableId="292097592">
    <w:abstractNumId w:val="4"/>
  </w:num>
  <w:num w:numId="4" w16cid:durableId="1100762377">
    <w:abstractNumId w:val="7"/>
  </w:num>
  <w:num w:numId="5" w16cid:durableId="1303652378">
    <w:abstractNumId w:val="3"/>
  </w:num>
  <w:num w:numId="6" w16cid:durableId="756634439">
    <w:abstractNumId w:val="6"/>
  </w:num>
  <w:num w:numId="7" w16cid:durableId="538208519">
    <w:abstractNumId w:val="8"/>
  </w:num>
  <w:num w:numId="8" w16cid:durableId="439909823">
    <w:abstractNumId w:val="1"/>
  </w:num>
  <w:num w:numId="9" w16cid:durableId="875124275">
    <w:abstractNumId w:val="5"/>
  </w:num>
  <w:num w:numId="10" w16cid:durableId="1676348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00"/>
    <w:rsid w:val="000F488D"/>
    <w:rsid w:val="00151480"/>
    <w:rsid w:val="002C6B25"/>
    <w:rsid w:val="00391571"/>
    <w:rsid w:val="00537706"/>
    <w:rsid w:val="00624308"/>
    <w:rsid w:val="006F1353"/>
    <w:rsid w:val="00725E05"/>
    <w:rsid w:val="00890AB8"/>
    <w:rsid w:val="008B2381"/>
    <w:rsid w:val="00912700"/>
    <w:rsid w:val="00926BF7"/>
    <w:rsid w:val="00AE6EFD"/>
    <w:rsid w:val="00E9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17D6"/>
  <w15:chartTrackingRefBased/>
  <w15:docId w15:val="{89794012-50F8-41CA-8A92-F7198429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00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00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53770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2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0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10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7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1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4</cp:revision>
  <dcterms:created xsi:type="dcterms:W3CDTF">2025-04-03T01:55:00Z</dcterms:created>
  <dcterms:modified xsi:type="dcterms:W3CDTF">2025-04-10T20:45:00Z</dcterms:modified>
</cp:coreProperties>
</file>