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9A6" w:rsidRPr="009879A6" w:rsidRDefault="009879A6" w:rsidP="009879A6">
      <w:pPr>
        <w:jc w:val="both"/>
        <w:rPr>
          <w:b/>
          <w:sz w:val="24"/>
          <w:szCs w:val="24"/>
        </w:rPr>
      </w:pPr>
      <w:proofErr w:type="gramStart"/>
      <w:r w:rsidRPr="009879A6">
        <w:rPr>
          <w:b/>
          <w:sz w:val="24"/>
          <w:szCs w:val="24"/>
        </w:rPr>
        <w:t>LSA(</w:t>
      </w:r>
      <w:proofErr w:type="gramEnd"/>
      <w:r w:rsidRPr="009879A6">
        <w:rPr>
          <w:b/>
          <w:sz w:val="24"/>
          <w:szCs w:val="24"/>
        </w:rPr>
        <w:t>Latent Semantic Analysis)</w:t>
      </w:r>
    </w:p>
    <w:p w:rsidR="009879A6" w:rsidRDefault="009879A6" w:rsidP="009879A6">
      <w:pPr>
        <w:jc w:val="both"/>
      </w:pPr>
      <w:r w:rsidRPr="009879A6">
        <w:t>LSA is quite effective when working in low-dimensional space for the analysis of incoming documents from the same domain zone as the ones, which are already processed and put into the term-document matrix</w:t>
      </w:r>
    </w:p>
    <w:p w:rsidR="009879A6" w:rsidRPr="009879A6" w:rsidRDefault="009879A6" w:rsidP="009879A6">
      <w:pPr>
        <w:jc w:val="both"/>
        <w:rPr>
          <w:u w:val="single"/>
        </w:rPr>
      </w:pPr>
      <w:r w:rsidRPr="009879A6">
        <w:rPr>
          <w:u w:val="single"/>
        </w:rPr>
        <w:t>Advantages:</w:t>
      </w:r>
    </w:p>
    <w:p w:rsidR="009879A6" w:rsidRPr="009879A6" w:rsidRDefault="009879A6" w:rsidP="009879A6">
      <w:pPr>
        <w:jc w:val="both"/>
        <w:rPr>
          <w:u w:val="single"/>
        </w:rPr>
      </w:pPr>
      <w:r w:rsidRPr="009879A6">
        <w:rPr>
          <w:u w:val="single"/>
        </w:rPr>
        <w:t xml:space="preserve">Disadvantages: </w:t>
      </w:r>
    </w:p>
    <w:p w:rsidR="009879A6" w:rsidRPr="009879A6" w:rsidRDefault="009879A6" w:rsidP="009879A6">
      <w:pPr>
        <w:jc w:val="both"/>
      </w:pPr>
    </w:p>
    <w:p w:rsidR="009879A6" w:rsidRPr="009879A6" w:rsidRDefault="009879A6" w:rsidP="009879A6">
      <w:pPr>
        <w:jc w:val="both"/>
        <w:rPr>
          <w:b/>
          <w:sz w:val="24"/>
          <w:szCs w:val="24"/>
        </w:rPr>
      </w:pPr>
      <w:r>
        <w:rPr>
          <w:b/>
          <w:sz w:val="24"/>
          <w:szCs w:val="24"/>
        </w:rPr>
        <w:t xml:space="preserve">Count Vectorization (based on One-hot </w:t>
      </w:r>
      <w:proofErr w:type="gramStart"/>
      <w:r>
        <w:rPr>
          <w:b/>
          <w:sz w:val="24"/>
          <w:szCs w:val="24"/>
        </w:rPr>
        <w:t xml:space="preserve">encoding </w:t>
      </w:r>
      <w:r w:rsidRPr="009879A6">
        <w:rPr>
          <w:b/>
          <w:sz w:val="24"/>
          <w:szCs w:val="24"/>
        </w:rPr>
        <w:t>)</w:t>
      </w:r>
      <w:proofErr w:type="gramEnd"/>
      <w:r w:rsidRPr="009879A6">
        <w:rPr>
          <w:b/>
          <w:sz w:val="24"/>
          <w:szCs w:val="24"/>
        </w:rPr>
        <w:t>: </w:t>
      </w:r>
    </w:p>
    <w:p w:rsidR="009879A6" w:rsidRPr="009879A6" w:rsidRDefault="009879A6" w:rsidP="009879A6">
      <w:pPr>
        <w:jc w:val="both"/>
      </w:pPr>
      <w:r>
        <w:t>C</w:t>
      </w:r>
      <w:r w:rsidRPr="009879A6">
        <w:t>ount</w:t>
      </w:r>
      <w:r>
        <w:t>s</w:t>
      </w:r>
      <w:r w:rsidRPr="009879A6">
        <w:t xml:space="preserve"> occurrence of each word in each document.</w:t>
      </w:r>
    </w:p>
    <w:p w:rsidR="009879A6" w:rsidRDefault="009879A6" w:rsidP="009879A6">
      <w:pPr>
        <w:jc w:val="both"/>
      </w:pPr>
      <w:r w:rsidRPr="009879A6">
        <w:t>The idea is to collect a set of documents (they can be words, sentences, paragraphs or even articles) and count the occurrence of every word in them. Strictly speaking, the columns of the resulting matrix are words and the rows are documents.</w:t>
      </w:r>
    </w:p>
    <w:p w:rsidR="009879A6" w:rsidRPr="009879A6" w:rsidRDefault="009879A6" w:rsidP="009879A6">
      <w:pPr>
        <w:jc w:val="both"/>
      </w:pPr>
      <w:r w:rsidRPr="009879A6">
        <w:rPr>
          <w:u w:val="single"/>
        </w:rPr>
        <w:t>Advantages:</w:t>
      </w:r>
      <w:r w:rsidRPr="009879A6">
        <w:t xml:space="preserve">  </w:t>
      </w:r>
      <w:bookmarkStart w:id="0" w:name="_GoBack"/>
      <w:bookmarkEnd w:id="0"/>
    </w:p>
    <w:p w:rsidR="009879A6" w:rsidRPr="009879A6" w:rsidRDefault="009879A6" w:rsidP="009879A6">
      <w:pPr>
        <w:jc w:val="both"/>
        <w:rPr>
          <w:u w:val="single"/>
        </w:rPr>
      </w:pPr>
      <w:r w:rsidRPr="009879A6">
        <w:rPr>
          <w:u w:val="single"/>
        </w:rPr>
        <w:t xml:space="preserve">Disadvantages: </w:t>
      </w:r>
    </w:p>
    <w:p w:rsidR="009879A6" w:rsidRPr="009879A6" w:rsidRDefault="009879A6" w:rsidP="009879A6">
      <w:pPr>
        <w:jc w:val="both"/>
      </w:pPr>
    </w:p>
    <w:p w:rsidR="009879A6" w:rsidRPr="009879A6" w:rsidRDefault="009879A6" w:rsidP="009879A6">
      <w:pPr>
        <w:jc w:val="both"/>
        <w:rPr>
          <w:b/>
          <w:sz w:val="24"/>
          <w:szCs w:val="24"/>
        </w:rPr>
      </w:pPr>
      <w:r w:rsidRPr="009879A6">
        <w:rPr>
          <w:b/>
          <w:sz w:val="24"/>
          <w:szCs w:val="24"/>
        </w:rPr>
        <w:t>TF-IDF transforming: </w:t>
      </w:r>
    </w:p>
    <w:p w:rsidR="009879A6" w:rsidRPr="009879A6" w:rsidRDefault="009879A6" w:rsidP="009879A6">
      <w:pPr>
        <w:jc w:val="both"/>
      </w:pPr>
      <w:r w:rsidRPr="009879A6">
        <w:t xml:space="preserve">The idea behind this approach is term weighting by exploitation of useful statistical measure called </w:t>
      </w:r>
      <w:proofErr w:type="spellStart"/>
      <w:r w:rsidRPr="009879A6">
        <w:t>tf-idf</w:t>
      </w:r>
      <w:proofErr w:type="spellEnd"/>
      <w:r w:rsidRPr="009879A6">
        <w:t>.</w:t>
      </w:r>
    </w:p>
    <w:p w:rsidR="009879A6" w:rsidRPr="009879A6" w:rsidRDefault="009879A6" w:rsidP="009879A6">
      <w:pPr>
        <w:jc w:val="both"/>
        <w:rPr>
          <w:u w:val="single"/>
        </w:rPr>
      </w:pPr>
      <w:r w:rsidRPr="009879A6">
        <w:rPr>
          <w:u w:val="single"/>
        </w:rPr>
        <w:t>Advantages:</w:t>
      </w:r>
    </w:p>
    <w:p w:rsidR="009879A6" w:rsidRPr="009879A6" w:rsidRDefault="009879A6" w:rsidP="009879A6">
      <w:pPr>
        <w:jc w:val="both"/>
        <w:rPr>
          <w:u w:val="single"/>
        </w:rPr>
      </w:pPr>
      <w:r w:rsidRPr="009879A6">
        <w:rPr>
          <w:u w:val="single"/>
        </w:rPr>
        <w:t xml:space="preserve">Disadvantages: </w:t>
      </w:r>
    </w:p>
    <w:p w:rsidR="009879A6" w:rsidRPr="009879A6" w:rsidRDefault="009879A6" w:rsidP="009879A6">
      <w:pPr>
        <w:jc w:val="both"/>
      </w:pPr>
    </w:p>
    <w:p w:rsidR="009879A6" w:rsidRPr="009879A6" w:rsidRDefault="009879A6" w:rsidP="009879A6">
      <w:pPr>
        <w:jc w:val="both"/>
        <w:rPr>
          <w:b/>
          <w:sz w:val="24"/>
          <w:szCs w:val="24"/>
        </w:rPr>
      </w:pPr>
      <w:r w:rsidRPr="009879A6">
        <w:rPr>
          <w:b/>
          <w:sz w:val="24"/>
          <w:szCs w:val="24"/>
        </w:rPr>
        <w:t>Word2Vec parameter learning: </w:t>
      </w:r>
    </w:p>
    <w:p w:rsidR="009879A6" w:rsidRPr="009879A6" w:rsidRDefault="009879A6" w:rsidP="009879A6">
      <w:pPr>
        <w:jc w:val="both"/>
      </w:pPr>
      <w:r w:rsidRPr="009879A6">
        <w:t>Doc2Vec is for paragraphs representation.</w:t>
      </w:r>
    </w:p>
    <w:p w:rsidR="009879A6" w:rsidRPr="009879A6" w:rsidRDefault="009879A6" w:rsidP="009879A6">
      <w:pPr>
        <w:jc w:val="both"/>
        <w:rPr>
          <w:i/>
        </w:rPr>
      </w:pPr>
      <w:r w:rsidRPr="009879A6">
        <w:rPr>
          <w:i/>
        </w:rPr>
        <w:t>One-word context: </w:t>
      </w:r>
    </w:p>
    <w:p w:rsidR="009879A6" w:rsidRPr="009879A6" w:rsidRDefault="009879A6" w:rsidP="009879A6">
      <w:pPr>
        <w:jc w:val="both"/>
      </w:pPr>
      <w:r w:rsidRPr="009879A6">
        <w:t>The intuition behind it is the fact that we’re considering one word per one context (we’re predicting one word given only one word); this approach is often referred to as CBOW model. </w:t>
      </w:r>
    </w:p>
    <w:p w:rsidR="009879A6" w:rsidRPr="009879A6" w:rsidRDefault="009879A6" w:rsidP="009879A6">
      <w:pPr>
        <w:jc w:val="both"/>
      </w:pPr>
    </w:p>
    <w:p w:rsidR="009879A6" w:rsidRPr="009879A6" w:rsidRDefault="009879A6" w:rsidP="009879A6">
      <w:pPr>
        <w:jc w:val="both"/>
        <w:rPr>
          <w:i/>
        </w:rPr>
      </w:pPr>
      <w:r w:rsidRPr="009879A6">
        <w:rPr>
          <w:i/>
        </w:rPr>
        <w:t>Multi-word context:</w:t>
      </w:r>
    </w:p>
    <w:p w:rsidR="009879A6" w:rsidRPr="009879A6" w:rsidRDefault="009879A6" w:rsidP="009879A6">
      <w:pPr>
        <w:jc w:val="both"/>
        <w:rPr>
          <w:i/>
        </w:rPr>
      </w:pPr>
      <w:r w:rsidRPr="009879A6">
        <w:rPr>
          <w:i/>
        </w:rPr>
        <w:t>Skip-gram model:</w:t>
      </w:r>
    </w:p>
    <w:p w:rsidR="009879A6" w:rsidRDefault="009879A6" w:rsidP="009879A6">
      <w:pPr>
        <w:jc w:val="both"/>
      </w:pPr>
      <w:r w:rsidRPr="009879A6">
        <w:t>situation opposite to CBOW multi-word model: we’d like to predict c context words having one target word on the input.</w:t>
      </w:r>
    </w:p>
    <w:p w:rsidR="009879A6" w:rsidRPr="009879A6" w:rsidRDefault="009879A6" w:rsidP="009879A6">
      <w:pPr>
        <w:jc w:val="both"/>
        <w:rPr>
          <w:u w:val="single"/>
        </w:rPr>
      </w:pPr>
      <w:r w:rsidRPr="009879A6">
        <w:rPr>
          <w:u w:val="single"/>
        </w:rPr>
        <w:t>Advantages:</w:t>
      </w:r>
    </w:p>
    <w:p w:rsidR="009879A6" w:rsidRPr="009879A6" w:rsidRDefault="009879A6" w:rsidP="009879A6">
      <w:pPr>
        <w:jc w:val="both"/>
        <w:rPr>
          <w:u w:val="single"/>
        </w:rPr>
      </w:pPr>
      <w:r w:rsidRPr="009879A6">
        <w:rPr>
          <w:u w:val="single"/>
        </w:rPr>
        <w:t xml:space="preserve">Disadvantages: </w:t>
      </w:r>
    </w:p>
    <w:p w:rsidR="009879A6" w:rsidRPr="009879A6" w:rsidRDefault="009879A6" w:rsidP="009879A6">
      <w:pPr>
        <w:jc w:val="both"/>
      </w:pPr>
    </w:p>
    <w:p w:rsidR="009879A6" w:rsidRPr="009879A6" w:rsidRDefault="009879A6" w:rsidP="009879A6">
      <w:pPr>
        <w:jc w:val="both"/>
        <w:rPr>
          <w:b/>
          <w:sz w:val="24"/>
          <w:szCs w:val="24"/>
        </w:rPr>
      </w:pPr>
      <w:r>
        <w:rPr>
          <w:b/>
          <w:sz w:val="24"/>
          <w:szCs w:val="24"/>
        </w:rPr>
        <w:t>G</w:t>
      </w:r>
      <w:r w:rsidRPr="009879A6">
        <w:rPr>
          <w:b/>
          <w:sz w:val="24"/>
          <w:szCs w:val="24"/>
        </w:rPr>
        <w:t>l</w:t>
      </w:r>
      <w:r>
        <w:rPr>
          <w:b/>
          <w:sz w:val="24"/>
          <w:szCs w:val="24"/>
        </w:rPr>
        <w:t>o</w:t>
      </w:r>
      <w:r w:rsidRPr="009879A6">
        <w:rPr>
          <w:b/>
          <w:sz w:val="24"/>
          <w:szCs w:val="24"/>
        </w:rPr>
        <w:t>ve: Global vectors for word representation</w:t>
      </w:r>
    </w:p>
    <w:p w:rsidR="009879A6" w:rsidRPr="009879A6" w:rsidRDefault="009879A6" w:rsidP="009879A6">
      <w:pPr>
        <w:jc w:val="both"/>
      </w:pPr>
      <w:r w:rsidRPr="009879A6">
        <w:t>The approach of global word representation is used to capture the meaning of one word embedding with the structure of the whole observed corpus; word frequency and co-</w:t>
      </w:r>
      <w:proofErr w:type="spellStart"/>
      <w:r w:rsidRPr="009879A6">
        <w:t>occurence</w:t>
      </w:r>
      <w:proofErr w:type="spellEnd"/>
      <w:r w:rsidRPr="009879A6">
        <w:t xml:space="preserve"> counts are the main measures on which the majority of unsupervised algorithms are based on. </w:t>
      </w:r>
      <w:proofErr w:type="spellStart"/>
      <w:r w:rsidRPr="009879A6">
        <w:t>GloVe</w:t>
      </w:r>
      <w:proofErr w:type="spellEnd"/>
      <w:r w:rsidRPr="009879A6">
        <w:t xml:space="preserve"> model trains on global co-occurrence counts of words and makes a sufficient use of statistics by minimizing least-squares error and, as result, producing a word vector space with meaningful substructure. Such an outline sufficiently preserves words similarities with vector distance.</w:t>
      </w:r>
    </w:p>
    <w:p w:rsidR="009879A6" w:rsidRDefault="009879A6" w:rsidP="009879A6">
      <w:pPr>
        <w:jc w:val="both"/>
      </w:pPr>
      <w:r w:rsidRPr="009879A6">
        <w:t xml:space="preserve">To store this </w:t>
      </w:r>
      <w:proofErr w:type="gramStart"/>
      <w:r w:rsidRPr="009879A6">
        <w:t>information</w:t>
      </w:r>
      <w:proofErr w:type="gramEnd"/>
      <w:r w:rsidRPr="009879A6">
        <w:t xml:space="preserve"> we use co-occurrence matrix X, each entry of which corresponds to the number of times word j occurs in the context of word </w:t>
      </w:r>
      <w:proofErr w:type="spellStart"/>
      <w:r w:rsidRPr="009879A6">
        <w:t>i</w:t>
      </w:r>
      <w:proofErr w:type="spellEnd"/>
      <w:r w:rsidRPr="009879A6">
        <w:t>.</w:t>
      </w:r>
    </w:p>
    <w:p w:rsidR="009879A6" w:rsidRPr="009879A6" w:rsidRDefault="009879A6" w:rsidP="009879A6">
      <w:pPr>
        <w:jc w:val="both"/>
        <w:rPr>
          <w:u w:val="single"/>
        </w:rPr>
      </w:pPr>
      <w:r w:rsidRPr="009879A6">
        <w:rPr>
          <w:u w:val="single"/>
        </w:rPr>
        <w:t>Advantages:</w:t>
      </w:r>
    </w:p>
    <w:p w:rsidR="009879A6" w:rsidRPr="009879A6" w:rsidRDefault="009879A6" w:rsidP="009879A6">
      <w:pPr>
        <w:jc w:val="both"/>
        <w:rPr>
          <w:u w:val="single"/>
        </w:rPr>
      </w:pPr>
      <w:r w:rsidRPr="009879A6">
        <w:rPr>
          <w:u w:val="single"/>
        </w:rPr>
        <w:t xml:space="preserve">Disadvantages: </w:t>
      </w:r>
    </w:p>
    <w:p w:rsidR="009879A6" w:rsidRPr="009879A6" w:rsidRDefault="009879A6" w:rsidP="009879A6">
      <w:pPr>
        <w:jc w:val="both"/>
      </w:pPr>
    </w:p>
    <w:p w:rsidR="009879A6" w:rsidRPr="009879A6" w:rsidRDefault="009879A6" w:rsidP="009879A6">
      <w:pPr>
        <w:jc w:val="both"/>
        <w:rPr>
          <w:b/>
          <w:sz w:val="24"/>
          <w:szCs w:val="24"/>
        </w:rPr>
      </w:pPr>
      <w:proofErr w:type="spellStart"/>
      <w:r w:rsidRPr="009879A6">
        <w:rPr>
          <w:b/>
          <w:sz w:val="24"/>
          <w:szCs w:val="24"/>
        </w:rPr>
        <w:t>FastText</w:t>
      </w:r>
      <w:proofErr w:type="spellEnd"/>
      <w:r w:rsidRPr="009879A6">
        <w:rPr>
          <w:b/>
          <w:sz w:val="24"/>
          <w:szCs w:val="24"/>
        </w:rPr>
        <w:t xml:space="preserve"> (Enriching Word Vectors with </w:t>
      </w:r>
      <w:proofErr w:type="spellStart"/>
      <w:r w:rsidRPr="009879A6">
        <w:rPr>
          <w:b/>
          <w:sz w:val="24"/>
          <w:szCs w:val="24"/>
        </w:rPr>
        <w:t>Subword</w:t>
      </w:r>
      <w:proofErr w:type="spellEnd"/>
      <w:r w:rsidRPr="009879A6">
        <w:rPr>
          <w:b/>
          <w:sz w:val="24"/>
          <w:szCs w:val="24"/>
        </w:rPr>
        <w:t xml:space="preserve"> Information): </w:t>
      </w:r>
    </w:p>
    <w:p w:rsidR="009879A6" w:rsidRPr="009879A6" w:rsidRDefault="009879A6" w:rsidP="009879A6">
      <w:pPr>
        <w:jc w:val="both"/>
      </w:pPr>
      <w:r w:rsidRPr="009879A6">
        <w:t>Takes into account morphology of words.</w:t>
      </w:r>
    </w:p>
    <w:p w:rsidR="009879A6" w:rsidRDefault="009879A6" w:rsidP="009879A6">
      <w:pPr>
        <w:jc w:val="both"/>
      </w:pPr>
      <w:r w:rsidRPr="009879A6">
        <w:t xml:space="preserve">The </w:t>
      </w:r>
      <w:proofErr w:type="spellStart"/>
      <w:r w:rsidRPr="009879A6">
        <w:t>FastText</w:t>
      </w:r>
      <w:proofErr w:type="spellEnd"/>
      <w:r w:rsidRPr="009879A6">
        <w:t xml:space="preserve"> model takes into account internal structure of words by splitting them into a bag of character n-grams and adding to them a whole word as a final feature</w:t>
      </w:r>
    </w:p>
    <w:p w:rsidR="009879A6" w:rsidRPr="009879A6" w:rsidRDefault="009879A6" w:rsidP="009879A6">
      <w:pPr>
        <w:jc w:val="both"/>
        <w:rPr>
          <w:u w:val="single"/>
        </w:rPr>
      </w:pPr>
      <w:r w:rsidRPr="009879A6">
        <w:rPr>
          <w:u w:val="single"/>
        </w:rPr>
        <w:t>Advantages:</w:t>
      </w:r>
    </w:p>
    <w:p w:rsidR="009879A6" w:rsidRPr="009879A6" w:rsidRDefault="009879A6" w:rsidP="009879A6">
      <w:pPr>
        <w:jc w:val="both"/>
        <w:rPr>
          <w:u w:val="single"/>
        </w:rPr>
      </w:pPr>
      <w:r w:rsidRPr="009879A6">
        <w:rPr>
          <w:u w:val="single"/>
        </w:rPr>
        <w:t xml:space="preserve">Disadvantages: </w:t>
      </w:r>
    </w:p>
    <w:p w:rsidR="009879A6" w:rsidRPr="009879A6" w:rsidRDefault="009879A6" w:rsidP="009879A6">
      <w:pPr>
        <w:jc w:val="both"/>
      </w:pPr>
    </w:p>
    <w:p w:rsidR="00E27681" w:rsidRDefault="00E27681" w:rsidP="009879A6">
      <w:pPr>
        <w:jc w:val="both"/>
      </w:pPr>
    </w:p>
    <w:sectPr w:rsidR="00E27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A6"/>
    <w:rsid w:val="009879A6"/>
    <w:rsid w:val="00E2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6A57"/>
  <w15:chartTrackingRefBased/>
  <w15:docId w15:val="{F04F9EB3-65BB-4F09-9942-917500FB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89810">
      <w:bodyDiv w:val="1"/>
      <w:marLeft w:val="0"/>
      <w:marRight w:val="0"/>
      <w:marTop w:val="0"/>
      <w:marBottom w:val="0"/>
      <w:divBdr>
        <w:top w:val="none" w:sz="0" w:space="0" w:color="auto"/>
        <w:left w:val="none" w:sz="0" w:space="0" w:color="auto"/>
        <w:bottom w:val="none" w:sz="0" w:space="0" w:color="auto"/>
        <w:right w:val="none" w:sz="0" w:space="0" w:color="auto"/>
      </w:divBdr>
      <w:divsChild>
        <w:div w:id="1658806030">
          <w:marLeft w:val="0"/>
          <w:marRight w:val="0"/>
          <w:marTop w:val="0"/>
          <w:marBottom w:val="0"/>
          <w:divBdr>
            <w:top w:val="none" w:sz="0" w:space="0" w:color="auto"/>
            <w:left w:val="none" w:sz="0" w:space="0" w:color="auto"/>
            <w:bottom w:val="none" w:sz="0" w:space="0" w:color="auto"/>
            <w:right w:val="none" w:sz="0" w:space="0" w:color="auto"/>
          </w:divBdr>
        </w:div>
        <w:div w:id="782920530">
          <w:marLeft w:val="0"/>
          <w:marRight w:val="0"/>
          <w:marTop w:val="0"/>
          <w:marBottom w:val="0"/>
          <w:divBdr>
            <w:top w:val="none" w:sz="0" w:space="0" w:color="auto"/>
            <w:left w:val="none" w:sz="0" w:space="0" w:color="auto"/>
            <w:bottom w:val="none" w:sz="0" w:space="0" w:color="auto"/>
            <w:right w:val="none" w:sz="0" w:space="0" w:color="auto"/>
          </w:divBdr>
          <w:divsChild>
            <w:div w:id="1291668305">
              <w:marLeft w:val="0"/>
              <w:marRight w:val="0"/>
              <w:marTop w:val="0"/>
              <w:marBottom w:val="0"/>
              <w:divBdr>
                <w:top w:val="none" w:sz="0" w:space="0" w:color="auto"/>
                <w:left w:val="none" w:sz="0" w:space="0" w:color="auto"/>
                <w:bottom w:val="none" w:sz="0" w:space="0" w:color="auto"/>
                <w:right w:val="none" w:sz="0" w:space="0" w:color="auto"/>
              </w:divBdr>
            </w:div>
            <w:div w:id="272634533">
              <w:marLeft w:val="0"/>
              <w:marRight w:val="0"/>
              <w:marTop w:val="0"/>
              <w:marBottom w:val="0"/>
              <w:divBdr>
                <w:top w:val="none" w:sz="0" w:space="0" w:color="auto"/>
                <w:left w:val="none" w:sz="0" w:space="0" w:color="auto"/>
                <w:bottom w:val="none" w:sz="0" w:space="0" w:color="auto"/>
                <w:right w:val="none" w:sz="0" w:space="0" w:color="auto"/>
              </w:divBdr>
            </w:div>
            <w:div w:id="1268080619">
              <w:marLeft w:val="0"/>
              <w:marRight w:val="0"/>
              <w:marTop w:val="0"/>
              <w:marBottom w:val="0"/>
              <w:divBdr>
                <w:top w:val="none" w:sz="0" w:space="0" w:color="auto"/>
                <w:left w:val="none" w:sz="0" w:space="0" w:color="auto"/>
                <w:bottom w:val="none" w:sz="0" w:space="0" w:color="auto"/>
                <w:right w:val="none" w:sz="0" w:space="0" w:color="auto"/>
              </w:divBdr>
            </w:div>
            <w:div w:id="1655641761">
              <w:marLeft w:val="0"/>
              <w:marRight w:val="0"/>
              <w:marTop w:val="0"/>
              <w:marBottom w:val="0"/>
              <w:divBdr>
                <w:top w:val="none" w:sz="0" w:space="0" w:color="auto"/>
                <w:left w:val="none" w:sz="0" w:space="0" w:color="auto"/>
                <w:bottom w:val="none" w:sz="0" w:space="0" w:color="auto"/>
                <w:right w:val="none" w:sz="0" w:space="0" w:color="auto"/>
              </w:divBdr>
            </w:div>
            <w:div w:id="520629812">
              <w:marLeft w:val="0"/>
              <w:marRight w:val="0"/>
              <w:marTop w:val="0"/>
              <w:marBottom w:val="0"/>
              <w:divBdr>
                <w:top w:val="none" w:sz="0" w:space="0" w:color="auto"/>
                <w:left w:val="none" w:sz="0" w:space="0" w:color="auto"/>
                <w:bottom w:val="none" w:sz="0" w:space="0" w:color="auto"/>
                <w:right w:val="none" w:sz="0" w:space="0" w:color="auto"/>
              </w:divBdr>
            </w:div>
            <w:div w:id="405228807">
              <w:marLeft w:val="0"/>
              <w:marRight w:val="0"/>
              <w:marTop w:val="0"/>
              <w:marBottom w:val="0"/>
              <w:divBdr>
                <w:top w:val="none" w:sz="0" w:space="0" w:color="auto"/>
                <w:left w:val="none" w:sz="0" w:space="0" w:color="auto"/>
                <w:bottom w:val="none" w:sz="0" w:space="0" w:color="auto"/>
                <w:right w:val="none" w:sz="0" w:space="0" w:color="auto"/>
              </w:divBdr>
            </w:div>
            <w:div w:id="2023165297">
              <w:marLeft w:val="0"/>
              <w:marRight w:val="0"/>
              <w:marTop w:val="0"/>
              <w:marBottom w:val="0"/>
              <w:divBdr>
                <w:top w:val="none" w:sz="0" w:space="0" w:color="auto"/>
                <w:left w:val="none" w:sz="0" w:space="0" w:color="auto"/>
                <w:bottom w:val="none" w:sz="0" w:space="0" w:color="auto"/>
                <w:right w:val="none" w:sz="0" w:space="0" w:color="auto"/>
              </w:divBdr>
              <w:divsChild>
                <w:div w:id="583682499">
                  <w:marLeft w:val="0"/>
                  <w:marRight w:val="0"/>
                  <w:marTop w:val="0"/>
                  <w:marBottom w:val="0"/>
                  <w:divBdr>
                    <w:top w:val="none" w:sz="0" w:space="0" w:color="auto"/>
                    <w:left w:val="none" w:sz="0" w:space="0" w:color="auto"/>
                    <w:bottom w:val="none" w:sz="0" w:space="0" w:color="auto"/>
                    <w:right w:val="none" w:sz="0" w:space="0" w:color="auto"/>
                  </w:divBdr>
                </w:div>
                <w:div w:id="1757629086">
                  <w:marLeft w:val="0"/>
                  <w:marRight w:val="0"/>
                  <w:marTop w:val="0"/>
                  <w:marBottom w:val="0"/>
                  <w:divBdr>
                    <w:top w:val="none" w:sz="0" w:space="0" w:color="auto"/>
                    <w:left w:val="none" w:sz="0" w:space="0" w:color="auto"/>
                    <w:bottom w:val="none" w:sz="0" w:space="0" w:color="auto"/>
                    <w:right w:val="none" w:sz="0" w:space="0" w:color="auto"/>
                  </w:divBdr>
                </w:div>
                <w:div w:id="738944438">
                  <w:marLeft w:val="0"/>
                  <w:marRight w:val="0"/>
                  <w:marTop w:val="0"/>
                  <w:marBottom w:val="0"/>
                  <w:divBdr>
                    <w:top w:val="none" w:sz="0" w:space="0" w:color="auto"/>
                    <w:left w:val="none" w:sz="0" w:space="0" w:color="auto"/>
                    <w:bottom w:val="none" w:sz="0" w:space="0" w:color="auto"/>
                    <w:right w:val="none" w:sz="0" w:space="0" w:color="auto"/>
                  </w:divBdr>
                </w:div>
                <w:div w:id="676270576">
                  <w:marLeft w:val="0"/>
                  <w:marRight w:val="0"/>
                  <w:marTop w:val="0"/>
                  <w:marBottom w:val="0"/>
                  <w:divBdr>
                    <w:top w:val="none" w:sz="0" w:space="0" w:color="auto"/>
                    <w:left w:val="none" w:sz="0" w:space="0" w:color="auto"/>
                    <w:bottom w:val="none" w:sz="0" w:space="0" w:color="auto"/>
                    <w:right w:val="none" w:sz="0" w:space="0" w:color="auto"/>
                  </w:divBdr>
                </w:div>
                <w:div w:id="1918205373">
                  <w:marLeft w:val="0"/>
                  <w:marRight w:val="0"/>
                  <w:marTop w:val="0"/>
                  <w:marBottom w:val="0"/>
                  <w:divBdr>
                    <w:top w:val="none" w:sz="0" w:space="0" w:color="auto"/>
                    <w:left w:val="none" w:sz="0" w:space="0" w:color="auto"/>
                    <w:bottom w:val="none" w:sz="0" w:space="0" w:color="auto"/>
                    <w:right w:val="none" w:sz="0" w:space="0" w:color="auto"/>
                  </w:divBdr>
                  <w:divsChild>
                    <w:div w:id="631864626">
                      <w:marLeft w:val="0"/>
                      <w:marRight w:val="0"/>
                      <w:marTop w:val="0"/>
                      <w:marBottom w:val="0"/>
                      <w:divBdr>
                        <w:top w:val="none" w:sz="0" w:space="0" w:color="auto"/>
                        <w:left w:val="none" w:sz="0" w:space="0" w:color="auto"/>
                        <w:bottom w:val="none" w:sz="0" w:space="0" w:color="auto"/>
                        <w:right w:val="none" w:sz="0" w:space="0" w:color="auto"/>
                      </w:divBdr>
                    </w:div>
                    <w:div w:id="417944134">
                      <w:marLeft w:val="0"/>
                      <w:marRight w:val="0"/>
                      <w:marTop w:val="0"/>
                      <w:marBottom w:val="0"/>
                      <w:divBdr>
                        <w:top w:val="none" w:sz="0" w:space="0" w:color="auto"/>
                        <w:left w:val="none" w:sz="0" w:space="0" w:color="auto"/>
                        <w:bottom w:val="none" w:sz="0" w:space="0" w:color="auto"/>
                        <w:right w:val="none" w:sz="0" w:space="0" w:color="auto"/>
                      </w:divBdr>
                    </w:div>
                    <w:div w:id="1590769852">
                      <w:marLeft w:val="0"/>
                      <w:marRight w:val="0"/>
                      <w:marTop w:val="0"/>
                      <w:marBottom w:val="0"/>
                      <w:divBdr>
                        <w:top w:val="none" w:sz="0" w:space="0" w:color="auto"/>
                        <w:left w:val="none" w:sz="0" w:space="0" w:color="auto"/>
                        <w:bottom w:val="none" w:sz="0" w:space="0" w:color="auto"/>
                        <w:right w:val="none" w:sz="0" w:space="0" w:color="auto"/>
                      </w:divBdr>
                    </w:div>
                    <w:div w:id="701369301">
                      <w:marLeft w:val="0"/>
                      <w:marRight w:val="0"/>
                      <w:marTop w:val="0"/>
                      <w:marBottom w:val="0"/>
                      <w:divBdr>
                        <w:top w:val="none" w:sz="0" w:space="0" w:color="auto"/>
                        <w:left w:val="none" w:sz="0" w:space="0" w:color="auto"/>
                        <w:bottom w:val="none" w:sz="0" w:space="0" w:color="auto"/>
                        <w:right w:val="none" w:sz="0" w:space="0" w:color="auto"/>
                      </w:divBdr>
                    </w:div>
                    <w:div w:id="1740664364">
                      <w:marLeft w:val="0"/>
                      <w:marRight w:val="0"/>
                      <w:marTop w:val="0"/>
                      <w:marBottom w:val="0"/>
                      <w:divBdr>
                        <w:top w:val="none" w:sz="0" w:space="0" w:color="auto"/>
                        <w:left w:val="none" w:sz="0" w:space="0" w:color="auto"/>
                        <w:bottom w:val="none" w:sz="0" w:space="0" w:color="auto"/>
                        <w:right w:val="none" w:sz="0" w:space="0" w:color="auto"/>
                      </w:divBdr>
                    </w:div>
                    <w:div w:id="723137070">
                      <w:marLeft w:val="0"/>
                      <w:marRight w:val="0"/>
                      <w:marTop w:val="0"/>
                      <w:marBottom w:val="0"/>
                      <w:divBdr>
                        <w:top w:val="none" w:sz="0" w:space="0" w:color="auto"/>
                        <w:left w:val="none" w:sz="0" w:space="0" w:color="auto"/>
                        <w:bottom w:val="none" w:sz="0" w:space="0" w:color="auto"/>
                        <w:right w:val="none" w:sz="0" w:space="0" w:color="auto"/>
                      </w:divBdr>
                    </w:div>
                    <w:div w:id="923493750">
                      <w:marLeft w:val="0"/>
                      <w:marRight w:val="0"/>
                      <w:marTop w:val="0"/>
                      <w:marBottom w:val="0"/>
                      <w:divBdr>
                        <w:top w:val="none" w:sz="0" w:space="0" w:color="auto"/>
                        <w:left w:val="none" w:sz="0" w:space="0" w:color="auto"/>
                        <w:bottom w:val="none" w:sz="0" w:space="0" w:color="auto"/>
                        <w:right w:val="none" w:sz="0" w:space="0" w:color="auto"/>
                      </w:divBdr>
                    </w:div>
                    <w:div w:id="230359267">
                      <w:marLeft w:val="0"/>
                      <w:marRight w:val="0"/>
                      <w:marTop w:val="0"/>
                      <w:marBottom w:val="0"/>
                      <w:divBdr>
                        <w:top w:val="none" w:sz="0" w:space="0" w:color="auto"/>
                        <w:left w:val="none" w:sz="0" w:space="0" w:color="auto"/>
                        <w:bottom w:val="none" w:sz="0" w:space="0" w:color="auto"/>
                        <w:right w:val="none" w:sz="0" w:space="0" w:color="auto"/>
                      </w:divBdr>
                    </w:div>
                    <w:div w:id="106702810">
                      <w:marLeft w:val="0"/>
                      <w:marRight w:val="0"/>
                      <w:marTop w:val="0"/>
                      <w:marBottom w:val="0"/>
                      <w:divBdr>
                        <w:top w:val="none" w:sz="0" w:space="0" w:color="auto"/>
                        <w:left w:val="none" w:sz="0" w:space="0" w:color="auto"/>
                        <w:bottom w:val="none" w:sz="0" w:space="0" w:color="auto"/>
                        <w:right w:val="none" w:sz="0" w:space="0" w:color="auto"/>
                      </w:divBdr>
                    </w:div>
                    <w:div w:id="1697734751">
                      <w:marLeft w:val="0"/>
                      <w:marRight w:val="0"/>
                      <w:marTop w:val="0"/>
                      <w:marBottom w:val="0"/>
                      <w:divBdr>
                        <w:top w:val="none" w:sz="0" w:space="0" w:color="auto"/>
                        <w:left w:val="none" w:sz="0" w:space="0" w:color="auto"/>
                        <w:bottom w:val="none" w:sz="0" w:space="0" w:color="auto"/>
                        <w:right w:val="none" w:sz="0" w:space="0" w:color="auto"/>
                      </w:divBdr>
                    </w:div>
                    <w:div w:id="815948015">
                      <w:marLeft w:val="0"/>
                      <w:marRight w:val="0"/>
                      <w:marTop w:val="0"/>
                      <w:marBottom w:val="0"/>
                      <w:divBdr>
                        <w:top w:val="none" w:sz="0" w:space="0" w:color="auto"/>
                        <w:left w:val="none" w:sz="0" w:space="0" w:color="auto"/>
                        <w:bottom w:val="none" w:sz="0" w:space="0" w:color="auto"/>
                        <w:right w:val="none" w:sz="0" w:space="0" w:color="auto"/>
                      </w:divBdr>
                    </w:div>
                    <w:div w:id="1916545563">
                      <w:marLeft w:val="0"/>
                      <w:marRight w:val="0"/>
                      <w:marTop w:val="0"/>
                      <w:marBottom w:val="0"/>
                      <w:divBdr>
                        <w:top w:val="none" w:sz="0" w:space="0" w:color="auto"/>
                        <w:left w:val="none" w:sz="0" w:space="0" w:color="auto"/>
                        <w:bottom w:val="none" w:sz="0" w:space="0" w:color="auto"/>
                        <w:right w:val="none" w:sz="0" w:space="0" w:color="auto"/>
                      </w:divBdr>
                      <w:divsChild>
                        <w:div w:id="1258293978">
                          <w:marLeft w:val="0"/>
                          <w:marRight w:val="0"/>
                          <w:marTop w:val="0"/>
                          <w:marBottom w:val="0"/>
                          <w:divBdr>
                            <w:top w:val="none" w:sz="0" w:space="0" w:color="auto"/>
                            <w:left w:val="none" w:sz="0" w:space="0" w:color="auto"/>
                            <w:bottom w:val="none" w:sz="0" w:space="0" w:color="auto"/>
                            <w:right w:val="none" w:sz="0" w:space="0" w:color="auto"/>
                          </w:divBdr>
                        </w:div>
                        <w:div w:id="1694376407">
                          <w:marLeft w:val="0"/>
                          <w:marRight w:val="0"/>
                          <w:marTop w:val="0"/>
                          <w:marBottom w:val="0"/>
                          <w:divBdr>
                            <w:top w:val="none" w:sz="0" w:space="0" w:color="auto"/>
                            <w:left w:val="none" w:sz="0" w:space="0" w:color="auto"/>
                            <w:bottom w:val="none" w:sz="0" w:space="0" w:color="auto"/>
                            <w:right w:val="none" w:sz="0" w:space="0" w:color="auto"/>
                          </w:divBdr>
                        </w:div>
                        <w:div w:id="983781725">
                          <w:marLeft w:val="0"/>
                          <w:marRight w:val="0"/>
                          <w:marTop w:val="0"/>
                          <w:marBottom w:val="0"/>
                          <w:divBdr>
                            <w:top w:val="none" w:sz="0" w:space="0" w:color="auto"/>
                            <w:left w:val="none" w:sz="0" w:space="0" w:color="auto"/>
                            <w:bottom w:val="none" w:sz="0" w:space="0" w:color="auto"/>
                            <w:right w:val="none" w:sz="0" w:space="0" w:color="auto"/>
                          </w:divBdr>
                        </w:div>
                        <w:div w:id="2021472279">
                          <w:marLeft w:val="0"/>
                          <w:marRight w:val="0"/>
                          <w:marTop w:val="0"/>
                          <w:marBottom w:val="0"/>
                          <w:divBdr>
                            <w:top w:val="none" w:sz="0" w:space="0" w:color="auto"/>
                            <w:left w:val="none" w:sz="0" w:space="0" w:color="auto"/>
                            <w:bottom w:val="none" w:sz="0" w:space="0" w:color="auto"/>
                            <w:right w:val="none" w:sz="0" w:space="0" w:color="auto"/>
                          </w:divBdr>
                        </w:div>
                        <w:div w:id="1819686464">
                          <w:marLeft w:val="0"/>
                          <w:marRight w:val="0"/>
                          <w:marTop w:val="0"/>
                          <w:marBottom w:val="0"/>
                          <w:divBdr>
                            <w:top w:val="none" w:sz="0" w:space="0" w:color="auto"/>
                            <w:left w:val="none" w:sz="0" w:space="0" w:color="auto"/>
                            <w:bottom w:val="none" w:sz="0" w:space="0" w:color="auto"/>
                            <w:right w:val="none" w:sz="0" w:space="0" w:color="auto"/>
                          </w:divBdr>
                        </w:div>
                        <w:div w:id="1373459329">
                          <w:marLeft w:val="0"/>
                          <w:marRight w:val="0"/>
                          <w:marTop w:val="0"/>
                          <w:marBottom w:val="0"/>
                          <w:divBdr>
                            <w:top w:val="none" w:sz="0" w:space="0" w:color="auto"/>
                            <w:left w:val="none" w:sz="0" w:space="0" w:color="auto"/>
                            <w:bottom w:val="none" w:sz="0" w:space="0" w:color="auto"/>
                            <w:right w:val="none" w:sz="0" w:space="0" w:color="auto"/>
                          </w:divBdr>
                        </w:div>
                        <w:div w:id="629826953">
                          <w:marLeft w:val="0"/>
                          <w:marRight w:val="0"/>
                          <w:marTop w:val="0"/>
                          <w:marBottom w:val="0"/>
                          <w:divBdr>
                            <w:top w:val="none" w:sz="0" w:space="0" w:color="auto"/>
                            <w:left w:val="none" w:sz="0" w:space="0" w:color="auto"/>
                            <w:bottom w:val="none" w:sz="0" w:space="0" w:color="auto"/>
                            <w:right w:val="none" w:sz="0" w:space="0" w:color="auto"/>
                          </w:divBdr>
                          <w:divsChild>
                            <w:div w:id="180168396">
                              <w:marLeft w:val="0"/>
                              <w:marRight w:val="0"/>
                              <w:marTop w:val="0"/>
                              <w:marBottom w:val="0"/>
                              <w:divBdr>
                                <w:top w:val="none" w:sz="0" w:space="0" w:color="auto"/>
                                <w:left w:val="none" w:sz="0" w:space="0" w:color="auto"/>
                                <w:bottom w:val="none" w:sz="0" w:space="0" w:color="auto"/>
                                <w:right w:val="none" w:sz="0" w:space="0" w:color="auto"/>
                              </w:divBdr>
                            </w:div>
                            <w:div w:id="1906407885">
                              <w:marLeft w:val="0"/>
                              <w:marRight w:val="0"/>
                              <w:marTop w:val="0"/>
                              <w:marBottom w:val="0"/>
                              <w:divBdr>
                                <w:top w:val="none" w:sz="0" w:space="0" w:color="auto"/>
                                <w:left w:val="none" w:sz="0" w:space="0" w:color="auto"/>
                                <w:bottom w:val="none" w:sz="0" w:space="0" w:color="auto"/>
                                <w:right w:val="none" w:sz="0" w:space="0" w:color="auto"/>
                              </w:divBdr>
                            </w:div>
                            <w:div w:id="1747650066">
                              <w:marLeft w:val="0"/>
                              <w:marRight w:val="0"/>
                              <w:marTop w:val="0"/>
                              <w:marBottom w:val="0"/>
                              <w:divBdr>
                                <w:top w:val="none" w:sz="0" w:space="0" w:color="auto"/>
                                <w:left w:val="none" w:sz="0" w:space="0" w:color="auto"/>
                                <w:bottom w:val="none" w:sz="0" w:space="0" w:color="auto"/>
                                <w:right w:val="none" w:sz="0" w:space="0" w:color="auto"/>
                              </w:divBdr>
                            </w:div>
                            <w:div w:id="1817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cp:revision>
  <dcterms:created xsi:type="dcterms:W3CDTF">2020-10-17T13:58:00Z</dcterms:created>
  <dcterms:modified xsi:type="dcterms:W3CDTF">2020-10-17T14:05:00Z</dcterms:modified>
</cp:coreProperties>
</file>