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E92" w:rsidRDefault="00AE3E92" w:rsidP="00AE3E92">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AE3E92" w:rsidRPr="00AE3E92" w:rsidRDefault="00AE3E92" w:rsidP="00AE3E92">
      <w:pPr>
        <w:shd w:val="clear" w:color="auto" w:fill="FFFFFF"/>
        <w:spacing w:after="0" w:line="240" w:lineRule="auto"/>
        <w:textAlignment w:val="baseline"/>
        <w:rPr>
          <w:rFonts w:ascii="Arial" w:eastAsia="Times New Roman" w:hAnsi="Arial" w:cs="Arial"/>
          <w:color w:val="242729"/>
          <w:sz w:val="23"/>
          <w:szCs w:val="23"/>
        </w:rPr>
      </w:pPr>
      <w:r w:rsidRPr="00AE3E92">
        <w:rPr>
          <w:rFonts w:ascii="inherit" w:eastAsia="Times New Roman" w:hAnsi="inherit" w:cs="Arial"/>
          <w:b/>
          <w:bCs/>
          <w:color w:val="242729"/>
          <w:sz w:val="23"/>
          <w:szCs w:val="23"/>
          <w:bdr w:val="none" w:sz="0" w:space="0" w:color="auto" w:frame="1"/>
        </w:rPr>
        <w:t>What is an alternate key?</w:t>
      </w:r>
    </w:p>
    <w:p w:rsidR="00AE3E92" w:rsidRPr="00AE3E92" w:rsidRDefault="00AE3E92" w:rsidP="00AE3E92">
      <w:pPr>
        <w:shd w:val="clear" w:color="auto" w:fill="FFFFFF"/>
        <w:spacing w:after="240" w:line="240" w:lineRule="auto"/>
        <w:textAlignment w:val="baseline"/>
        <w:rPr>
          <w:rFonts w:ascii="Arial" w:eastAsia="Times New Roman" w:hAnsi="Arial" w:cs="Arial"/>
          <w:color w:val="242729"/>
          <w:sz w:val="23"/>
          <w:szCs w:val="23"/>
        </w:rPr>
      </w:pPr>
      <w:r w:rsidRPr="00AE3E92">
        <w:rPr>
          <w:rFonts w:ascii="Arial" w:eastAsia="Times New Roman" w:hAnsi="Arial" w:cs="Arial"/>
          <w:color w:val="242729"/>
          <w:sz w:val="23"/>
          <w:szCs w:val="23"/>
        </w:rPr>
        <w:t>It is the candidate key except the primary key.</w:t>
      </w:r>
    </w:p>
    <w:p w:rsidR="00AE3E92" w:rsidRPr="00AE3E92" w:rsidRDefault="00AE3E92" w:rsidP="00AE3E92">
      <w:pPr>
        <w:shd w:val="clear" w:color="auto" w:fill="FFFFFF"/>
        <w:spacing w:after="0" w:line="240" w:lineRule="auto"/>
        <w:textAlignment w:val="baseline"/>
        <w:rPr>
          <w:rFonts w:ascii="Arial" w:eastAsia="Times New Roman" w:hAnsi="Arial" w:cs="Arial"/>
          <w:color w:val="242729"/>
          <w:sz w:val="23"/>
          <w:szCs w:val="23"/>
        </w:rPr>
      </w:pPr>
      <w:r w:rsidRPr="00AE3E92">
        <w:rPr>
          <w:rFonts w:ascii="inherit" w:eastAsia="Times New Roman" w:hAnsi="inherit" w:cs="Arial"/>
          <w:noProof/>
          <w:color w:val="005999"/>
          <w:sz w:val="23"/>
          <w:szCs w:val="23"/>
          <w:bdr w:val="none" w:sz="0" w:space="0" w:color="auto" w:frame="1"/>
        </w:rPr>
        <w:drawing>
          <wp:inline distT="0" distB="0" distL="0" distR="0" wp14:anchorId="134F3262" wp14:editId="604C9445">
            <wp:extent cx="5067300" cy="2178050"/>
            <wp:effectExtent l="0" t="0" r="0" b="0"/>
            <wp:docPr id="2" name="Picture 2"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178050"/>
                    </a:xfrm>
                    <a:prstGeom prst="rect">
                      <a:avLst/>
                    </a:prstGeom>
                    <a:noFill/>
                    <a:ln>
                      <a:noFill/>
                    </a:ln>
                  </pic:spPr>
                </pic:pic>
              </a:graphicData>
            </a:graphic>
          </wp:inline>
        </w:drawing>
      </w:r>
      <w:bookmarkStart w:id="0" w:name="_GoBack"/>
      <w:bookmarkEnd w:id="0"/>
    </w:p>
    <w:p w:rsidR="00AE3E92" w:rsidRPr="00AE3E92" w:rsidRDefault="00AE3E92" w:rsidP="00AE3E92">
      <w:pPr>
        <w:shd w:val="clear" w:color="auto" w:fill="FFFFFF"/>
        <w:spacing w:after="240" w:line="240" w:lineRule="auto"/>
        <w:textAlignment w:val="baseline"/>
        <w:rPr>
          <w:rFonts w:ascii="Arial" w:eastAsia="Times New Roman" w:hAnsi="Arial" w:cs="Arial"/>
          <w:color w:val="242729"/>
          <w:sz w:val="23"/>
          <w:szCs w:val="23"/>
        </w:rPr>
      </w:pPr>
      <w:r w:rsidRPr="00AE3E92">
        <w:rPr>
          <w:rFonts w:ascii="Arial" w:eastAsia="Times New Roman" w:hAnsi="Arial" w:cs="Arial"/>
          <w:color w:val="242729"/>
          <w:sz w:val="23"/>
          <w:szCs w:val="23"/>
        </w:rPr>
        <w:t>In the above table either {‘</w:t>
      </w:r>
      <w:proofErr w:type="spellStart"/>
      <w:r w:rsidRPr="00AE3E92">
        <w:rPr>
          <w:rFonts w:ascii="Arial" w:eastAsia="Times New Roman" w:hAnsi="Arial" w:cs="Arial"/>
          <w:color w:val="242729"/>
          <w:sz w:val="23"/>
          <w:szCs w:val="23"/>
        </w:rPr>
        <w:t>serial_number</w:t>
      </w:r>
      <w:proofErr w:type="spellEnd"/>
      <w:r w:rsidRPr="00AE3E92">
        <w:rPr>
          <w:rFonts w:ascii="Arial" w:eastAsia="Times New Roman" w:hAnsi="Arial" w:cs="Arial"/>
          <w:color w:val="242729"/>
          <w:sz w:val="23"/>
          <w:szCs w:val="23"/>
        </w:rPr>
        <w:t>’} or the combination {‘student_name’,’</w:t>
      </w:r>
      <w:proofErr w:type="spellStart"/>
      <w:r w:rsidRPr="00AE3E92">
        <w:rPr>
          <w:rFonts w:ascii="Arial" w:eastAsia="Times New Roman" w:hAnsi="Arial" w:cs="Arial"/>
          <w:color w:val="242729"/>
          <w:sz w:val="23"/>
          <w:szCs w:val="23"/>
        </w:rPr>
        <w:t>exam_registered</w:t>
      </w:r>
      <w:proofErr w:type="spellEnd"/>
      <w:r w:rsidRPr="00AE3E92">
        <w:rPr>
          <w:rFonts w:ascii="Arial" w:eastAsia="Times New Roman" w:hAnsi="Arial" w:cs="Arial"/>
          <w:color w:val="242729"/>
          <w:sz w:val="23"/>
          <w:szCs w:val="23"/>
        </w:rPr>
        <w:t>’} are the only possible candidate keys. When the database developer sets the column {‘</w:t>
      </w:r>
      <w:proofErr w:type="spellStart"/>
      <w:r w:rsidRPr="00AE3E92">
        <w:rPr>
          <w:rFonts w:ascii="Arial" w:eastAsia="Times New Roman" w:hAnsi="Arial" w:cs="Arial"/>
          <w:color w:val="242729"/>
          <w:sz w:val="23"/>
          <w:szCs w:val="23"/>
        </w:rPr>
        <w:t>serial_number</w:t>
      </w:r>
      <w:proofErr w:type="spellEnd"/>
      <w:r w:rsidRPr="00AE3E92">
        <w:rPr>
          <w:rFonts w:ascii="Arial" w:eastAsia="Times New Roman" w:hAnsi="Arial" w:cs="Arial"/>
          <w:color w:val="242729"/>
          <w:sz w:val="23"/>
          <w:szCs w:val="23"/>
        </w:rPr>
        <w:t>’} as the primary the key then the combination of {‘student_name’,’</w:t>
      </w:r>
      <w:proofErr w:type="spellStart"/>
      <w:r w:rsidRPr="00AE3E92">
        <w:rPr>
          <w:rFonts w:ascii="Arial" w:eastAsia="Times New Roman" w:hAnsi="Arial" w:cs="Arial"/>
          <w:color w:val="242729"/>
          <w:sz w:val="23"/>
          <w:szCs w:val="23"/>
        </w:rPr>
        <w:t>exam_registered</w:t>
      </w:r>
      <w:proofErr w:type="spellEnd"/>
      <w:r w:rsidRPr="00AE3E92">
        <w:rPr>
          <w:rFonts w:ascii="Arial" w:eastAsia="Times New Roman" w:hAnsi="Arial" w:cs="Arial"/>
          <w:color w:val="242729"/>
          <w:sz w:val="23"/>
          <w:szCs w:val="23"/>
        </w:rPr>
        <w:t>’} columns will be called as alternate key.</w:t>
      </w:r>
    </w:p>
    <w:p w:rsidR="00AE3E92" w:rsidRDefault="00AE3E92" w:rsidP="00AE3E92">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AE3E92" w:rsidRPr="00AE3E92" w:rsidRDefault="00AE3E92" w:rsidP="00AE3E92">
      <w:pPr>
        <w:shd w:val="clear" w:color="auto" w:fill="FFFFFF"/>
        <w:spacing w:after="0" w:line="240" w:lineRule="auto"/>
        <w:textAlignment w:val="baseline"/>
        <w:rPr>
          <w:rFonts w:ascii="Arial" w:eastAsia="Times New Roman" w:hAnsi="Arial" w:cs="Arial"/>
          <w:color w:val="242729"/>
          <w:sz w:val="23"/>
          <w:szCs w:val="23"/>
        </w:rPr>
      </w:pPr>
      <w:r w:rsidRPr="00AE3E92">
        <w:rPr>
          <w:rFonts w:ascii="inherit" w:eastAsia="Times New Roman" w:hAnsi="inherit" w:cs="Arial"/>
          <w:b/>
          <w:bCs/>
          <w:color w:val="242729"/>
          <w:sz w:val="23"/>
          <w:szCs w:val="23"/>
          <w:bdr w:val="none" w:sz="0" w:space="0" w:color="auto" w:frame="1"/>
        </w:rPr>
        <w:t>What is a secondary key?</w:t>
      </w:r>
    </w:p>
    <w:p w:rsidR="00AE3E92" w:rsidRPr="00AE3E92" w:rsidRDefault="00AE3E92" w:rsidP="00AE3E92">
      <w:pPr>
        <w:shd w:val="clear" w:color="auto" w:fill="FFFFFF"/>
        <w:spacing w:after="240" w:line="240" w:lineRule="auto"/>
        <w:textAlignment w:val="baseline"/>
        <w:rPr>
          <w:rFonts w:ascii="Arial" w:eastAsia="Times New Roman" w:hAnsi="Arial" w:cs="Arial"/>
          <w:color w:val="242729"/>
          <w:sz w:val="23"/>
          <w:szCs w:val="23"/>
        </w:rPr>
      </w:pPr>
      <w:r w:rsidRPr="00AE3E92">
        <w:rPr>
          <w:rFonts w:ascii="Arial" w:eastAsia="Times New Roman" w:hAnsi="Arial" w:cs="Arial"/>
          <w:color w:val="242729"/>
          <w:sz w:val="23"/>
          <w:szCs w:val="23"/>
        </w:rPr>
        <w:t>It is a column or a group of columns in a table that don’t even qualify for being a super key but still identifies the rows in a table (may not be unique)</w:t>
      </w:r>
    </w:p>
    <w:p w:rsidR="00AE3E92" w:rsidRPr="00AE3E92" w:rsidRDefault="00AE3E92" w:rsidP="00AE3E92">
      <w:pPr>
        <w:shd w:val="clear" w:color="auto" w:fill="FFFFFF"/>
        <w:spacing w:after="0" w:line="240" w:lineRule="auto"/>
        <w:textAlignment w:val="baseline"/>
        <w:rPr>
          <w:rFonts w:ascii="Arial" w:eastAsia="Times New Roman" w:hAnsi="Arial" w:cs="Arial"/>
          <w:color w:val="242729"/>
          <w:sz w:val="23"/>
          <w:szCs w:val="23"/>
        </w:rPr>
      </w:pPr>
      <w:r w:rsidRPr="00AE3E92">
        <w:rPr>
          <w:rFonts w:ascii="inherit" w:eastAsia="Times New Roman" w:hAnsi="inherit" w:cs="Arial"/>
          <w:noProof/>
          <w:color w:val="005999"/>
          <w:sz w:val="23"/>
          <w:szCs w:val="23"/>
          <w:bdr w:val="none" w:sz="0" w:space="0" w:color="auto" w:frame="1"/>
        </w:rPr>
        <w:drawing>
          <wp:inline distT="0" distB="0" distL="0" distR="0" wp14:anchorId="74E0FD85" wp14:editId="766ACB14">
            <wp:extent cx="5149850" cy="2228850"/>
            <wp:effectExtent l="0" t="0" r="0" b="0"/>
            <wp:docPr id="1" name="Pictur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2228850"/>
                    </a:xfrm>
                    <a:prstGeom prst="rect">
                      <a:avLst/>
                    </a:prstGeom>
                    <a:noFill/>
                    <a:ln>
                      <a:noFill/>
                    </a:ln>
                  </pic:spPr>
                </pic:pic>
              </a:graphicData>
            </a:graphic>
          </wp:inline>
        </w:drawing>
      </w:r>
    </w:p>
    <w:p w:rsidR="00AE3E92" w:rsidRDefault="00AE3E92" w:rsidP="00042B8C">
      <w:pPr>
        <w:pStyle w:val="NormalWeb"/>
        <w:jc w:val="both"/>
        <w:rPr>
          <w:color w:val="242729"/>
          <w:shd w:val="clear" w:color="auto" w:fill="FFFFFF"/>
        </w:rPr>
      </w:pPr>
    </w:p>
    <w:p w:rsidR="00AE3E92" w:rsidRDefault="00AE3E92" w:rsidP="00042B8C">
      <w:pPr>
        <w:pStyle w:val="NormalWeb"/>
        <w:jc w:val="both"/>
        <w:rPr>
          <w:color w:val="242729"/>
          <w:shd w:val="clear" w:color="auto" w:fill="FFFFFF"/>
        </w:rPr>
      </w:pPr>
    </w:p>
    <w:p w:rsidR="00AE3E92" w:rsidRDefault="00AE3E92" w:rsidP="00042B8C">
      <w:pPr>
        <w:pStyle w:val="NormalWeb"/>
        <w:jc w:val="both"/>
        <w:rPr>
          <w:color w:val="242729"/>
          <w:shd w:val="clear" w:color="auto" w:fill="FFFFFF"/>
        </w:rPr>
      </w:pPr>
    </w:p>
    <w:p w:rsidR="00AE3E92" w:rsidRDefault="00AE3E92" w:rsidP="00042B8C">
      <w:pPr>
        <w:pStyle w:val="NormalWeb"/>
        <w:jc w:val="both"/>
        <w:rPr>
          <w:color w:val="242729"/>
          <w:shd w:val="clear" w:color="auto" w:fill="FFFFFF"/>
        </w:rPr>
      </w:pPr>
    </w:p>
    <w:p w:rsidR="00AE3E92" w:rsidRPr="00AE3E92" w:rsidRDefault="00AE3E92" w:rsidP="00AE3E92">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lastRenderedPageBreak/>
        <w:t>ID</w:t>
      </w:r>
    </w:p>
    <w:p w:rsidR="00AE3E92" w:rsidRPr="00AE3E92" w:rsidRDefault="00AE3E92" w:rsidP="00AE3E92">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t>ID, Name</w:t>
      </w:r>
    </w:p>
    <w:p w:rsidR="00AE3E92" w:rsidRPr="00AE3E92" w:rsidRDefault="00AE3E92" w:rsidP="00AE3E92">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t>ID, Address</w:t>
      </w:r>
    </w:p>
    <w:p w:rsidR="00AE3E92" w:rsidRPr="00AE3E92" w:rsidRDefault="00AE3E92" w:rsidP="00AE3E92">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t xml:space="preserve">ID, </w:t>
      </w:r>
      <w:proofErr w:type="spellStart"/>
      <w:r w:rsidRPr="00AE3E92">
        <w:rPr>
          <w:rFonts w:ascii="inherit" w:eastAsia="Times New Roman" w:hAnsi="inherit" w:cs="Arial"/>
          <w:color w:val="242729"/>
          <w:sz w:val="23"/>
          <w:szCs w:val="23"/>
        </w:rPr>
        <w:t>Department_ID</w:t>
      </w:r>
      <w:proofErr w:type="spellEnd"/>
    </w:p>
    <w:p w:rsidR="00AE3E92" w:rsidRPr="00AE3E92" w:rsidRDefault="00AE3E92" w:rsidP="00AE3E92">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t>ID, Salary</w:t>
      </w:r>
    </w:p>
    <w:p w:rsidR="00AE3E92" w:rsidRPr="00AE3E92" w:rsidRDefault="00AE3E92" w:rsidP="00AE3E92">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t>Name, Address</w:t>
      </w:r>
    </w:p>
    <w:p w:rsidR="00AE3E92" w:rsidRPr="00AE3E92" w:rsidRDefault="00AE3E92" w:rsidP="00AE3E92">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E3E92">
        <w:rPr>
          <w:rFonts w:ascii="inherit" w:eastAsia="Times New Roman" w:hAnsi="inherit" w:cs="Arial"/>
          <w:color w:val="242729"/>
          <w:sz w:val="23"/>
          <w:szCs w:val="23"/>
        </w:rPr>
        <w:t xml:space="preserve">Name, Address, </w:t>
      </w:r>
      <w:proofErr w:type="spellStart"/>
      <w:r w:rsidRPr="00AE3E92">
        <w:rPr>
          <w:rFonts w:ascii="inherit" w:eastAsia="Times New Roman" w:hAnsi="inherit" w:cs="Arial"/>
          <w:color w:val="242729"/>
          <w:sz w:val="23"/>
          <w:szCs w:val="23"/>
        </w:rPr>
        <w:t>Department_ID</w:t>
      </w:r>
      <w:proofErr w:type="spellEnd"/>
    </w:p>
    <w:p w:rsidR="00AE3E92" w:rsidRDefault="00AE3E92" w:rsidP="00AE3E92">
      <w:pPr>
        <w:spacing w:line="240" w:lineRule="auto"/>
        <w:jc w:val="both"/>
        <w:rPr>
          <w:rFonts w:ascii="Times New Roman" w:hAnsi="Times New Roman" w:cs="Times New Roman"/>
          <w:sz w:val="24"/>
          <w:szCs w:val="24"/>
        </w:rPr>
      </w:pPr>
    </w:p>
    <w:p w:rsidR="00AE3E92" w:rsidRPr="00AE3E92" w:rsidRDefault="00AE3E92" w:rsidP="00AE3E92">
      <w:pPr>
        <w:shd w:val="clear" w:color="auto" w:fill="FFFFFF"/>
        <w:spacing w:after="0" w:line="240" w:lineRule="auto"/>
        <w:textAlignment w:val="baseline"/>
        <w:rPr>
          <w:rFonts w:ascii="Arial" w:eastAsia="Times New Roman" w:hAnsi="Arial" w:cs="Arial"/>
          <w:color w:val="242729"/>
          <w:sz w:val="23"/>
          <w:szCs w:val="23"/>
        </w:rPr>
      </w:pPr>
      <w:r w:rsidRPr="00AE3E92">
        <w:rPr>
          <w:rFonts w:ascii="inherit" w:eastAsia="Times New Roman" w:hAnsi="inherit" w:cs="Arial"/>
          <w:b/>
          <w:bCs/>
          <w:color w:val="242729"/>
          <w:sz w:val="23"/>
          <w:szCs w:val="23"/>
          <w:bdr w:val="none" w:sz="0" w:space="0" w:color="auto" w:frame="1"/>
        </w:rPr>
        <w:t>Alternate Key</w:t>
      </w:r>
      <w:r w:rsidRPr="00AE3E92">
        <w:rPr>
          <w:rFonts w:ascii="Arial" w:eastAsia="Times New Roman" w:hAnsi="Arial" w:cs="Arial"/>
          <w:color w:val="242729"/>
          <w:sz w:val="23"/>
          <w:szCs w:val="23"/>
        </w:rPr>
        <w:t> – Alternate Key can be any of the Candidate Keys except for the Primary Key.</w:t>
      </w:r>
    </w:p>
    <w:p w:rsidR="00AE3E92" w:rsidRPr="00AE3E92" w:rsidRDefault="00AE3E92" w:rsidP="00AE3E92">
      <w:pPr>
        <w:shd w:val="clear" w:color="auto" w:fill="FFFFFF"/>
        <w:spacing w:after="240" w:line="240" w:lineRule="auto"/>
        <w:textAlignment w:val="baseline"/>
        <w:rPr>
          <w:rFonts w:ascii="Arial" w:eastAsia="Times New Roman" w:hAnsi="Arial" w:cs="Arial"/>
          <w:color w:val="242729"/>
          <w:sz w:val="23"/>
          <w:szCs w:val="23"/>
        </w:rPr>
      </w:pPr>
      <w:r w:rsidRPr="00AE3E92">
        <w:rPr>
          <w:rFonts w:ascii="Arial" w:eastAsia="Times New Roman" w:hAnsi="Arial" w:cs="Arial"/>
          <w:color w:val="242729"/>
          <w:sz w:val="23"/>
          <w:szCs w:val="23"/>
        </w:rPr>
        <w:t>E.g. of Alternate Key is “Name, Address” as it is the only other Candidate Key which is not a Primary Key.</w:t>
      </w:r>
    </w:p>
    <w:p w:rsidR="00AE3E92" w:rsidRPr="00AE3E92" w:rsidRDefault="00AE3E92" w:rsidP="00AE3E92">
      <w:pPr>
        <w:shd w:val="clear" w:color="auto" w:fill="FFFFFF"/>
        <w:spacing w:after="0" w:line="240" w:lineRule="auto"/>
        <w:textAlignment w:val="baseline"/>
        <w:rPr>
          <w:rFonts w:ascii="Arial" w:eastAsia="Times New Roman" w:hAnsi="Arial" w:cs="Arial"/>
          <w:color w:val="242729"/>
          <w:sz w:val="23"/>
          <w:szCs w:val="23"/>
        </w:rPr>
      </w:pPr>
      <w:r w:rsidRPr="00AE3E92">
        <w:rPr>
          <w:rFonts w:ascii="inherit" w:eastAsia="Times New Roman" w:hAnsi="inherit" w:cs="Arial"/>
          <w:b/>
          <w:bCs/>
          <w:color w:val="242729"/>
          <w:sz w:val="23"/>
          <w:szCs w:val="23"/>
          <w:bdr w:val="none" w:sz="0" w:space="0" w:color="auto" w:frame="1"/>
        </w:rPr>
        <w:t>Secondary Key</w:t>
      </w:r>
      <w:r w:rsidRPr="00AE3E92">
        <w:rPr>
          <w:rFonts w:ascii="Arial" w:eastAsia="Times New Roman" w:hAnsi="Arial" w:cs="Arial"/>
          <w:color w:val="242729"/>
          <w:sz w:val="23"/>
          <w:szCs w:val="23"/>
        </w:rPr>
        <w:t> – The attributes that are not even the Super Key but can be still used for identification of records (not unique) are known as Secondary Key.</w:t>
      </w:r>
    </w:p>
    <w:p w:rsidR="00AE3E92" w:rsidRPr="00AE3E92" w:rsidRDefault="00AE3E92" w:rsidP="00AE3E92">
      <w:pPr>
        <w:shd w:val="clear" w:color="auto" w:fill="FFFFFF"/>
        <w:spacing w:after="240" w:line="240" w:lineRule="auto"/>
        <w:textAlignment w:val="baseline"/>
        <w:rPr>
          <w:rFonts w:ascii="Arial" w:eastAsia="Times New Roman" w:hAnsi="Arial" w:cs="Arial"/>
          <w:color w:val="242729"/>
          <w:sz w:val="23"/>
          <w:szCs w:val="23"/>
        </w:rPr>
      </w:pPr>
      <w:r w:rsidRPr="00AE3E92">
        <w:rPr>
          <w:rFonts w:ascii="Arial" w:eastAsia="Times New Roman" w:hAnsi="Arial" w:cs="Arial"/>
          <w:color w:val="242729"/>
          <w:sz w:val="23"/>
          <w:szCs w:val="23"/>
        </w:rPr>
        <w:t xml:space="preserve">E.g. of Secondary Key can be Name, Address, Salary, </w:t>
      </w:r>
      <w:proofErr w:type="spellStart"/>
      <w:r w:rsidRPr="00AE3E92">
        <w:rPr>
          <w:rFonts w:ascii="Arial" w:eastAsia="Times New Roman" w:hAnsi="Arial" w:cs="Arial"/>
          <w:color w:val="242729"/>
          <w:sz w:val="23"/>
          <w:szCs w:val="23"/>
        </w:rPr>
        <w:t>Department_ID</w:t>
      </w:r>
      <w:proofErr w:type="spellEnd"/>
      <w:r w:rsidRPr="00AE3E92">
        <w:rPr>
          <w:rFonts w:ascii="Arial" w:eastAsia="Times New Roman" w:hAnsi="Arial" w:cs="Arial"/>
          <w:color w:val="242729"/>
          <w:sz w:val="23"/>
          <w:szCs w:val="23"/>
        </w:rPr>
        <w:t xml:space="preserve"> etc. as they can identify the records, but they might not be unique.</w:t>
      </w:r>
    </w:p>
    <w:p w:rsidR="00AE3E92" w:rsidRDefault="00AE3E92" w:rsidP="00042B8C">
      <w:pPr>
        <w:pStyle w:val="NormalWeb"/>
        <w:jc w:val="both"/>
        <w:rPr>
          <w:color w:val="242729"/>
          <w:shd w:val="clear" w:color="auto" w:fill="FFFFFF"/>
        </w:rPr>
      </w:pPr>
    </w:p>
    <w:p w:rsidR="00AE3E92" w:rsidRPr="00AE3E92" w:rsidRDefault="00AE3E92" w:rsidP="00042B8C">
      <w:pPr>
        <w:pStyle w:val="NormalWeb"/>
        <w:jc w:val="both"/>
        <w:rPr>
          <w:b/>
          <w:color w:val="242729"/>
          <w:shd w:val="clear" w:color="auto" w:fill="FFFFFF"/>
        </w:rPr>
      </w:pPr>
      <w:r>
        <w:rPr>
          <w:b/>
          <w:color w:val="242729"/>
          <w:shd w:val="clear" w:color="auto" w:fill="FFFFFF"/>
        </w:rPr>
        <w:t xml:space="preserve">PARTIAL </w:t>
      </w:r>
      <w:proofErr w:type="gramStart"/>
      <w:r>
        <w:rPr>
          <w:b/>
          <w:color w:val="242729"/>
          <w:shd w:val="clear" w:color="auto" w:fill="FFFFFF"/>
        </w:rPr>
        <w:t>KEY :</w:t>
      </w:r>
      <w:proofErr w:type="gramEnd"/>
    </w:p>
    <w:p w:rsidR="00042B8C" w:rsidRDefault="00FB4130" w:rsidP="00042B8C">
      <w:pPr>
        <w:pStyle w:val="NormalWeb"/>
        <w:jc w:val="both"/>
        <w:rPr>
          <w:color w:val="000000"/>
        </w:rPr>
      </w:pPr>
      <w:r w:rsidRPr="00FB4130">
        <w:rPr>
          <w:color w:val="242729"/>
          <w:shd w:val="clear" w:color="auto" w:fill="FFFFFF"/>
        </w:rPr>
        <w:t>A partial key means just part of a key - some proper subset of the key attributes.</w:t>
      </w:r>
    </w:p>
    <w:p w:rsidR="00FB4130" w:rsidRPr="00FB4130" w:rsidRDefault="00FB4130" w:rsidP="00042B8C">
      <w:pPr>
        <w:pStyle w:val="NormalWeb"/>
        <w:jc w:val="both"/>
        <w:rPr>
          <w:color w:val="000000"/>
        </w:rPr>
      </w:pPr>
      <w:r w:rsidRPr="00FB4130">
        <w:rPr>
          <w:color w:val="000000"/>
        </w:rPr>
        <w:t>A table may have one or more choices for the primary key. Collectively these are known as candidate keys. One is selected as the primary key. Those not selected are known as secondary keys or alternative keys.</w:t>
      </w:r>
    </w:p>
    <w:p w:rsidR="00FB4130" w:rsidRPr="00FB4130" w:rsidRDefault="00FB4130" w:rsidP="00042B8C">
      <w:pPr>
        <w:pStyle w:val="NormalWeb"/>
        <w:jc w:val="both"/>
        <w:rPr>
          <w:color w:val="000000"/>
        </w:rPr>
      </w:pPr>
      <w:r w:rsidRPr="00FB4130">
        <w:rPr>
          <w:color w:val="000000"/>
        </w:rPr>
        <w:t xml:space="preserve">For </w:t>
      </w:r>
      <w:r w:rsidR="00AE3E92" w:rsidRPr="00FB4130">
        <w:rPr>
          <w:color w:val="000000"/>
        </w:rPr>
        <w:t>example,</w:t>
      </w:r>
      <w:r w:rsidRPr="00FB4130">
        <w:rPr>
          <w:color w:val="000000"/>
        </w:rPr>
        <w:t xml:space="preserve"> in the table showing candidate keys above we identified two candidate keys, studentId and firstName + lastName. The studentId would be the most appropriate for a primary key leaving the other candidate key as secondary or alternative key. It should be noted for the other key to be candidate keys, we are assuming you will never have a person with the same first and last name combination. As this is unlikely we might consider fi</w:t>
      </w:r>
      <w:r w:rsidR="00AE3E92">
        <w:rPr>
          <w:color w:val="000000"/>
        </w:rPr>
        <w:t>r</w:t>
      </w:r>
      <w:r w:rsidRPr="00FB4130">
        <w:rPr>
          <w:color w:val="000000"/>
        </w:rPr>
        <w:t>stName</w:t>
      </w:r>
      <w:r w:rsidR="00AE3E92">
        <w:rPr>
          <w:color w:val="000000"/>
        </w:rPr>
        <w:t xml:space="preserve"> </w:t>
      </w:r>
      <w:r w:rsidRPr="00FB4130">
        <w:rPr>
          <w:color w:val="000000"/>
        </w:rPr>
        <w:t>+</w:t>
      </w:r>
      <w:r w:rsidR="00AE3E92">
        <w:rPr>
          <w:color w:val="000000"/>
        </w:rPr>
        <w:t xml:space="preserve"> </w:t>
      </w:r>
      <w:r w:rsidRPr="00FB4130">
        <w:rPr>
          <w:color w:val="000000"/>
        </w:rPr>
        <w:t>lastName to be a suspect candidate key as it would be restrictive of the data you might enter. It would seem a shame to not allow John Smith onto a course just because there was already another John Smith.</w:t>
      </w:r>
    </w:p>
    <w:p w:rsidR="00FB4130" w:rsidRDefault="00FB4130" w:rsidP="00042B8C">
      <w:pPr>
        <w:spacing w:line="240" w:lineRule="auto"/>
        <w:jc w:val="both"/>
        <w:rPr>
          <w:rFonts w:ascii="Times New Roman" w:hAnsi="Times New Roman" w:cs="Times New Roman"/>
          <w:sz w:val="24"/>
          <w:szCs w:val="24"/>
        </w:rPr>
      </w:pPr>
    </w:p>
    <w:p w:rsidR="00AE3E92" w:rsidRDefault="00AE3E92" w:rsidP="00042B8C">
      <w:pPr>
        <w:spacing w:line="240" w:lineRule="auto"/>
        <w:jc w:val="both"/>
        <w:rPr>
          <w:rFonts w:ascii="Times New Roman" w:hAnsi="Times New Roman" w:cs="Times New Roman"/>
          <w:sz w:val="24"/>
          <w:szCs w:val="24"/>
        </w:rPr>
      </w:pPr>
    </w:p>
    <w:p w:rsidR="00AE3E92" w:rsidRDefault="00AE3E92" w:rsidP="00042B8C">
      <w:pPr>
        <w:spacing w:line="240" w:lineRule="auto"/>
        <w:jc w:val="both"/>
        <w:rPr>
          <w:rFonts w:ascii="Times New Roman" w:hAnsi="Times New Roman" w:cs="Times New Roman"/>
          <w:sz w:val="24"/>
          <w:szCs w:val="24"/>
        </w:rPr>
      </w:pPr>
    </w:p>
    <w:p w:rsidR="00AE3E92" w:rsidRDefault="00AE3E92" w:rsidP="00042B8C">
      <w:pPr>
        <w:spacing w:line="240" w:lineRule="auto"/>
        <w:jc w:val="both"/>
        <w:rPr>
          <w:rFonts w:ascii="Times New Roman" w:hAnsi="Times New Roman" w:cs="Times New Roman"/>
          <w:sz w:val="24"/>
          <w:szCs w:val="24"/>
        </w:rPr>
      </w:pPr>
    </w:p>
    <w:p w:rsidR="00AE3E92" w:rsidRPr="00FB4130" w:rsidRDefault="00AE3E92" w:rsidP="00042B8C">
      <w:pPr>
        <w:spacing w:line="240" w:lineRule="auto"/>
        <w:jc w:val="both"/>
        <w:rPr>
          <w:rFonts w:ascii="Times New Roman" w:hAnsi="Times New Roman" w:cs="Times New Roman"/>
          <w:sz w:val="24"/>
          <w:szCs w:val="24"/>
        </w:rPr>
      </w:pPr>
    </w:p>
    <w:sectPr w:rsidR="00AE3E92" w:rsidRPr="00FB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4648"/>
    <w:multiLevelType w:val="multilevel"/>
    <w:tmpl w:val="E1D6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17F30"/>
    <w:multiLevelType w:val="multilevel"/>
    <w:tmpl w:val="4F60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30"/>
    <w:rsid w:val="00042B8C"/>
    <w:rsid w:val="00AE3E92"/>
    <w:rsid w:val="00F30EB5"/>
    <w:rsid w:val="00FB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09EC"/>
  <w15:chartTrackingRefBased/>
  <w15:docId w15:val="{A4933BD3-3BE9-4764-A0BA-86111597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1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5103">
      <w:bodyDiv w:val="1"/>
      <w:marLeft w:val="0"/>
      <w:marRight w:val="0"/>
      <w:marTop w:val="0"/>
      <w:marBottom w:val="0"/>
      <w:divBdr>
        <w:top w:val="none" w:sz="0" w:space="0" w:color="auto"/>
        <w:left w:val="none" w:sz="0" w:space="0" w:color="auto"/>
        <w:bottom w:val="none" w:sz="0" w:space="0" w:color="auto"/>
        <w:right w:val="none" w:sz="0" w:space="0" w:color="auto"/>
      </w:divBdr>
    </w:div>
    <w:div w:id="148981312">
      <w:bodyDiv w:val="1"/>
      <w:marLeft w:val="0"/>
      <w:marRight w:val="0"/>
      <w:marTop w:val="0"/>
      <w:marBottom w:val="0"/>
      <w:divBdr>
        <w:top w:val="none" w:sz="0" w:space="0" w:color="auto"/>
        <w:left w:val="none" w:sz="0" w:space="0" w:color="auto"/>
        <w:bottom w:val="none" w:sz="0" w:space="0" w:color="auto"/>
        <w:right w:val="none" w:sz="0" w:space="0" w:color="auto"/>
      </w:divBdr>
    </w:div>
    <w:div w:id="574781142">
      <w:bodyDiv w:val="1"/>
      <w:marLeft w:val="0"/>
      <w:marRight w:val="0"/>
      <w:marTop w:val="0"/>
      <w:marBottom w:val="0"/>
      <w:divBdr>
        <w:top w:val="none" w:sz="0" w:space="0" w:color="auto"/>
        <w:left w:val="none" w:sz="0" w:space="0" w:color="auto"/>
        <w:bottom w:val="none" w:sz="0" w:space="0" w:color="auto"/>
        <w:right w:val="none" w:sz="0" w:space="0" w:color="auto"/>
      </w:divBdr>
    </w:div>
    <w:div w:id="959192261">
      <w:bodyDiv w:val="1"/>
      <w:marLeft w:val="0"/>
      <w:marRight w:val="0"/>
      <w:marTop w:val="0"/>
      <w:marBottom w:val="0"/>
      <w:divBdr>
        <w:top w:val="none" w:sz="0" w:space="0" w:color="auto"/>
        <w:left w:val="none" w:sz="0" w:space="0" w:color="auto"/>
        <w:bottom w:val="none" w:sz="0" w:space="0" w:color="auto"/>
        <w:right w:val="none" w:sz="0" w:space="0" w:color="auto"/>
      </w:divBdr>
    </w:div>
    <w:div w:id="10510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i.stack.imgur.com/liKT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stack.imgur.com/2yqpi.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mokal</dc:creator>
  <cp:keywords/>
  <dc:description/>
  <cp:lastModifiedBy>akshay mokal</cp:lastModifiedBy>
  <cp:revision>2</cp:revision>
  <dcterms:created xsi:type="dcterms:W3CDTF">2018-10-17T13:55:00Z</dcterms:created>
  <dcterms:modified xsi:type="dcterms:W3CDTF">2018-10-17T16:04:00Z</dcterms:modified>
</cp:coreProperties>
</file>