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B1A1" w14:textId="0614AC21" w:rsidR="00F051D8" w:rsidRDefault="00000000" w:rsidP="00B27125">
      <w:pPr>
        <w:spacing w:after="0" w:line="259" w:lineRule="auto"/>
        <w:ind w:left="2" w:firstLine="0"/>
        <w:jc w:val="center"/>
      </w:pPr>
      <w:proofErr w:type="spellStart"/>
      <w:r>
        <w:rPr>
          <w:b/>
          <w:sz w:val="24"/>
        </w:rPr>
        <w:t>Akshay</w:t>
      </w:r>
      <w:proofErr w:type="spellEnd"/>
      <w:r>
        <w:rPr>
          <w:b/>
          <w:sz w:val="24"/>
        </w:rPr>
        <w:t xml:space="preserve"> Munjal</w:t>
      </w:r>
    </w:p>
    <w:p w14:paraId="24552DDB" w14:textId="77777777" w:rsidR="00F051D8" w:rsidRDefault="00000000">
      <w:pPr>
        <w:spacing w:after="0" w:line="259" w:lineRule="auto"/>
        <w:ind w:left="607" w:hanging="10"/>
      </w:pPr>
      <w:r>
        <w:rPr>
          <w:b/>
        </w:rPr>
        <w:t>Fairfax, VA 22031</w:t>
      </w:r>
      <w:r>
        <w:t xml:space="preserve"> | </w:t>
      </w:r>
      <w:r>
        <w:rPr>
          <w:b/>
        </w:rPr>
        <w:t>P: 720-803-8558</w:t>
      </w:r>
      <w:r>
        <w:t xml:space="preserve"> |</w:t>
      </w:r>
      <w:r>
        <w:rPr>
          <w:b/>
        </w:rPr>
        <w:t>E</w:t>
      </w:r>
      <w:r>
        <w:t xml:space="preserve">: </w:t>
      </w:r>
      <w:r>
        <w:rPr>
          <w:color w:val="0000FF"/>
          <w:u w:val="single" w:color="0000FF"/>
        </w:rPr>
        <w:t>akshay.munjal1996@gmail.com</w:t>
      </w:r>
      <w:r>
        <w:rPr>
          <w:color w:val="0000FF"/>
        </w:rPr>
        <w:t xml:space="preserve"> </w:t>
      </w:r>
      <w:r>
        <w:t xml:space="preserve">| </w:t>
      </w:r>
      <w:r>
        <w:rPr>
          <w:b/>
        </w:rPr>
        <w:t>Portfolio</w:t>
      </w:r>
      <w:r>
        <w:t xml:space="preserve"> – </w:t>
      </w:r>
      <w:r>
        <w:rPr>
          <w:color w:val="0000FF"/>
          <w:u w:val="single" w:color="0000FF"/>
        </w:rPr>
        <w:t>https://akshaymunjal.github.io/</w:t>
      </w:r>
      <w:r>
        <w:t xml:space="preserve"> </w:t>
      </w:r>
    </w:p>
    <w:p w14:paraId="72CCDF28" w14:textId="77777777" w:rsidR="00F051D8" w:rsidRDefault="00000000">
      <w:pPr>
        <w:tabs>
          <w:tab w:val="center" w:pos="5400"/>
        </w:tabs>
        <w:spacing w:after="249" w:line="259" w:lineRule="auto"/>
        <w:ind w:left="-15" w:firstLine="0"/>
      </w:pPr>
      <w:r>
        <w:rPr>
          <w:sz w:val="11"/>
        </w:rPr>
        <w:t xml:space="preserve"> </w:t>
      </w:r>
      <w:r>
        <w:rPr>
          <w:sz w:val="11"/>
        </w:rPr>
        <w:tab/>
      </w:r>
      <w:r>
        <w:rPr>
          <w:b/>
        </w:rPr>
        <w:t>LinkedIn</w:t>
      </w:r>
      <w:r>
        <w:t xml:space="preserve"> - </w:t>
      </w:r>
      <w:r>
        <w:rPr>
          <w:color w:val="0000FF"/>
          <w:u w:val="single" w:color="0000FF"/>
        </w:rPr>
        <w:t>https://www.linkedin.com/in/akshay-munjal</w:t>
      </w:r>
      <w:r>
        <w:t xml:space="preserve"> | </w:t>
      </w:r>
      <w:r>
        <w:rPr>
          <w:b/>
        </w:rPr>
        <w:t>Tableau Public</w:t>
      </w:r>
      <w:r>
        <w:t xml:space="preserve"> - </w:t>
      </w:r>
      <w:r>
        <w:rPr>
          <w:color w:val="0000FF"/>
          <w:u w:val="single" w:color="0000FF"/>
        </w:rPr>
        <w:t>https://public.tableau.com/app/profile/akshay.munjal</w:t>
      </w:r>
      <w:r>
        <w:rPr>
          <w:color w:val="0000FF"/>
        </w:rPr>
        <w:t xml:space="preserve"> </w:t>
      </w:r>
    </w:p>
    <w:p w14:paraId="3899EF01" w14:textId="77777777" w:rsidR="00F051D8" w:rsidRDefault="00000000">
      <w:pPr>
        <w:pStyle w:val="Heading1"/>
      </w:pPr>
      <w:r>
        <w:t xml:space="preserve">Education </w:t>
      </w:r>
    </w:p>
    <w:p w14:paraId="0472BB61" w14:textId="291D39BA" w:rsidR="00F051D8" w:rsidRDefault="00000000">
      <w:pPr>
        <w:tabs>
          <w:tab w:val="center" w:pos="4320"/>
          <w:tab w:val="center" w:pos="5040"/>
          <w:tab w:val="center" w:pos="8640"/>
          <w:tab w:val="right" w:pos="10798"/>
        </w:tabs>
        <w:spacing w:after="0" w:line="259" w:lineRule="auto"/>
        <w:ind w:left="-15" w:firstLine="0"/>
      </w:pPr>
      <w:r>
        <w:rPr>
          <w:b/>
        </w:rPr>
        <w:t xml:space="preserve">George Mason University, Fairfax VA USA </w:t>
      </w:r>
      <w:r>
        <w:t xml:space="preserve">  </w:t>
      </w:r>
      <w:r>
        <w:tab/>
        <w:t xml:space="preserve"> </w:t>
      </w:r>
      <w:r>
        <w:tab/>
        <w:t xml:space="preserve">     </w:t>
      </w:r>
      <w:r>
        <w:rPr>
          <w:b/>
        </w:rPr>
        <w:t xml:space="preserve">                                                           </w:t>
      </w:r>
      <w:r>
        <w:rPr>
          <w:b/>
        </w:rPr>
        <w:tab/>
        <w:t xml:space="preserve">      </w:t>
      </w:r>
      <w:r>
        <w:rPr>
          <w:b/>
        </w:rPr>
        <w:tab/>
        <w:t xml:space="preserve">    </w:t>
      </w:r>
      <w:r w:rsidR="00B27125" w:rsidRPr="00B27125">
        <w:rPr>
          <w:bCs/>
        </w:rPr>
        <w:t>Expected</w:t>
      </w:r>
      <w:r w:rsidR="00B27125">
        <w:rPr>
          <w:b/>
        </w:rPr>
        <w:t xml:space="preserve"> </w:t>
      </w:r>
      <w:r>
        <w:rPr>
          <w:i/>
        </w:rPr>
        <w:t>May 2023</w:t>
      </w:r>
      <w:r>
        <w:t xml:space="preserve"> </w:t>
      </w:r>
    </w:p>
    <w:p w14:paraId="408B2CB0" w14:textId="014CC22C" w:rsidR="00F051D8" w:rsidRDefault="00000000">
      <w:pPr>
        <w:tabs>
          <w:tab w:val="center" w:pos="5760"/>
          <w:tab w:val="right" w:pos="10798"/>
        </w:tabs>
        <w:ind w:left="-15" w:firstLine="0"/>
      </w:pPr>
      <w:r>
        <w:t>Master of Science</w:t>
      </w:r>
      <w:r w:rsidR="00B27125">
        <w:t xml:space="preserve"> </w:t>
      </w:r>
      <w:r>
        <w:t xml:space="preserve">(MS), Data Analytics Engineering                           </w:t>
      </w:r>
      <w:r>
        <w:tab/>
        <w:t xml:space="preserve"> </w:t>
      </w:r>
      <w:r>
        <w:tab/>
        <w:t xml:space="preserve">                                                                   </w:t>
      </w:r>
      <w:r>
        <w:rPr>
          <w:i/>
        </w:rPr>
        <w:t>GPA – 3.89/4.0</w:t>
      </w:r>
      <w:r>
        <w:t xml:space="preserve"> </w:t>
      </w:r>
    </w:p>
    <w:p w14:paraId="363E3B79" w14:textId="3E286160" w:rsidR="00F051D8" w:rsidRDefault="00000000">
      <w:pPr>
        <w:tabs>
          <w:tab w:val="center" w:pos="5040"/>
          <w:tab w:val="center" w:pos="5760"/>
          <w:tab w:val="center" w:pos="6480"/>
          <w:tab w:val="right" w:pos="10798"/>
        </w:tabs>
        <w:spacing w:after="0" w:line="259" w:lineRule="auto"/>
        <w:ind w:left="-15" w:firstLine="0"/>
      </w:pPr>
      <w:r>
        <w:rPr>
          <w:b/>
        </w:rPr>
        <w:t xml:space="preserve">The </w:t>
      </w:r>
      <w:proofErr w:type="spellStart"/>
      <w:r>
        <w:rPr>
          <w:b/>
        </w:rPr>
        <w:t>NorthCap</w:t>
      </w:r>
      <w:proofErr w:type="spellEnd"/>
      <w:r>
        <w:rPr>
          <w:b/>
        </w:rPr>
        <w:t xml:space="preserve"> University, Gurgaon India (Formerly ITM) </w:t>
      </w:r>
      <w:r>
        <w:rPr>
          <w:b/>
        </w:rPr>
        <w:tab/>
      </w:r>
      <w:r>
        <w:t xml:space="preserve"> </w:t>
      </w:r>
      <w:r>
        <w:tab/>
        <w:t xml:space="preserve"> </w:t>
      </w:r>
      <w:r>
        <w:tab/>
        <w:t xml:space="preserve"> </w:t>
      </w:r>
      <w:r>
        <w:tab/>
        <w:t xml:space="preserve">                                                           </w:t>
      </w:r>
      <w:r>
        <w:rPr>
          <w:i/>
        </w:rPr>
        <w:t>May 2018</w:t>
      </w:r>
      <w:r>
        <w:t xml:space="preserve">                  </w:t>
      </w:r>
    </w:p>
    <w:p w14:paraId="0C7C5B24" w14:textId="40730DC5" w:rsidR="00F051D8" w:rsidRDefault="00000000">
      <w:pPr>
        <w:tabs>
          <w:tab w:val="center" w:pos="3600"/>
          <w:tab w:val="center" w:pos="4320"/>
          <w:tab w:val="center" w:pos="5040"/>
          <w:tab w:val="right" w:pos="10798"/>
        </w:tabs>
        <w:ind w:left="-15" w:firstLine="0"/>
      </w:pPr>
      <w:r>
        <w:t xml:space="preserve">B. Tech, Computer Science Engineering </w:t>
      </w:r>
      <w:r>
        <w:tab/>
        <w:t xml:space="preserve">       </w:t>
      </w:r>
      <w:r>
        <w:tab/>
        <w:t xml:space="preserve">                                                                                 </w:t>
      </w:r>
      <w:r>
        <w:tab/>
        <w:t xml:space="preserve">     GPA – 6.86/10 </w:t>
      </w:r>
    </w:p>
    <w:p w14:paraId="21148FE6" w14:textId="5FCCCD86" w:rsidR="00F051D8" w:rsidRDefault="00F051D8" w:rsidP="00542DBD">
      <w:pPr>
        <w:spacing w:after="0" w:line="259" w:lineRule="auto"/>
        <w:ind w:left="0" w:firstLine="0"/>
      </w:pPr>
    </w:p>
    <w:tbl>
      <w:tblPr>
        <w:tblStyle w:val="TableGrid"/>
        <w:tblW w:w="10829" w:type="dxa"/>
        <w:tblInd w:w="-29" w:type="dxa"/>
        <w:tblCellMar>
          <w:top w:w="1" w:type="dxa"/>
          <w:left w:w="0" w:type="dxa"/>
          <w:bottom w:w="0" w:type="dxa"/>
          <w:right w:w="0" w:type="dxa"/>
        </w:tblCellMar>
        <w:tblLook w:val="04A0" w:firstRow="1" w:lastRow="0" w:firstColumn="1" w:lastColumn="0" w:noHBand="0" w:noVBand="1"/>
      </w:tblPr>
      <w:tblGrid>
        <w:gridCol w:w="299"/>
        <w:gridCol w:w="5490"/>
        <w:gridCol w:w="5040"/>
      </w:tblGrid>
      <w:tr w:rsidR="00F051D8" w14:paraId="1224046C" w14:textId="77777777">
        <w:trPr>
          <w:trHeight w:val="274"/>
        </w:trPr>
        <w:tc>
          <w:tcPr>
            <w:tcW w:w="299" w:type="dxa"/>
            <w:tcBorders>
              <w:top w:val="nil"/>
              <w:left w:val="nil"/>
              <w:bottom w:val="nil"/>
              <w:right w:val="nil"/>
            </w:tcBorders>
            <w:shd w:val="clear" w:color="auto" w:fill="BFBFBF"/>
          </w:tcPr>
          <w:p w14:paraId="2CE13735" w14:textId="77777777" w:rsidR="00F051D8" w:rsidRDefault="00F051D8" w:rsidP="00542DBD">
            <w:pPr>
              <w:pStyle w:val="Heading1"/>
              <w:jc w:val="left"/>
            </w:pPr>
          </w:p>
        </w:tc>
        <w:tc>
          <w:tcPr>
            <w:tcW w:w="10530" w:type="dxa"/>
            <w:gridSpan w:val="2"/>
            <w:tcBorders>
              <w:top w:val="nil"/>
              <w:left w:val="nil"/>
              <w:bottom w:val="nil"/>
              <w:right w:val="nil"/>
            </w:tcBorders>
            <w:shd w:val="clear" w:color="auto" w:fill="BFBFBF"/>
          </w:tcPr>
          <w:p w14:paraId="570FBF20" w14:textId="77777777" w:rsidR="00F051D8" w:rsidRDefault="00000000" w:rsidP="00B27125">
            <w:pPr>
              <w:pStyle w:val="Heading1"/>
            </w:pPr>
            <w:r>
              <w:t xml:space="preserve">Skills, Certifications and Tools </w:t>
            </w:r>
          </w:p>
        </w:tc>
      </w:tr>
      <w:tr w:rsidR="00F051D8" w14:paraId="211D3B94" w14:textId="77777777">
        <w:trPr>
          <w:trHeight w:val="1680"/>
        </w:trPr>
        <w:tc>
          <w:tcPr>
            <w:tcW w:w="299" w:type="dxa"/>
            <w:tcBorders>
              <w:top w:val="nil"/>
              <w:left w:val="nil"/>
              <w:bottom w:val="nil"/>
              <w:right w:val="nil"/>
            </w:tcBorders>
          </w:tcPr>
          <w:p w14:paraId="0ACA55E4" w14:textId="77777777" w:rsidR="00F051D8" w:rsidRDefault="00000000">
            <w:pPr>
              <w:spacing w:after="0" w:line="259" w:lineRule="auto"/>
              <w:ind w:left="29" w:firstLine="0"/>
            </w:pPr>
            <w:r>
              <w:rPr>
                <w:rFonts w:ascii="Segoe UI Symbol" w:eastAsia="Segoe UI Symbol" w:hAnsi="Segoe UI Symbol" w:cs="Segoe UI Symbol"/>
              </w:rPr>
              <w:t>•</w:t>
            </w:r>
            <w:r>
              <w:rPr>
                <w:rFonts w:ascii="Arial" w:eastAsia="Arial" w:hAnsi="Arial" w:cs="Arial"/>
              </w:rPr>
              <w:t xml:space="preserve"> </w:t>
            </w:r>
          </w:p>
          <w:p w14:paraId="0F4DB737" w14:textId="77777777" w:rsidR="00F051D8" w:rsidRDefault="00000000">
            <w:pPr>
              <w:spacing w:after="0" w:line="259" w:lineRule="auto"/>
              <w:ind w:left="29" w:firstLine="0"/>
            </w:pPr>
            <w:r>
              <w:rPr>
                <w:rFonts w:ascii="Segoe UI Symbol" w:eastAsia="Segoe UI Symbol" w:hAnsi="Segoe UI Symbol" w:cs="Segoe UI Symbol"/>
              </w:rPr>
              <w:t>•</w:t>
            </w:r>
            <w:r>
              <w:rPr>
                <w:rFonts w:ascii="Arial" w:eastAsia="Arial" w:hAnsi="Arial" w:cs="Arial"/>
              </w:rPr>
              <w:t xml:space="preserve"> </w:t>
            </w:r>
          </w:p>
          <w:p w14:paraId="7B99AAEC" w14:textId="38E45BBB" w:rsidR="00F051D8" w:rsidRDefault="00000000" w:rsidP="00542DBD">
            <w:pPr>
              <w:spacing w:after="513" w:line="259" w:lineRule="auto"/>
              <w:ind w:left="29" w:firstLine="0"/>
            </w:pPr>
            <w:r>
              <w:rPr>
                <w:rFonts w:ascii="Segoe UI Symbol" w:eastAsia="Segoe UI Symbol" w:hAnsi="Segoe UI Symbol" w:cs="Segoe UI Symbol"/>
              </w:rPr>
              <w:t>•</w:t>
            </w:r>
            <w:r>
              <w:rPr>
                <w:sz w:val="2"/>
              </w:rPr>
              <w:t xml:space="preserve"> </w:t>
            </w:r>
          </w:p>
        </w:tc>
        <w:tc>
          <w:tcPr>
            <w:tcW w:w="5490" w:type="dxa"/>
            <w:tcBorders>
              <w:top w:val="nil"/>
              <w:left w:val="nil"/>
              <w:bottom w:val="nil"/>
              <w:right w:val="nil"/>
            </w:tcBorders>
          </w:tcPr>
          <w:p w14:paraId="513F1239" w14:textId="77777777" w:rsidR="00F051D8" w:rsidRDefault="00000000">
            <w:pPr>
              <w:spacing w:after="0" w:line="259" w:lineRule="auto"/>
              <w:ind w:left="0" w:firstLine="0"/>
            </w:pPr>
            <w:r>
              <w:rPr>
                <w:b/>
              </w:rPr>
              <w:t>BI Tools</w:t>
            </w:r>
            <w:r>
              <w:t xml:space="preserve">: Tableau, Amazon </w:t>
            </w:r>
            <w:proofErr w:type="spellStart"/>
            <w:r>
              <w:t>Quicksight</w:t>
            </w:r>
            <w:proofErr w:type="spellEnd"/>
            <w:r>
              <w:t xml:space="preserve">, Alteryx, Power BI </w:t>
            </w:r>
          </w:p>
          <w:p w14:paraId="7BAB0386" w14:textId="77777777" w:rsidR="00F051D8" w:rsidRDefault="00000000">
            <w:pPr>
              <w:spacing w:after="0" w:line="259" w:lineRule="auto"/>
              <w:ind w:left="0" w:firstLine="0"/>
            </w:pPr>
            <w:r>
              <w:t xml:space="preserve">AWS Glue, Lambda, Athena, S3, Redshift, IAM </w:t>
            </w:r>
          </w:p>
          <w:p w14:paraId="6AB31E51" w14:textId="77777777" w:rsidR="00F051D8" w:rsidRDefault="00000000">
            <w:pPr>
              <w:spacing w:after="0" w:line="259" w:lineRule="auto"/>
              <w:ind w:left="0" w:right="577" w:firstLine="0"/>
            </w:pPr>
            <w:r>
              <w:rPr>
                <w:b/>
              </w:rPr>
              <w:t>Languages</w:t>
            </w:r>
            <w:r>
              <w:t>: Python (</w:t>
            </w:r>
            <w:r>
              <w:rPr>
                <w:i/>
              </w:rPr>
              <w:t>NumPy, Pandas, Scikit-learn, Matplotlib, Seaborn</w:t>
            </w:r>
            <w:r>
              <w:t>), R (</w:t>
            </w:r>
            <w:proofErr w:type="spellStart"/>
            <w:r>
              <w:rPr>
                <w:i/>
              </w:rPr>
              <w:t>dplyr</w:t>
            </w:r>
            <w:proofErr w:type="spellEnd"/>
            <w:r>
              <w:rPr>
                <w:i/>
              </w:rPr>
              <w:t xml:space="preserve">, ggplot2, </w:t>
            </w:r>
            <w:proofErr w:type="spellStart"/>
            <w:r>
              <w:rPr>
                <w:i/>
              </w:rPr>
              <w:t>tidyverse</w:t>
            </w:r>
            <w:proofErr w:type="spellEnd"/>
            <w:r>
              <w:rPr>
                <w:i/>
              </w:rPr>
              <w:t xml:space="preserve">, </w:t>
            </w:r>
            <w:proofErr w:type="spellStart"/>
            <w:r>
              <w:rPr>
                <w:i/>
              </w:rPr>
              <w:t>tidymodels</w:t>
            </w:r>
            <w:proofErr w:type="spellEnd"/>
            <w:r>
              <w:t xml:space="preserve">), SQL, PL SQL, MS Excel (Analytic Solver) </w:t>
            </w:r>
          </w:p>
        </w:tc>
        <w:tc>
          <w:tcPr>
            <w:tcW w:w="5040" w:type="dxa"/>
            <w:tcBorders>
              <w:top w:val="nil"/>
              <w:left w:val="nil"/>
              <w:bottom w:val="nil"/>
              <w:right w:val="nil"/>
            </w:tcBorders>
          </w:tcPr>
          <w:p w14:paraId="749F0654" w14:textId="77777777" w:rsidR="00F051D8" w:rsidRDefault="00000000">
            <w:pPr>
              <w:numPr>
                <w:ilvl w:val="0"/>
                <w:numId w:val="3"/>
              </w:numPr>
              <w:spacing w:after="0" w:line="259" w:lineRule="auto"/>
              <w:ind w:hanging="270"/>
              <w:jc w:val="both"/>
            </w:pPr>
            <w:r>
              <w:rPr>
                <w:b/>
              </w:rPr>
              <w:t>Certifications</w:t>
            </w:r>
            <w:r>
              <w:t xml:space="preserve">: Google Cloud Platform – Core Architecture, </w:t>
            </w:r>
          </w:p>
          <w:p w14:paraId="13C2BCDA" w14:textId="77777777" w:rsidR="00F051D8" w:rsidRDefault="00000000">
            <w:pPr>
              <w:spacing w:after="25" w:line="234" w:lineRule="auto"/>
              <w:ind w:left="270" w:firstLine="0"/>
            </w:pPr>
            <w:r>
              <w:t xml:space="preserve">Alteryx Designer Core, Introduction to R, Introduction to </w:t>
            </w:r>
            <w:proofErr w:type="spellStart"/>
            <w:r>
              <w:t>Tidyverse</w:t>
            </w:r>
            <w:proofErr w:type="spellEnd"/>
            <w:r>
              <w:t xml:space="preserve">, Introduction to </w:t>
            </w:r>
            <w:proofErr w:type="spellStart"/>
            <w:r>
              <w:t>Tidymodels</w:t>
            </w:r>
            <w:proofErr w:type="spellEnd"/>
            <w:r>
              <w:t xml:space="preserve"> </w:t>
            </w:r>
          </w:p>
          <w:p w14:paraId="30D3C63F" w14:textId="77777777" w:rsidR="00F051D8" w:rsidRDefault="00000000">
            <w:pPr>
              <w:numPr>
                <w:ilvl w:val="0"/>
                <w:numId w:val="3"/>
              </w:numPr>
              <w:spacing w:after="0" w:line="259" w:lineRule="auto"/>
              <w:ind w:hanging="270"/>
              <w:jc w:val="both"/>
            </w:pPr>
            <w:r>
              <w:rPr>
                <w:b/>
              </w:rPr>
              <w:t>Operating System</w:t>
            </w:r>
            <w:r>
              <w:t xml:space="preserve">: WINDOWS XP/7/8.1/10, Linux, MacOS </w:t>
            </w:r>
          </w:p>
          <w:p w14:paraId="47692A90" w14:textId="77777777" w:rsidR="00F051D8" w:rsidRDefault="00000000">
            <w:pPr>
              <w:numPr>
                <w:ilvl w:val="0"/>
                <w:numId w:val="3"/>
              </w:numPr>
              <w:spacing w:after="0" w:line="259" w:lineRule="auto"/>
              <w:ind w:hanging="270"/>
              <w:jc w:val="both"/>
            </w:pPr>
            <w:r>
              <w:rPr>
                <w:b/>
              </w:rPr>
              <w:t>Skills</w:t>
            </w:r>
            <w:r>
              <w:t xml:space="preserve"> – CRM HubSpot, LinkedIn Sales Navigator </w:t>
            </w:r>
          </w:p>
          <w:p w14:paraId="2892C1B0" w14:textId="77777777" w:rsidR="00F051D8" w:rsidRDefault="00000000">
            <w:pPr>
              <w:spacing w:after="0" w:line="259" w:lineRule="auto"/>
              <w:ind w:left="0" w:firstLine="0"/>
            </w:pPr>
            <w:r>
              <w:t xml:space="preserve"> </w:t>
            </w:r>
          </w:p>
        </w:tc>
      </w:tr>
      <w:tr w:rsidR="00F051D8" w14:paraId="145AAC09" w14:textId="77777777">
        <w:trPr>
          <w:trHeight w:val="269"/>
        </w:trPr>
        <w:tc>
          <w:tcPr>
            <w:tcW w:w="299" w:type="dxa"/>
            <w:tcBorders>
              <w:top w:val="nil"/>
              <w:left w:val="nil"/>
              <w:bottom w:val="nil"/>
              <w:right w:val="nil"/>
            </w:tcBorders>
            <w:shd w:val="clear" w:color="auto" w:fill="BFBFBF"/>
          </w:tcPr>
          <w:p w14:paraId="798370E8" w14:textId="77777777" w:rsidR="00F051D8" w:rsidRDefault="00F051D8" w:rsidP="00542DBD">
            <w:pPr>
              <w:pStyle w:val="Heading1"/>
              <w:jc w:val="left"/>
            </w:pPr>
          </w:p>
        </w:tc>
        <w:tc>
          <w:tcPr>
            <w:tcW w:w="10530" w:type="dxa"/>
            <w:gridSpan w:val="2"/>
            <w:tcBorders>
              <w:top w:val="nil"/>
              <w:left w:val="nil"/>
              <w:bottom w:val="nil"/>
              <w:right w:val="nil"/>
            </w:tcBorders>
            <w:shd w:val="clear" w:color="auto" w:fill="BFBFBF"/>
          </w:tcPr>
          <w:p w14:paraId="428F73CF" w14:textId="77777777" w:rsidR="00F051D8" w:rsidRDefault="00000000" w:rsidP="00B27125">
            <w:pPr>
              <w:pStyle w:val="Heading1"/>
            </w:pPr>
            <w:r>
              <w:t xml:space="preserve">Work Experience </w:t>
            </w:r>
          </w:p>
        </w:tc>
      </w:tr>
    </w:tbl>
    <w:p w14:paraId="3C9A2B3D" w14:textId="3BD9B663" w:rsidR="00B27125" w:rsidRDefault="00B27125" w:rsidP="00B27125">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10798"/>
        </w:tabs>
        <w:spacing w:after="0" w:line="259" w:lineRule="auto"/>
        <w:ind w:left="-15" w:firstLine="0"/>
        <w:rPr>
          <w:b/>
        </w:rPr>
      </w:pPr>
      <w:r w:rsidRPr="00B27125">
        <w:rPr>
          <w:b/>
        </w:rPr>
        <w:t xml:space="preserve">IoT83 Ltd </w:t>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B27125">
        <w:rPr>
          <w:bCs/>
          <w:i/>
          <w:iCs/>
        </w:rPr>
        <w:t>California, USA</w:t>
      </w:r>
    </w:p>
    <w:p w14:paraId="08C4B6A6" w14:textId="68C2EC05" w:rsidR="00B27125" w:rsidRPr="00B27125" w:rsidRDefault="00B27125" w:rsidP="00B27125">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10798"/>
        </w:tabs>
        <w:spacing w:after="0" w:line="259" w:lineRule="auto"/>
        <w:ind w:left="-15" w:firstLine="0"/>
        <w:rPr>
          <w:b/>
        </w:rPr>
      </w:pPr>
      <w:r>
        <w:rPr>
          <w:b/>
        </w:rPr>
        <w:t>Product Management and Data Science</w:t>
      </w:r>
      <w:r>
        <w:rPr>
          <w:b/>
        </w:rPr>
        <w:tab/>
      </w:r>
      <w:r>
        <w:rPr>
          <w:b/>
        </w:rPr>
        <w:tab/>
      </w:r>
      <w:r>
        <w:rPr>
          <w:b/>
        </w:rPr>
        <w:tab/>
      </w:r>
      <w:r>
        <w:rPr>
          <w:b/>
        </w:rPr>
        <w:tab/>
      </w:r>
      <w:r>
        <w:rPr>
          <w:b/>
        </w:rPr>
        <w:tab/>
      </w:r>
      <w:r>
        <w:rPr>
          <w:b/>
        </w:rPr>
        <w:tab/>
      </w:r>
      <w:r>
        <w:rPr>
          <w:b/>
        </w:rPr>
        <w:tab/>
      </w:r>
      <w:r>
        <w:rPr>
          <w:b/>
        </w:rPr>
        <w:tab/>
      </w:r>
      <w:r>
        <w:rPr>
          <w:b/>
        </w:rPr>
        <w:tab/>
      </w:r>
      <w:r w:rsidRPr="00B27125">
        <w:rPr>
          <w:bCs/>
          <w:i/>
          <w:iCs/>
        </w:rPr>
        <w:t>Sept 2022 – Present</w:t>
      </w:r>
    </w:p>
    <w:p w14:paraId="0179986F" w14:textId="77777777" w:rsidR="00B27125" w:rsidRPr="00B27125" w:rsidRDefault="00B27125" w:rsidP="00B27125">
      <w:pPr>
        <w:numPr>
          <w:ilvl w:val="0"/>
          <w:numId w:val="1"/>
        </w:numPr>
        <w:ind w:hanging="270"/>
      </w:pPr>
      <w:r w:rsidRPr="00B27125">
        <w:t xml:space="preserve">Utilized Python programming, analytical, and statistical techniques to gather, analyze, and interpret datasets of different IoT devices like Air Handling Unit (AHU), Chiller, Cooling Tower, RFID and Point of Sale Terminal </w:t>
      </w:r>
    </w:p>
    <w:p w14:paraId="30D98290" w14:textId="77777777" w:rsidR="00B27125" w:rsidRPr="00B27125" w:rsidRDefault="00B27125" w:rsidP="00B27125">
      <w:pPr>
        <w:numPr>
          <w:ilvl w:val="0"/>
          <w:numId w:val="1"/>
        </w:numPr>
        <w:ind w:hanging="270"/>
      </w:pPr>
      <w:r w:rsidRPr="00B27125">
        <w:t xml:space="preserve">Built Machine Learning models like Automatic Number Plate Recognition (ANPR) model to detect number plates on cars and extract the plate number (using YOLOv4, OpenCV, and Tesseract OCR), Anomaly Detection model to identify malfunctioning AHUs, and Fault Detection model to detect broken Pump Stations </w:t>
      </w:r>
    </w:p>
    <w:p w14:paraId="53B1704B" w14:textId="03A35326" w:rsidR="00B27125" w:rsidRPr="00B27125" w:rsidRDefault="00B27125" w:rsidP="00B27125">
      <w:pPr>
        <w:numPr>
          <w:ilvl w:val="0"/>
          <w:numId w:val="1"/>
        </w:numPr>
        <w:ind w:hanging="270"/>
      </w:pPr>
      <w:r w:rsidRPr="00B27125">
        <w:t xml:space="preserve">Performed ETL process by creating a data pipeline where data is uploaded to AWS Transfer Family (TF) and sent to AWS Elastic File System, </w:t>
      </w:r>
      <w:r>
        <w:t>to</w:t>
      </w:r>
      <w:r w:rsidRPr="00B27125">
        <w:t xml:space="preserve"> triggers a lambda function to capture the metadata from TF and send that to Kafka. </w:t>
      </w:r>
    </w:p>
    <w:p w14:paraId="758694F5" w14:textId="70BB1214" w:rsidR="00F051D8" w:rsidRDefault="00000000">
      <w:pPr>
        <w:tabs>
          <w:tab w:val="center" w:pos="2160"/>
          <w:tab w:val="center" w:pos="2880"/>
          <w:tab w:val="center" w:pos="3600"/>
          <w:tab w:val="center" w:pos="4320"/>
          <w:tab w:val="center" w:pos="5040"/>
          <w:tab w:val="center" w:pos="5760"/>
          <w:tab w:val="center" w:pos="6480"/>
          <w:tab w:val="center" w:pos="7200"/>
          <w:tab w:val="center" w:pos="7920"/>
          <w:tab w:val="center" w:pos="8640"/>
          <w:tab w:val="right" w:pos="10798"/>
        </w:tabs>
        <w:spacing w:after="0" w:line="259" w:lineRule="auto"/>
        <w:ind w:left="-15" w:firstLine="0"/>
      </w:pPr>
      <w:r>
        <w:rPr>
          <w:b/>
        </w:rPr>
        <w:t xml:space="preserve">Amazon Web Services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i/>
        </w:rPr>
        <w:t>San Jose, CA</w:t>
      </w:r>
      <w:r>
        <w:rPr>
          <w:b/>
        </w:rPr>
        <w:t xml:space="preserve"> </w:t>
      </w:r>
    </w:p>
    <w:p w14:paraId="470D63FA" w14:textId="0915695A" w:rsidR="00F051D8" w:rsidRDefault="00000000">
      <w:pPr>
        <w:tabs>
          <w:tab w:val="center" w:pos="3600"/>
          <w:tab w:val="center" w:pos="4320"/>
          <w:tab w:val="center" w:pos="5040"/>
          <w:tab w:val="center" w:pos="5760"/>
          <w:tab w:val="center" w:pos="6480"/>
          <w:tab w:val="center" w:pos="7200"/>
          <w:tab w:val="center" w:pos="7920"/>
          <w:tab w:val="right" w:pos="10798"/>
        </w:tabs>
        <w:spacing w:after="0" w:line="259" w:lineRule="auto"/>
        <w:ind w:left="-15" w:firstLine="0"/>
      </w:pPr>
      <w:r>
        <w:rPr>
          <w:b/>
        </w:rPr>
        <w:t xml:space="preserve">Business Intelligence Engineer Intern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i/>
        </w:rPr>
        <w:t xml:space="preserve">May 2022 – </w:t>
      </w:r>
      <w:r w:rsidR="00B27125">
        <w:rPr>
          <w:i/>
        </w:rPr>
        <w:t>Aug 2022</w:t>
      </w:r>
      <w:r>
        <w:rPr>
          <w:i/>
        </w:rPr>
        <w:t xml:space="preserve"> </w:t>
      </w:r>
    </w:p>
    <w:p w14:paraId="67C15A17" w14:textId="77777777" w:rsidR="00F051D8" w:rsidRDefault="00000000">
      <w:pPr>
        <w:numPr>
          <w:ilvl w:val="0"/>
          <w:numId w:val="1"/>
        </w:numPr>
        <w:ind w:hanging="270"/>
      </w:pPr>
      <w:r>
        <w:t xml:space="preserve">Created an architecture using Amazon Web Services for an end-to-end automated data cleansing flow to provide actionable visibility to the stakeholders using Amazon </w:t>
      </w:r>
      <w:proofErr w:type="spellStart"/>
      <w:r>
        <w:t>Quicksight</w:t>
      </w:r>
      <w:proofErr w:type="spellEnd"/>
      <w:r>
        <w:t xml:space="preserve"> to meet the business needs.  </w:t>
      </w:r>
    </w:p>
    <w:p w14:paraId="7FAA1040" w14:textId="77777777" w:rsidR="00F051D8" w:rsidRDefault="00000000">
      <w:pPr>
        <w:numPr>
          <w:ilvl w:val="0"/>
          <w:numId w:val="1"/>
        </w:numPr>
        <w:ind w:hanging="270"/>
      </w:pPr>
      <w:r>
        <w:t xml:space="preserve">Development of BI Data Lakes using AWS services including Athena, S3, EC2, Glue and </w:t>
      </w:r>
      <w:proofErr w:type="spellStart"/>
      <w:r>
        <w:t>Quicksight</w:t>
      </w:r>
      <w:proofErr w:type="spellEnd"/>
      <w:r>
        <w:t xml:space="preserve"> as well as Monitored existing metrics, developing, and proposing new metrics to provide business context to the stakeholders.  </w:t>
      </w:r>
    </w:p>
    <w:p w14:paraId="291A7B34" w14:textId="39479BFC" w:rsidR="00B27125" w:rsidRDefault="00000000" w:rsidP="00B27125">
      <w:pPr>
        <w:numPr>
          <w:ilvl w:val="0"/>
          <w:numId w:val="1"/>
        </w:numPr>
        <w:ind w:hanging="270"/>
      </w:pPr>
      <w:r>
        <w:t xml:space="preserve">Created an automated speech to text mechanism for converting customer call recordings to usable data using AWS services including, Lambda, S3, Transcribe and Comprehend to reduce the manual work. </w:t>
      </w:r>
    </w:p>
    <w:p w14:paraId="4109B39F" w14:textId="77777777" w:rsidR="00F051D8" w:rsidRDefault="00000000">
      <w:pPr>
        <w:tabs>
          <w:tab w:val="center" w:pos="1440"/>
          <w:tab w:val="center" w:pos="2160"/>
          <w:tab w:val="center" w:pos="2880"/>
          <w:tab w:val="center" w:pos="3600"/>
          <w:tab w:val="center" w:pos="4320"/>
          <w:tab w:val="center" w:pos="5040"/>
          <w:tab w:val="center" w:pos="5760"/>
          <w:tab w:val="center" w:pos="6480"/>
          <w:tab w:val="right" w:pos="10798"/>
        </w:tabs>
        <w:spacing w:after="0" w:line="259" w:lineRule="auto"/>
        <w:ind w:left="-15" w:firstLine="0"/>
      </w:pPr>
      <w:r>
        <w:rPr>
          <w:b/>
        </w:rPr>
        <w:t>BIS Research</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i/>
        </w:rPr>
        <w:t>Noida, India</w:t>
      </w:r>
      <w:r>
        <w:t xml:space="preserve"> </w:t>
      </w:r>
    </w:p>
    <w:p w14:paraId="2C3CC084" w14:textId="7128E26B" w:rsidR="00F051D8" w:rsidRDefault="00000000">
      <w:pPr>
        <w:tabs>
          <w:tab w:val="center" w:pos="4320"/>
          <w:tab w:val="center" w:pos="5040"/>
          <w:tab w:val="center" w:pos="5760"/>
          <w:tab w:val="center" w:pos="6480"/>
          <w:tab w:val="center" w:pos="7200"/>
          <w:tab w:val="right" w:pos="10798"/>
        </w:tabs>
        <w:spacing w:after="0" w:line="259" w:lineRule="auto"/>
        <w:ind w:left="-15" w:firstLine="0"/>
      </w:pPr>
      <w:r>
        <w:rPr>
          <w:b/>
        </w:rPr>
        <w:t>Senior Associate – Business Development</w:t>
      </w:r>
      <w:r w:rsidR="00B27125">
        <w:tab/>
      </w:r>
      <w:r w:rsidR="00B27125">
        <w:tab/>
      </w:r>
      <w:r>
        <w:t xml:space="preserve"> </w:t>
      </w:r>
      <w:r>
        <w:tab/>
        <w:t xml:space="preserve"> </w:t>
      </w:r>
      <w:r>
        <w:tab/>
        <w:t xml:space="preserve"> </w:t>
      </w:r>
      <w:r>
        <w:tab/>
        <w:t xml:space="preserve"> </w:t>
      </w:r>
      <w:r>
        <w:tab/>
        <w:t xml:space="preserve">                        </w:t>
      </w:r>
      <w:r>
        <w:rPr>
          <w:i/>
        </w:rPr>
        <w:t>Aug 2019 – May 2021</w:t>
      </w:r>
      <w:r>
        <w:t xml:space="preserve"> </w:t>
      </w:r>
    </w:p>
    <w:p w14:paraId="31B2550E" w14:textId="77777777" w:rsidR="00F051D8" w:rsidRDefault="00000000">
      <w:pPr>
        <w:numPr>
          <w:ilvl w:val="0"/>
          <w:numId w:val="1"/>
        </w:numPr>
        <w:ind w:hanging="270"/>
      </w:pPr>
      <w:r>
        <w:t xml:space="preserve">Developed strategy for lead generation resulting to email deliverability to ~99% and achieved a success rate of ~25%. </w:t>
      </w:r>
    </w:p>
    <w:p w14:paraId="2175D068" w14:textId="77777777" w:rsidR="00F051D8" w:rsidRDefault="00000000">
      <w:pPr>
        <w:numPr>
          <w:ilvl w:val="0"/>
          <w:numId w:val="1"/>
        </w:numPr>
        <w:ind w:hanging="270"/>
      </w:pPr>
      <w:r>
        <w:t xml:space="preserve">Supported in building the products to build BIS Research as a brand by giving them a revenue of around $160K by strategizing the data to build and acquire clients across multiple industries for market research and consulting services. </w:t>
      </w:r>
    </w:p>
    <w:p w14:paraId="3FC8E2D9" w14:textId="77777777" w:rsidR="00F051D8" w:rsidRDefault="00000000">
      <w:pPr>
        <w:numPr>
          <w:ilvl w:val="0"/>
          <w:numId w:val="1"/>
        </w:numPr>
        <w:ind w:hanging="270"/>
      </w:pPr>
      <w:r>
        <w:t xml:space="preserve">Implemented market campaign to maximize revenues from existing accounts by delivering the most expected content, and cross/up selling to manage new business growth and increase existing revenue.  </w:t>
      </w:r>
    </w:p>
    <w:p w14:paraId="385FCDB3" w14:textId="074E2D01" w:rsidR="00F051D8" w:rsidRDefault="00000000" w:rsidP="00B27125">
      <w:pPr>
        <w:numPr>
          <w:ilvl w:val="0"/>
          <w:numId w:val="1"/>
        </w:numPr>
        <w:ind w:hanging="270"/>
      </w:pPr>
      <w:r>
        <w:t xml:space="preserve">Assisted in developing proposals/business case/presentations to the clients, pitching in for the expected research content by the clients, based on their experience. </w:t>
      </w:r>
    </w:p>
    <w:p w14:paraId="4E6323D8" w14:textId="77777777" w:rsidR="00F051D8" w:rsidRDefault="00000000">
      <w:pPr>
        <w:tabs>
          <w:tab w:val="center" w:pos="8640"/>
          <w:tab w:val="right" w:pos="10798"/>
        </w:tabs>
        <w:spacing w:after="0" w:line="259" w:lineRule="auto"/>
        <w:ind w:left="-15" w:firstLine="0"/>
      </w:pPr>
      <w:r>
        <w:rPr>
          <w:b/>
        </w:rPr>
        <w:t>Team Computers Pvt Ltd</w:t>
      </w:r>
      <w:r>
        <w:t xml:space="preserve">                                                                                                                                  </w:t>
      </w:r>
      <w:r>
        <w:tab/>
        <w:t xml:space="preserve">    </w:t>
      </w:r>
      <w:r>
        <w:tab/>
        <w:t xml:space="preserve">    </w:t>
      </w:r>
      <w:r>
        <w:rPr>
          <w:i/>
        </w:rPr>
        <w:t>Gurgaon, India</w:t>
      </w:r>
      <w:r>
        <w:t xml:space="preserve"> </w:t>
      </w:r>
    </w:p>
    <w:p w14:paraId="4C62EAD0" w14:textId="77777777" w:rsidR="00F051D8" w:rsidRDefault="00000000">
      <w:pPr>
        <w:tabs>
          <w:tab w:val="right" w:pos="10798"/>
        </w:tabs>
        <w:spacing w:after="0" w:line="259" w:lineRule="auto"/>
        <w:ind w:left="-15" w:firstLine="0"/>
      </w:pPr>
      <w:r>
        <w:rPr>
          <w:b/>
        </w:rPr>
        <w:t xml:space="preserve">Business Intelligence Consultant                                                                                                                           </w:t>
      </w:r>
      <w:r>
        <w:rPr>
          <w:b/>
        </w:rPr>
        <w:tab/>
        <w:t xml:space="preserve">        </w:t>
      </w:r>
      <w:r>
        <w:rPr>
          <w:i/>
        </w:rPr>
        <w:t>Sep 2018 – May 2019</w:t>
      </w:r>
      <w:r>
        <w:rPr>
          <w:b/>
        </w:rPr>
        <w:t xml:space="preserve">              </w:t>
      </w:r>
    </w:p>
    <w:p w14:paraId="09D70322" w14:textId="77777777" w:rsidR="00F051D8" w:rsidRDefault="00000000">
      <w:pPr>
        <w:numPr>
          <w:ilvl w:val="0"/>
          <w:numId w:val="1"/>
        </w:numPr>
        <w:ind w:hanging="270"/>
      </w:pPr>
      <w:r>
        <w:t>Strong hands-on experience building, publishing customized interactive data visualization dashboards, report scheduling and setting user email timely updates &amp; publishing using Tableau Desktop and Server/Online.</w:t>
      </w:r>
      <w:r>
        <w:rPr>
          <w:sz w:val="24"/>
        </w:rPr>
        <w:t xml:space="preserve"> </w:t>
      </w:r>
    </w:p>
    <w:p w14:paraId="189FF377" w14:textId="77777777" w:rsidR="00F051D8" w:rsidRDefault="00000000">
      <w:pPr>
        <w:numPr>
          <w:ilvl w:val="0"/>
          <w:numId w:val="1"/>
        </w:numPr>
        <w:ind w:hanging="270"/>
      </w:pPr>
      <w:r>
        <w:t>Created dashboards for Jindal Stainless</w:t>
      </w:r>
      <w:r>
        <w:rPr>
          <w:b/>
        </w:rPr>
        <w:t xml:space="preserve"> </w:t>
      </w:r>
      <w:r>
        <w:t>to track the shipment which eventually reduced the inventory stock cost by 11%.</w:t>
      </w:r>
      <w:r>
        <w:rPr>
          <w:sz w:val="24"/>
        </w:rPr>
        <w:t xml:space="preserve"> </w:t>
      </w:r>
    </w:p>
    <w:p w14:paraId="4B4BD3FA" w14:textId="77777777" w:rsidR="00F051D8" w:rsidRDefault="00000000">
      <w:pPr>
        <w:numPr>
          <w:ilvl w:val="0"/>
          <w:numId w:val="1"/>
        </w:numPr>
        <w:ind w:hanging="270"/>
      </w:pPr>
      <w:r>
        <w:t>Worked on data cleansing, blending &amp; modeling using Alteryx and Tableau Prep.</w:t>
      </w:r>
      <w:r>
        <w:rPr>
          <w:sz w:val="24"/>
        </w:rPr>
        <w:t xml:space="preserve"> </w:t>
      </w:r>
    </w:p>
    <w:p w14:paraId="370FFD0E" w14:textId="77777777" w:rsidR="00F051D8" w:rsidRDefault="00000000">
      <w:pPr>
        <w:numPr>
          <w:ilvl w:val="0"/>
          <w:numId w:val="1"/>
        </w:numPr>
        <w:ind w:hanging="270"/>
      </w:pPr>
      <w:r>
        <w:t xml:space="preserve">Communicated with the clients for understanding their specific business applications, data flows, data relations and presented best suited the data or AI/ML product/solution </w:t>
      </w:r>
      <w:r>
        <w:rPr>
          <w:sz w:val="24"/>
        </w:rPr>
        <w:t xml:space="preserve"> </w:t>
      </w:r>
    </w:p>
    <w:p w14:paraId="7FE1F12E" w14:textId="6D7B1A47" w:rsidR="00F051D8" w:rsidRDefault="00000000" w:rsidP="00B27125">
      <w:pPr>
        <w:numPr>
          <w:ilvl w:val="0"/>
          <w:numId w:val="1"/>
        </w:numPr>
        <w:ind w:hanging="270"/>
      </w:pPr>
      <w:r>
        <w:t xml:space="preserve">Utilized data science, predictive models as well as Product Recommendations using Market Basket using Python. </w:t>
      </w:r>
    </w:p>
    <w:p w14:paraId="19EE737D" w14:textId="77777777" w:rsidR="00F051D8" w:rsidRDefault="00000000">
      <w:pPr>
        <w:pStyle w:val="Heading1"/>
        <w:ind w:right="27"/>
      </w:pPr>
      <w:r>
        <w:t xml:space="preserve">Projects </w:t>
      </w:r>
    </w:p>
    <w:p w14:paraId="6BD14CF6" w14:textId="77777777" w:rsidR="00F051D8" w:rsidRDefault="00000000">
      <w:pPr>
        <w:ind w:left="-15" w:firstLine="0"/>
      </w:pPr>
      <w:r>
        <w:rPr>
          <w:b/>
        </w:rPr>
        <w:t>Electric Vehicles Analysis</w:t>
      </w:r>
      <w:r>
        <w:t xml:space="preserve"> (Data Analysis Final Project) – </w:t>
      </w:r>
      <w:r>
        <w:rPr>
          <w:sz w:val="18"/>
        </w:rPr>
        <w:t>(</w:t>
      </w:r>
      <w:r>
        <w:rPr>
          <w:i/>
          <w:color w:val="0000FF"/>
          <w:sz w:val="18"/>
          <w:u w:val="single" w:color="0000FF"/>
        </w:rPr>
        <w:t>Link to Project</w:t>
      </w:r>
      <w:r>
        <w:rPr>
          <w:sz w:val="18"/>
        </w:rPr>
        <w:t>)</w:t>
      </w:r>
      <w:r>
        <w:t xml:space="preserve"> </w:t>
      </w:r>
      <w:r>
        <w:rPr>
          <w:sz w:val="24"/>
        </w:rPr>
        <w:t xml:space="preserve"> </w:t>
      </w:r>
    </w:p>
    <w:p w14:paraId="57826F4E" w14:textId="77777777" w:rsidR="00F051D8" w:rsidRDefault="00000000">
      <w:pPr>
        <w:numPr>
          <w:ilvl w:val="0"/>
          <w:numId w:val="2"/>
        </w:numPr>
        <w:ind w:hanging="270"/>
      </w:pPr>
      <w:r>
        <w:lastRenderedPageBreak/>
        <w:t xml:space="preserve">Performed data pre-processing activities using Pandas &amp; NumPy libraries. Loaded the csv data into the system &amp; carried out statistics &amp; data visualizations. Identified useful patterns &amp; uncovered meaningful insights from couple of EV datasets.  </w:t>
      </w:r>
    </w:p>
    <w:p w14:paraId="41F4D994" w14:textId="77777777" w:rsidR="00F051D8" w:rsidRDefault="00000000">
      <w:pPr>
        <w:numPr>
          <w:ilvl w:val="0"/>
          <w:numId w:val="2"/>
        </w:numPr>
        <w:ind w:hanging="270"/>
      </w:pPr>
      <w:r>
        <w:t xml:space="preserve">Plotted KPI’s, maps, linear/polynomial regression using Tableau, for various data points. </w:t>
      </w:r>
    </w:p>
    <w:p w14:paraId="694BDF3A" w14:textId="77777777" w:rsidR="00F051D8" w:rsidRDefault="00000000">
      <w:pPr>
        <w:spacing w:after="0" w:line="259" w:lineRule="auto"/>
        <w:ind w:left="0" w:firstLine="0"/>
      </w:pPr>
      <w:r>
        <w:rPr>
          <w:b/>
        </w:rPr>
        <w:t xml:space="preserve"> </w:t>
      </w:r>
    </w:p>
    <w:p w14:paraId="1EBF9375" w14:textId="77777777" w:rsidR="00F051D8" w:rsidRDefault="00000000">
      <w:pPr>
        <w:ind w:left="-15" w:firstLine="0"/>
      </w:pPr>
      <w:r>
        <w:rPr>
          <w:b/>
        </w:rPr>
        <w:t>Flight Delay Analysis</w:t>
      </w:r>
      <w:r>
        <w:t xml:space="preserve">: (Dulles International Airport) </w:t>
      </w:r>
    </w:p>
    <w:p w14:paraId="3688ABBF" w14:textId="77777777" w:rsidR="00F051D8" w:rsidRDefault="00000000">
      <w:pPr>
        <w:numPr>
          <w:ilvl w:val="0"/>
          <w:numId w:val="2"/>
        </w:numPr>
        <w:ind w:hanging="270"/>
      </w:pPr>
      <w:proofErr w:type="spellStart"/>
      <w:r>
        <w:t>Analysed</w:t>
      </w:r>
      <w:proofErr w:type="spellEnd"/>
      <w:r>
        <w:t xml:space="preserve"> and constructed important patterns and trends in flight delays across several cities and states, to recommend improvement overall flight operations productivity while lowering flight delays. </w:t>
      </w:r>
    </w:p>
    <w:p w14:paraId="343199BA" w14:textId="77777777" w:rsidR="00F051D8" w:rsidRDefault="00000000">
      <w:pPr>
        <w:numPr>
          <w:ilvl w:val="0"/>
          <w:numId w:val="2"/>
        </w:numPr>
        <w:ind w:hanging="270"/>
      </w:pPr>
      <w:r>
        <w:t xml:space="preserve">Utilized </w:t>
      </w:r>
      <w:proofErr w:type="spellStart"/>
      <w:r>
        <w:t>plyr</w:t>
      </w:r>
      <w:proofErr w:type="spellEnd"/>
      <w:r>
        <w:t xml:space="preserve">, </w:t>
      </w:r>
      <w:proofErr w:type="spellStart"/>
      <w:r>
        <w:t>stringr</w:t>
      </w:r>
      <w:proofErr w:type="spellEnd"/>
      <w:r>
        <w:t xml:space="preserve">, and </w:t>
      </w:r>
      <w:proofErr w:type="spellStart"/>
      <w:r>
        <w:t>tidyr</w:t>
      </w:r>
      <w:proofErr w:type="spellEnd"/>
      <w:r>
        <w:t xml:space="preserve"> packages in R programming language for data cleaning and pre-processing. </w:t>
      </w:r>
    </w:p>
    <w:sectPr w:rsidR="00F051D8">
      <w:pgSz w:w="12240" w:h="15840"/>
      <w:pgMar w:top="352" w:right="722" w:bottom="33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697"/>
    <w:multiLevelType w:val="hybridMultilevel"/>
    <w:tmpl w:val="83387180"/>
    <w:lvl w:ilvl="0" w:tplc="CE369DFE">
      <w:start w:val="1"/>
      <w:numFmt w:val="bullet"/>
      <w:lvlText w:val="•"/>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0E86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06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A026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AA4D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70C3F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E46AB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CA35F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D055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0F5DC5"/>
    <w:multiLevelType w:val="multilevel"/>
    <w:tmpl w:val="434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9555CA"/>
    <w:multiLevelType w:val="hybridMultilevel"/>
    <w:tmpl w:val="C632E274"/>
    <w:lvl w:ilvl="0" w:tplc="3BA801A2">
      <w:start w:val="1"/>
      <w:numFmt w:val="bullet"/>
      <w:lvlText w:val="•"/>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F2FBB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FA6B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3EDD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D004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22CF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3615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DA6D4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FCA1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510E17"/>
    <w:multiLevelType w:val="hybridMultilevel"/>
    <w:tmpl w:val="5E647E08"/>
    <w:lvl w:ilvl="0" w:tplc="8C10E58A">
      <w:start w:val="1"/>
      <w:numFmt w:val="bullet"/>
      <w:lvlText w:val="•"/>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0EDF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64F2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388D4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2A1B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3E9DD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7A7F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9A8FE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0721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75954790">
    <w:abstractNumId w:val="3"/>
  </w:num>
  <w:num w:numId="2" w16cid:durableId="1828280044">
    <w:abstractNumId w:val="2"/>
  </w:num>
  <w:num w:numId="3" w16cid:durableId="959846027">
    <w:abstractNumId w:val="0"/>
  </w:num>
  <w:num w:numId="4" w16cid:durableId="1186750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1D8"/>
    <w:rsid w:val="00542DBD"/>
    <w:rsid w:val="00B27125"/>
    <w:rsid w:val="00F0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E2A3A"/>
  <w15:docId w15:val="{DDC34690-E001-024C-B6F2-CAACB0F6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280" w:hanging="280"/>
    </w:pPr>
    <w:rPr>
      <w:rFonts w:ascii="Calibri" w:eastAsia="Calibri" w:hAnsi="Calibri" w:cs="Calibri"/>
      <w:color w:val="000000"/>
      <w:sz w:val="20"/>
    </w:rPr>
  </w:style>
  <w:style w:type="paragraph" w:styleId="Heading1">
    <w:name w:val="heading 1"/>
    <w:next w:val="Normal"/>
    <w:link w:val="Heading1Char"/>
    <w:uiPriority w:val="9"/>
    <w:qFormat/>
    <w:pPr>
      <w:keepNext/>
      <w:keepLines/>
      <w:shd w:val="clear" w:color="auto" w:fill="BFBFBF"/>
      <w:spacing w:after="77" w:line="259" w:lineRule="auto"/>
      <w:ind w:left="10" w:right="24" w:hanging="10"/>
      <w:jc w:val="center"/>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B27125"/>
    <w:pPr>
      <w:spacing w:before="100" w:beforeAutospacing="1" w:after="100" w:afterAutospacing="1" w:line="240" w:lineRule="auto"/>
      <w:ind w:left="0" w:firstLine="0"/>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22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656">
          <w:marLeft w:val="0"/>
          <w:marRight w:val="0"/>
          <w:marTop w:val="0"/>
          <w:marBottom w:val="0"/>
          <w:divBdr>
            <w:top w:val="none" w:sz="0" w:space="0" w:color="auto"/>
            <w:left w:val="none" w:sz="0" w:space="0" w:color="auto"/>
            <w:bottom w:val="none" w:sz="0" w:space="0" w:color="auto"/>
            <w:right w:val="none" w:sz="0" w:space="0" w:color="auto"/>
          </w:divBdr>
          <w:divsChild>
            <w:div w:id="1452549151">
              <w:marLeft w:val="0"/>
              <w:marRight w:val="0"/>
              <w:marTop w:val="0"/>
              <w:marBottom w:val="0"/>
              <w:divBdr>
                <w:top w:val="none" w:sz="0" w:space="0" w:color="auto"/>
                <w:left w:val="none" w:sz="0" w:space="0" w:color="auto"/>
                <w:bottom w:val="none" w:sz="0" w:space="0" w:color="auto"/>
                <w:right w:val="none" w:sz="0" w:space="0" w:color="auto"/>
              </w:divBdr>
              <w:divsChild>
                <w:div w:id="9304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Resume_AkshayM.docx</dc:title>
  <dc:subject/>
  <dc:creator>Akshay Munjal</dc:creator>
  <cp:keywords/>
  <cp:lastModifiedBy>Akshay Munjal</cp:lastModifiedBy>
  <cp:revision>3</cp:revision>
  <dcterms:created xsi:type="dcterms:W3CDTF">2022-09-27T19:00:00Z</dcterms:created>
  <dcterms:modified xsi:type="dcterms:W3CDTF">2022-09-27T19:01:00Z</dcterms:modified>
</cp:coreProperties>
</file>