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E8" w:rsidRPr="005B229C" w:rsidRDefault="003B46E8">
      <w:pPr>
        <w:rPr>
          <w:rFonts w:ascii="Cambria" w:hAnsi="Cambria"/>
          <w:b/>
          <w:sz w:val="24"/>
          <w:szCs w:val="24"/>
          <w:lang w:val="en-US"/>
        </w:rPr>
      </w:pPr>
      <w:r w:rsidRPr="005B229C">
        <w:rPr>
          <w:rFonts w:ascii="Cambria" w:hAnsi="Cambria"/>
          <w:b/>
          <w:sz w:val="24"/>
          <w:szCs w:val="24"/>
          <w:lang w:val="en-US"/>
        </w:rPr>
        <w:t>Default admin</w:t>
      </w:r>
    </w:p>
    <w:p w:rsidR="003B46E8" w:rsidRPr="005B229C" w:rsidRDefault="003B46E8">
      <w:pPr>
        <w:rPr>
          <w:rFonts w:ascii="Cambria" w:hAnsi="Cambria"/>
          <w:b/>
          <w:sz w:val="24"/>
          <w:szCs w:val="24"/>
          <w:lang w:val="en-US"/>
        </w:rPr>
      </w:pPr>
      <w:r w:rsidRPr="005B229C">
        <w:rPr>
          <w:rFonts w:ascii="Cambria" w:hAnsi="Cambria"/>
          <w:b/>
          <w:sz w:val="24"/>
          <w:szCs w:val="24"/>
          <w:lang w:val="en-US"/>
        </w:rPr>
        <w:t xml:space="preserve">Email: </w:t>
      </w:r>
      <w:hyperlink r:id="rId4" w:history="1">
        <w:r w:rsidRPr="005B229C">
          <w:rPr>
            <w:rStyle w:val="Hyperlink"/>
            <w:rFonts w:ascii="Cambria" w:hAnsi="Cambria"/>
            <w:b/>
            <w:sz w:val="24"/>
            <w:szCs w:val="24"/>
            <w:lang w:val="en-US"/>
          </w:rPr>
          <w:t>root@ncsu.edu</w:t>
        </w:r>
      </w:hyperlink>
      <w:r w:rsidRPr="005B229C">
        <w:rPr>
          <w:rFonts w:ascii="Cambria" w:hAnsi="Cambria"/>
          <w:b/>
          <w:sz w:val="24"/>
          <w:szCs w:val="24"/>
          <w:lang w:val="en-US"/>
        </w:rPr>
        <w:tab/>
        <w:t xml:space="preserve">password: </w:t>
      </w:r>
      <w:r w:rsidR="005B229C">
        <w:rPr>
          <w:rFonts w:ascii="Cambria" w:hAnsi="Cambria"/>
          <w:b/>
          <w:sz w:val="24"/>
          <w:szCs w:val="24"/>
          <w:lang w:val="en-US"/>
        </w:rPr>
        <w:t>root</w:t>
      </w:r>
      <w:r w:rsidRPr="005B229C">
        <w:rPr>
          <w:rFonts w:ascii="Cambria" w:hAnsi="Cambria"/>
          <w:b/>
          <w:sz w:val="24"/>
          <w:szCs w:val="24"/>
          <w:lang w:val="en-US"/>
        </w:rPr>
        <w:t>1234</w:t>
      </w:r>
    </w:p>
    <w:p w:rsidR="003B46E8" w:rsidRPr="005B229C" w:rsidRDefault="003B46E8" w:rsidP="003B46E8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5B229C">
        <w:rPr>
          <w:rFonts w:ascii="Cambria" w:hAnsi="Cambria"/>
          <w:sz w:val="24"/>
          <w:szCs w:val="24"/>
          <w:lang w:val="en-US"/>
        </w:rPr>
        <w:t>Users</w:t>
      </w:r>
      <w:proofErr w:type="gramEnd"/>
      <w:r w:rsidRPr="005B229C">
        <w:rPr>
          <w:rFonts w:ascii="Cambria" w:hAnsi="Cambria"/>
          <w:sz w:val="24"/>
          <w:szCs w:val="24"/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User email</w:t>
            </w:r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Password</w:t>
            </w:r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 xml:space="preserve">Admin 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5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manisha@ncsu.edu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manisha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6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anayakv@ncsu.edu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akshay1234</w:t>
            </w:r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7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krishna@ncsu.edu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krishna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8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ash@ncsu.edu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ashley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9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sheber@ncsu.edu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stefen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0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stallman@ncsu.edu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stallman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1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chi@ncsu.edu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minchi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2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edg@ncsu.edu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gehringer</w:t>
            </w:r>
            <w:proofErr w:type="spellEnd"/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005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3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kgala@ncsu.edu</w:t>
              </w:r>
            </w:hyperlink>
          </w:p>
        </w:tc>
        <w:tc>
          <w:tcPr>
            <w:tcW w:w="3006" w:type="dxa"/>
          </w:tcPr>
          <w:p w:rsidR="00E622F4" w:rsidRPr="005B229C" w:rsidRDefault="00E622F4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krunal123</w:t>
            </w:r>
          </w:p>
        </w:tc>
      </w:tr>
      <w:tr w:rsidR="00E622F4" w:rsidRPr="005B229C" w:rsidTr="00E622F4">
        <w:tc>
          <w:tcPr>
            <w:tcW w:w="3005" w:type="dxa"/>
          </w:tcPr>
          <w:p w:rsidR="00E622F4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622F4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4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rudra@ncsu.edu</w:t>
              </w:r>
            </w:hyperlink>
          </w:p>
        </w:tc>
        <w:tc>
          <w:tcPr>
            <w:tcW w:w="3006" w:type="dxa"/>
          </w:tcPr>
          <w:p w:rsidR="00E622F4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rudradutta</w:t>
            </w:r>
            <w:proofErr w:type="spellEnd"/>
          </w:p>
        </w:tc>
      </w:tr>
      <w:tr w:rsidR="00ED41F7" w:rsidRPr="005B229C" w:rsidTr="00E622F4">
        <w:tc>
          <w:tcPr>
            <w:tcW w:w="3005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5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bahler@ncsu.edu</w:t>
              </w:r>
            </w:hyperlink>
          </w:p>
        </w:tc>
        <w:tc>
          <w:tcPr>
            <w:tcW w:w="3006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bahler</w:t>
            </w:r>
            <w:proofErr w:type="spellEnd"/>
          </w:p>
        </w:tc>
      </w:tr>
      <w:tr w:rsidR="00ED41F7" w:rsidRPr="005B229C" w:rsidTr="00E622F4">
        <w:tc>
          <w:tcPr>
            <w:tcW w:w="3005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05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6" w:history="1">
              <w:r w:rsidRPr="005B22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mueller@ncsu.edu</w:t>
              </w:r>
            </w:hyperlink>
          </w:p>
        </w:tc>
        <w:tc>
          <w:tcPr>
            <w:tcW w:w="3006" w:type="dxa"/>
          </w:tcPr>
          <w:p w:rsidR="00ED41F7" w:rsidRPr="005B229C" w:rsidRDefault="00ED41F7" w:rsidP="003B46E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  <w:lang w:val="en-US"/>
              </w:rPr>
              <w:t>mueller</w:t>
            </w:r>
            <w:proofErr w:type="spellEnd"/>
          </w:p>
        </w:tc>
      </w:tr>
    </w:tbl>
    <w:p w:rsidR="003B46E8" w:rsidRPr="005B229C" w:rsidRDefault="003B46E8" w:rsidP="003B46E8">
      <w:pPr>
        <w:rPr>
          <w:rFonts w:ascii="Cambria" w:hAnsi="Cambria"/>
          <w:sz w:val="24"/>
          <w:szCs w:val="24"/>
          <w:lang w:val="en-US"/>
        </w:rPr>
      </w:pPr>
    </w:p>
    <w:p w:rsidR="003B46E8" w:rsidRPr="005B229C" w:rsidRDefault="003B46E8" w:rsidP="003B46E8">
      <w:pPr>
        <w:rPr>
          <w:rFonts w:ascii="Cambria" w:hAnsi="Cambria"/>
          <w:sz w:val="24"/>
          <w:szCs w:val="24"/>
          <w:lang w:val="en-US"/>
        </w:rPr>
      </w:pPr>
    </w:p>
    <w:p w:rsidR="003B46E8" w:rsidRPr="005B229C" w:rsidRDefault="003B46E8" w:rsidP="003B46E8">
      <w:pPr>
        <w:rPr>
          <w:rFonts w:ascii="Cambria" w:hAnsi="Cambria"/>
          <w:sz w:val="24"/>
          <w:szCs w:val="24"/>
          <w:lang w:val="en-US"/>
        </w:rPr>
      </w:pPr>
      <w:r w:rsidRPr="005B229C">
        <w:rPr>
          <w:rFonts w:ascii="Cambria" w:hAnsi="Cambria"/>
          <w:sz w:val="24"/>
          <w:szCs w:val="24"/>
          <w:lang w:val="en-US"/>
        </w:rPr>
        <w:t>Functionalities:</w:t>
      </w:r>
    </w:p>
    <w:p w:rsidR="003B46E8" w:rsidRPr="005B229C" w:rsidRDefault="00E622F4">
      <w:pPr>
        <w:rPr>
          <w:rFonts w:ascii="Cambria" w:hAnsi="Cambria"/>
          <w:sz w:val="24"/>
          <w:szCs w:val="24"/>
          <w:lang w:val="en-US"/>
        </w:rPr>
      </w:pPr>
      <w:r w:rsidRPr="005B229C">
        <w:rPr>
          <w:rFonts w:ascii="Cambria" w:hAnsi="Cambria"/>
          <w:sz w:val="24"/>
          <w:szCs w:val="24"/>
          <w:lang w:val="en-US"/>
        </w:rPr>
        <w:t>User courses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82"/>
        <w:gridCol w:w="1542"/>
      </w:tblGrid>
      <w:tr w:rsidR="00ED41F7" w:rsidRPr="005B229C" w:rsidTr="00ED41F7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jc w:val="center"/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  <w:t>Course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jc w:val="center"/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jc w:val="center"/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b/>
                <w:bCs/>
                <w:color w:val="333333"/>
                <w:sz w:val="24"/>
                <w:szCs w:val="24"/>
              </w:rPr>
              <w:t>Instructors</w:t>
            </w:r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591-003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ADBI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  </w:t>
            </w: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nagiza</w:t>
            </w:r>
            <w:proofErr w:type="spellEnd"/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ood</w:t>
            </w:r>
            <w:proofErr w:type="spellEnd"/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</w:rPr>
              <w:t>Gehringer</w:t>
            </w:r>
            <w:proofErr w:type="spellEnd"/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algorithms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  </w:t>
            </w: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stefen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heber</w:t>
            </w:r>
            <w:proofErr w:type="spellEnd"/>
          </w:p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  </w:t>
            </w: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stallman</w:t>
            </w:r>
            <w:proofErr w:type="spellEnd"/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Operating Systems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sz w:val="24"/>
                <w:szCs w:val="24"/>
              </w:rPr>
            </w:pPr>
            <w:r w:rsidRPr="005B229C">
              <w:rPr>
                <w:rFonts w:ascii="Cambria" w:hAnsi="Cambria"/>
                <w:sz w:val="24"/>
                <w:szCs w:val="24"/>
              </w:rPr>
              <w:t>Mueller</w:t>
            </w:r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alda</w:t>
            </w:r>
            <w:proofErr w:type="spellEnd"/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  min chi</w:t>
            </w:r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csc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520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sz w:val="24"/>
                <w:szCs w:val="24"/>
              </w:rPr>
              <w:t>Bahler</w:t>
            </w:r>
            <w:proofErr w:type="spellEnd"/>
          </w:p>
        </w:tc>
      </w:tr>
      <w:tr w:rsidR="00ED41F7" w:rsidRPr="005B229C" w:rsidTr="00ED41F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573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IP</w:t>
            </w:r>
          </w:p>
        </w:tc>
        <w:tc>
          <w:tcPr>
            <w:tcW w:w="1497" w:type="dxa"/>
            <w:shd w:val="clear" w:color="auto" w:fill="FFFFFF"/>
            <w:vAlign w:val="center"/>
            <w:hideMark/>
          </w:tcPr>
          <w:p w:rsidR="00ED41F7" w:rsidRPr="005B229C" w:rsidRDefault="00ED41F7">
            <w:pPr>
              <w:spacing w:line="270" w:lineRule="atLeast"/>
              <w:rPr>
                <w:rFonts w:ascii="Cambria" w:hAnsi="Cambria"/>
                <w:color w:val="333333"/>
                <w:sz w:val="24"/>
                <w:szCs w:val="24"/>
              </w:rPr>
            </w:pP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Rudra</w:t>
            </w:r>
            <w:proofErr w:type="spellEnd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B229C">
              <w:rPr>
                <w:rFonts w:ascii="Cambria" w:hAnsi="Cambria"/>
                <w:color w:val="333333"/>
                <w:sz w:val="24"/>
                <w:szCs w:val="24"/>
              </w:rPr>
              <w:t>dutta</w:t>
            </w:r>
            <w:proofErr w:type="spellEnd"/>
          </w:p>
        </w:tc>
      </w:tr>
    </w:tbl>
    <w:p w:rsidR="00E622F4" w:rsidRPr="005B229C" w:rsidRDefault="00E622F4">
      <w:pPr>
        <w:rPr>
          <w:rFonts w:ascii="Cambria" w:hAnsi="Cambria"/>
          <w:sz w:val="24"/>
          <w:szCs w:val="24"/>
          <w:lang w:val="en-US"/>
        </w:rPr>
      </w:pPr>
    </w:p>
    <w:p w:rsidR="00ED41F7" w:rsidRPr="005B229C" w:rsidRDefault="00ED41F7">
      <w:pPr>
        <w:rPr>
          <w:rFonts w:ascii="Cambria" w:hAnsi="Cambria"/>
          <w:b/>
          <w:sz w:val="24"/>
          <w:szCs w:val="24"/>
          <w:lang w:val="en-US"/>
        </w:rPr>
      </w:pPr>
      <w:r w:rsidRPr="005B229C">
        <w:rPr>
          <w:rFonts w:ascii="Cambria" w:hAnsi="Cambria"/>
          <w:b/>
          <w:sz w:val="24"/>
          <w:szCs w:val="24"/>
          <w:lang w:val="en-US"/>
        </w:rPr>
        <w:t>Functionalities: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7900"/>
      </w:tblGrid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 the basic functionalities for admins below and see if they all work: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an admin log in?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(s</w:t>
            </w:r>
            <w:proofErr w:type="gram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)he</w:t>
            </w:r>
            <w:proofErr w:type="gram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edit profile?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lastRenderedPageBreak/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(s)he log out?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-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Admins should have higher </w:t>
            </w:r>
            <w:proofErr w:type="spell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authoritiy</w:t>
            </w:r>
            <w:proofErr w:type="spell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than ordinary members. Check the functionalities for admin below and see if they all work: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an admin create other admins?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an admin view the list of other admins?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an admin view the details (except password) of another admin?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4) Can an admin delete admins other than himself and the preconfigured admin?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Admin should be able to view and edit the profiles of courses. Check the functionalities for admin below and see if they all work: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an admin add courses?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an admin view the list of all the courses?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–yes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an admin view the details (course number, title, description, instructor, start date, end date, status) of a course?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4) Can an admin edit the details of a course?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5) Can an admin delete a course?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 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Admin should be able to add/remove students or instructor, add material or post grades on behalf of an instructor. Check the functionalities for admin below and see if they all work: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an admin add/remove students?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5B229C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an admin add/remove an instructor? Can there be many instructors? Is there warning if a course has no instructor?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</w:t>
            </w:r>
          </w:p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Yes while creating a new course a warning is generated that no instructor is currently assigned to it</w:t>
            </w:r>
            <w:proofErr w:type="gramStart"/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..</w:t>
            </w:r>
            <w:proofErr w:type="gramEnd"/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The admin can add an instructor to the course from his home page by clicking on the 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Show User Course History =&gt; Add New User course =&gt; then select the user and course and check </w:t>
            </w:r>
            <w:proofErr w:type="spellStart"/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is_teaching</w:t>
            </w:r>
            <w:proofErr w:type="spellEnd"/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an admin add material or grades to a course?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4) Can an admin view the list of other users and their profile?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5) Can an admin view the history of a user?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 by clicking on user course history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6) Can an admin delete a user?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 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This project should support the basic functionalities for students. Check the functionalities for students below and see if they all work: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 user sign up to become a student?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(s</w:t>
            </w:r>
            <w:proofErr w:type="gram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)he</w:t>
            </w:r>
            <w:proofErr w:type="gram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log in with email and password after signing up?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(s</w:t>
            </w:r>
            <w:proofErr w:type="gram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)he</w:t>
            </w:r>
            <w:proofErr w:type="gram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edit his/her profile?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lastRenderedPageBreak/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4) Can (s</w:t>
            </w:r>
            <w:proofErr w:type="gram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)he</w:t>
            </w:r>
            <w:proofErr w:type="gram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log out?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 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The students should be able to perform basic actions on the courses. Check the functionalities for students below and see if they all work: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1) Can a student member search for courses (using course number or title or instructor or description or status)?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 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a student member view the details of a course? Can a student member view the materials (notifications, deadlines etc.)?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3) Can a student request </w:t>
            </w:r>
            <w:proofErr w:type="spell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enrollment</w:t>
            </w:r>
            <w:proofErr w:type="spell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in a course?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4) Can a student drop a course?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5) Can a student view his/her own course history?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Please point out if any of those does not work or is missing from the reviewed system.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 </w:t>
            </w: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br/>
              <w:t>Are these functionalities fully and correctly implemented?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Section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The Instructors should be able to perform more actions on the courses. Check the functionalities for Instructors below and see if they all work: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5B229C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1) Can an instructor add a student to the course by approving his/her </w:t>
            </w:r>
            <w:proofErr w:type="spellStart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enrollment</w:t>
            </w:r>
            <w:proofErr w:type="spellEnd"/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request?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Yes </w:t>
            </w:r>
          </w:p>
          <w:p w:rsidR="00313399" w:rsidRPr="007070E9" w:rsidRDefault="0031339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By clicking on “manage course requests and student grades” from his home page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5B229C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2) Can an instructor remove a student from course?</w:t>
            </w:r>
            <w:r w:rsidR="00313399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 Yes</w:t>
            </w:r>
          </w:p>
          <w:p w:rsidR="00313399" w:rsidRPr="005B229C" w:rsidRDefault="0031339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By clicking on “manage course requests and student grades”=&gt; He can destroy the request or edit the request by pressing on the edit button.</w:t>
            </w:r>
          </w:p>
          <w:p w:rsidR="00313399" w:rsidRPr="005B229C" w:rsidRDefault="0031339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</w:p>
          <w:p w:rsidR="00313399" w:rsidRPr="007070E9" w:rsidRDefault="0031339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He should however check the student who has requested </w:t>
            </w:r>
            <w:proofErr w:type="spellStart"/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enrol</w:t>
            </w:r>
            <w:r w:rsidR="005B229C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l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ment</w:t>
            </w:r>
            <w:proofErr w:type="spellEnd"/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by pressing the edit button</w:t>
            </w:r>
            <w:r w:rsidR="005B229C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so that he doesn’t delete himself</w:t>
            </w:r>
            <w:r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.</w:t>
            </w:r>
            <w:r w:rsidR="005B229C" w:rsidRPr="005B229C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  <w:r w:rsidRPr="007070E9"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  <w:t>3) Can an instructor add material to course (notifications, deadlines etc.)?</w:t>
            </w:r>
          </w:p>
        </w:tc>
      </w:tr>
      <w:tr w:rsidR="007070E9" w:rsidRPr="005B229C" w:rsidTr="007070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0E9" w:rsidRPr="007070E9" w:rsidRDefault="007070E9" w:rsidP="007070E9">
            <w:pPr>
              <w:spacing w:after="0" w:line="244" w:lineRule="atLeast"/>
              <w:rPr>
                <w:rFonts w:ascii="Cambria" w:eastAsia="Times New Roman" w:hAnsi="Cambria" w:cs="Helvetica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70E9" w:rsidRPr="007070E9" w:rsidRDefault="005B229C" w:rsidP="007070E9">
            <w:pPr>
              <w:spacing w:after="0" w:line="244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5B229C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:rsidR="00ED41F7" w:rsidRPr="005B229C" w:rsidRDefault="00ED41F7">
      <w:pPr>
        <w:rPr>
          <w:rFonts w:ascii="Cambria" w:hAnsi="Cambria"/>
          <w:sz w:val="24"/>
          <w:szCs w:val="24"/>
          <w:lang w:val="en-US"/>
        </w:rPr>
      </w:pPr>
    </w:p>
    <w:sectPr w:rsidR="00ED41F7" w:rsidRPr="005B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E8"/>
    <w:rsid w:val="000013F1"/>
    <w:rsid w:val="000249B6"/>
    <w:rsid w:val="00026453"/>
    <w:rsid w:val="00033BCA"/>
    <w:rsid w:val="00036DC9"/>
    <w:rsid w:val="00050678"/>
    <w:rsid w:val="0006519B"/>
    <w:rsid w:val="0008108F"/>
    <w:rsid w:val="00083BD0"/>
    <w:rsid w:val="00095FC0"/>
    <w:rsid w:val="000D6983"/>
    <w:rsid w:val="000F1197"/>
    <w:rsid w:val="000F34F4"/>
    <w:rsid w:val="00117F52"/>
    <w:rsid w:val="00127F76"/>
    <w:rsid w:val="00135B4A"/>
    <w:rsid w:val="001544A4"/>
    <w:rsid w:val="001631C4"/>
    <w:rsid w:val="00175CB6"/>
    <w:rsid w:val="00185B66"/>
    <w:rsid w:val="00196729"/>
    <w:rsid w:val="001A4BB6"/>
    <w:rsid w:val="001F6F20"/>
    <w:rsid w:val="00206B37"/>
    <w:rsid w:val="00217179"/>
    <w:rsid w:val="00250CF8"/>
    <w:rsid w:val="00295C37"/>
    <w:rsid w:val="002A2B49"/>
    <w:rsid w:val="002A6A37"/>
    <w:rsid w:val="002B5D5F"/>
    <w:rsid w:val="002B68B8"/>
    <w:rsid w:val="002D336F"/>
    <w:rsid w:val="002D4FD9"/>
    <w:rsid w:val="002E1830"/>
    <w:rsid w:val="002E3F3D"/>
    <w:rsid w:val="002F255E"/>
    <w:rsid w:val="00313399"/>
    <w:rsid w:val="00316DFC"/>
    <w:rsid w:val="00322A6A"/>
    <w:rsid w:val="003602BB"/>
    <w:rsid w:val="00363E5E"/>
    <w:rsid w:val="00370C32"/>
    <w:rsid w:val="00371D5C"/>
    <w:rsid w:val="003B46E8"/>
    <w:rsid w:val="003B668B"/>
    <w:rsid w:val="003C76BF"/>
    <w:rsid w:val="003E0D05"/>
    <w:rsid w:val="003E2560"/>
    <w:rsid w:val="003E351D"/>
    <w:rsid w:val="003F0292"/>
    <w:rsid w:val="003F4AC6"/>
    <w:rsid w:val="003F5991"/>
    <w:rsid w:val="004017AE"/>
    <w:rsid w:val="00410095"/>
    <w:rsid w:val="0042313F"/>
    <w:rsid w:val="004263DD"/>
    <w:rsid w:val="004271F2"/>
    <w:rsid w:val="00430675"/>
    <w:rsid w:val="004526A5"/>
    <w:rsid w:val="00454461"/>
    <w:rsid w:val="0049462E"/>
    <w:rsid w:val="004D4158"/>
    <w:rsid w:val="004F1958"/>
    <w:rsid w:val="004F3F44"/>
    <w:rsid w:val="004F5CAF"/>
    <w:rsid w:val="005016E3"/>
    <w:rsid w:val="00525CF3"/>
    <w:rsid w:val="00537C88"/>
    <w:rsid w:val="0055554D"/>
    <w:rsid w:val="0056240D"/>
    <w:rsid w:val="00590C83"/>
    <w:rsid w:val="0059715E"/>
    <w:rsid w:val="005A1F34"/>
    <w:rsid w:val="005A5478"/>
    <w:rsid w:val="005B0446"/>
    <w:rsid w:val="005B112E"/>
    <w:rsid w:val="005B229C"/>
    <w:rsid w:val="005B38BD"/>
    <w:rsid w:val="005D0385"/>
    <w:rsid w:val="005D51A7"/>
    <w:rsid w:val="006126C0"/>
    <w:rsid w:val="006453DF"/>
    <w:rsid w:val="00665FBF"/>
    <w:rsid w:val="00666458"/>
    <w:rsid w:val="006723A1"/>
    <w:rsid w:val="006820E1"/>
    <w:rsid w:val="006A134D"/>
    <w:rsid w:val="006C6557"/>
    <w:rsid w:val="006D25A7"/>
    <w:rsid w:val="006E175A"/>
    <w:rsid w:val="007070E9"/>
    <w:rsid w:val="00714768"/>
    <w:rsid w:val="0071639C"/>
    <w:rsid w:val="00721B99"/>
    <w:rsid w:val="007429DE"/>
    <w:rsid w:val="00756D18"/>
    <w:rsid w:val="007638AB"/>
    <w:rsid w:val="00784AA3"/>
    <w:rsid w:val="007B4642"/>
    <w:rsid w:val="007B46C8"/>
    <w:rsid w:val="007C022D"/>
    <w:rsid w:val="007D0BDB"/>
    <w:rsid w:val="007E2269"/>
    <w:rsid w:val="007E4FCA"/>
    <w:rsid w:val="0084090E"/>
    <w:rsid w:val="00847EB4"/>
    <w:rsid w:val="00865BC9"/>
    <w:rsid w:val="00865D81"/>
    <w:rsid w:val="00874E00"/>
    <w:rsid w:val="008955AC"/>
    <w:rsid w:val="008B1194"/>
    <w:rsid w:val="008B1B91"/>
    <w:rsid w:val="008B47A9"/>
    <w:rsid w:val="008C2612"/>
    <w:rsid w:val="008C7238"/>
    <w:rsid w:val="008D628C"/>
    <w:rsid w:val="00942106"/>
    <w:rsid w:val="00970AD6"/>
    <w:rsid w:val="00970D75"/>
    <w:rsid w:val="00995FE3"/>
    <w:rsid w:val="009A56C9"/>
    <w:rsid w:val="009B0C95"/>
    <w:rsid w:val="009B1FE3"/>
    <w:rsid w:val="009B5E16"/>
    <w:rsid w:val="009E08CA"/>
    <w:rsid w:val="009E1870"/>
    <w:rsid w:val="009F51E9"/>
    <w:rsid w:val="00A11CFB"/>
    <w:rsid w:val="00A2510F"/>
    <w:rsid w:val="00A25F9D"/>
    <w:rsid w:val="00A32FE2"/>
    <w:rsid w:val="00A418C0"/>
    <w:rsid w:val="00A45CD8"/>
    <w:rsid w:val="00A94658"/>
    <w:rsid w:val="00A964B9"/>
    <w:rsid w:val="00AC51BF"/>
    <w:rsid w:val="00AD1A87"/>
    <w:rsid w:val="00AE14A9"/>
    <w:rsid w:val="00AF422B"/>
    <w:rsid w:val="00AF4D53"/>
    <w:rsid w:val="00AF70F7"/>
    <w:rsid w:val="00B20AAA"/>
    <w:rsid w:val="00B33E6F"/>
    <w:rsid w:val="00B5135B"/>
    <w:rsid w:val="00B71CFB"/>
    <w:rsid w:val="00B80CD8"/>
    <w:rsid w:val="00B8262A"/>
    <w:rsid w:val="00B94D53"/>
    <w:rsid w:val="00BC2289"/>
    <w:rsid w:val="00BD1A46"/>
    <w:rsid w:val="00BD26BC"/>
    <w:rsid w:val="00BE27EF"/>
    <w:rsid w:val="00BF0754"/>
    <w:rsid w:val="00BF1EC0"/>
    <w:rsid w:val="00C00376"/>
    <w:rsid w:val="00C14D2B"/>
    <w:rsid w:val="00C15BA5"/>
    <w:rsid w:val="00C21A18"/>
    <w:rsid w:val="00C33826"/>
    <w:rsid w:val="00C435DD"/>
    <w:rsid w:val="00C44C10"/>
    <w:rsid w:val="00C56F7B"/>
    <w:rsid w:val="00C679C8"/>
    <w:rsid w:val="00C87929"/>
    <w:rsid w:val="00C95599"/>
    <w:rsid w:val="00CA6180"/>
    <w:rsid w:val="00CB02DB"/>
    <w:rsid w:val="00CB28FD"/>
    <w:rsid w:val="00CB5479"/>
    <w:rsid w:val="00CB5CB9"/>
    <w:rsid w:val="00CC3553"/>
    <w:rsid w:val="00CD2FEA"/>
    <w:rsid w:val="00CD3B01"/>
    <w:rsid w:val="00CE09E6"/>
    <w:rsid w:val="00CE22CA"/>
    <w:rsid w:val="00CE6620"/>
    <w:rsid w:val="00CF54D8"/>
    <w:rsid w:val="00D008C1"/>
    <w:rsid w:val="00D47B0F"/>
    <w:rsid w:val="00D57D87"/>
    <w:rsid w:val="00D671F7"/>
    <w:rsid w:val="00DA5802"/>
    <w:rsid w:val="00DB02CF"/>
    <w:rsid w:val="00DC08AA"/>
    <w:rsid w:val="00DC7626"/>
    <w:rsid w:val="00DD21DA"/>
    <w:rsid w:val="00DE4DF9"/>
    <w:rsid w:val="00DF729D"/>
    <w:rsid w:val="00E03B09"/>
    <w:rsid w:val="00E13B9D"/>
    <w:rsid w:val="00E20380"/>
    <w:rsid w:val="00E622F4"/>
    <w:rsid w:val="00E93825"/>
    <w:rsid w:val="00E952E3"/>
    <w:rsid w:val="00EA5BA3"/>
    <w:rsid w:val="00EA7FB6"/>
    <w:rsid w:val="00EB16C6"/>
    <w:rsid w:val="00ED3A86"/>
    <w:rsid w:val="00ED41F7"/>
    <w:rsid w:val="00ED42C0"/>
    <w:rsid w:val="00EF0DE2"/>
    <w:rsid w:val="00F06D72"/>
    <w:rsid w:val="00F17C63"/>
    <w:rsid w:val="00F229A1"/>
    <w:rsid w:val="00F23001"/>
    <w:rsid w:val="00F35548"/>
    <w:rsid w:val="00F403AD"/>
    <w:rsid w:val="00F76C7A"/>
    <w:rsid w:val="00F91EBA"/>
    <w:rsid w:val="00FA74C7"/>
    <w:rsid w:val="00FA7C1B"/>
    <w:rsid w:val="00FC280E"/>
    <w:rsid w:val="00FE3708"/>
    <w:rsid w:val="00FF3C03"/>
    <w:rsid w:val="00FF531B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3CF4D-50CF-4B30-AA6C-EAA3F20D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2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@ncsu.edu" TargetMode="External"/><Relationship Id="rId13" Type="http://schemas.openxmlformats.org/officeDocument/2006/relationships/hyperlink" Target="mailto:kgala@ncsu.ed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rishna@ncsu.edu" TargetMode="External"/><Relationship Id="rId12" Type="http://schemas.openxmlformats.org/officeDocument/2006/relationships/hyperlink" Target="mailto:edg@ncsu.ed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ueller@ncs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nayakv@ncsu.edu" TargetMode="External"/><Relationship Id="rId11" Type="http://schemas.openxmlformats.org/officeDocument/2006/relationships/hyperlink" Target="mailto:chi@ncsu.edu" TargetMode="External"/><Relationship Id="rId5" Type="http://schemas.openxmlformats.org/officeDocument/2006/relationships/hyperlink" Target="mailto:manisha@ncsu.edu" TargetMode="External"/><Relationship Id="rId15" Type="http://schemas.openxmlformats.org/officeDocument/2006/relationships/hyperlink" Target="mailto:bahler@ncsu.edu" TargetMode="External"/><Relationship Id="rId10" Type="http://schemas.openxmlformats.org/officeDocument/2006/relationships/hyperlink" Target="mailto:stallman@ncsu.edu" TargetMode="External"/><Relationship Id="rId4" Type="http://schemas.openxmlformats.org/officeDocument/2006/relationships/hyperlink" Target="mailto:root@ncsu.edu" TargetMode="External"/><Relationship Id="rId9" Type="http://schemas.openxmlformats.org/officeDocument/2006/relationships/hyperlink" Target="mailto:sheber@ncsu.edu" TargetMode="External"/><Relationship Id="rId14" Type="http://schemas.openxmlformats.org/officeDocument/2006/relationships/hyperlink" Target="mailto:rudra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Nayak</dc:creator>
  <cp:keywords/>
  <dc:description/>
  <cp:lastModifiedBy>Akshay Nayak</cp:lastModifiedBy>
  <cp:revision>1</cp:revision>
  <dcterms:created xsi:type="dcterms:W3CDTF">2016-02-21T03:29:00Z</dcterms:created>
  <dcterms:modified xsi:type="dcterms:W3CDTF">2016-02-21T04:38:00Z</dcterms:modified>
</cp:coreProperties>
</file>