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Look w:val="0620" w:firstRow="1" w:lastRow="0" w:firstColumn="0" w:lastColumn="0" w:noHBand="1" w:noVBand="1"/>
      </w:tblPr>
      <w:tblGrid>
        <w:gridCol w:w="9630"/>
      </w:tblGrid>
      <w:tr w:rsidR="003A42BA" w:rsidRPr="00D560F6" w14:paraId="20D6B570" w14:textId="77777777" w:rsidTr="00D34FD0">
        <w:trPr>
          <w:trHeight w:val="55"/>
        </w:trPr>
        <w:tc>
          <w:tcPr>
            <w:tcW w:w="9630" w:type="dxa"/>
            <w:shd w:val="clear" w:color="auto" w:fill="E6E6E6"/>
          </w:tcPr>
          <w:p w14:paraId="7EBFD837" w14:textId="43F3B14C" w:rsidR="00A8491B" w:rsidRPr="005B2054" w:rsidRDefault="00C06A4D" w:rsidP="005B2054">
            <w:pPr>
              <w:pStyle w:val="Heading1"/>
              <w:rPr>
                <w:b/>
                <w:sz w:val="28"/>
              </w:rPr>
            </w:pPr>
            <w:r w:rsidRPr="005B2054">
              <w:rPr>
                <w:b/>
                <w:sz w:val="28"/>
              </w:rPr>
              <w:t>Project Management – OPIM 5270</w:t>
            </w:r>
            <w:r w:rsidR="00D34FD0" w:rsidRPr="005B2054">
              <w:rPr>
                <w:b/>
                <w:sz w:val="28"/>
              </w:rPr>
              <w:t xml:space="preserve"> - Individual Paper – In the Shoes of a PM</w:t>
            </w:r>
          </w:p>
        </w:tc>
      </w:tr>
      <w:tr w:rsidR="003A42BA" w:rsidRPr="00D560F6" w14:paraId="62BBCA61" w14:textId="77777777" w:rsidTr="00D34FD0">
        <w:trPr>
          <w:trHeight w:val="55"/>
        </w:trPr>
        <w:tc>
          <w:tcPr>
            <w:tcW w:w="9630" w:type="dxa"/>
            <w:shd w:val="clear" w:color="auto" w:fill="E6E6E6"/>
          </w:tcPr>
          <w:p w14:paraId="67FB3C1D" w14:textId="77777777" w:rsidR="00A8491B" w:rsidRPr="00D560F6" w:rsidRDefault="00A8491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3E07BE" w14:textId="5FEDE2E7" w:rsidR="00A8491B" w:rsidRPr="00D560F6" w:rsidRDefault="00D34F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="00E9153A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153A">
              <w:rPr>
                <w:rFonts w:ascii="Arial" w:hAnsi="Arial" w:cs="Arial"/>
                <w:b/>
                <w:sz w:val="22"/>
                <w:szCs w:val="22"/>
              </w:rPr>
              <w:t>Pallerla, Akshay Raj</w:t>
            </w:r>
          </w:p>
        </w:tc>
      </w:tr>
      <w:tr w:rsidR="003A42BA" w:rsidRPr="00D560F6" w14:paraId="0C6C34C3" w14:textId="77777777" w:rsidTr="00D34FD0">
        <w:trPr>
          <w:trHeight w:val="55"/>
        </w:trPr>
        <w:tc>
          <w:tcPr>
            <w:tcW w:w="9630" w:type="dxa"/>
            <w:shd w:val="clear" w:color="auto" w:fill="E6E6E6"/>
          </w:tcPr>
          <w:p w14:paraId="0B647E90" w14:textId="77777777" w:rsidR="00D34FD0" w:rsidRDefault="00D34FD0" w:rsidP="00C06A4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BDAB56" w14:textId="439193DC" w:rsidR="00A8491B" w:rsidRDefault="00143F7E" w:rsidP="00C06A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city of </w:t>
            </w:r>
            <w:r w:rsidR="00411179">
              <w:rPr>
                <w:rFonts w:ascii="Arial" w:hAnsi="Arial" w:cs="Arial"/>
                <w:sz w:val="22"/>
                <w:szCs w:val="22"/>
              </w:rPr>
              <w:t>Trillium</w:t>
            </w:r>
            <w:r>
              <w:rPr>
                <w:rFonts w:ascii="Arial" w:hAnsi="Arial" w:cs="Arial"/>
                <w:sz w:val="22"/>
                <w:szCs w:val="22"/>
              </w:rPr>
              <w:t xml:space="preserve"> is </w:t>
            </w:r>
            <w:r w:rsidR="00411179">
              <w:rPr>
                <w:rFonts w:ascii="Arial" w:hAnsi="Arial" w:cs="Arial"/>
                <w:sz w:val="22"/>
                <w:szCs w:val="22"/>
              </w:rPr>
              <w:t>building a new library</w:t>
            </w:r>
            <w:r w:rsidR="00B530A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1179">
              <w:rPr>
                <w:rFonts w:ascii="Arial" w:hAnsi="Arial" w:cs="Arial"/>
                <w:sz w:val="22"/>
                <w:szCs w:val="22"/>
              </w:rPr>
              <w:t>You are t</w:t>
            </w:r>
            <w:r>
              <w:rPr>
                <w:rFonts w:ascii="Arial" w:hAnsi="Arial" w:cs="Arial"/>
                <w:sz w:val="22"/>
                <w:szCs w:val="22"/>
              </w:rPr>
              <w:t>he project manager</w:t>
            </w:r>
            <w:r w:rsidR="00E24F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1179">
              <w:rPr>
                <w:rFonts w:ascii="Arial" w:hAnsi="Arial" w:cs="Arial"/>
                <w:sz w:val="22"/>
                <w:szCs w:val="22"/>
              </w:rPr>
              <w:t>for the project.</w:t>
            </w:r>
            <w:r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411179">
              <w:rPr>
                <w:rFonts w:ascii="Arial" w:hAnsi="Arial" w:cs="Arial"/>
                <w:sz w:val="22"/>
                <w:szCs w:val="22"/>
              </w:rPr>
              <w:t>stakeholders are</w:t>
            </w:r>
            <w:r>
              <w:rPr>
                <w:rFonts w:ascii="Arial" w:hAnsi="Arial" w:cs="Arial"/>
                <w:sz w:val="22"/>
                <w:szCs w:val="22"/>
              </w:rPr>
              <w:t xml:space="preserve"> very interested in </w:t>
            </w:r>
            <w:r w:rsidR="00411179">
              <w:rPr>
                <w:rFonts w:ascii="Arial" w:hAnsi="Arial" w:cs="Arial"/>
                <w:sz w:val="22"/>
                <w:szCs w:val="22"/>
              </w:rPr>
              <w:t>the selection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scheduling technique that will be used to </w:t>
            </w:r>
            <w:r w:rsidR="00411179">
              <w:rPr>
                <w:rFonts w:ascii="Arial" w:hAnsi="Arial" w:cs="Arial"/>
                <w:sz w:val="22"/>
                <w:szCs w:val="22"/>
              </w:rPr>
              <w:t>monitor</w:t>
            </w:r>
            <w:r>
              <w:rPr>
                <w:rFonts w:ascii="Arial" w:hAnsi="Arial" w:cs="Arial"/>
                <w:sz w:val="22"/>
                <w:szCs w:val="22"/>
              </w:rPr>
              <w:t xml:space="preserve"> the project through to completion. </w:t>
            </w:r>
          </w:p>
          <w:p w14:paraId="6C9A6E81" w14:textId="77777777" w:rsidR="00143F7E" w:rsidRDefault="00143F7E" w:rsidP="00C06A4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6841A8" w14:textId="35009DFE" w:rsidR="00143F7E" w:rsidRDefault="00143F7E" w:rsidP="00C06A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Project manager, city manager, </w:t>
            </w:r>
            <w:r w:rsidR="00643181">
              <w:rPr>
                <w:rFonts w:ascii="Arial" w:hAnsi="Arial" w:cs="Arial"/>
                <w:sz w:val="22"/>
                <w:szCs w:val="22"/>
              </w:rPr>
              <w:t>architect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, general contractor,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1179">
              <w:rPr>
                <w:rFonts w:ascii="Arial" w:hAnsi="Arial" w:cs="Arial"/>
                <w:sz w:val="22"/>
                <w:szCs w:val="22"/>
              </w:rPr>
              <w:t>head librarian</w:t>
            </w:r>
            <w:r w:rsidR="0064318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30A6">
              <w:rPr>
                <w:rFonts w:ascii="Arial" w:hAnsi="Arial" w:cs="Arial"/>
                <w:sz w:val="22"/>
                <w:szCs w:val="22"/>
              </w:rPr>
              <w:t xml:space="preserve">have </w:t>
            </w:r>
            <w:r w:rsidR="00535CE5">
              <w:rPr>
                <w:rFonts w:ascii="Arial" w:hAnsi="Arial" w:cs="Arial"/>
                <w:sz w:val="22"/>
                <w:szCs w:val="22"/>
              </w:rPr>
              <w:t>agreed to</w:t>
            </w:r>
            <w:r w:rsidR="00B530A6">
              <w:rPr>
                <w:rFonts w:ascii="Arial" w:hAnsi="Arial" w:cs="Arial"/>
                <w:sz w:val="22"/>
                <w:szCs w:val="22"/>
              </w:rPr>
              <w:t xml:space="preserve"> the following criteria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process of selecting the scheduling </w:t>
            </w:r>
            <w:r w:rsidR="003A42BA">
              <w:rPr>
                <w:rFonts w:ascii="Arial" w:hAnsi="Arial" w:cs="Arial"/>
                <w:sz w:val="22"/>
                <w:szCs w:val="22"/>
              </w:rPr>
              <w:t>approach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F370AC9" w14:textId="2B0F9EA6" w:rsidR="00143F7E" w:rsidRPr="0013033E" w:rsidRDefault="00143F7E" w:rsidP="001303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C172A0" w14:textId="181D9EA1" w:rsidR="00143F7E" w:rsidRDefault="00143F7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duration of tasks</w:t>
            </w:r>
          </w:p>
          <w:p w14:paraId="5D1422D9" w14:textId="0365DFA8" w:rsidR="00143F7E" w:rsidRDefault="00411179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Includes</w:t>
            </w:r>
            <w:r w:rsidR="00143F7E">
              <w:rPr>
                <w:rFonts w:ascii="Arial" w:hAnsi="Arial" w:cs="Arial"/>
                <w:sz w:val="22"/>
                <w:szCs w:val="22"/>
              </w:rPr>
              <w:t xml:space="preserve"> milestones</w:t>
            </w:r>
          </w:p>
          <w:p w14:paraId="59DBB57E" w14:textId="05E6844F" w:rsidR="00143F7E" w:rsidRDefault="00143F7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the flow of work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(task dependencies)</w:t>
            </w:r>
          </w:p>
          <w:p w14:paraId="33842D6A" w14:textId="628F4966" w:rsidR="00143F7E" w:rsidRDefault="00143F7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the sequence of events</w:t>
            </w:r>
          </w:p>
          <w:p w14:paraId="66F89985" w14:textId="34BEE345" w:rsidR="00143F7E" w:rsidRDefault="00143F7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 depict which tasks can be undertaken at the same time</w:t>
            </w:r>
          </w:p>
          <w:p w14:paraId="1619B924" w14:textId="11878E6F" w:rsidR="00143F7E" w:rsidRDefault="00143F7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 </w:t>
            </w:r>
            <w:r w:rsidR="003A42BA">
              <w:rPr>
                <w:rFonts w:ascii="Arial" w:hAnsi="Arial" w:cs="Arial"/>
                <w:sz w:val="22"/>
                <w:szCs w:val="22"/>
              </w:rPr>
              <w:t>show</w:t>
            </w:r>
            <w:r>
              <w:rPr>
                <w:rFonts w:ascii="Arial" w:hAnsi="Arial" w:cs="Arial"/>
                <w:sz w:val="22"/>
                <w:szCs w:val="22"/>
              </w:rPr>
              <w:t xml:space="preserve"> how far tasks are from completion</w:t>
            </w:r>
          </w:p>
          <w:p w14:paraId="048AFEAE" w14:textId="0F76AAD2" w:rsidR="0013033E" w:rsidRDefault="0013033E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Identifies critical resources being used</w:t>
            </w:r>
          </w:p>
          <w:p w14:paraId="5683FABA" w14:textId="75167E93" w:rsidR="003A42BA" w:rsidRDefault="003A42BA" w:rsidP="00143F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Tracks the critical path</w:t>
            </w:r>
          </w:p>
          <w:p w14:paraId="789A68B5" w14:textId="77777777" w:rsidR="00143F7E" w:rsidRDefault="00143F7E" w:rsidP="00143F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27D6A1" w14:textId="073D8C5D" w:rsidR="00143F7E" w:rsidRDefault="00143F7E" w:rsidP="00143F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city manager favors </w:t>
            </w:r>
            <w:r w:rsidR="0013033E">
              <w:rPr>
                <w:rFonts w:ascii="Arial" w:hAnsi="Arial" w:cs="Arial"/>
                <w:sz w:val="22"/>
                <w:szCs w:val="22"/>
              </w:rPr>
              <w:t>using simple PowerPoint slides, as she’s been successful with that tool to manage city projects</w:t>
            </w:r>
            <w:r w:rsidR="00535CE5">
              <w:rPr>
                <w:rFonts w:ascii="Arial" w:hAnsi="Arial" w:cs="Arial"/>
                <w:sz w:val="22"/>
                <w:szCs w:val="22"/>
              </w:rPr>
              <w:t xml:space="preserve"> in the past</w:t>
            </w:r>
            <w:r w:rsidR="0013033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411179">
              <w:rPr>
                <w:rFonts w:ascii="Arial" w:hAnsi="Arial" w:cs="Arial"/>
                <w:sz w:val="22"/>
                <w:szCs w:val="22"/>
              </w:rPr>
              <w:t>librarian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likes the PERT</w:t>
            </w:r>
            <w:r w:rsidR="00411179">
              <w:rPr>
                <w:rFonts w:ascii="Arial" w:hAnsi="Arial" w:cs="Arial"/>
                <w:sz w:val="22"/>
                <w:szCs w:val="22"/>
              </w:rPr>
              <w:t xml:space="preserve"> approach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(she has a sophisticated Excel tool designed for this) </w:t>
            </w:r>
            <w:r>
              <w:rPr>
                <w:rFonts w:ascii="Arial" w:hAnsi="Arial" w:cs="Arial"/>
                <w:sz w:val="22"/>
                <w:szCs w:val="22"/>
              </w:rPr>
              <w:t xml:space="preserve">due to its accommodation of probability. 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The architect knows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Critical </w:t>
            </w:r>
            <w:r w:rsidR="00535CE5">
              <w:rPr>
                <w:rFonts w:ascii="Arial" w:hAnsi="Arial" w:cs="Arial"/>
                <w:sz w:val="22"/>
                <w:szCs w:val="22"/>
              </w:rPr>
              <w:t>Chain</w:t>
            </w:r>
            <w:r>
              <w:rPr>
                <w:rFonts w:ascii="Arial" w:hAnsi="Arial" w:cs="Arial"/>
                <w:sz w:val="22"/>
                <w:szCs w:val="22"/>
              </w:rPr>
              <w:t xml:space="preserve"> Method as </w:t>
            </w:r>
            <w:r w:rsidR="0013033E">
              <w:rPr>
                <w:rFonts w:ascii="Arial" w:hAnsi="Arial" w:cs="Arial"/>
                <w:sz w:val="22"/>
                <w:szCs w:val="22"/>
              </w:rPr>
              <w:t>being</w:t>
            </w:r>
            <w:r>
              <w:rPr>
                <w:rFonts w:ascii="Arial" w:hAnsi="Arial" w:cs="Arial"/>
                <w:sz w:val="22"/>
                <w:szCs w:val="22"/>
              </w:rPr>
              <w:t xml:space="preserve"> easy to use and understand.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The general contractor mentioned the use of Wrike (an </w:t>
            </w:r>
            <w:r w:rsidR="00B24D36">
              <w:rPr>
                <w:rFonts w:ascii="Arial" w:hAnsi="Arial" w:cs="Arial"/>
                <w:sz w:val="22"/>
                <w:szCs w:val="22"/>
              </w:rPr>
              <w:t>online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project management tool) as something </w:t>
            </w:r>
            <w:r w:rsidR="003A42BA">
              <w:rPr>
                <w:rFonts w:ascii="Arial" w:hAnsi="Arial" w:cs="Arial"/>
                <w:sz w:val="22"/>
                <w:szCs w:val="22"/>
              </w:rPr>
              <w:t>his</w:t>
            </w:r>
            <w:r w:rsidR="0013033E">
              <w:rPr>
                <w:rFonts w:ascii="Arial" w:hAnsi="Arial" w:cs="Arial"/>
                <w:sz w:val="22"/>
                <w:szCs w:val="22"/>
              </w:rPr>
              <w:t xml:space="preserve"> team </w:t>
            </w:r>
            <w:r w:rsidR="003A42BA">
              <w:rPr>
                <w:rFonts w:ascii="Arial" w:hAnsi="Arial" w:cs="Arial"/>
                <w:sz w:val="22"/>
                <w:szCs w:val="22"/>
              </w:rPr>
              <w:t>is exploring</w:t>
            </w:r>
            <w:r w:rsidR="00411179">
              <w:rPr>
                <w:rFonts w:ascii="Arial" w:hAnsi="Arial" w:cs="Arial"/>
                <w:sz w:val="22"/>
                <w:szCs w:val="22"/>
              </w:rPr>
              <w:t xml:space="preserve"> for this project</w:t>
            </w:r>
            <w:r w:rsidR="0013033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57ABD9" w14:textId="77777777" w:rsidR="00143F7E" w:rsidRDefault="00143F7E" w:rsidP="00143F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C5ADA1" w14:textId="089B3ACD" w:rsidR="00143F7E" w:rsidRPr="0016234C" w:rsidRDefault="00411179" w:rsidP="00143F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</w:t>
            </w:r>
            <w:r w:rsidR="00143F7E" w:rsidRPr="0016234C">
              <w:rPr>
                <w:rFonts w:ascii="Arial" w:hAnsi="Arial" w:cs="Arial"/>
                <w:b/>
                <w:sz w:val="22"/>
                <w:szCs w:val="22"/>
              </w:rPr>
              <w:t xml:space="preserve">ou </w:t>
            </w:r>
            <w:r>
              <w:rPr>
                <w:rFonts w:ascii="Arial" w:hAnsi="Arial" w:cs="Arial"/>
                <w:b/>
                <w:sz w:val="22"/>
                <w:szCs w:val="22"/>
              </w:rPr>
              <w:t>are</w:t>
            </w:r>
            <w:r w:rsidR="00143F7E" w:rsidRPr="0016234C">
              <w:rPr>
                <w:rFonts w:ascii="Arial" w:hAnsi="Arial" w:cs="Arial"/>
                <w:b/>
                <w:sz w:val="22"/>
                <w:szCs w:val="22"/>
              </w:rPr>
              <w:t xml:space="preserve"> the project manage</w:t>
            </w:r>
            <w:r>
              <w:rPr>
                <w:rFonts w:ascii="Arial" w:hAnsi="Arial" w:cs="Arial"/>
                <w:b/>
                <w:sz w:val="22"/>
                <w:szCs w:val="22"/>
              </w:rPr>
              <w:t>r. W</w:t>
            </w:r>
            <w:r w:rsidR="003A42BA">
              <w:rPr>
                <w:rFonts w:ascii="Arial" w:hAnsi="Arial" w:cs="Arial"/>
                <w:b/>
                <w:sz w:val="22"/>
                <w:szCs w:val="22"/>
              </w:rPr>
              <w:t>hat</w:t>
            </w:r>
            <w:r w:rsidR="00143F7E" w:rsidRPr="0016234C">
              <w:rPr>
                <w:rFonts w:ascii="Arial" w:hAnsi="Arial" w:cs="Arial"/>
                <w:b/>
                <w:sz w:val="22"/>
                <w:szCs w:val="22"/>
              </w:rPr>
              <w:t xml:space="preserve"> method would you </w:t>
            </w:r>
            <w:r w:rsidR="0013033E">
              <w:rPr>
                <w:rFonts w:ascii="Arial" w:hAnsi="Arial" w:cs="Arial"/>
                <w:b/>
                <w:sz w:val="22"/>
                <w:szCs w:val="22"/>
              </w:rPr>
              <w:t>advocate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to use as a scheduling tool to monitor project progress</w:t>
            </w:r>
            <w:r w:rsidR="00143F7E" w:rsidRPr="0016234C">
              <w:rPr>
                <w:rFonts w:ascii="Arial" w:hAnsi="Arial" w:cs="Arial"/>
                <w:b/>
                <w:sz w:val="22"/>
                <w:szCs w:val="22"/>
              </w:rPr>
              <w:t>, and why?</w:t>
            </w:r>
            <w:r w:rsidR="0016234C">
              <w:rPr>
                <w:rFonts w:ascii="Arial" w:hAnsi="Arial" w:cs="Arial"/>
                <w:b/>
                <w:sz w:val="22"/>
                <w:szCs w:val="22"/>
              </w:rPr>
              <w:t xml:space="preserve"> It will help to compare and contrast the methods proposed with what you would use.</w:t>
            </w:r>
          </w:p>
          <w:p w14:paraId="64E7F449" w14:textId="77777777" w:rsidR="00143F7E" w:rsidRDefault="00143F7E" w:rsidP="00143F7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6AB346" w14:textId="55A2E2E9" w:rsidR="00143F7E" w:rsidRPr="00143F7E" w:rsidRDefault="00143F7E" w:rsidP="00143F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42BA" w:rsidRPr="00D560F6" w14:paraId="09F1776B" w14:textId="77777777" w:rsidTr="00D34FD0">
        <w:tc>
          <w:tcPr>
            <w:tcW w:w="9630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382C6905" w14:textId="77777777" w:rsidR="00535CE5" w:rsidRDefault="00BD65E7">
            <w:pPr>
              <w:rPr>
                <w:rFonts w:ascii="Arial" w:hAnsi="Arial" w:cs="Arial"/>
                <w:b/>
                <w:color w:val="D70906"/>
                <w:sz w:val="28"/>
                <w:szCs w:val="20"/>
              </w:rPr>
            </w:pPr>
            <w:r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Limit your paper to </w:t>
            </w:r>
            <w:r w:rsidR="0016234C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>two</w:t>
            </w:r>
            <w:r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 page</w:t>
            </w:r>
            <w:r w:rsidR="0016234C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>s</w:t>
            </w:r>
            <w:r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, beginning on the </w:t>
            </w:r>
            <w:r w:rsidR="00D43989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>next</w:t>
            </w:r>
            <w:r w:rsidR="00602AA0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 page.  </w:t>
            </w:r>
          </w:p>
          <w:p w14:paraId="5D831CB7" w14:textId="1AC5B37E" w:rsidR="008742D2" w:rsidRPr="000142FB" w:rsidRDefault="00602AA0">
            <w:pPr>
              <w:rPr>
                <w:rFonts w:ascii="Arial" w:hAnsi="Arial" w:cs="Arial"/>
                <w:b/>
                <w:color w:val="D70906"/>
                <w:sz w:val="20"/>
                <w:szCs w:val="20"/>
              </w:rPr>
            </w:pPr>
            <w:r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Format: </w:t>
            </w:r>
            <w:r w:rsidR="00BD65E7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>Arial – 11 pt. 1 ½ line</w:t>
            </w:r>
            <w:r w:rsidR="00D43989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 xml:space="preserve"> </w:t>
            </w:r>
            <w:r w:rsidR="00BD65E7" w:rsidRPr="00535CE5">
              <w:rPr>
                <w:rFonts w:ascii="Arial" w:hAnsi="Arial" w:cs="Arial"/>
                <w:b/>
                <w:color w:val="D70906"/>
                <w:sz w:val="28"/>
                <w:szCs w:val="20"/>
              </w:rPr>
              <w:t>spacing</w:t>
            </w:r>
            <w:r w:rsidR="00BD65E7" w:rsidRPr="000142FB">
              <w:rPr>
                <w:rFonts w:ascii="Arial" w:hAnsi="Arial" w:cs="Arial"/>
                <w:b/>
                <w:color w:val="D70906"/>
                <w:sz w:val="20"/>
                <w:szCs w:val="20"/>
              </w:rPr>
              <w:t>.</w:t>
            </w:r>
          </w:p>
        </w:tc>
      </w:tr>
    </w:tbl>
    <w:p w14:paraId="7D74008C" w14:textId="4B321369" w:rsidR="008742D2" w:rsidRDefault="008742D2" w:rsidP="00BD65E7">
      <w:pPr>
        <w:spacing w:line="360" w:lineRule="auto"/>
        <w:rPr>
          <w:rFonts w:ascii="Arial" w:hAnsi="Arial" w:cs="Arial"/>
          <w:sz w:val="22"/>
          <w:szCs w:val="22"/>
        </w:rPr>
      </w:pPr>
    </w:p>
    <w:p w14:paraId="5B1F8FF0" w14:textId="1397F77F" w:rsidR="008742D2" w:rsidRDefault="008742D2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Rubric</w:t>
      </w:r>
    </w:p>
    <w:p w14:paraId="7CC9B9B0" w14:textId="77777777" w:rsidR="00535CE5" w:rsidRDefault="00535CE5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20% Submitted on time</w:t>
      </w:r>
    </w:p>
    <w:p w14:paraId="47FE83A6" w14:textId="6695139E" w:rsidR="008742D2" w:rsidRDefault="00535CE5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8742D2">
        <w:rPr>
          <w:rFonts w:ascii="Arial" w:hAnsi="Arial" w:cs="Arial"/>
          <w:sz w:val="22"/>
          <w:szCs w:val="22"/>
        </w:rPr>
        <w:t>% Format</w:t>
      </w:r>
    </w:p>
    <w:p w14:paraId="2F0C1578" w14:textId="558006A9" w:rsidR="008742D2" w:rsidRDefault="00535CE5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8742D2">
        <w:rPr>
          <w:rFonts w:ascii="Arial" w:hAnsi="Arial" w:cs="Arial"/>
          <w:sz w:val="22"/>
          <w:szCs w:val="22"/>
        </w:rPr>
        <w:t>% Grammar</w:t>
      </w:r>
    </w:p>
    <w:p w14:paraId="1BEF4B5B" w14:textId="010828A6" w:rsidR="008742D2" w:rsidRDefault="008742D2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30% Method Comparison / Contrast</w:t>
      </w:r>
    </w:p>
    <w:p w14:paraId="27C16337" w14:textId="310C1556" w:rsidR="008742D2" w:rsidRDefault="008742D2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30% Advocacy Support</w:t>
      </w:r>
    </w:p>
    <w:p w14:paraId="379B6474" w14:textId="75DCF8FE" w:rsidR="008742D2" w:rsidRDefault="008742D2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10% Demonstration of Critical Thinking</w:t>
      </w:r>
    </w:p>
    <w:p w14:paraId="3E0F0018" w14:textId="77777777" w:rsidR="002C1FE1" w:rsidRDefault="002C1FE1" w:rsidP="00BD65E7">
      <w:pPr>
        <w:spacing w:line="360" w:lineRule="auto"/>
        <w:rPr>
          <w:rFonts w:ascii="Arial" w:hAnsi="Arial" w:cs="Arial"/>
          <w:sz w:val="22"/>
          <w:szCs w:val="22"/>
        </w:rPr>
      </w:pPr>
    </w:p>
    <w:p w14:paraId="1E68F770" w14:textId="28B18A2F" w:rsidR="00777B1E" w:rsidRDefault="00E04AB3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project schedule </w:t>
      </w:r>
      <w:r w:rsidR="003C12A6">
        <w:rPr>
          <w:rFonts w:ascii="Arial" w:hAnsi="Arial" w:cs="Arial"/>
          <w:sz w:val="22"/>
          <w:szCs w:val="22"/>
        </w:rPr>
        <w:t>helps</w:t>
      </w:r>
      <w:r>
        <w:rPr>
          <w:rFonts w:ascii="Arial" w:hAnsi="Arial" w:cs="Arial"/>
          <w:sz w:val="22"/>
          <w:szCs w:val="22"/>
        </w:rPr>
        <w:t xml:space="preserve"> </w:t>
      </w:r>
      <w:r w:rsidR="003C12A6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determine </w:t>
      </w:r>
      <w:r w:rsidR="008F7C95">
        <w:rPr>
          <w:rFonts w:ascii="Arial" w:hAnsi="Arial" w:cs="Arial"/>
          <w:sz w:val="22"/>
          <w:szCs w:val="22"/>
        </w:rPr>
        <w:t xml:space="preserve">a </w:t>
      </w:r>
      <w:r w:rsidR="00E426C7">
        <w:rPr>
          <w:rFonts w:ascii="Arial" w:hAnsi="Arial" w:cs="Arial"/>
          <w:sz w:val="22"/>
          <w:szCs w:val="22"/>
        </w:rPr>
        <w:t>realistic time for project delivery</w:t>
      </w:r>
      <w:r>
        <w:rPr>
          <w:rFonts w:ascii="Arial" w:hAnsi="Arial" w:cs="Arial"/>
          <w:sz w:val="22"/>
          <w:szCs w:val="22"/>
        </w:rPr>
        <w:t>,</w:t>
      </w:r>
      <w:r w:rsidR="00264A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resources required, track project activities</w:t>
      </w:r>
      <w:r w:rsidR="00E426C7">
        <w:rPr>
          <w:rFonts w:ascii="Arial" w:hAnsi="Arial" w:cs="Arial"/>
          <w:sz w:val="22"/>
          <w:szCs w:val="22"/>
        </w:rPr>
        <w:t xml:space="preserve">, and </w:t>
      </w:r>
      <w:r w:rsidR="00264AFE">
        <w:rPr>
          <w:rFonts w:ascii="Arial" w:hAnsi="Arial" w:cs="Arial"/>
          <w:sz w:val="22"/>
          <w:szCs w:val="22"/>
        </w:rPr>
        <w:t>list out milestones</w:t>
      </w:r>
      <w:r>
        <w:rPr>
          <w:rFonts w:ascii="Arial" w:hAnsi="Arial" w:cs="Arial"/>
          <w:sz w:val="22"/>
          <w:szCs w:val="22"/>
        </w:rPr>
        <w:t>.</w:t>
      </w:r>
      <w:r w:rsidR="00264AFE">
        <w:rPr>
          <w:rFonts w:ascii="Arial" w:hAnsi="Arial" w:cs="Arial"/>
          <w:sz w:val="22"/>
          <w:szCs w:val="22"/>
        </w:rPr>
        <w:t xml:space="preserve"> It is a dynamic process </w:t>
      </w:r>
      <w:r w:rsidR="004B6474">
        <w:rPr>
          <w:rFonts w:ascii="Arial" w:hAnsi="Arial" w:cs="Arial"/>
          <w:sz w:val="22"/>
          <w:szCs w:val="22"/>
        </w:rPr>
        <w:t>and</w:t>
      </w:r>
      <w:r w:rsidR="00264AFE">
        <w:rPr>
          <w:rFonts w:ascii="Arial" w:hAnsi="Arial" w:cs="Arial"/>
          <w:sz w:val="22"/>
          <w:szCs w:val="22"/>
        </w:rPr>
        <w:t xml:space="preserve"> must be changeable </w:t>
      </w:r>
      <w:r w:rsidR="00947E8D">
        <w:rPr>
          <w:rFonts w:ascii="Arial" w:hAnsi="Arial" w:cs="Arial"/>
          <w:sz w:val="22"/>
          <w:szCs w:val="22"/>
        </w:rPr>
        <w:t>with</w:t>
      </w:r>
      <w:r w:rsidR="00264AFE">
        <w:rPr>
          <w:rFonts w:ascii="Arial" w:hAnsi="Arial" w:cs="Arial"/>
          <w:sz w:val="22"/>
          <w:szCs w:val="22"/>
        </w:rPr>
        <w:t xml:space="preserve"> </w:t>
      </w:r>
      <w:r w:rsidR="004B6474">
        <w:rPr>
          <w:rFonts w:ascii="Arial" w:hAnsi="Arial" w:cs="Arial"/>
          <w:sz w:val="22"/>
          <w:szCs w:val="22"/>
        </w:rPr>
        <w:t>changes</w:t>
      </w:r>
      <w:r w:rsidR="004B6474">
        <w:rPr>
          <w:rFonts w:ascii="Arial" w:hAnsi="Arial" w:cs="Arial"/>
          <w:sz w:val="22"/>
          <w:szCs w:val="22"/>
        </w:rPr>
        <w:t xml:space="preserve"> </w:t>
      </w:r>
      <w:r w:rsidR="00264AFE">
        <w:rPr>
          <w:rFonts w:ascii="Arial" w:hAnsi="Arial" w:cs="Arial"/>
          <w:sz w:val="22"/>
          <w:szCs w:val="22"/>
        </w:rPr>
        <w:t>in real-time</w:t>
      </w:r>
      <w:r w:rsidR="002544ED">
        <w:rPr>
          <w:rFonts w:ascii="Arial" w:hAnsi="Arial" w:cs="Arial"/>
          <w:sz w:val="22"/>
          <w:szCs w:val="22"/>
        </w:rPr>
        <w:t xml:space="preserve">. </w:t>
      </w:r>
      <w:r w:rsidR="00EF7FB0">
        <w:rPr>
          <w:rFonts w:ascii="Arial" w:hAnsi="Arial" w:cs="Arial"/>
          <w:sz w:val="22"/>
          <w:szCs w:val="22"/>
        </w:rPr>
        <w:t>It</w:t>
      </w:r>
      <w:r w:rsidR="002544ED">
        <w:rPr>
          <w:rFonts w:ascii="Arial" w:hAnsi="Arial" w:cs="Arial"/>
          <w:sz w:val="22"/>
          <w:szCs w:val="22"/>
        </w:rPr>
        <w:t xml:space="preserve"> can be done in different </w:t>
      </w:r>
      <w:r w:rsidR="00EF7FB0">
        <w:rPr>
          <w:rFonts w:ascii="Arial" w:hAnsi="Arial" w:cs="Arial"/>
          <w:sz w:val="22"/>
          <w:szCs w:val="22"/>
        </w:rPr>
        <w:t>methods</w:t>
      </w:r>
      <w:r w:rsidR="002544ED">
        <w:rPr>
          <w:rFonts w:ascii="Arial" w:hAnsi="Arial" w:cs="Arial"/>
          <w:sz w:val="22"/>
          <w:szCs w:val="22"/>
        </w:rPr>
        <w:t xml:space="preserve"> but is </w:t>
      </w:r>
      <w:r w:rsidR="00EF7FB0">
        <w:rPr>
          <w:rFonts w:ascii="Arial" w:hAnsi="Arial" w:cs="Arial"/>
          <w:sz w:val="22"/>
          <w:szCs w:val="22"/>
        </w:rPr>
        <w:t>better</w:t>
      </w:r>
      <w:r w:rsidR="002544ED">
        <w:rPr>
          <w:rFonts w:ascii="Arial" w:hAnsi="Arial" w:cs="Arial"/>
          <w:sz w:val="22"/>
          <w:szCs w:val="22"/>
        </w:rPr>
        <w:t xml:space="preserve"> to select </w:t>
      </w:r>
      <w:r w:rsidR="0065091E">
        <w:rPr>
          <w:rFonts w:ascii="Arial" w:hAnsi="Arial" w:cs="Arial"/>
          <w:sz w:val="22"/>
          <w:szCs w:val="22"/>
        </w:rPr>
        <w:t>the one</w:t>
      </w:r>
      <w:r w:rsidR="002544ED">
        <w:rPr>
          <w:rFonts w:ascii="Arial" w:hAnsi="Arial" w:cs="Arial"/>
          <w:sz w:val="22"/>
          <w:szCs w:val="22"/>
        </w:rPr>
        <w:t xml:space="preserve"> </w:t>
      </w:r>
      <w:r w:rsidR="00EF7FB0">
        <w:rPr>
          <w:rFonts w:ascii="Arial" w:hAnsi="Arial" w:cs="Arial"/>
          <w:sz w:val="22"/>
          <w:szCs w:val="22"/>
        </w:rPr>
        <w:t>that</w:t>
      </w:r>
      <w:r w:rsidR="002544ED">
        <w:rPr>
          <w:rFonts w:ascii="Arial" w:hAnsi="Arial" w:cs="Arial"/>
          <w:sz w:val="22"/>
          <w:szCs w:val="22"/>
        </w:rPr>
        <w:t xml:space="preserve"> </w:t>
      </w:r>
      <w:r w:rsidR="00EF7FB0">
        <w:rPr>
          <w:rFonts w:ascii="Arial" w:hAnsi="Arial" w:cs="Arial"/>
          <w:sz w:val="22"/>
          <w:szCs w:val="22"/>
        </w:rPr>
        <w:t>w</w:t>
      </w:r>
      <w:r w:rsidR="002544ED">
        <w:rPr>
          <w:rFonts w:ascii="Arial" w:hAnsi="Arial" w:cs="Arial"/>
          <w:sz w:val="22"/>
          <w:szCs w:val="22"/>
        </w:rPr>
        <w:t xml:space="preserve">ould cover all required </w:t>
      </w:r>
      <w:r w:rsidR="002F05EE">
        <w:rPr>
          <w:rFonts w:ascii="Arial" w:hAnsi="Arial" w:cs="Arial"/>
          <w:sz w:val="22"/>
          <w:szCs w:val="22"/>
        </w:rPr>
        <w:t>criteria</w:t>
      </w:r>
      <w:r w:rsidR="002544ED">
        <w:rPr>
          <w:rFonts w:ascii="Arial" w:hAnsi="Arial" w:cs="Arial"/>
          <w:sz w:val="22"/>
          <w:szCs w:val="22"/>
        </w:rPr>
        <w:t xml:space="preserve"> in a project. The tool/approach must</w:t>
      </w:r>
      <w:r w:rsidR="00EF2386">
        <w:rPr>
          <w:rFonts w:ascii="Arial" w:hAnsi="Arial" w:cs="Arial"/>
          <w:sz w:val="22"/>
          <w:szCs w:val="22"/>
        </w:rPr>
        <w:t xml:space="preserve"> </w:t>
      </w:r>
      <w:r w:rsidR="002544ED">
        <w:rPr>
          <w:rFonts w:ascii="Arial" w:hAnsi="Arial" w:cs="Arial"/>
          <w:sz w:val="22"/>
          <w:szCs w:val="22"/>
        </w:rPr>
        <w:t xml:space="preserve">show the task duration, milestones, task dependencies, sequence of activities, possibility of task-pipelining, percentage of task completion, </w:t>
      </w:r>
      <w:r w:rsidR="00AB48F7">
        <w:rPr>
          <w:rFonts w:ascii="Arial" w:hAnsi="Arial" w:cs="Arial"/>
          <w:sz w:val="22"/>
          <w:szCs w:val="22"/>
        </w:rPr>
        <w:t xml:space="preserve">variations in the critical path </w:t>
      </w:r>
      <w:r w:rsidR="00947E8D">
        <w:rPr>
          <w:rFonts w:ascii="Arial" w:hAnsi="Arial" w:cs="Arial"/>
          <w:sz w:val="22"/>
          <w:szCs w:val="22"/>
        </w:rPr>
        <w:t>&amp;</w:t>
      </w:r>
      <w:r w:rsidR="00AB48F7">
        <w:rPr>
          <w:rFonts w:ascii="Arial" w:hAnsi="Arial" w:cs="Arial"/>
          <w:sz w:val="22"/>
          <w:szCs w:val="22"/>
        </w:rPr>
        <w:t xml:space="preserve"> identify the use of critical resources.</w:t>
      </w:r>
    </w:p>
    <w:p w14:paraId="68008227" w14:textId="31C1E3E9" w:rsidR="00233757" w:rsidRDefault="00073DE3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more complex the project is, the more factors and criteria </w:t>
      </w:r>
      <w:r w:rsidR="00777B1E">
        <w:rPr>
          <w:rFonts w:ascii="Arial" w:hAnsi="Arial" w:cs="Arial"/>
          <w:sz w:val="22"/>
          <w:szCs w:val="22"/>
        </w:rPr>
        <w:t>come</w:t>
      </w:r>
      <w:r>
        <w:rPr>
          <w:rFonts w:ascii="Arial" w:hAnsi="Arial" w:cs="Arial"/>
          <w:sz w:val="22"/>
          <w:szCs w:val="22"/>
        </w:rPr>
        <w:t xml:space="preserve"> into </w:t>
      </w:r>
      <w:r w:rsidR="00777B1E">
        <w:rPr>
          <w:rFonts w:ascii="Arial" w:hAnsi="Arial" w:cs="Arial"/>
          <w:sz w:val="22"/>
          <w:szCs w:val="22"/>
        </w:rPr>
        <w:t>the picture</w:t>
      </w:r>
      <w:r>
        <w:rPr>
          <w:rFonts w:ascii="Arial" w:hAnsi="Arial" w:cs="Arial"/>
          <w:sz w:val="22"/>
          <w:szCs w:val="22"/>
        </w:rPr>
        <w:t xml:space="preserve"> for scheduling. Building a library is almost a big project and I would consider all the above-mentioned factors for efficient scheduling. </w:t>
      </w:r>
      <w:r w:rsidR="006A52CD">
        <w:rPr>
          <w:rFonts w:ascii="Arial" w:hAnsi="Arial" w:cs="Arial"/>
          <w:sz w:val="22"/>
          <w:szCs w:val="22"/>
        </w:rPr>
        <w:t>A</w:t>
      </w:r>
      <w:r w:rsidR="002D29A9">
        <w:rPr>
          <w:rFonts w:ascii="Arial" w:hAnsi="Arial" w:cs="Arial"/>
          <w:sz w:val="22"/>
          <w:szCs w:val="22"/>
        </w:rPr>
        <w:t>s a project manager</w:t>
      </w:r>
      <w:r w:rsidR="006A52CD">
        <w:rPr>
          <w:rFonts w:ascii="Arial" w:hAnsi="Arial" w:cs="Arial"/>
          <w:sz w:val="22"/>
          <w:szCs w:val="22"/>
        </w:rPr>
        <w:t>, I</w:t>
      </w:r>
      <w:r w:rsidR="002D29A9">
        <w:rPr>
          <w:rFonts w:ascii="Arial" w:hAnsi="Arial" w:cs="Arial"/>
          <w:sz w:val="22"/>
          <w:szCs w:val="22"/>
        </w:rPr>
        <w:t xml:space="preserve"> would advocate using the Wrike project management </w:t>
      </w:r>
      <w:r w:rsidR="007A4390">
        <w:rPr>
          <w:rFonts w:ascii="Arial" w:hAnsi="Arial" w:cs="Arial"/>
          <w:sz w:val="22"/>
          <w:szCs w:val="22"/>
        </w:rPr>
        <w:t>tool,</w:t>
      </w:r>
      <w:r w:rsidR="002D29A9">
        <w:rPr>
          <w:rFonts w:ascii="Arial" w:hAnsi="Arial" w:cs="Arial"/>
          <w:sz w:val="22"/>
          <w:szCs w:val="22"/>
        </w:rPr>
        <w:t xml:space="preserve"> </w:t>
      </w:r>
      <w:r w:rsidR="00D25785">
        <w:rPr>
          <w:rFonts w:ascii="Arial" w:hAnsi="Arial" w:cs="Arial"/>
          <w:sz w:val="22"/>
          <w:szCs w:val="22"/>
        </w:rPr>
        <w:t>which</w:t>
      </w:r>
      <w:r w:rsidR="002D29A9">
        <w:rPr>
          <w:rFonts w:ascii="Arial" w:hAnsi="Arial" w:cs="Arial"/>
          <w:sz w:val="22"/>
          <w:szCs w:val="22"/>
        </w:rPr>
        <w:t xml:space="preserve"> </w:t>
      </w:r>
      <w:r w:rsidR="00944810">
        <w:rPr>
          <w:rFonts w:ascii="Arial" w:hAnsi="Arial" w:cs="Arial"/>
          <w:sz w:val="22"/>
          <w:szCs w:val="22"/>
        </w:rPr>
        <w:t>is straightforward</w:t>
      </w:r>
      <w:r w:rsidR="00D349EC">
        <w:rPr>
          <w:rFonts w:ascii="Arial" w:hAnsi="Arial" w:cs="Arial"/>
          <w:sz w:val="22"/>
          <w:szCs w:val="22"/>
        </w:rPr>
        <w:t>, multi-featured,</w:t>
      </w:r>
      <w:r w:rsidR="00944810">
        <w:rPr>
          <w:rFonts w:ascii="Arial" w:hAnsi="Arial" w:cs="Arial"/>
          <w:sz w:val="22"/>
          <w:szCs w:val="22"/>
        </w:rPr>
        <w:t xml:space="preserve"> and </w:t>
      </w:r>
      <w:r w:rsidR="00D349EC">
        <w:rPr>
          <w:rFonts w:ascii="Arial" w:hAnsi="Arial" w:cs="Arial"/>
          <w:sz w:val="22"/>
          <w:szCs w:val="22"/>
        </w:rPr>
        <w:t>has</w:t>
      </w:r>
      <w:r w:rsidR="00944810">
        <w:rPr>
          <w:rFonts w:ascii="Arial" w:hAnsi="Arial" w:cs="Arial"/>
          <w:sz w:val="22"/>
          <w:szCs w:val="22"/>
        </w:rPr>
        <w:t xml:space="preserve"> an easy-to-use interface </w:t>
      </w:r>
      <w:r w:rsidR="00333F1C">
        <w:rPr>
          <w:rFonts w:ascii="Arial" w:hAnsi="Arial" w:cs="Arial"/>
          <w:sz w:val="22"/>
          <w:szCs w:val="22"/>
        </w:rPr>
        <w:t xml:space="preserve">to deal with all the </w:t>
      </w:r>
      <w:r w:rsidR="00944810">
        <w:rPr>
          <w:rFonts w:ascii="Arial" w:hAnsi="Arial" w:cs="Arial"/>
          <w:sz w:val="22"/>
          <w:szCs w:val="22"/>
        </w:rPr>
        <w:t>above-given</w:t>
      </w:r>
      <w:r w:rsidR="00333F1C">
        <w:rPr>
          <w:rFonts w:ascii="Arial" w:hAnsi="Arial" w:cs="Arial"/>
          <w:sz w:val="22"/>
          <w:szCs w:val="22"/>
        </w:rPr>
        <w:t xml:space="preserve"> criteria.</w:t>
      </w:r>
      <w:r w:rsidR="00233757">
        <w:rPr>
          <w:rFonts w:ascii="Arial" w:hAnsi="Arial" w:cs="Arial"/>
          <w:sz w:val="22"/>
          <w:szCs w:val="22"/>
        </w:rPr>
        <w:t xml:space="preserve"> </w:t>
      </w:r>
      <w:r w:rsidR="00233757">
        <w:rPr>
          <w:rFonts w:ascii="Arial" w:hAnsi="Arial" w:cs="Arial"/>
          <w:sz w:val="22"/>
          <w:szCs w:val="22"/>
        </w:rPr>
        <w:t xml:space="preserve">I would present the below </w:t>
      </w:r>
      <w:r w:rsidR="00233757">
        <w:rPr>
          <w:rFonts w:ascii="Arial" w:hAnsi="Arial" w:cs="Arial"/>
          <w:sz w:val="22"/>
          <w:szCs w:val="22"/>
        </w:rPr>
        <w:t xml:space="preserve">comparison </w:t>
      </w:r>
      <w:r w:rsidR="00233757">
        <w:rPr>
          <w:rFonts w:ascii="Arial" w:hAnsi="Arial" w:cs="Arial"/>
          <w:sz w:val="22"/>
          <w:szCs w:val="22"/>
        </w:rPr>
        <w:t xml:space="preserve">to the stakeholders </w:t>
      </w:r>
      <w:r w:rsidR="00233757">
        <w:rPr>
          <w:rFonts w:ascii="Arial" w:hAnsi="Arial" w:cs="Arial"/>
          <w:sz w:val="22"/>
          <w:szCs w:val="22"/>
        </w:rPr>
        <w:t xml:space="preserve">as to how </w:t>
      </w:r>
      <w:r w:rsidR="00233757">
        <w:rPr>
          <w:rFonts w:ascii="Arial" w:hAnsi="Arial" w:cs="Arial"/>
          <w:sz w:val="22"/>
          <w:szCs w:val="22"/>
        </w:rPr>
        <w:t>the tools suggested by them are meeting the scheduling criteria</w:t>
      </w:r>
      <w:r w:rsidR="00233757">
        <w:rPr>
          <w:rFonts w:ascii="Arial" w:hAnsi="Arial" w:cs="Arial"/>
          <w:sz w:val="22"/>
          <w:szCs w:val="22"/>
        </w:rPr>
        <w:t>.</w:t>
      </w:r>
    </w:p>
    <w:tbl>
      <w:tblPr>
        <w:tblW w:w="9909" w:type="dxa"/>
        <w:tblLook w:val="04A0" w:firstRow="1" w:lastRow="0" w:firstColumn="1" w:lastColumn="0" w:noHBand="0" w:noVBand="1"/>
      </w:tblPr>
      <w:tblGrid>
        <w:gridCol w:w="3327"/>
        <w:gridCol w:w="1804"/>
        <w:gridCol w:w="1124"/>
        <w:gridCol w:w="2436"/>
        <w:gridCol w:w="1218"/>
      </w:tblGrid>
      <w:tr w:rsidR="00FB2F87" w14:paraId="4376923F" w14:textId="77777777" w:rsidTr="00FB2F87">
        <w:trPr>
          <w:trHeight w:val="211"/>
        </w:trPr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63F714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Criteria/Tools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0AA0EC" w14:textId="253AE163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MS-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PowerPoint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ECC2B85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PERT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9AE401E" w14:textId="1F5011C2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Critical Chain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ethod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CDE9E95" w14:textId="0D99113B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Wrike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ool</w:t>
            </w:r>
          </w:p>
        </w:tc>
      </w:tr>
      <w:tr w:rsidR="00FB2F87" w14:paraId="0B9BB7EA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6D545BE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Duration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4F1C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AAC9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8AAF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0EBF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7BEDDEFF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FEB4FAA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2DC9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49C4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C490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926A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2708D154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F90CB74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Dependencies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13DC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95FE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1E85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A7B7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2BC2B74D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8533FB0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Sequence of events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F0F1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3B9F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1616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FCDF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022898DE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FED8F7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Pipelining/parallel tasking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6D53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CAB7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A5D8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47BA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798F5EEA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7D3E82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 task completion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F478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7803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CB74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FC1B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382671D9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391F50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Critical resource identification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ED8C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D128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8EF9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BD13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  <w:tr w:rsidR="00FB2F87" w14:paraId="37CEBB12" w14:textId="77777777" w:rsidTr="00FB2F87">
        <w:trPr>
          <w:trHeight w:val="211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5EA53B2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Track critical path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A08A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b/>
                <w:bCs/>
                <w:color w:val="FF0000"/>
                <w:sz w:val="22"/>
                <w:szCs w:val="22"/>
              </w:rPr>
              <w:t>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B5E9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7526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13EA" w14:textId="77777777" w:rsidR="00FB2F87" w:rsidRDefault="00FB2F87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Segoe UI Symbol" w:hAnsi="Segoe UI Symbol" w:cs="Segoe UI Symbol"/>
                <w:b/>
                <w:bCs/>
                <w:color w:val="00B050"/>
                <w:sz w:val="22"/>
                <w:szCs w:val="22"/>
              </w:rPr>
              <w:t>✔</w:t>
            </w:r>
            <w:r>
              <w:rPr>
                <w:rFonts w:ascii="Calibri" w:hAnsi="Calibri" w:cs="Calibri"/>
                <w:b/>
                <w:bCs/>
                <w:color w:val="00B050"/>
                <w:sz w:val="22"/>
                <w:szCs w:val="22"/>
              </w:rPr>
              <w:t>️</w:t>
            </w:r>
          </w:p>
        </w:tc>
      </w:tr>
    </w:tbl>
    <w:p w14:paraId="5B4657A6" w14:textId="452C00D9" w:rsidR="00220DCC" w:rsidRDefault="00BA6548" w:rsidP="00BD65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</w:t>
      </w:r>
      <w:r w:rsidR="00EF3B88">
        <w:rPr>
          <w:rFonts w:ascii="Arial" w:hAnsi="Arial" w:cs="Arial"/>
          <w:sz w:val="22"/>
          <w:szCs w:val="22"/>
        </w:rPr>
        <w:t xml:space="preserve"> </w:t>
      </w:r>
      <w:r w:rsidR="0045225D">
        <w:rPr>
          <w:rFonts w:ascii="Arial" w:hAnsi="Arial" w:cs="Arial"/>
          <w:sz w:val="22"/>
          <w:szCs w:val="22"/>
        </w:rPr>
        <w:t>pros/cons</w:t>
      </w:r>
      <w:r w:rsidR="00EF3B8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2C1FE1">
        <w:rPr>
          <w:rFonts w:ascii="Arial" w:hAnsi="Arial" w:cs="Arial"/>
          <w:sz w:val="22"/>
          <w:szCs w:val="22"/>
        </w:rPr>
        <w:t xml:space="preserve"> </w:t>
      </w:r>
      <w:r w:rsidR="00EF3B88">
        <w:rPr>
          <w:rFonts w:ascii="Arial" w:hAnsi="Arial" w:cs="Arial"/>
          <w:sz w:val="22"/>
          <w:szCs w:val="22"/>
        </w:rPr>
        <w:t xml:space="preserve">each tool </w:t>
      </w:r>
      <w:r w:rsidR="002C1FE1">
        <w:rPr>
          <w:rFonts w:ascii="Arial" w:hAnsi="Arial" w:cs="Arial"/>
          <w:sz w:val="22"/>
          <w:szCs w:val="22"/>
        </w:rPr>
        <w:t>mentioned by the stakeholders</w:t>
      </w:r>
      <w:r w:rsidR="00EF3B8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will be conveyed </w:t>
      </w:r>
      <w:r w:rsidR="00035D0C">
        <w:rPr>
          <w:rFonts w:ascii="Arial" w:hAnsi="Arial" w:cs="Arial"/>
          <w:sz w:val="22"/>
          <w:szCs w:val="22"/>
        </w:rPr>
        <w:t>to bolster my aforementioned decision</w:t>
      </w:r>
      <w:r w:rsidR="00357FA1">
        <w:rPr>
          <w:rFonts w:ascii="Arial" w:hAnsi="Arial" w:cs="Arial"/>
          <w:sz w:val="22"/>
          <w:szCs w:val="22"/>
        </w:rPr>
        <w:t xml:space="preserve"> </w:t>
      </w:r>
      <w:r w:rsidR="00E466E7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below</w:t>
      </w:r>
      <w:r w:rsidR="00E466E7">
        <w:rPr>
          <w:rFonts w:ascii="Arial" w:hAnsi="Arial" w:cs="Arial"/>
          <w:sz w:val="22"/>
          <w:szCs w:val="22"/>
        </w:rPr>
        <w:t>:</w:t>
      </w:r>
    </w:p>
    <w:p w14:paraId="3F05574D" w14:textId="77777777" w:rsidR="00D720B3" w:rsidRPr="00D720B3" w:rsidRDefault="00D720B3" w:rsidP="00D720B3">
      <w:pPr>
        <w:spacing w:line="360" w:lineRule="auto"/>
        <w:rPr>
          <w:rFonts w:ascii="Arial" w:hAnsi="Arial" w:cs="Arial"/>
          <w:sz w:val="22"/>
          <w:szCs w:val="22"/>
        </w:rPr>
      </w:pPr>
      <w:r w:rsidRPr="00707A9B">
        <w:rPr>
          <w:rFonts w:ascii="Arial" w:hAnsi="Arial" w:cs="Arial"/>
          <w:b/>
          <w:bCs/>
          <w:sz w:val="22"/>
          <w:szCs w:val="22"/>
        </w:rPr>
        <w:t>PowerPoint</w:t>
      </w:r>
      <w:r w:rsidRPr="00D720B3">
        <w:rPr>
          <w:rFonts w:ascii="Arial" w:hAnsi="Arial" w:cs="Arial"/>
          <w:sz w:val="22"/>
          <w:szCs w:val="22"/>
        </w:rPr>
        <w:t>:</w:t>
      </w:r>
    </w:p>
    <w:p w14:paraId="6F0EA348" w14:textId="27B3E58C" w:rsidR="00667260" w:rsidRPr="00667260" w:rsidRDefault="002C1FE1" w:rsidP="00D720B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city manager will be conveyed that a</w:t>
      </w:r>
      <w:r w:rsidR="00D720B3" w:rsidRPr="00D720B3">
        <w:rPr>
          <w:rFonts w:ascii="Arial" w:hAnsi="Arial" w:cs="Arial"/>
          <w:sz w:val="22"/>
          <w:szCs w:val="22"/>
        </w:rPr>
        <w:t xml:space="preserve">lthough </w:t>
      </w:r>
      <w:r w:rsidR="00707A9B">
        <w:rPr>
          <w:rFonts w:ascii="Arial" w:hAnsi="Arial" w:cs="Arial"/>
          <w:sz w:val="22"/>
          <w:szCs w:val="22"/>
        </w:rPr>
        <w:t xml:space="preserve">the </w:t>
      </w:r>
      <w:r w:rsidR="00D720B3" w:rsidRPr="00D720B3">
        <w:rPr>
          <w:rFonts w:ascii="Arial" w:hAnsi="Arial" w:cs="Arial"/>
          <w:sz w:val="22"/>
          <w:szCs w:val="22"/>
        </w:rPr>
        <w:t>MS-</w:t>
      </w:r>
      <w:r w:rsidR="0004238D" w:rsidRPr="00D720B3">
        <w:rPr>
          <w:rFonts w:ascii="Arial" w:hAnsi="Arial" w:cs="Arial"/>
          <w:sz w:val="22"/>
          <w:szCs w:val="22"/>
        </w:rPr>
        <w:t>PowerPoint</w:t>
      </w:r>
      <w:r w:rsidR="00D720B3" w:rsidRPr="00D720B3">
        <w:rPr>
          <w:rFonts w:ascii="Arial" w:hAnsi="Arial" w:cs="Arial"/>
          <w:sz w:val="22"/>
          <w:szCs w:val="22"/>
        </w:rPr>
        <w:t xml:space="preserve"> tool gives good flexibility in designing on our own</w:t>
      </w:r>
      <w:r w:rsidR="00357FA1">
        <w:rPr>
          <w:rFonts w:ascii="Arial" w:hAnsi="Arial" w:cs="Arial"/>
          <w:sz w:val="22"/>
          <w:szCs w:val="22"/>
        </w:rPr>
        <w:t xml:space="preserve"> and </w:t>
      </w:r>
      <w:r w:rsidR="00357FA1" w:rsidRPr="00D720B3">
        <w:rPr>
          <w:rFonts w:ascii="Arial" w:hAnsi="Arial" w:cs="Arial"/>
          <w:sz w:val="22"/>
          <w:szCs w:val="22"/>
        </w:rPr>
        <w:t>can be well used in project presentations</w:t>
      </w:r>
      <w:r w:rsidR="00357FA1">
        <w:rPr>
          <w:rFonts w:ascii="Arial" w:hAnsi="Arial" w:cs="Arial"/>
          <w:sz w:val="22"/>
          <w:szCs w:val="22"/>
        </w:rPr>
        <w:t>,</w:t>
      </w:r>
      <w:r w:rsidR="00D720B3" w:rsidRPr="00D720B3">
        <w:rPr>
          <w:rFonts w:ascii="Arial" w:hAnsi="Arial" w:cs="Arial"/>
          <w:sz w:val="22"/>
          <w:szCs w:val="22"/>
        </w:rPr>
        <w:t xml:space="preserve"> it requires more manual effort in creating</w:t>
      </w:r>
      <w:r w:rsidR="00CD2EAD">
        <w:rPr>
          <w:rFonts w:ascii="Arial" w:hAnsi="Arial" w:cs="Arial"/>
          <w:sz w:val="22"/>
          <w:szCs w:val="22"/>
        </w:rPr>
        <w:t>/updating</w:t>
      </w:r>
      <w:r w:rsidR="00D720B3" w:rsidRPr="00D720B3">
        <w:rPr>
          <w:rFonts w:ascii="Arial" w:hAnsi="Arial" w:cs="Arial"/>
          <w:sz w:val="22"/>
          <w:szCs w:val="22"/>
        </w:rPr>
        <w:t xml:space="preserve"> project scheduling decks</w:t>
      </w:r>
      <w:r w:rsidR="00CD2EAD">
        <w:rPr>
          <w:rFonts w:ascii="Arial" w:hAnsi="Arial" w:cs="Arial"/>
          <w:sz w:val="22"/>
          <w:szCs w:val="22"/>
        </w:rPr>
        <w:t xml:space="preserve"> periodically due to its static nature</w:t>
      </w:r>
      <w:r w:rsidR="00D720B3" w:rsidRPr="00D720B3">
        <w:rPr>
          <w:rFonts w:ascii="Arial" w:hAnsi="Arial" w:cs="Arial"/>
          <w:sz w:val="22"/>
          <w:szCs w:val="22"/>
        </w:rPr>
        <w:t>. Such frequent manual interpretation may also lead to working errors</w:t>
      </w:r>
      <w:r>
        <w:rPr>
          <w:rFonts w:ascii="Arial" w:hAnsi="Arial" w:cs="Arial"/>
          <w:sz w:val="22"/>
          <w:szCs w:val="22"/>
        </w:rPr>
        <w:t xml:space="preserve"> and </w:t>
      </w:r>
      <w:r w:rsidR="00CD2EAD">
        <w:rPr>
          <w:rFonts w:ascii="Arial" w:hAnsi="Arial" w:cs="Arial"/>
          <w:sz w:val="22"/>
          <w:szCs w:val="22"/>
        </w:rPr>
        <w:t>project</w:t>
      </w:r>
      <w:r w:rsidR="00CD2EAD" w:rsidRPr="00D720B3">
        <w:rPr>
          <w:rFonts w:ascii="Arial" w:hAnsi="Arial" w:cs="Arial"/>
          <w:sz w:val="22"/>
          <w:szCs w:val="22"/>
        </w:rPr>
        <w:t xml:space="preserve"> </w:t>
      </w:r>
      <w:r w:rsidR="00CD2EAD">
        <w:rPr>
          <w:rFonts w:ascii="Arial" w:hAnsi="Arial" w:cs="Arial"/>
          <w:sz w:val="22"/>
          <w:szCs w:val="22"/>
        </w:rPr>
        <w:t>schedule</w:t>
      </w:r>
      <w:r>
        <w:rPr>
          <w:rFonts w:ascii="Arial" w:hAnsi="Arial" w:cs="Arial"/>
          <w:sz w:val="22"/>
          <w:szCs w:val="22"/>
        </w:rPr>
        <w:t>s</w:t>
      </w:r>
      <w:r w:rsidR="00CD2EAD" w:rsidRPr="00D720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must</w:t>
      </w:r>
      <w:r w:rsidR="00CD2EAD" w:rsidRPr="00D720B3">
        <w:rPr>
          <w:rFonts w:ascii="Arial" w:hAnsi="Arial" w:cs="Arial"/>
          <w:sz w:val="22"/>
          <w:szCs w:val="22"/>
        </w:rPr>
        <w:t xml:space="preserve"> be updated </w:t>
      </w:r>
      <w:r w:rsidR="00CD2EAD">
        <w:rPr>
          <w:rFonts w:ascii="Arial" w:hAnsi="Arial" w:cs="Arial"/>
          <w:sz w:val="22"/>
          <w:szCs w:val="22"/>
        </w:rPr>
        <w:t xml:space="preserve">from </w:t>
      </w:r>
      <w:r w:rsidR="00CD2EAD" w:rsidRPr="00D720B3">
        <w:rPr>
          <w:rFonts w:ascii="Arial" w:hAnsi="Arial" w:cs="Arial"/>
          <w:sz w:val="22"/>
          <w:szCs w:val="22"/>
        </w:rPr>
        <w:t>time to time.</w:t>
      </w:r>
      <w:r w:rsidR="00807401">
        <w:rPr>
          <w:rFonts w:ascii="Arial" w:hAnsi="Arial" w:cs="Arial"/>
          <w:sz w:val="22"/>
          <w:szCs w:val="22"/>
        </w:rPr>
        <w:t xml:space="preserve"> It does not allow us to check task dependencies and sequences of events over time and we cannot track the critical path nor identify critical resources.</w:t>
      </w:r>
    </w:p>
    <w:p w14:paraId="12A0309A" w14:textId="541A8B60" w:rsidR="00220DCC" w:rsidRPr="00D720B3" w:rsidRDefault="00D720B3" w:rsidP="00D720B3">
      <w:pPr>
        <w:spacing w:line="360" w:lineRule="auto"/>
        <w:rPr>
          <w:rFonts w:ascii="Arial" w:hAnsi="Arial" w:cs="Arial"/>
          <w:sz w:val="22"/>
          <w:szCs w:val="22"/>
        </w:rPr>
      </w:pPr>
      <w:r w:rsidRPr="00220DCC">
        <w:rPr>
          <w:rFonts w:ascii="Arial" w:hAnsi="Arial" w:cs="Arial"/>
          <w:b/>
          <w:bCs/>
          <w:sz w:val="22"/>
          <w:szCs w:val="22"/>
        </w:rPr>
        <w:t>PERT</w:t>
      </w:r>
      <w:r w:rsidRPr="00D720B3">
        <w:rPr>
          <w:rFonts w:ascii="Arial" w:hAnsi="Arial" w:cs="Arial"/>
          <w:sz w:val="22"/>
          <w:szCs w:val="22"/>
        </w:rPr>
        <w:t>:</w:t>
      </w:r>
    </w:p>
    <w:p w14:paraId="31683587" w14:textId="2B3AB9EF" w:rsidR="00D720B3" w:rsidRPr="00D720B3" w:rsidRDefault="00D720B3" w:rsidP="00D720B3">
      <w:pPr>
        <w:spacing w:line="360" w:lineRule="auto"/>
        <w:rPr>
          <w:rFonts w:ascii="Arial" w:hAnsi="Arial" w:cs="Arial"/>
          <w:sz w:val="22"/>
          <w:szCs w:val="22"/>
        </w:rPr>
      </w:pPr>
      <w:r w:rsidRPr="00D720B3">
        <w:rPr>
          <w:rFonts w:ascii="Arial" w:hAnsi="Arial" w:cs="Arial"/>
          <w:sz w:val="22"/>
          <w:szCs w:val="22"/>
        </w:rPr>
        <w:t xml:space="preserve">Program Evaluation Review Technique is one of the methods used in project scheduling to calculate realistic times for a particular task and involves network diagrams that </w:t>
      </w:r>
      <w:r w:rsidR="00220DCC">
        <w:rPr>
          <w:rFonts w:ascii="Arial" w:hAnsi="Arial" w:cs="Arial"/>
          <w:sz w:val="22"/>
          <w:szCs w:val="22"/>
        </w:rPr>
        <w:t>help</w:t>
      </w:r>
      <w:r w:rsidRPr="00D720B3">
        <w:rPr>
          <w:rFonts w:ascii="Arial" w:hAnsi="Arial" w:cs="Arial"/>
          <w:sz w:val="22"/>
          <w:szCs w:val="22"/>
        </w:rPr>
        <w:t xml:space="preserve"> in showing critical paths. From these network diagrams, we can have a clear picture </w:t>
      </w:r>
      <w:r w:rsidR="009462F0">
        <w:rPr>
          <w:rFonts w:ascii="Arial" w:hAnsi="Arial" w:cs="Arial"/>
          <w:sz w:val="22"/>
          <w:szCs w:val="22"/>
        </w:rPr>
        <w:t>of</w:t>
      </w:r>
      <w:r w:rsidRPr="00D720B3">
        <w:rPr>
          <w:rFonts w:ascii="Arial" w:hAnsi="Arial" w:cs="Arial"/>
          <w:sz w:val="22"/>
          <w:szCs w:val="22"/>
        </w:rPr>
        <w:t xml:space="preserve"> the sequence of events, </w:t>
      </w:r>
      <w:r w:rsidR="009462F0">
        <w:rPr>
          <w:rFonts w:ascii="Arial" w:hAnsi="Arial" w:cs="Arial"/>
          <w:sz w:val="22"/>
          <w:szCs w:val="22"/>
        </w:rPr>
        <w:t xml:space="preserve">the </w:t>
      </w:r>
      <w:r w:rsidRPr="00D720B3">
        <w:rPr>
          <w:rFonts w:ascii="Arial" w:hAnsi="Arial" w:cs="Arial"/>
          <w:sz w:val="22"/>
          <w:szCs w:val="22"/>
        </w:rPr>
        <w:t xml:space="preserve">dependencies of each task, and variations in the critical path </w:t>
      </w:r>
      <w:r w:rsidR="009462F0">
        <w:rPr>
          <w:rFonts w:ascii="Arial" w:hAnsi="Arial" w:cs="Arial"/>
          <w:sz w:val="22"/>
          <w:szCs w:val="22"/>
        </w:rPr>
        <w:t>of</w:t>
      </w:r>
      <w:r w:rsidRPr="00D720B3">
        <w:rPr>
          <w:rFonts w:ascii="Arial" w:hAnsi="Arial" w:cs="Arial"/>
          <w:sz w:val="22"/>
          <w:szCs w:val="22"/>
        </w:rPr>
        <w:t xml:space="preserve"> a project</w:t>
      </w:r>
      <w:r w:rsidR="005B6B42">
        <w:rPr>
          <w:rFonts w:ascii="Arial" w:hAnsi="Arial" w:cs="Arial"/>
          <w:sz w:val="22"/>
          <w:szCs w:val="22"/>
        </w:rPr>
        <w:t>. These</w:t>
      </w:r>
      <w:r w:rsidRPr="00D720B3">
        <w:rPr>
          <w:rFonts w:ascii="Arial" w:hAnsi="Arial" w:cs="Arial"/>
          <w:sz w:val="22"/>
          <w:szCs w:val="22"/>
        </w:rPr>
        <w:t xml:space="preserve"> can also be used for showing milestones. However</w:t>
      </w:r>
      <w:r w:rsidR="008F7ED5">
        <w:rPr>
          <w:rFonts w:ascii="Arial" w:hAnsi="Arial" w:cs="Arial"/>
          <w:sz w:val="22"/>
          <w:szCs w:val="22"/>
        </w:rPr>
        <w:t xml:space="preserve">, </w:t>
      </w:r>
      <w:r w:rsidR="009462F0">
        <w:rPr>
          <w:rFonts w:ascii="Arial" w:hAnsi="Arial" w:cs="Arial"/>
          <w:sz w:val="22"/>
          <w:szCs w:val="22"/>
        </w:rPr>
        <w:t>the librarian</w:t>
      </w:r>
      <w:r w:rsidR="009462F0">
        <w:rPr>
          <w:rFonts w:ascii="Arial" w:hAnsi="Arial" w:cs="Arial"/>
          <w:sz w:val="22"/>
          <w:szCs w:val="22"/>
        </w:rPr>
        <w:t xml:space="preserve"> would be </w:t>
      </w:r>
      <w:r w:rsidR="005B6B42">
        <w:rPr>
          <w:rFonts w:ascii="Arial" w:hAnsi="Arial" w:cs="Arial"/>
          <w:sz w:val="22"/>
          <w:szCs w:val="22"/>
        </w:rPr>
        <w:t>informed</w:t>
      </w:r>
      <w:r w:rsidR="009462F0">
        <w:rPr>
          <w:rFonts w:ascii="Arial" w:hAnsi="Arial" w:cs="Arial"/>
          <w:sz w:val="22"/>
          <w:szCs w:val="22"/>
        </w:rPr>
        <w:t xml:space="preserve"> that </w:t>
      </w:r>
      <w:r w:rsidR="008F7ED5">
        <w:rPr>
          <w:rFonts w:ascii="Arial" w:hAnsi="Arial" w:cs="Arial"/>
          <w:sz w:val="22"/>
          <w:szCs w:val="22"/>
        </w:rPr>
        <w:t>w</w:t>
      </w:r>
      <w:r w:rsidRPr="00D720B3">
        <w:rPr>
          <w:rFonts w:ascii="Arial" w:hAnsi="Arial" w:cs="Arial"/>
          <w:sz w:val="22"/>
          <w:szCs w:val="22"/>
        </w:rPr>
        <w:t xml:space="preserve">hen there </w:t>
      </w:r>
      <w:r w:rsidRPr="00D720B3">
        <w:rPr>
          <w:rFonts w:ascii="Arial" w:hAnsi="Arial" w:cs="Arial"/>
          <w:sz w:val="22"/>
          <w:szCs w:val="22"/>
        </w:rPr>
        <w:lastRenderedPageBreak/>
        <w:t xml:space="preserve">are many tasks in a project, </w:t>
      </w:r>
      <w:r w:rsidR="00D42539">
        <w:rPr>
          <w:rFonts w:ascii="Arial" w:hAnsi="Arial" w:cs="Arial"/>
          <w:sz w:val="22"/>
          <w:szCs w:val="22"/>
        </w:rPr>
        <w:t>the</w:t>
      </w:r>
      <w:r w:rsidRPr="00D720B3">
        <w:rPr>
          <w:rFonts w:ascii="Arial" w:hAnsi="Arial" w:cs="Arial"/>
          <w:sz w:val="22"/>
          <w:szCs w:val="22"/>
        </w:rPr>
        <w:t xml:space="preserve"> network diagrams become complex. </w:t>
      </w:r>
      <w:r w:rsidR="00196C19">
        <w:rPr>
          <w:rFonts w:ascii="Arial" w:hAnsi="Arial" w:cs="Arial"/>
          <w:sz w:val="22"/>
          <w:szCs w:val="22"/>
        </w:rPr>
        <w:t>The formulas used in her excel sheet would have a great advantage in calculating</w:t>
      </w:r>
      <w:r w:rsidRPr="00D720B3">
        <w:rPr>
          <w:rFonts w:ascii="Arial" w:hAnsi="Arial" w:cs="Arial"/>
          <w:sz w:val="22"/>
          <w:szCs w:val="22"/>
        </w:rPr>
        <w:t xml:space="preserve"> realistic times </w:t>
      </w:r>
      <w:r w:rsidR="005B6B42">
        <w:rPr>
          <w:rFonts w:ascii="Arial" w:hAnsi="Arial" w:cs="Arial"/>
          <w:sz w:val="22"/>
          <w:szCs w:val="22"/>
        </w:rPr>
        <w:t xml:space="preserve">for the project </w:t>
      </w:r>
      <w:r w:rsidR="00196C19">
        <w:rPr>
          <w:rFonts w:ascii="Arial" w:hAnsi="Arial" w:cs="Arial"/>
          <w:sz w:val="22"/>
          <w:szCs w:val="22"/>
        </w:rPr>
        <w:t>but is also a</w:t>
      </w:r>
      <w:r w:rsidRPr="00D720B3">
        <w:rPr>
          <w:rFonts w:ascii="Arial" w:hAnsi="Arial" w:cs="Arial"/>
          <w:sz w:val="22"/>
          <w:szCs w:val="22"/>
        </w:rPr>
        <w:t xml:space="preserve"> complex job when compared to </w:t>
      </w:r>
      <w:r w:rsidR="005B6B42">
        <w:rPr>
          <w:rFonts w:ascii="Arial" w:hAnsi="Arial" w:cs="Arial"/>
          <w:sz w:val="22"/>
          <w:szCs w:val="22"/>
        </w:rPr>
        <w:t>some</w:t>
      </w:r>
      <w:r w:rsidR="00EA72AE">
        <w:rPr>
          <w:rFonts w:ascii="Arial" w:hAnsi="Arial" w:cs="Arial"/>
          <w:sz w:val="22"/>
          <w:szCs w:val="22"/>
        </w:rPr>
        <w:t xml:space="preserve"> </w:t>
      </w:r>
      <w:r w:rsidR="00196C19">
        <w:rPr>
          <w:rFonts w:ascii="Arial" w:hAnsi="Arial" w:cs="Arial"/>
          <w:sz w:val="22"/>
          <w:szCs w:val="22"/>
        </w:rPr>
        <w:t>other</w:t>
      </w:r>
      <w:r w:rsidR="00996747">
        <w:rPr>
          <w:rFonts w:ascii="Arial" w:hAnsi="Arial" w:cs="Arial"/>
          <w:sz w:val="22"/>
          <w:szCs w:val="22"/>
        </w:rPr>
        <w:t xml:space="preserve"> </w:t>
      </w:r>
      <w:r w:rsidRPr="00D720B3">
        <w:rPr>
          <w:rFonts w:ascii="Arial" w:hAnsi="Arial" w:cs="Arial"/>
          <w:sz w:val="22"/>
          <w:szCs w:val="22"/>
        </w:rPr>
        <w:t>tool</w:t>
      </w:r>
      <w:r w:rsidR="00196C19">
        <w:rPr>
          <w:rFonts w:ascii="Arial" w:hAnsi="Arial" w:cs="Arial"/>
          <w:sz w:val="22"/>
          <w:szCs w:val="22"/>
        </w:rPr>
        <w:t>s available</w:t>
      </w:r>
      <w:r w:rsidR="005B6B42">
        <w:rPr>
          <w:rFonts w:ascii="Arial" w:hAnsi="Arial" w:cs="Arial"/>
          <w:sz w:val="22"/>
          <w:szCs w:val="22"/>
        </w:rPr>
        <w:t xml:space="preserve"> in the market</w:t>
      </w:r>
      <w:r w:rsidR="001057B2">
        <w:rPr>
          <w:rFonts w:ascii="Arial" w:hAnsi="Arial" w:cs="Arial"/>
          <w:sz w:val="22"/>
          <w:szCs w:val="22"/>
        </w:rPr>
        <w:t xml:space="preserve"> and when we try to implement the crashing concept, this approach is not applicable</w:t>
      </w:r>
      <w:r w:rsidRPr="00D720B3">
        <w:rPr>
          <w:rFonts w:ascii="Arial" w:hAnsi="Arial" w:cs="Arial"/>
          <w:sz w:val="22"/>
          <w:szCs w:val="22"/>
        </w:rPr>
        <w:t>. Furthermore, PERT charts do not have the flexibility to identify the critical resources being used and track the completion percentage of a task</w:t>
      </w:r>
      <w:r w:rsidR="006832BC">
        <w:rPr>
          <w:rFonts w:ascii="Arial" w:hAnsi="Arial" w:cs="Arial"/>
          <w:sz w:val="22"/>
          <w:szCs w:val="22"/>
        </w:rPr>
        <w:t xml:space="preserve"> which might </w:t>
      </w:r>
      <w:r w:rsidR="00C04D6B">
        <w:rPr>
          <w:rFonts w:ascii="Arial" w:hAnsi="Arial" w:cs="Arial"/>
          <w:sz w:val="22"/>
          <w:szCs w:val="22"/>
        </w:rPr>
        <w:t>stand</w:t>
      </w:r>
      <w:r w:rsidR="00B12D0B">
        <w:rPr>
          <w:rFonts w:ascii="Arial" w:hAnsi="Arial" w:cs="Arial"/>
          <w:sz w:val="22"/>
          <w:szCs w:val="22"/>
        </w:rPr>
        <w:t xml:space="preserve"> </w:t>
      </w:r>
      <w:r w:rsidR="00C04D6B">
        <w:rPr>
          <w:rFonts w:ascii="Arial" w:hAnsi="Arial" w:cs="Arial"/>
          <w:sz w:val="22"/>
          <w:szCs w:val="22"/>
        </w:rPr>
        <w:t xml:space="preserve">as </w:t>
      </w:r>
      <w:r w:rsidR="00B12D0B">
        <w:rPr>
          <w:rFonts w:ascii="Arial" w:hAnsi="Arial" w:cs="Arial"/>
          <w:sz w:val="22"/>
          <w:szCs w:val="22"/>
        </w:rPr>
        <w:t xml:space="preserve">an </w:t>
      </w:r>
      <w:r w:rsidR="00C04D6B">
        <w:rPr>
          <w:rFonts w:ascii="Arial" w:hAnsi="Arial" w:cs="Arial"/>
          <w:sz w:val="22"/>
          <w:szCs w:val="22"/>
        </w:rPr>
        <w:t>impediment to scheduling</w:t>
      </w:r>
      <w:r w:rsidR="00B12D0B">
        <w:rPr>
          <w:rFonts w:ascii="Arial" w:hAnsi="Arial" w:cs="Arial"/>
          <w:sz w:val="22"/>
          <w:szCs w:val="22"/>
        </w:rPr>
        <w:t>.</w:t>
      </w:r>
    </w:p>
    <w:p w14:paraId="05DA3A03" w14:textId="77777777" w:rsidR="00D720B3" w:rsidRPr="00002C40" w:rsidRDefault="00D720B3" w:rsidP="00D720B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002C40">
        <w:rPr>
          <w:rFonts w:ascii="Arial" w:hAnsi="Arial" w:cs="Arial"/>
          <w:b/>
          <w:bCs/>
          <w:sz w:val="22"/>
          <w:szCs w:val="22"/>
        </w:rPr>
        <w:t>Critical Chain method:</w:t>
      </w:r>
    </w:p>
    <w:p w14:paraId="1CEAED96" w14:textId="1A6B2048" w:rsidR="00D720B3" w:rsidRPr="00D720B3" w:rsidRDefault="00ED3C64" w:rsidP="00D720B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first support the architect that t</w:t>
      </w:r>
      <w:r w:rsidR="00D720B3" w:rsidRPr="00D720B3">
        <w:rPr>
          <w:rFonts w:ascii="Arial" w:hAnsi="Arial" w:cs="Arial"/>
          <w:sz w:val="22"/>
          <w:szCs w:val="22"/>
        </w:rPr>
        <w:t xml:space="preserve">his </w:t>
      </w:r>
      <w:r w:rsidR="006F53EF">
        <w:rPr>
          <w:rFonts w:ascii="Arial" w:hAnsi="Arial" w:cs="Arial"/>
          <w:sz w:val="22"/>
          <w:szCs w:val="22"/>
        </w:rPr>
        <w:t>is</w:t>
      </w:r>
      <w:r w:rsidR="00D720B3" w:rsidRPr="00D720B3">
        <w:rPr>
          <w:rFonts w:ascii="Arial" w:hAnsi="Arial" w:cs="Arial"/>
          <w:sz w:val="22"/>
          <w:szCs w:val="22"/>
        </w:rPr>
        <w:t xml:space="preserve"> a good tool for project scheduling as it takes </w:t>
      </w:r>
      <w:r w:rsidR="009046C5">
        <w:rPr>
          <w:rFonts w:ascii="Arial" w:hAnsi="Arial" w:cs="Arial"/>
          <w:sz w:val="22"/>
          <w:szCs w:val="22"/>
        </w:rPr>
        <w:t xml:space="preserve">the </w:t>
      </w:r>
      <w:r w:rsidR="00D720B3" w:rsidRPr="00D720B3">
        <w:rPr>
          <w:rFonts w:ascii="Arial" w:hAnsi="Arial" w:cs="Arial"/>
          <w:sz w:val="22"/>
          <w:szCs w:val="22"/>
        </w:rPr>
        <w:t xml:space="preserve">availability of limited </w:t>
      </w:r>
      <w:r w:rsidR="009046C5">
        <w:rPr>
          <w:rFonts w:ascii="Arial" w:hAnsi="Arial" w:cs="Arial"/>
          <w:sz w:val="22"/>
          <w:szCs w:val="22"/>
        </w:rPr>
        <w:t>resources</w:t>
      </w:r>
      <w:r w:rsidR="00D720B3" w:rsidRPr="00D720B3">
        <w:rPr>
          <w:rFonts w:ascii="Arial" w:hAnsi="Arial" w:cs="Arial"/>
          <w:sz w:val="22"/>
          <w:szCs w:val="22"/>
        </w:rPr>
        <w:t xml:space="preserve"> and non-working hours into account while making a project schedule. It helps to change the project schedule and goes with </w:t>
      </w:r>
      <w:r w:rsidR="009046C5">
        <w:rPr>
          <w:rFonts w:ascii="Arial" w:hAnsi="Arial" w:cs="Arial"/>
          <w:sz w:val="22"/>
          <w:szCs w:val="22"/>
        </w:rPr>
        <w:t xml:space="preserve">the </w:t>
      </w:r>
      <w:r w:rsidR="00D720B3" w:rsidRPr="00D720B3">
        <w:rPr>
          <w:rFonts w:ascii="Arial" w:hAnsi="Arial" w:cs="Arial"/>
          <w:sz w:val="22"/>
          <w:szCs w:val="22"/>
        </w:rPr>
        <w:t xml:space="preserve">consideration that task completion </w:t>
      </w:r>
      <w:r w:rsidR="009046C5">
        <w:rPr>
          <w:rFonts w:ascii="Arial" w:hAnsi="Arial" w:cs="Arial"/>
          <w:sz w:val="22"/>
          <w:szCs w:val="22"/>
        </w:rPr>
        <w:t>does</w:t>
      </w:r>
      <w:r w:rsidR="00D720B3" w:rsidRPr="00D720B3">
        <w:rPr>
          <w:rFonts w:ascii="Arial" w:hAnsi="Arial" w:cs="Arial"/>
          <w:sz w:val="22"/>
          <w:szCs w:val="22"/>
        </w:rPr>
        <w:t xml:space="preserve"> not take much time as long as people believe</w:t>
      </w:r>
      <w:r w:rsidR="007C6046">
        <w:rPr>
          <w:rFonts w:ascii="Arial" w:hAnsi="Arial" w:cs="Arial"/>
          <w:sz w:val="22"/>
          <w:szCs w:val="22"/>
        </w:rPr>
        <w:t xml:space="preserve"> and </w:t>
      </w:r>
      <w:r w:rsidR="007C6046" w:rsidRPr="00D720B3">
        <w:rPr>
          <w:rFonts w:ascii="Arial" w:hAnsi="Arial" w:cs="Arial"/>
          <w:sz w:val="22"/>
          <w:szCs w:val="22"/>
        </w:rPr>
        <w:t xml:space="preserve">detect problems </w:t>
      </w:r>
      <w:r w:rsidR="007C6046">
        <w:rPr>
          <w:rFonts w:ascii="Arial" w:hAnsi="Arial" w:cs="Arial"/>
          <w:sz w:val="22"/>
          <w:szCs w:val="22"/>
        </w:rPr>
        <w:t>proactively</w:t>
      </w:r>
      <w:r w:rsidR="007C6046" w:rsidRPr="00D720B3">
        <w:rPr>
          <w:rFonts w:ascii="Arial" w:hAnsi="Arial" w:cs="Arial"/>
          <w:sz w:val="22"/>
          <w:szCs w:val="22"/>
        </w:rPr>
        <w:t xml:space="preserve"> before </w:t>
      </w:r>
      <w:r w:rsidR="007C6046">
        <w:rPr>
          <w:rFonts w:ascii="Arial" w:hAnsi="Arial" w:cs="Arial"/>
          <w:sz w:val="22"/>
          <w:szCs w:val="22"/>
        </w:rPr>
        <w:t>they affect</w:t>
      </w:r>
      <w:r w:rsidR="007C6046" w:rsidRPr="00D720B3">
        <w:rPr>
          <w:rFonts w:ascii="Arial" w:hAnsi="Arial" w:cs="Arial"/>
          <w:sz w:val="22"/>
          <w:szCs w:val="22"/>
        </w:rPr>
        <w:t xml:space="preserve"> the project</w:t>
      </w:r>
      <w:r w:rsidR="00D720B3" w:rsidRPr="00D720B3">
        <w:rPr>
          <w:rFonts w:ascii="Arial" w:hAnsi="Arial" w:cs="Arial"/>
          <w:sz w:val="22"/>
          <w:szCs w:val="22"/>
        </w:rPr>
        <w:t xml:space="preserve">. </w:t>
      </w:r>
      <w:r w:rsidR="007C6046">
        <w:rPr>
          <w:rFonts w:ascii="Arial" w:hAnsi="Arial" w:cs="Arial"/>
          <w:sz w:val="22"/>
          <w:szCs w:val="22"/>
        </w:rPr>
        <w:t xml:space="preserve">However, </w:t>
      </w:r>
      <w:r>
        <w:rPr>
          <w:rFonts w:ascii="Arial" w:hAnsi="Arial" w:cs="Arial"/>
          <w:sz w:val="22"/>
          <w:szCs w:val="22"/>
        </w:rPr>
        <w:t xml:space="preserve">I would make him realize that </w:t>
      </w:r>
      <w:r w:rsidR="007C6046">
        <w:rPr>
          <w:rFonts w:ascii="Arial" w:hAnsi="Arial" w:cs="Arial"/>
          <w:sz w:val="22"/>
          <w:szCs w:val="22"/>
        </w:rPr>
        <w:t>this approach</w:t>
      </w:r>
      <w:r w:rsidR="00D720B3" w:rsidRPr="00D720B3">
        <w:rPr>
          <w:rFonts w:ascii="Arial" w:hAnsi="Arial" w:cs="Arial"/>
          <w:sz w:val="22"/>
          <w:szCs w:val="22"/>
        </w:rPr>
        <w:t xml:space="preserve"> does not give us the opportunity to track the percentage of task completion in a project and identify critical resources.</w:t>
      </w:r>
      <w:r w:rsidR="007B3648">
        <w:rPr>
          <w:rFonts w:ascii="Arial" w:hAnsi="Arial" w:cs="Arial"/>
          <w:sz w:val="22"/>
          <w:szCs w:val="22"/>
        </w:rPr>
        <w:t xml:space="preserve"> </w:t>
      </w:r>
      <w:r w:rsidR="00453BCB">
        <w:rPr>
          <w:rFonts w:ascii="Arial" w:hAnsi="Arial" w:cs="Arial"/>
          <w:sz w:val="22"/>
          <w:szCs w:val="22"/>
        </w:rPr>
        <w:t xml:space="preserve">Although this approach </w:t>
      </w:r>
      <w:r w:rsidR="00DB6D82">
        <w:rPr>
          <w:rFonts w:ascii="Arial" w:hAnsi="Arial" w:cs="Arial"/>
          <w:sz w:val="22"/>
          <w:szCs w:val="22"/>
        </w:rPr>
        <w:t>lacks to meet the same criteria as</w:t>
      </w:r>
      <w:r w:rsidR="00453BCB">
        <w:rPr>
          <w:rFonts w:ascii="Arial" w:hAnsi="Arial" w:cs="Arial"/>
          <w:sz w:val="22"/>
          <w:szCs w:val="22"/>
        </w:rPr>
        <w:t xml:space="preserve"> PERT,</w:t>
      </w:r>
      <w:r w:rsidR="00DA392F">
        <w:rPr>
          <w:rFonts w:ascii="Arial" w:hAnsi="Arial" w:cs="Arial"/>
          <w:sz w:val="22"/>
          <w:szCs w:val="22"/>
        </w:rPr>
        <w:t xml:space="preserve"> </w:t>
      </w:r>
      <w:r w:rsidR="00472EB9">
        <w:rPr>
          <w:rFonts w:ascii="Arial" w:hAnsi="Arial" w:cs="Arial"/>
          <w:sz w:val="22"/>
          <w:szCs w:val="22"/>
        </w:rPr>
        <w:t>we can use this model while crashing</w:t>
      </w:r>
      <w:r w:rsidR="00472EB9">
        <w:rPr>
          <w:rFonts w:ascii="Arial" w:hAnsi="Arial" w:cs="Arial"/>
          <w:sz w:val="22"/>
          <w:szCs w:val="22"/>
        </w:rPr>
        <w:t xml:space="preserve"> and it also gives us </w:t>
      </w:r>
      <w:r w:rsidR="00DA392F">
        <w:rPr>
          <w:rFonts w:ascii="Arial" w:hAnsi="Arial" w:cs="Arial"/>
          <w:sz w:val="22"/>
          <w:szCs w:val="22"/>
        </w:rPr>
        <w:t xml:space="preserve">a reasonable time estimate </w:t>
      </w:r>
      <w:r w:rsidR="00472EB9">
        <w:rPr>
          <w:rFonts w:ascii="Arial" w:hAnsi="Arial" w:cs="Arial"/>
          <w:sz w:val="22"/>
          <w:szCs w:val="22"/>
        </w:rPr>
        <w:t xml:space="preserve">by deterministic approach </w:t>
      </w:r>
      <w:r w:rsidR="00DA392F">
        <w:rPr>
          <w:rFonts w:ascii="Arial" w:hAnsi="Arial" w:cs="Arial"/>
          <w:sz w:val="22"/>
          <w:szCs w:val="22"/>
        </w:rPr>
        <w:t>rather than a precision time estimate</w:t>
      </w:r>
      <w:r w:rsidR="00472EB9">
        <w:rPr>
          <w:rFonts w:ascii="Arial" w:hAnsi="Arial" w:cs="Arial"/>
          <w:sz w:val="22"/>
          <w:szCs w:val="22"/>
        </w:rPr>
        <w:t xml:space="preserve"> (by PERT). However, it </w:t>
      </w:r>
      <w:r w:rsidR="00DB6D82">
        <w:rPr>
          <w:rFonts w:ascii="Arial" w:hAnsi="Arial" w:cs="Arial"/>
          <w:sz w:val="22"/>
          <w:szCs w:val="22"/>
        </w:rPr>
        <w:t xml:space="preserve">can be used by integrating it with other tools that have </w:t>
      </w:r>
      <w:r w:rsidR="002E550C">
        <w:rPr>
          <w:rFonts w:ascii="Arial" w:hAnsi="Arial" w:cs="Arial"/>
          <w:sz w:val="22"/>
          <w:szCs w:val="22"/>
        </w:rPr>
        <w:t xml:space="preserve">a </w:t>
      </w:r>
      <w:r w:rsidR="00DB6D82">
        <w:rPr>
          <w:rFonts w:ascii="Arial" w:hAnsi="Arial" w:cs="Arial"/>
          <w:sz w:val="22"/>
          <w:szCs w:val="22"/>
        </w:rPr>
        <w:t>greater advantage than</w:t>
      </w:r>
      <w:r w:rsidR="00472EB9">
        <w:rPr>
          <w:rFonts w:ascii="Arial" w:hAnsi="Arial" w:cs="Arial"/>
          <w:sz w:val="22"/>
          <w:szCs w:val="22"/>
        </w:rPr>
        <w:t xml:space="preserve"> solely using</w:t>
      </w:r>
      <w:r w:rsidR="00DB6D82">
        <w:rPr>
          <w:rFonts w:ascii="Arial" w:hAnsi="Arial" w:cs="Arial"/>
          <w:sz w:val="22"/>
          <w:szCs w:val="22"/>
        </w:rPr>
        <w:t xml:space="preserve"> this method.</w:t>
      </w:r>
    </w:p>
    <w:p w14:paraId="7BA964F0" w14:textId="77777777" w:rsidR="00D720B3" w:rsidRPr="00D720B3" w:rsidRDefault="00D720B3" w:rsidP="00D720B3">
      <w:pPr>
        <w:spacing w:line="360" w:lineRule="auto"/>
        <w:rPr>
          <w:rFonts w:ascii="Arial" w:hAnsi="Arial" w:cs="Arial"/>
          <w:sz w:val="22"/>
          <w:szCs w:val="22"/>
        </w:rPr>
      </w:pPr>
      <w:r w:rsidRPr="00C40543">
        <w:rPr>
          <w:rFonts w:ascii="Arial" w:hAnsi="Arial" w:cs="Arial"/>
          <w:b/>
          <w:bCs/>
          <w:sz w:val="22"/>
          <w:szCs w:val="22"/>
        </w:rPr>
        <w:t>Wrike</w:t>
      </w:r>
      <w:r w:rsidRPr="00D720B3">
        <w:rPr>
          <w:rFonts w:ascii="Arial" w:hAnsi="Arial" w:cs="Arial"/>
          <w:sz w:val="22"/>
          <w:szCs w:val="22"/>
        </w:rPr>
        <w:t>:</w:t>
      </w:r>
    </w:p>
    <w:p w14:paraId="2A85622E" w14:textId="0DFF1DFA" w:rsidR="00D720B3" w:rsidRPr="00BD65E7" w:rsidRDefault="00D720B3" w:rsidP="00BD65E7">
      <w:pPr>
        <w:spacing w:line="360" w:lineRule="auto"/>
        <w:rPr>
          <w:rFonts w:ascii="Arial" w:hAnsi="Arial" w:cs="Arial"/>
          <w:sz w:val="22"/>
          <w:szCs w:val="22"/>
        </w:rPr>
      </w:pPr>
      <w:r w:rsidRPr="00D720B3">
        <w:rPr>
          <w:rFonts w:ascii="Arial" w:hAnsi="Arial" w:cs="Arial"/>
          <w:sz w:val="22"/>
          <w:szCs w:val="22"/>
        </w:rPr>
        <w:t xml:space="preserve">Wrike project management tool is a multi-lingual multi-enterprise integrated system </w:t>
      </w:r>
      <w:r w:rsidR="005A0F49">
        <w:rPr>
          <w:rFonts w:ascii="Arial" w:hAnsi="Arial" w:cs="Arial"/>
          <w:sz w:val="22"/>
          <w:szCs w:val="22"/>
        </w:rPr>
        <w:t>that</w:t>
      </w:r>
      <w:r w:rsidRPr="00D720B3">
        <w:rPr>
          <w:rFonts w:ascii="Arial" w:hAnsi="Arial" w:cs="Arial"/>
          <w:sz w:val="22"/>
          <w:szCs w:val="22"/>
        </w:rPr>
        <w:t xml:space="preserve"> enables to track dates &amp; dependencies in </w:t>
      </w:r>
      <w:r w:rsidR="005A0F49">
        <w:rPr>
          <w:rFonts w:ascii="Arial" w:hAnsi="Arial" w:cs="Arial"/>
          <w:sz w:val="22"/>
          <w:szCs w:val="22"/>
        </w:rPr>
        <w:t>projects</w:t>
      </w:r>
      <w:r w:rsidRPr="00D720B3">
        <w:rPr>
          <w:rFonts w:ascii="Arial" w:hAnsi="Arial" w:cs="Arial"/>
          <w:sz w:val="22"/>
          <w:szCs w:val="22"/>
        </w:rPr>
        <w:t xml:space="preserve">, manage resources, track </w:t>
      </w:r>
      <w:r w:rsidR="005A0F49">
        <w:rPr>
          <w:rFonts w:ascii="Arial" w:hAnsi="Arial" w:cs="Arial"/>
          <w:sz w:val="22"/>
          <w:szCs w:val="22"/>
        </w:rPr>
        <w:t>deadlines</w:t>
      </w:r>
      <w:r w:rsidRPr="00D720B3">
        <w:rPr>
          <w:rFonts w:ascii="Arial" w:hAnsi="Arial" w:cs="Arial"/>
          <w:sz w:val="22"/>
          <w:szCs w:val="22"/>
        </w:rPr>
        <w:t xml:space="preserve">, </w:t>
      </w:r>
      <w:r w:rsidR="005A0F49">
        <w:rPr>
          <w:rFonts w:ascii="Arial" w:hAnsi="Arial" w:cs="Arial"/>
          <w:sz w:val="22"/>
          <w:szCs w:val="22"/>
        </w:rPr>
        <w:t>schedules</w:t>
      </w:r>
      <w:r w:rsidRPr="00D720B3">
        <w:rPr>
          <w:rFonts w:ascii="Arial" w:hAnsi="Arial" w:cs="Arial"/>
          <w:sz w:val="22"/>
          <w:szCs w:val="22"/>
        </w:rPr>
        <w:t>, and other workflow processes</w:t>
      </w:r>
      <w:sdt>
        <w:sdtPr>
          <w:rPr>
            <w:rFonts w:ascii="Arial" w:hAnsi="Arial" w:cs="Arial"/>
            <w:sz w:val="22"/>
            <w:szCs w:val="22"/>
          </w:rPr>
          <w:id w:val="-1126462872"/>
          <w:citation/>
        </w:sdtPr>
        <w:sdtEndPr/>
        <w:sdtContent>
          <w:r w:rsidR="00C45D28">
            <w:rPr>
              <w:rFonts w:ascii="Arial" w:hAnsi="Arial" w:cs="Arial"/>
              <w:sz w:val="22"/>
              <w:szCs w:val="22"/>
            </w:rPr>
            <w:fldChar w:fldCharType="begin"/>
          </w:r>
          <w:r w:rsidR="00C45D28">
            <w:rPr>
              <w:rFonts w:ascii="Arial" w:hAnsi="Arial" w:cs="Arial"/>
              <w:sz w:val="22"/>
              <w:szCs w:val="22"/>
            </w:rPr>
            <w:instrText xml:space="preserve"> CITATION Wri1 \l 1033 </w:instrText>
          </w:r>
          <w:r w:rsidR="00C45D28">
            <w:rPr>
              <w:rFonts w:ascii="Arial" w:hAnsi="Arial" w:cs="Arial"/>
              <w:sz w:val="22"/>
              <w:szCs w:val="22"/>
            </w:rPr>
            <w:fldChar w:fldCharType="separate"/>
          </w:r>
          <w:r w:rsidR="00C45D28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C45D28" w:rsidRPr="00C45D28">
            <w:rPr>
              <w:rFonts w:ascii="Arial" w:hAnsi="Arial" w:cs="Arial"/>
              <w:noProof/>
              <w:sz w:val="22"/>
              <w:szCs w:val="22"/>
            </w:rPr>
            <w:t>(Wrike, n.d.)</w:t>
          </w:r>
          <w:r w:rsidR="00C45D28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720B3">
        <w:rPr>
          <w:rFonts w:ascii="Arial" w:hAnsi="Arial" w:cs="Arial"/>
          <w:sz w:val="22"/>
          <w:szCs w:val="22"/>
        </w:rPr>
        <w:t xml:space="preserve">. </w:t>
      </w:r>
      <w:r w:rsidR="00F64CE0">
        <w:rPr>
          <w:rFonts w:ascii="Arial" w:hAnsi="Arial" w:cs="Arial"/>
          <w:sz w:val="22"/>
          <w:szCs w:val="22"/>
        </w:rPr>
        <w:t>It</w:t>
      </w:r>
      <w:r w:rsidRPr="00D720B3">
        <w:rPr>
          <w:rFonts w:ascii="Arial" w:hAnsi="Arial" w:cs="Arial"/>
          <w:sz w:val="22"/>
          <w:szCs w:val="22"/>
        </w:rPr>
        <w:t xml:space="preserve"> has some </w:t>
      </w:r>
      <w:r w:rsidR="005A0F49">
        <w:rPr>
          <w:rFonts w:ascii="Arial" w:hAnsi="Arial" w:cs="Arial"/>
          <w:sz w:val="22"/>
          <w:szCs w:val="22"/>
        </w:rPr>
        <w:t xml:space="preserve">main sections </w:t>
      </w:r>
      <w:r w:rsidRPr="00D720B3">
        <w:rPr>
          <w:rFonts w:ascii="Arial" w:hAnsi="Arial" w:cs="Arial"/>
          <w:sz w:val="22"/>
          <w:szCs w:val="22"/>
        </w:rPr>
        <w:t xml:space="preserve">to monitor </w:t>
      </w:r>
      <w:r w:rsidR="005A0F49">
        <w:rPr>
          <w:rFonts w:ascii="Arial" w:hAnsi="Arial" w:cs="Arial"/>
          <w:sz w:val="22"/>
          <w:szCs w:val="22"/>
        </w:rPr>
        <w:t xml:space="preserve">the project progress such as </w:t>
      </w:r>
      <w:r w:rsidR="00995743">
        <w:rPr>
          <w:rFonts w:ascii="Arial" w:hAnsi="Arial" w:cs="Arial"/>
          <w:sz w:val="22"/>
          <w:szCs w:val="22"/>
        </w:rPr>
        <w:t xml:space="preserve">the </w:t>
      </w:r>
      <w:r w:rsidR="00785226">
        <w:rPr>
          <w:rFonts w:ascii="Arial" w:hAnsi="Arial" w:cs="Arial"/>
          <w:sz w:val="22"/>
          <w:szCs w:val="22"/>
        </w:rPr>
        <w:t>Gantt chart</w:t>
      </w:r>
      <w:r w:rsidR="008B4ABC">
        <w:rPr>
          <w:rFonts w:ascii="Arial" w:hAnsi="Arial" w:cs="Arial"/>
          <w:sz w:val="22"/>
          <w:szCs w:val="22"/>
        </w:rPr>
        <w:t xml:space="preserve"> (</w:t>
      </w:r>
      <w:r w:rsidRPr="00D720B3">
        <w:rPr>
          <w:rFonts w:ascii="Arial" w:hAnsi="Arial" w:cs="Arial"/>
          <w:sz w:val="22"/>
          <w:szCs w:val="22"/>
        </w:rPr>
        <w:t xml:space="preserve">which is used to track tasks, define inbound and outbound dependencies, define </w:t>
      </w:r>
      <w:r w:rsidR="000419C4">
        <w:rPr>
          <w:rFonts w:ascii="Arial" w:hAnsi="Arial" w:cs="Arial"/>
          <w:sz w:val="22"/>
          <w:szCs w:val="22"/>
        </w:rPr>
        <w:t xml:space="preserve">the </w:t>
      </w:r>
      <w:r w:rsidRPr="00D720B3">
        <w:rPr>
          <w:rFonts w:ascii="Arial" w:hAnsi="Arial" w:cs="Arial"/>
          <w:sz w:val="22"/>
          <w:szCs w:val="22"/>
        </w:rPr>
        <w:t>task-task relationship, identify the sequence of events, track the completion percentage of a task</w:t>
      </w:r>
      <w:r w:rsidR="00F64CE0">
        <w:rPr>
          <w:rFonts w:ascii="Arial" w:hAnsi="Arial" w:cs="Arial"/>
          <w:sz w:val="22"/>
          <w:szCs w:val="22"/>
        </w:rPr>
        <w:t>,</w:t>
      </w:r>
      <w:r w:rsidRPr="00D720B3">
        <w:rPr>
          <w:rFonts w:ascii="Arial" w:hAnsi="Arial" w:cs="Arial"/>
          <w:sz w:val="22"/>
          <w:szCs w:val="22"/>
        </w:rPr>
        <w:t xml:space="preserve"> and show milestones</w:t>
      </w:r>
      <w:r w:rsidR="008B4ABC">
        <w:rPr>
          <w:rFonts w:ascii="Arial" w:hAnsi="Arial" w:cs="Arial"/>
          <w:sz w:val="22"/>
          <w:szCs w:val="22"/>
        </w:rPr>
        <w:t xml:space="preserve">), </w:t>
      </w:r>
      <w:r w:rsidRPr="00D720B3">
        <w:rPr>
          <w:rFonts w:ascii="Arial" w:hAnsi="Arial" w:cs="Arial"/>
          <w:sz w:val="22"/>
          <w:szCs w:val="22"/>
        </w:rPr>
        <w:t xml:space="preserve">Workload View </w:t>
      </w:r>
      <w:r w:rsidR="00497B9B">
        <w:rPr>
          <w:rFonts w:ascii="Arial" w:hAnsi="Arial" w:cs="Arial"/>
          <w:sz w:val="22"/>
          <w:szCs w:val="22"/>
        </w:rPr>
        <w:t>(</w:t>
      </w:r>
      <w:r w:rsidRPr="00D720B3">
        <w:rPr>
          <w:rFonts w:ascii="Arial" w:hAnsi="Arial" w:cs="Arial"/>
          <w:sz w:val="22"/>
          <w:szCs w:val="22"/>
        </w:rPr>
        <w:t>which shows the workload of a particular resource from different projects</w:t>
      </w:r>
      <w:r w:rsidR="00497B9B">
        <w:rPr>
          <w:rFonts w:ascii="Arial" w:hAnsi="Arial" w:cs="Arial"/>
          <w:sz w:val="22"/>
          <w:szCs w:val="22"/>
        </w:rPr>
        <w:t>),</w:t>
      </w:r>
      <w:r w:rsidRPr="00D720B3">
        <w:rPr>
          <w:rFonts w:ascii="Arial" w:hAnsi="Arial" w:cs="Arial"/>
          <w:sz w:val="22"/>
          <w:szCs w:val="22"/>
        </w:rPr>
        <w:t xml:space="preserve"> Table view </w:t>
      </w:r>
      <w:r w:rsidR="00497B9B">
        <w:rPr>
          <w:rFonts w:ascii="Arial" w:hAnsi="Arial" w:cs="Arial"/>
          <w:sz w:val="22"/>
          <w:szCs w:val="22"/>
        </w:rPr>
        <w:t>(</w:t>
      </w:r>
      <w:r w:rsidRPr="00D720B3">
        <w:rPr>
          <w:rFonts w:ascii="Arial" w:hAnsi="Arial" w:cs="Arial"/>
          <w:sz w:val="22"/>
          <w:szCs w:val="22"/>
        </w:rPr>
        <w:t>where we can enter different deliverables and sub-deliverables and define a particular start-</w:t>
      </w:r>
      <w:r w:rsidR="00883667" w:rsidRPr="00D720B3">
        <w:rPr>
          <w:rFonts w:ascii="Arial" w:hAnsi="Arial" w:cs="Arial"/>
          <w:sz w:val="22"/>
          <w:szCs w:val="22"/>
        </w:rPr>
        <w:t>date, end</w:t>
      </w:r>
      <w:r w:rsidRPr="00D720B3">
        <w:rPr>
          <w:rFonts w:ascii="Arial" w:hAnsi="Arial" w:cs="Arial"/>
          <w:sz w:val="22"/>
          <w:szCs w:val="22"/>
        </w:rPr>
        <w:t>-date</w:t>
      </w:r>
      <w:r w:rsidR="00497B9B">
        <w:rPr>
          <w:rFonts w:ascii="Arial" w:hAnsi="Arial" w:cs="Arial"/>
          <w:sz w:val="22"/>
          <w:szCs w:val="22"/>
        </w:rPr>
        <w:t>)</w:t>
      </w:r>
      <w:r w:rsidR="006820A0">
        <w:rPr>
          <w:rFonts w:ascii="Arial" w:hAnsi="Arial" w:cs="Arial"/>
          <w:sz w:val="22"/>
          <w:szCs w:val="22"/>
        </w:rPr>
        <w:t xml:space="preserve">, Board View, Files View, Dashboards, </w:t>
      </w:r>
      <w:r w:rsidR="00DC75F0">
        <w:rPr>
          <w:rFonts w:ascii="Arial" w:hAnsi="Arial" w:cs="Arial"/>
          <w:sz w:val="22"/>
          <w:szCs w:val="22"/>
        </w:rPr>
        <w:t xml:space="preserve">and </w:t>
      </w:r>
      <w:r w:rsidR="006820A0">
        <w:rPr>
          <w:rFonts w:ascii="Arial" w:hAnsi="Arial" w:cs="Arial"/>
          <w:sz w:val="22"/>
          <w:szCs w:val="22"/>
        </w:rPr>
        <w:t>Calendars</w:t>
      </w:r>
      <w:sdt>
        <w:sdtPr>
          <w:rPr>
            <w:rFonts w:ascii="Arial" w:hAnsi="Arial" w:cs="Arial"/>
            <w:sz w:val="22"/>
            <w:szCs w:val="22"/>
          </w:rPr>
          <w:id w:val="1321087113"/>
          <w:citation/>
        </w:sdtPr>
        <w:sdtEndPr/>
        <w:sdtContent>
          <w:r w:rsidR="00CE3E97">
            <w:rPr>
              <w:rFonts w:ascii="Arial" w:hAnsi="Arial" w:cs="Arial"/>
              <w:sz w:val="22"/>
              <w:szCs w:val="22"/>
            </w:rPr>
            <w:fldChar w:fldCharType="begin"/>
          </w:r>
          <w:r w:rsidR="00CE3E97">
            <w:rPr>
              <w:rFonts w:ascii="Arial" w:hAnsi="Arial" w:cs="Arial"/>
              <w:sz w:val="22"/>
              <w:szCs w:val="22"/>
            </w:rPr>
            <w:instrText xml:space="preserve"> CITATION Wri3 \l 1033 </w:instrText>
          </w:r>
          <w:r w:rsidR="00CE3E97">
            <w:rPr>
              <w:rFonts w:ascii="Arial" w:hAnsi="Arial" w:cs="Arial"/>
              <w:sz w:val="22"/>
              <w:szCs w:val="22"/>
            </w:rPr>
            <w:fldChar w:fldCharType="separate"/>
          </w:r>
          <w:r w:rsidR="00CE3E97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CE3E97" w:rsidRPr="00CE3E97">
            <w:rPr>
              <w:rFonts w:ascii="Arial" w:hAnsi="Arial" w:cs="Arial"/>
              <w:noProof/>
              <w:sz w:val="22"/>
              <w:szCs w:val="22"/>
            </w:rPr>
            <w:t>(Wrike monitor task progress, n.d.)</w:t>
          </w:r>
          <w:r w:rsidR="00CE3E9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720B3">
        <w:rPr>
          <w:rFonts w:ascii="Arial" w:hAnsi="Arial" w:cs="Arial"/>
          <w:sz w:val="22"/>
          <w:szCs w:val="22"/>
        </w:rPr>
        <w:t xml:space="preserve">. </w:t>
      </w:r>
      <w:r w:rsidR="002C6601">
        <w:rPr>
          <w:rFonts w:ascii="Arial" w:hAnsi="Arial" w:cs="Arial"/>
          <w:sz w:val="22"/>
          <w:szCs w:val="22"/>
        </w:rPr>
        <w:t>T</w:t>
      </w:r>
      <w:r w:rsidRPr="00D720B3">
        <w:rPr>
          <w:rFonts w:ascii="Arial" w:hAnsi="Arial" w:cs="Arial"/>
          <w:sz w:val="22"/>
          <w:szCs w:val="22"/>
        </w:rPr>
        <w:t xml:space="preserve">he tool automatically updates its visualizations which is errand free. </w:t>
      </w:r>
      <w:r w:rsidR="00F64CE0">
        <w:rPr>
          <w:rFonts w:ascii="Arial" w:hAnsi="Arial" w:cs="Arial"/>
          <w:sz w:val="22"/>
          <w:szCs w:val="22"/>
        </w:rPr>
        <w:t>It</w:t>
      </w:r>
      <w:r w:rsidRPr="00D720B3">
        <w:rPr>
          <w:rFonts w:ascii="Arial" w:hAnsi="Arial" w:cs="Arial"/>
          <w:sz w:val="22"/>
          <w:szCs w:val="22"/>
        </w:rPr>
        <w:t xml:space="preserve"> can also integrate other features/platforms to track critical </w:t>
      </w:r>
      <w:r w:rsidR="00177DD8">
        <w:rPr>
          <w:rFonts w:ascii="Arial" w:hAnsi="Arial" w:cs="Arial"/>
          <w:sz w:val="22"/>
          <w:szCs w:val="22"/>
        </w:rPr>
        <w:t>paths</w:t>
      </w:r>
      <w:r w:rsidRPr="00D720B3">
        <w:rPr>
          <w:rFonts w:ascii="Arial" w:hAnsi="Arial" w:cs="Arial"/>
          <w:sz w:val="22"/>
          <w:szCs w:val="22"/>
        </w:rPr>
        <w:t xml:space="preserve">, identify critical resources, and depict which task can be undertaken at the same time. </w:t>
      </w:r>
      <w:r w:rsidR="00A845EE">
        <w:rPr>
          <w:rFonts w:ascii="Arial" w:hAnsi="Arial" w:cs="Arial"/>
          <w:sz w:val="22"/>
          <w:szCs w:val="22"/>
        </w:rPr>
        <w:t>Due to its multiple features &amp; integrability</w:t>
      </w:r>
      <w:r w:rsidR="00B60F01">
        <w:rPr>
          <w:rFonts w:ascii="Arial" w:hAnsi="Arial" w:cs="Arial"/>
          <w:sz w:val="22"/>
          <w:szCs w:val="22"/>
        </w:rPr>
        <w:t xml:space="preserve">, we can meet all the criteria by using the Wrike tool for scheduling. </w:t>
      </w:r>
      <w:r w:rsidRPr="00D720B3">
        <w:rPr>
          <w:rFonts w:ascii="Arial" w:hAnsi="Arial" w:cs="Arial"/>
          <w:sz w:val="22"/>
          <w:szCs w:val="22"/>
        </w:rPr>
        <w:t xml:space="preserve">We can also work on </w:t>
      </w:r>
      <w:r w:rsidR="005C07F7">
        <w:rPr>
          <w:rFonts w:ascii="Arial" w:hAnsi="Arial" w:cs="Arial"/>
          <w:sz w:val="22"/>
          <w:szCs w:val="22"/>
        </w:rPr>
        <w:t xml:space="preserve">the </w:t>
      </w:r>
      <w:r w:rsidRPr="00D720B3">
        <w:rPr>
          <w:rFonts w:ascii="Arial" w:hAnsi="Arial" w:cs="Arial"/>
          <w:sz w:val="22"/>
          <w:szCs w:val="22"/>
        </w:rPr>
        <w:t xml:space="preserve">Wrike tool </w:t>
      </w:r>
      <w:r w:rsidR="00413BC0" w:rsidRPr="00D720B3">
        <w:rPr>
          <w:rFonts w:ascii="Arial" w:hAnsi="Arial" w:cs="Arial"/>
          <w:sz w:val="22"/>
          <w:szCs w:val="22"/>
        </w:rPr>
        <w:t>offline,</w:t>
      </w:r>
      <w:r w:rsidRPr="00D720B3">
        <w:rPr>
          <w:rFonts w:ascii="Arial" w:hAnsi="Arial" w:cs="Arial"/>
          <w:sz w:val="22"/>
          <w:szCs w:val="22"/>
        </w:rPr>
        <w:t xml:space="preserve"> and the data is restored to the team once we go online. It is also useful to teams who work remotely from different places and is supported in Android/</w:t>
      </w:r>
      <w:r w:rsidR="005C07F7" w:rsidRPr="00D720B3">
        <w:rPr>
          <w:rFonts w:ascii="Arial" w:hAnsi="Arial" w:cs="Arial"/>
          <w:sz w:val="22"/>
          <w:szCs w:val="22"/>
        </w:rPr>
        <w:t>iOS</w:t>
      </w:r>
      <w:r w:rsidRPr="00D720B3">
        <w:rPr>
          <w:rFonts w:ascii="Arial" w:hAnsi="Arial" w:cs="Arial"/>
          <w:sz w:val="22"/>
          <w:szCs w:val="22"/>
        </w:rPr>
        <w:t xml:space="preserve"> platforms as well. Wrike might be costly when compared to other </w:t>
      </w:r>
      <w:r w:rsidR="0004376E" w:rsidRPr="00D720B3">
        <w:rPr>
          <w:rFonts w:ascii="Arial" w:hAnsi="Arial" w:cs="Arial"/>
          <w:sz w:val="22"/>
          <w:szCs w:val="22"/>
        </w:rPr>
        <w:t>tools,</w:t>
      </w:r>
      <w:r w:rsidRPr="00D720B3">
        <w:rPr>
          <w:rFonts w:ascii="Arial" w:hAnsi="Arial" w:cs="Arial"/>
          <w:sz w:val="22"/>
          <w:szCs w:val="22"/>
        </w:rPr>
        <w:t xml:space="preserve"> but its advantages are something </w:t>
      </w:r>
      <w:r w:rsidR="005C07F7">
        <w:rPr>
          <w:rFonts w:ascii="Arial" w:hAnsi="Arial" w:cs="Arial"/>
          <w:sz w:val="22"/>
          <w:szCs w:val="22"/>
        </w:rPr>
        <w:t>that</w:t>
      </w:r>
      <w:r w:rsidRPr="00D720B3">
        <w:rPr>
          <w:rFonts w:ascii="Arial" w:hAnsi="Arial" w:cs="Arial"/>
          <w:sz w:val="22"/>
          <w:szCs w:val="22"/>
        </w:rPr>
        <w:t xml:space="preserve"> makes it </w:t>
      </w:r>
      <w:r w:rsidR="00B26030">
        <w:rPr>
          <w:rFonts w:ascii="Arial" w:hAnsi="Arial" w:cs="Arial"/>
          <w:sz w:val="22"/>
          <w:szCs w:val="22"/>
        </w:rPr>
        <w:t>worth</w:t>
      </w:r>
      <w:r w:rsidRPr="00D720B3">
        <w:rPr>
          <w:rFonts w:ascii="Arial" w:hAnsi="Arial" w:cs="Arial"/>
          <w:sz w:val="22"/>
          <w:szCs w:val="22"/>
        </w:rPr>
        <w:t xml:space="preserve"> spending.</w:t>
      </w:r>
    </w:p>
    <w:sectPr w:rsidR="00D720B3" w:rsidRPr="00BD65E7" w:rsidSect="00A8491B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8A79" w14:textId="77777777" w:rsidR="00711C9C" w:rsidRDefault="00711C9C">
      <w:r>
        <w:separator/>
      </w:r>
    </w:p>
  </w:endnote>
  <w:endnote w:type="continuationSeparator" w:id="0">
    <w:p w14:paraId="417E545B" w14:textId="77777777" w:rsidR="00711C9C" w:rsidRDefault="0071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4310" w14:textId="702F9D87" w:rsidR="00664470" w:rsidRDefault="00C06A4D" w:rsidP="00A8491B">
    <w:pPr>
      <w:pStyle w:val="Footer"/>
      <w:tabs>
        <w:tab w:val="clear" w:pos="8640"/>
        <w:tab w:val="right" w:pos="9360"/>
      </w:tabs>
    </w:pPr>
    <w:r>
      <w:t>Individual Paper</w:t>
    </w:r>
    <w:r w:rsidR="00265FCC">
      <w:t xml:space="preserve"> #</w:t>
    </w:r>
    <w:r w:rsidR="00143F7E">
      <w:t>2 – In the Shoes of a PM</w:t>
    </w:r>
    <w:r w:rsidR="004452BC">
      <w:tab/>
    </w:r>
    <w:r>
      <w:tab/>
      <w:t>OPIM 5270</w:t>
    </w:r>
    <w:r w:rsidR="00664470">
      <w:t xml:space="preserve"> – Project Management</w:t>
    </w:r>
  </w:p>
  <w:p w14:paraId="70407634" w14:textId="77777777" w:rsidR="00664470" w:rsidRDefault="00664470" w:rsidP="00A8491B">
    <w:pPr>
      <w:pStyle w:val="Footer"/>
      <w:tabs>
        <w:tab w:val="clear" w:pos="8640"/>
        <w:tab w:val="right" w:pos="93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CE36" w14:textId="77777777" w:rsidR="00711C9C" w:rsidRDefault="00711C9C">
      <w:r>
        <w:separator/>
      </w:r>
    </w:p>
  </w:footnote>
  <w:footnote w:type="continuationSeparator" w:id="0">
    <w:p w14:paraId="42867893" w14:textId="77777777" w:rsidR="00711C9C" w:rsidRDefault="0071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458A"/>
    <w:multiLevelType w:val="hybridMultilevel"/>
    <w:tmpl w:val="DED2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9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4D"/>
    <w:rsid w:val="00002C40"/>
    <w:rsid w:val="000142FB"/>
    <w:rsid w:val="00015C61"/>
    <w:rsid w:val="00035D0C"/>
    <w:rsid w:val="000419C4"/>
    <w:rsid w:val="0004238D"/>
    <w:rsid w:val="0004376E"/>
    <w:rsid w:val="00045418"/>
    <w:rsid w:val="00073DE3"/>
    <w:rsid w:val="000A237B"/>
    <w:rsid w:val="000B04D6"/>
    <w:rsid w:val="000B6E78"/>
    <w:rsid w:val="000D5AAF"/>
    <w:rsid w:val="000E5607"/>
    <w:rsid w:val="001057B2"/>
    <w:rsid w:val="00113BD3"/>
    <w:rsid w:val="0013033E"/>
    <w:rsid w:val="00143F7E"/>
    <w:rsid w:val="001440B3"/>
    <w:rsid w:val="0016234C"/>
    <w:rsid w:val="001708E6"/>
    <w:rsid w:val="00177DD8"/>
    <w:rsid w:val="00196C19"/>
    <w:rsid w:val="001A363B"/>
    <w:rsid w:val="001A3E44"/>
    <w:rsid w:val="001B4C74"/>
    <w:rsid w:val="001E5FED"/>
    <w:rsid w:val="00201A46"/>
    <w:rsid w:val="00220DCC"/>
    <w:rsid w:val="00233757"/>
    <w:rsid w:val="002533F9"/>
    <w:rsid w:val="00253CFF"/>
    <w:rsid w:val="002544ED"/>
    <w:rsid w:val="002649E1"/>
    <w:rsid w:val="00264AFE"/>
    <w:rsid w:val="00265FCC"/>
    <w:rsid w:val="002C1FE1"/>
    <w:rsid w:val="002C6601"/>
    <w:rsid w:val="002D29A9"/>
    <w:rsid w:val="002E550C"/>
    <w:rsid w:val="002F05EE"/>
    <w:rsid w:val="00300E3E"/>
    <w:rsid w:val="00333F1C"/>
    <w:rsid w:val="00343D1E"/>
    <w:rsid w:val="00357FA1"/>
    <w:rsid w:val="0036433F"/>
    <w:rsid w:val="0037014A"/>
    <w:rsid w:val="003957C4"/>
    <w:rsid w:val="00395D6C"/>
    <w:rsid w:val="003A42BA"/>
    <w:rsid w:val="003C12A6"/>
    <w:rsid w:val="00411179"/>
    <w:rsid w:val="00413BC0"/>
    <w:rsid w:val="004452BC"/>
    <w:rsid w:val="0045225D"/>
    <w:rsid w:val="00453BCB"/>
    <w:rsid w:val="00453C7B"/>
    <w:rsid w:val="00472EB9"/>
    <w:rsid w:val="00494451"/>
    <w:rsid w:val="00497B9B"/>
    <w:rsid w:val="004B6474"/>
    <w:rsid w:val="00527BB6"/>
    <w:rsid w:val="00532F86"/>
    <w:rsid w:val="00535CE5"/>
    <w:rsid w:val="00594344"/>
    <w:rsid w:val="0059473C"/>
    <w:rsid w:val="005A0F49"/>
    <w:rsid w:val="005A1EF3"/>
    <w:rsid w:val="005B2054"/>
    <w:rsid w:val="005B6B42"/>
    <w:rsid w:val="005C07F7"/>
    <w:rsid w:val="005C6A32"/>
    <w:rsid w:val="005D180B"/>
    <w:rsid w:val="005D596A"/>
    <w:rsid w:val="005D79F5"/>
    <w:rsid w:val="00602AA0"/>
    <w:rsid w:val="00625864"/>
    <w:rsid w:val="00643181"/>
    <w:rsid w:val="0065091E"/>
    <w:rsid w:val="00664470"/>
    <w:rsid w:val="006661FA"/>
    <w:rsid w:val="00667260"/>
    <w:rsid w:val="006820A0"/>
    <w:rsid w:val="006832BC"/>
    <w:rsid w:val="00695E0A"/>
    <w:rsid w:val="006A52CD"/>
    <w:rsid w:val="006B2CF4"/>
    <w:rsid w:val="006B5C7E"/>
    <w:rsid w:val="006D0EC6"/>
    <w:rsid w:val="006F53EF"/>
    <w:rsid w:val="006F566F"/>
    <w:rsid w:val="00707A9B"/>
    <w:rsid w:val="00711C9C"/>
    <w:rsid w:val="0073785C"/>
    <w:rsid w:val="00742172"/>
    <w:rsid w:val="00777B1E"/>
    <w:rsid w:val="00785226"/>
    <w:rsid w:val="007A4390"/>
    <w:rsid w:val="007A584F"/>
    <w:rsid w:val="007B3648"/>
    <w:rsid w:val="007C6046"/>
    <w:rsid w:val="007E22CC"/>
    <w:rsid w:val="00807401"/>
    <w:rsid w:val="008742D2"/>
    <w:rsid w:val="00883667"/>
    <w:rsid w:val="008B4043"/>
    <w:rsid w:val="008B4ABC"/>
    <w:rsid w:val="008F7C95"/>
    <w:rsid w:val="008F7ED5"/>
    <w:rsid w:val="009046C5"/>
    <w:rsid w:val="00944810"/>
    <w:rsid w:val="009462F0"/>
    <w:rsid w:val="00947E8D"/>
    <w:rsid w:val="009514B8"/>
    <w:rsid w:val="00995743"/>
    <w:rsid w:val="00996747"/>
    <w:rsid w:val="009D424D"/>
    <w:rsid w:val="009F07F1"/>
    <w:rsid w:val="00A3192E"/>
    <w:rsid w:val="00A8433C"/>
    <w:rsid w:val="00A845EE"/>
    <w:rsid w:val="00A8491B"/>
    <w:rsid w:val="00A92342"/>
    <w:rsid w:val="00AB48F7"/>
    <w:rsid w:val="00AD0527"/>
    <w:rsid w:val="00AD2B8A"/>
    <w:rsid w:val="00AE1148"/>
    <w:rsid w:val="00AE519E"/>
    <w:rsid w:val="00AF4ED3"/>
    <w:rsid w:val="00B00A69"/>
    <w:rsid w:val="00B12D0B"/>
    <w:rsid w:val="00B24D36"/>
    <w:rsid w:val="00B26030"/>
    <w:rsid w:val="00B515A7"/>
    <w:rsid w:val="00B530A6"/>
    <w:rsid w:val="00B60F01"/>
    <w:rsid w:val="00B82BC3"/>
    <w:rsid w:val="00BA6060"/>
    <w:rsid w:val="00BA6548"/>
    <w:rsid w:val="00BD3D52"/>
    <w:rsid w:val="00BD65E7"/>
    <w:rsid w:val="00C04D6B"/>
    <w:rsid w:val="00C06A4D"/>
    <w:rsid w:val="00C316DF"/>
    <w:rsid w:val="00C40543"/>
    <w:rsid w:val="00C45D28"/>
    <w:rsid w:val="00C47235"/>
    <w:rsid w:val="00CB4904"/>
    <w:rsid w:val="00CC1827"/>
    <w:rsid w:val="00CD2EAD"/>
    <w:rsid w:val="00CE0A7E"/>
    <w:rsid w:val="00CE3E97"/>
    <w:rsid w:val="00CF6037"/>
    <w:rsid w:val="00D11B3E"/>
    <w:rsid w:val="00D25785"/>
    <w:rsid w:val="00D25E6B"/>
    <w:rsid w:val="00D349EC"/>
    <w:rsid w:val="00D34FD0"/>
    <w:rsid w:val="00D42539"/>
    <w:rsid w:val="00D43989"/>
    <w:rsid w:val="00D560F6"/>
    <w:rsid w:val="00D5658A"/>
    <w:rsid w:val="00D720B3"/>
    <w:rsid w:val="00DA392F"/>
    <w:rsid w:val="00DB6D82"/>
    <w:rsid w:val="00DC75F0"/>
    <w:rsid w:val="00DD7BC5"/>
    <w:rsid w:val="00E04AB3"/>
    <w:rsid w:val="00E24FFB"/>
    <w:rsid w:val="00E426C7"/>
    <w:rsid w:val="00E466E7"/>
    <w:rsid w:val="00E50A0B"/>
    <w:rsid w:val="00E9153A"/>
    <w:rsid w:val="00E95117"/>
    <w:rsid w:val="00EA72AE"/>
    <w:rsid w:val="00ED3C64"/>
    <w:rsid w:val="00EF2386"/>
    <w:rsid w:val="00EF3B88"/>
    <w:rsid w:val="00EF7FB0"/>
    <w:rsid w:val="00F64CE0"/>
    <w:rsid w:val="00F8498F"/>
    <w:rsid w:val="00FA1F22"/>
    <w:rsid w:val="00FB2F87"/>
    <w:rsid w:val="00FB5A95"/>
    <w:rsid w:val="00FC3239"/>
    <w:rsid w:val="00FC631D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98106"/>
  <w15:chartTrackingRefBased/>
  <w15:docId w15:val="{3567AEBF-46D2-5248-8B88-2D94CA7D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9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491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8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Wri</b:Tag>
    <b:SourceType>InternetSite</b:SourceType>
    <b:Guid>{96067E48-83DA-4831-9475-08E46EF1CF2C}</b:Guid>
    <b:Title>Wrike</b:Title>
    <b:InternetSiteTitle>Wikipidea</b:InternetSiteTitle>
    <b:URL>https://en.wikipedia.org/wiki/Wrike</b:URL>
    <b:RefOrder>3</b:RefOrder>
  </b:Source>
  <b:Source>
    <b:Tag>Wri1</b:Tag>
    <b:SourceType>InternetSite</b:SourceType>
    <b:Guid>{7EBF3BBB-7AB5-4989-B8FC-49269B1DBBD1}</b:Guid>
    <b:Title>Wrike</b:Title>
    <b:InternetSiteTitle>Wrike wiki</b:InternetSiteTitle>
    <b:URL>https://en.wikipedia.org/wiki/Wrike</b:URL>
    <b:RefOrder>1</b:RefOrder>
  </b:Source>
  <b:Source>
    <b:Tag>Wri2</b:Tag>
    <b:SourceType>InternetSite</b:SourceType>
    <b:Guid>{2357FCA5-A9BF-4B9E-958D-AA5A487C6101}</b:Guid>
    <b:Title>Wrike</b:Title>
    <b:InternetSiteTitle>Wrike monitor task progress</b:InternetSiteTitle>
    <b:URL>https://help.wrike.com/hc/en-us/articles/115000193205-Board-View-in-Wrike</b:URL>
    <b:RefOrder>4</b:RefOrder>
  </b:Source>
  <b:Source>
    <b:Tag>Wri3</b:Tag>
    <b:SourceType>InternetSite</b:SourceType>
    <b:Guid>{0FBD960E-01F8-41B0-BF5B-C7C9450B2145}</b:Guid>
    <b:Title>Wrike monitor task progress</b:Title>
    <b:InternetSiteTitle>Wrike</b:InternetSiteTitle>
    <b:URL>https://help.wrike.com/hc/en-us/articles/115000193205-Board-View-in-Wrike</b:URL>
    <b:RefOrder>2</b:RefOrder>
  </b:Source>
</b:Sources>
</file>

<file path=customXml/itemProps1.xml><?xml version="1.0" encoding="utf-8"?>
<ds:datastoreItem xmlns:ds="http://schemas.openxmlformats.org/officeDocument/2006/customXml" ds:itemID="{A148375B-02DB-4302-AFA1-3BFB4D61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</vt:lpstr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</dc:title>
  <dc:subject/>
  <dc:creator>Mark Tschiegg</dc:creator>
  <cp:keywords/>
  <dc:description/>
  <cp:lastModifiedBy>Pallerla, Akshay Raj</cp:lastModifiedBy>
  <cp:revision>414</cp:revision>
  <cp:lastPrinted>2009-01-22T20:22:00Z</cp:lastPrinted>
  <dcterms:created xsi:type="dcterms:W3CDTF">2022-04-09T12:38:00Z</dcterms:created>
  <dcterms:modified xsi:type="dcterms:W3CDTF">2022-05-04T03:22:00Z</dcterms:modified>
</cp:coreProperties>
</file>