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A391" w14:textId="77777777" w:rsidR="00D170B9" w:rsidRDefault="00000000">
      <w:pPr>
        <w:spacing w:after="0" w:line="259" w:lineRule="auto"/>
        <w:ind w:left="7" w:firstLine="0"/>
        <w:jc w:val="center"/>
      </w:pPr>
      <w:r>
        <w:rPr>
          <w:color w:val="B45F06"/>
          <w:sz w:val="84"/>
        </w:rPr>
        <w:t>ASSIGNMENT 8</w:t>
      </w:r>
    </w:p>
    <w:p w14:paraId="3FDCDA33" w14:textId="77777777" w:rsidR="00D170B9" w:rsidRDefault="00000000">
      <w:pPr>
        <w:spacing w:after="0" w:line="259" w:lineRule="auto"/>
        <w:ind w:left="1243" w:firstLine="0"/>
      </w:pPr>
      <w:r>
        <w:rPr>
          <w:b/>
          <w:color w:val="783F04"/>
          <w:sz w:val="36"/>
        </w:rPr>
        <w:t>ML project for abusive text detection.</w:t>
      </w:r>
    </w:p>
    <w:p w14:paraId="16ABBF48" w14:textId="4102D895" w:rsidR="00D170B9" w:rsidRDefault="00000000">
      <w:pPr>
        <w:spacing w:after="938" w:line="259" w:lineRule="auto"/>
        <w:ind w:left="2244" w:firstLine="0"/>
      </w:pPr>
      <w:r>
        <w:rPr>
          <w:color w:val="783F04"/>
          <w:sz w:val="22"/>
        </w:rPr>
        <w:t>22C</w:t>
      </w:r>
      <w:r w:rsidR="00295573">
        <w:rPr>
          <w:color w:val="783F04"/>
          <w:sz w:val="22"/>
        </w:rPr>
        <w:t>L</w:t>
      </w:r>
      <w:r>
        <w:rPr>
          <w:color w:val="783F04"/>
          <w:sz w:val="22"/>
        </w:rPr>
        <w:t>60R</w:t>
      </w:r>
      <w:r w:rsidR="00295573">
        <w:rPr>
          <w:color w:val="783F04"/>
          <w:sz w:val="22"/>
        </w:rPr>
        <w:t>16</w:t>
      </w:r>
      <w:r>
        <w:rPr>
          <w:color w:val="783F04"/>
          <w:sz w:val="22"/>
        </w:rPr>
        <w:t xml:space="preserve"> </w:t>
      </w:r>
      <w:r w:rsidR="00295573">
        <w:rPr>
          <w:color w:val="783F04"/>
          <w:sz w:val="22"/>
        </w:rPr>
        <w:t>–</w:t>
      </w:r>
      <w:r>
        <w:rPr>
          <w:color w:val="783F04"/>
          <w:sz w:val="22"/>
        </w:rPr>
        <w:t xml:space="preserve"> </w:t>
      </w:r>
      <w:r w:rsidR="00295573">
        <w:rPr>
          <w:color w:val="783F04"/>
          <w:sz w:val="22"/>
        </w:rPr>
        <w:t>Akshay Ramesh Bhivagade</w:t>
      </w:r>
    </w:p>
    <w:p w14:paraId="55D5DE15" w14:textId="77777777" w:rsidR="00D170B9" w:rsidRDefault="00000000">
      <w:pPr>
        <w:spacing w:after="218" w:line="259" w:lineRule="auto"/>
        <w:ind w:left="-5"/>
      </w:pPr>
      <w:r>
        <w:rPr>
          <w:color w:val="B45F06"/>
          <w:sz w:val="28"/>
        </w:rPr>
        <w:t>OBJECTIVE:</w:t>
      </w:r>
    </w:p>
    <w:p w14:paraId="08B5BCED" w14:textId="77777777" w:rsidR="00D170B9" w:rsidRDefault="00000000">
      <w:pPr>
        <w:spacing w:after="327" w:line="492" w:lineRule="auto"/>
        <w:ind w:left="-5" w:right="639"/>
      </w:pPr>
      <w:r>
        <w:rPr>
          <w:sz w:val="22"/>
        </w:rPr>
        <w:t>In this assignment, you will learn how to classify comments as abusive or non-abusive using the TF-IDF feature extraction technique and KNN classifier. In part-2 of the assignment, you will classify the same thing using LSTM. And in part-3, you will build a text classifier using Multilingual language models like mBERT and MuRIL.</w:t>
      </w:r>
    </w:p>
    <w:p w14:paraId="3F1D75C9" w14:textId="77777777" w:rsidR="00D170B9" w:rsidRDefault="00000000">
      <w:pPr>
        <w:spacing w:after="218" w:line="259" w:lineRule="auto"/>
        <w:ind w:left="-5"/>
      </w:pPr>
      <w:r>
        <w:rPr>
          <w:color w:val="B45F06"/>
          <w:sz w:val="28"/>
        </w:rPr>
        <w:t>APPROACH:</w:t>
      </w:r>
    </w:p>
    <w:p w14:paraId="683C87DE" w14:textId="77777777" w:rsidR="00D170B9" w:rsidRDefault="00000000">
      <w:pPr>
        <w:ind w:left="355"/>
      </w:pPr>
      <w:r>
        <w:t>1. Data preprocessing:</w:t>
      </w:r>
    </w:p>
    <w:p w14:paraId="75354668" w14:textId="77777777" w:rsidR="00D170B9" w:rsidRDefault="00000000">
      <w:pPr>
        <w:numPr>
          <w:ilvl w:val="0"/>
          <w:numId w:val="1"/>
        </w:numPr>
        <w:ind w:hanging="360"/>
      </w:pPr>
      <w:r>
        <w:t>Created a set of stop words in Hindi languages from several resources.</w:t>
      </w:r>
    </w:p>
    <w:p w14:paraId="17DB002A" w14:textId="77777777" w:rsidR="00D170B9" w:rsidRDefault="00000000">
      <w:pPr>
        <w:numPr>
          <w:ilvl w:val="0"/>
          <w:numId w:val="1"/>
        </w:numPr>
        <w:ind w:hanging="360"/>
      </w:pPr>
      <w:r>
        <w:t>Removed the stop words from the dataset sentences</w:t>
      </w:r>
    </w:p>
    <w:p w14:paraId="47A212D0" w14:textId="77777777" w:rsidR="00D170B9" w:rsidRDefault="00000000">
      <w:pPr>
        <w:numPr>
          <w:ilvl w:val="0"/>
          <w:numId w:val="1"/>
        </w:numPr>
        <w:ind w:hanging="360"/>
      </w:pPr>
      <w:r>
        <w:t>Removed punctuation marks from sentences</w:t>
      </w:r>
    </w:p>
    <w:p w14:paraId="2FB8A150" w14:textId="77777777" w:rsidR="00D170B9" w:rsidRDefault="00000000">
      <w:pPr>
        <w:numPr>
          <w:ilvl w:val="0"/>
          <w:numId w:val="1"/>
        </w:numPr>
        <w:ind w:hanging="360"/>
      </w:pPr>
      <w:r>
        <w:t>Converted emojis to text equivalent representation using emot library</w:t>
      </w:r>
    </w:p>
    <w:p w14:paraId="5911352E" w14:textId="77777777" w:rsidR="00D170B9" w:rsidRDefault="00000000">
      <w:pPr>
        <w:numPr>
          <w:ilvl w:val="0"/>
          <w:numId w:val="1"/>
        </w:numPr>
        <w:spacing w:after="834"/>
        <w:ind w:hanging="360"/>
      </w:pPr>
      <w:r>
        <w:t>Removed digits from text</w:t>
      </w:r>
    </w:p>
    <w:p w14:paraId="04320B9E" w14:textId="77777777" w:rsidR="00D170B9" w:rsidRDefault="00000000">
      <w:pPr>
        <w:ind w:left="355"/>
      </w:pPr>
      <w:r>
        <w:t>2. TF-IDF:</w:t>
      </w:r>
    </w:p>
    <w:p w14:paraId="0EF46114" w14:textId="77777777" w:rsidR="00D170B9" w:rsidRDefault="00000000">
      <w:pPr>
        <w:numPr>
          <w:ilvl w:val="0"/>
          <w:numId w:val="2"/>
        </w:numPr>
        <w:ind w:hanging="360"/>
      </w:pPr>
      <w:r>
        <w:t>Used the preprocessed data to tokenize and calculate tf-idf values using TfIdfVectorizer</w:t>
      </w:r>
    </w:p>
    <w:p w14:paraId="503CE3FA" w14:textId="77777777" w:rsidR="00D170B9" w:rsidRDefault="00000000">
      <w:pPr>
        <w:numPr>
          <w:ilvl w:val="0"/>
          <w:numId w:val="2"/>
        </w:numPr>
        <w:ind w:hanging="360"/>
      </w:pPr>
      <w:r>
        <w:t>Split dataset into 80:20 split for training and testing</w:t>
      </w:r>
    </w:p>
    <w:p w14:paraId="4B02D200" w14:textId="77777777" w:rsidR="00D170B9" w:rsidRDefault="00000000">
      <w:pPr>
        <w:numPr>
          <w:ilvl w:val="0"/>
          <w:numId w:val="2"/>
        </w:numPr>
        <w:ind w:hanging="360"/>
      </w:pPr>
      <w:r>
        <w:t>Fitted the train data and tested on test data</w:t>
      </w:r>
    </w:p>
    <w:p w14:paraId="463F1E38" w14:textId="77777777" w:rsidR="00D170B9" w:rsidRDefault="00000000">
      <w:pPr>
        <w:ind w:left="355"/>
      </w:pPr>
      <w:r>
        <w:t>3. LSTM:</w:t>
      </w:r>
    </w:p>
    <w:p w14:paraId="7E772A79" w14:textId="77777777" w:rsidR="00D170B9" w:rsidRDefault="00000000">
      <w:pPr>
        <w:numPr>
          <w:ilvl w:val="0"/>
          <w:numId w:val="3"/>
        </w:numPr>
        <w:spacing w:after="241"/>
        <w:ind w:hanging="360"/>
      </w:pPr>
      <w:r>
        <w:t>Created a class for LSTM architecture with the following layers, activation function, and dimensions</w:t>
      </w:r>
    </w:p>
    <w:p w14:paraId="3CA565E2" w14:textId="77777777" w:rsidR="00D170B9" w:rsidRDefault="00000000">
      <w:pPr>
        <w:spacing w:after="259"/>
        <w:ind w:left="730"/>
      </w:pPr>
      <w:r>
        <w:lastRenderedPageBreak/>
        <w:t>LSTM(</w:t>
      </w:r>
    </w:p>
    <w:p w14:paraId="304267BE" w14:textId="77777777" w:rsidR="00D170B9" w:rsidRDefault="00000000">
      <w:pPr>
        <w:spacing w:after="259"/>
        <w:ind w:left="1575"/>
      </w:pPr>
      <w:r>
        <w:t>(embedding): Embedding(29941, 300)</w:t>
      </w:r>
    </w:p>
    <w:p w14:paraId="7E92B94A" w14:textId="77777777" w:rsidR="00D170B9" w:rsidRDefault="00000000">
      <w:pPr>
        <w:spacing w:after="259"/>
        <w:ind w:left="1575"/>
      </w:pPr>
      <w:r>
        <w:t>(lstm): LSTM(300, 600, num_layers=2, batch_first=True, dropout=0.3)</w:t>
      </w:r>
    </w:p>
    <w:p w14:paraId="5DDB40D8" w14:textId="77777777" w:rsidR="00D170B9" w:rsidRDefault="00000000">
      <w:pPr>
        <w:spacing w:after="259"/>
        <w:ind w:left="1575"/>
      </w:pPr>
      <w:r>
        <w:t>(fc): Linear(in_features=600, out_features=1, bias=True)</w:t>
      </w:r>
    </w:p>
    <w:p w14:paraId="3F538D23" w14:textId="77777777" w:rsidR="00D170B9" w:rsidRDefault="00000000">
      <w:pPr>
        <w:spacing w:after="259"/>
        <w:ind w:left="1575"/>
      </w:pPr>
      <w:r>
        <w:t>(dropout): Dropout(p=0.3, inplace=False)</w:t>
      </w:r>
    </w:p>
    <w:p w14:paraId="035A5C6C" w14:textId="77777777" w:rsidR="00D170B9" w:rsidRDefault="00000000">
      <w:pPr>
        <w:spacing w:after="248"/>
        <w:ind w:left="1575"/>
      </w:pPr>
      <w:r>
        <w:t>(sig): Sigmoid()</w:t>
      </w:r>
    </w:p>
    <w:p w14:paraId="3C985382" w14:textId="77777777" w:rsidR="00D170B9" w:rsidRDefault="00000000">
      <w:pPr>
        <w:spacing w:after="259"/>
        <w:ind w:left="730"/>
      </w:pPr>
      <w:r>
        <w:t>)</w:t>
      </w:r>
    </w:p>
    <w:p w14:paraId="3AC86583" w14:textId="77777777" w:rsidR="00D170B9" w:rsidRDefault="00000000">
      <w:pPr>
        <w:numPr>
          <w:ilvl w:val="0"/>
          <w:numId w:val="3"/>
        </w:numPr>
        <w:ind w:hanging="360"/>
      </w:pPr>
      <w:r>
        <w:t>Created vectorized dataset using word_tokenizer()</w:t>
      </w:r>
    </w:p>
    <w:p w14:paraId="34EB30C7" w14:textId="77777777" w:rsidR="00D170B9" w:rsidRDefault="00000000">
      <w:pPr>
        <w:numPr>
          <w:ilvl w:val="0"/>
          <w:numId w:val="3"/>
        </w:numPr>
        <w:ind w:hanging="360"/>
      </w:pPr>
      <w:r>
        <w:t>Padded all the sentences to a maximum length</w:t>
      </w:r>
    </w:p>
    <w:p w14:paraId="3DBB0222" w14:textId="77777777" w:rsidR="00D170B9" w:rsidRDefault="00000000">
      <w:pPr>
        <w:numPr>
          <w:ilvl w:val="0"/>
          <w:numId w:val="3"/>
        </w:numPr>
        <w:ind w:hanging="360"/>
      </w:pPr>
      <w:r>
        <w:t>Split the dataset into an 80:20 ratio</w:t>
      </w:r>
    </w:p>
    <w:p w14:paraId="4A4DA2E6" w14:textId="77777777" w:rsidR="00D170B9" w:rsidRDefault="00000000">
      <w:pPr>
        <w:numPr>
          <w:ilvl w:val="0"/>
          <w:numId w:val="3"/>
        </w:numPr>
        <w:spacing w:after="0" w:line="477" w:lineRule="auto"/>
        <w:ind w:hanging="360"/>
      </w:pPr>
      <w:r>
        <w:t>Trained the model with the below hyper-parameters vocab_size = len(vocab) embedding_dim = 300 hidden_dim = 600 num_layers = 2 epochs = 10 lr = 0.001 # learning rate</w:t>
      </w:r>
    </w:p>
    <w:p w14:paraId="1F6F3583" w14:textId="77777777" w:rsidR="00D170B9" w:rsidRDefault="00000000">
      <w:pPr>
        <w:numPr>
          <w:ilvl w:val="0"/>
          <w:numId w:val="3"/>
        </w:numPr>
        <w:ind w:hanging="360"/>
      </w:pPr>
      <w:r>
        <w:t>Also embedded the logic of early stopping by maintaining a counter.</w:t>
      </w:r>
    </w:p>
    <w:p w14:paraId="0864A1E8" w14:textId="77777777" w:rsidR="00D170B9" w:rsidRDefault="00000000">
      <w:pPr>
        <w:ind w:left="355"/>
      </w:pPr>
      <w:r>
        <w:t>4. mBert and MURiL:</w:t>
      </w:r>
    </w:p>
    <w:p w14:paraId="17A4076B" w14:textId="77777777" w:rsidR="00D170B9" w:rsidRDefault="00000000">
      <w:pPr>
        <w:numPr>
          <w:ilvl w:val="0"/>
          <w:numId w:val="3"/>
        </w:numPr>
        <w:ind w:hanging="360"/>
      </w:pPr>
      <w:r>
        <w:t>Tokenized and encoded the dataset using hugging face's</w:t>
      </w:r>
    </w:p>
    <w:p w14:paraId="0ABD47F3" w14:textId="77777777" w:rsidR="00D170B9" w:rsidRDefault="00000000">
      <w:pPr>
        <w:spacing w:after="264" w:line="259" w:lineRule="auto"/>
        <w:ind w:left="0" w:right="405" w:firstLine="720"/>
        <w:jc w:val="both"/>
      </w:pPr>
      <w:r>
        <w:t xml:space="preserve">“bert-base-multilingual-cased” and “google/muril-base-cased” tokenizer. - Fine-tuned prebuilt model for the same mBert and MURiL architecture </w:t>
      </w:r>
      <w:r>
        <w:rPr>
          <w:color w:val="B45F06"/>
          <w:sz w:val="28"/>
        </w:rPr>
        <w:t>RESULTS:</w:t>
      </w:r>
    </w:p>
    <w:tbl>
      <w:tblPr>
        <w:tblStyle w:val="TableGrid"/>
        <w:tblW w:w="9143" w:type="dxa"/>
        <w:tblInd w:w="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3220"/>
        <w:gridCol w:w="3580"/>
      </w:tblGrid>
      <w:tr w:rsidR="00D170B9" w14:paraId="31371850" w14:textId="77777777">
        <w:trPr>
          <w:trHeight w:val="723"/>
        </w:trPr>
        <w:tc>
          <w:tcPr>
            <w:tcW w:w="2343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vAlign w:val="center"/>
          </w:tcPr>
          <w:p w14:paraId="1A7DF1F9" w14:textId="77777777" w:rsidR="00D170B9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color w:val="783F04"/>
                <w:sz w:val="22"/>
              </w:rPr>
              <w:t>MODEL</w:t>
            </w:r>
          </w:p>
        </w:tc>
        <w:tc>
          <w:tcPr>
            <w:tcW w:w="32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vAlign w:val="center"/>
          </w:tcPr>
          <w:p w14:paraId="6CB895E0" w14:textId="77777777" w:rsidR="00D170B9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color w:val="783F04"/>
                <w:sz w:val="22"/>
              </w:rPr>
              <w:t>VALIDATION ACCURACY</w:t>
            </w:r>
          </w:p>
        </w:tc>
        <w:tc>
          <w:tcPr>
            <w:tcW w:w="358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vAlign w:val="center"/>
          </w:tcPr>
          <w:p w14:paraId="005AA9F7" w14:textId="77777777" w:rsidR="00D170B9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783F04"/>
                <w:sz w:val="22"/>
              </w:rPr>
              <w:t>MACRO F1</w:t>
            </w:r>
          </w:p>
        </w:tc>
      </w:tr>
      <w:tr w:rsidR="00D170B9" w14:paraId="6FEF54C9" w14:textId="77777777">
        <w:trPr>
          <w:trHeight w:val="740"/>
        </w:trPr>
        <w:tc>
          <w:tcPr>
            <w:tcW w:w="2343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vAlign w:val="center"/>
          </w:tcPr>
          <w:p w14:paraId="29AC75A7" w14:textId="77777777" w:rsidR="00D170B9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color w:val="212121"/>
                <w:sz w:val="22"/>
              </w:rPr>
              <w:t>KNN (k=18)</w:t>
            </w:r>
          </w:p>
        </w:tc>
        <w:tc>
          <w:tcPr>
            <w:tcW w:w="32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vAlign w:val="center"/>
          </w:tcPr>
          <w:p w14:paraId="582A5F8F" w14:textId="77777777" w:rsidR="00D170B9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64%</w:t>
            </w:r>
          </w:p>
        </w:tc>
        <w:tc>
          <w:tcPr>
            <w:tcW w:w="358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vAlign w:val="center"/>
          </w:tcPr>
          <w:p w14:paraId="6CA0CD42" w14:textId="77777777" w:rsidR="00D170B9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62%</w:t>
            </w:r>
          </w:p>
        </w:tc>
      </w:tr>
      <w:tr w:rsidR="00D170B9" w14:paraId="69316404" w14:textId="77777777">
        <w:trPr>
          <w:trHeight w:val="740"/>
        </w:trPr>
        <w:tc>
          <w:tcPr>
            <w:tcW w:w="2343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vAlign w:val="center"/>
          </w:tcPr>
          <w:p w14:paraId="4B948DF1" w14:textId="77777777" w:rsidR="00D170B9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color w:val="212121"/>
                <w:sz w:val="22"/>
              </w:rPr>
              <w:t>LSTM</w:t>
            </w:r>
          </w:p>
        </w:tc>
        <w:tc>
          <w:tcPr>
            <w:tcW w:w="32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vAlign w:val="center"/>
          </w:tcPr>
          <w:p w14:paraId="1D16382F" w14:textId="77777777" w:rsidR="00D170B9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78.30%</w:t>
            </w:r>
          </w:p>
        </w:tc>
        <w:tc>
          <w:tcPr>
            <w:tcW w:w="358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vAlign w:val="center"/>
          </w:tcPr>
          <w:p w14:paraId="7876308C" w14:textId="77777777" w:rsidR="00D170B9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78.09%</w:t>
            </w:r>
          </w:p>
        </w:tc>
      </w:tr>
      <w:tr w:rsidR="00D170B9" w14:paraId="61FD6247" w14:textId="77777777">
        <w:trPr>
          <w:trHeight w:val="740"/>
        </w:trPr>
        <w:tc>
          <w:tcPr>
            <w:tcW w:w="2343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vAlign w:val="center"/>
          </w:tcPr>
          <w:p w14:paraId="26D6E2B8" w14:textId="77777777" w:rsidR="00D170B9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color w:val="212121"/>
                <w:sz w:val="22"/>
              </w:rPr>
              <w:t>mBert</w:t>
            </w:r>
          </w:p>
        </w:tc>
        <w:tc>
          <w:tcPr>
            <w:tcW w:w="32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vAlign w:val="center"/>
          </w:tcPr>
          <w:p w14:paraId="1CC46A96" w14:textId="77777777" w:rsidR="00D170B9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82.44%</w:t>
            </w:r>
          </w:p>
        </w:tc>
        <w:tc>
          <w:tcPr>
            <w:tcW w:w="358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vAlign w:val="center"/>
          </w:tcPr>
          <w:p w14:paraId="3639C9BF" w14:textId="77777777" w:rsidR="00D170B9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82.17%</w:t>
            </w:r>
          </w:p>
        </w:tc>
      </w:tr>
      <w:tr w:rsidR="00D170B9" w14:paraId="49F7E56A" w14:textId="77777777">
        <w:trPr>
          <w:trHeight w:val="720"/>
        </w:trPr>
        <w:tc>
          <w:tcPr>
            <w:tcW w:w="2343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vAlign w:val="center"/>
          </w:tcPr>
          <w:p w14:paraId="50B018FB" w14:textId="77777777" w:rsidR="00D170B9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color w:val="212121"/>
                <w:sz w:val="22"/>
              </w:rPr>
              <w:lastRenderedPageBreak/>
              <w:t>MURiL</w:t>
            </w:r>
          </w:p>
        </w:tc>
        <w:tc>
          <w:tcPr>
            <w:tcW w:w="32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vAlign w:val="center"/>
          </w:tcPr>
          <w:p w14:paraId="0EBB3133" w14:textId="77777777" w:rsidR="00D170B9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85.29%</w:t>
            </w:r>
          </w:p>
        </w:tc>
        <w:tc>
          <w:tcPr>
            <w:tcW w:w="358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vAlign w:val="center"/>
          </w:tcPr>
          <w:p w14:paraId="3E5B271A" w14:textId="77777777" w:rsidR="00D170B9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84.98%</w:t>
            </w:r>
          </w:p>
        </w:tc>
      </w:tr>
    </w:tbl>
    <w:p w14:paraId="4628EC99" w14:textId="77777777" w:rsidR="00D170B9" w:rsidRDefault="00000000">
      <w:pPr>
        <w:spacing w:after="51" w:line="259" w:lineRule="auto"/>
        <w:ind w:left="-5" w:right="639"/>
      </w:pPr>
      <w:r>
        <w:rPr>
          <w:sz w:val="22"/>
        </w:rPr>
        <w:t>LINK TO COLAB:</w:t>
      </w:r>
    </w:p>
    <w:p w14:paraId="2B09824C" w14:textId="77777777" w:rsidR="00D170B9" w:rsidRDefault="00000000">
      <w:pPr>
        <w:spacing w:after="0" w:line="308" w:lineRule="auto"/>
        <w:ind w:left="0" w:firstLine="0"/>
      </w:pPr>
      <w:hyperlink r:id="rId7">
        <w:r>
          <w:rPr>
            <w:color w:val="1155CC"/>
            <w:sz w:val="22"/>
            <w:u w:val="single" w:color="1155CC"/>
          </w:rPr>
          <w:t xml:space="preserve">https://colab.research.google.com/drive/1_QQfZ3QD2bFQnGuHU37tPH9mNsNP4qor?usp= </w:t>
        </w:r>
      </w:hyperlink>
      <w:hyperlink r:id="rId8">
        <w:r>
          <w:rPr>
            <w:color w:val="1155CC"/>
            <w:sz w:val="22"/>
            <w:u w:val="single" w:color="1155CC"/>
          </w:rPr>
          <w:t>sharing</w:t>
        </w:r>
      </w:hyperlink>
    </w:p>
    <w:sectPr w:rsidR="00D170B9">
      <w:footerReference w:type="even" r:id="rId9"/>
      <w:footerReference w:type="default" r:id="rId10"/>
      <w:footerReference w:type="first" r:id="rId11"/>
      <w:pgSz w:w="12240" w:h="15840"/>
      <w:pgMar w:top="1444" w:right="1447" w:bottom="2007" w:left="1440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19875" w14:textId="77777777" w:rsidR="00B17F1F" w:rsidRDefault="00B17F1F">
      <w:pPr>
        <w:spacing w:after="0" w:line="240" w:lineRule="auto"/>
      </w:pPr>
      <w:r>
        <w:separator/>
      </w:r>
    </w:p>
  </w:endnote>
  <w:endnote w:type="continuationSeparator" w:id="0">
    <w:p w14:paraId="78F5E72A" w14:textId="77777777" w:rsidR="00B17F1F" w:rsidRDefault="00B1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B3649" w14:textId="77777777" w:rsidR="00D170B9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3AA7C" w14:textId="77777777" w:rsidR="00D170B9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67FC2" w14:textId="77777777" w:rsidR="00D170B9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A97A4" w14:textId="77777777" w:rsidR="00B17F1F" w:rsidRDefault="00B17F1F">
      <w:pPr>
        <w:spacing w:after="0" w:line="240" w:lineRule="auto"/>
      </w:pPr>
      <w:r>
        <w:separator/>
      </w:r>
    </w:p>
  </w:footnote>
  <w:footnote w:type="continuationSeparator" w:id="0">
    <w:p w14:paraId="78FE1A56" w14:textId="77777777" w:rsidR="00B17F1F" w:rsidRDefault="00B17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78E4"/>
    <w:multiLevelType w:val="hybridMultilevel"/>
    <w:tmpl w:val="450E760E"/>
    <w:lvl w:ilvl="0" w:tplc="8B82648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E847B8">
      <w:start w:val="1"/>
      <w:numFmt w:val="bullet"/>
      <w:lvlText w:val="o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032A6">
      <w:start w:val="1"/>
      <w:numFmt w:val="bullet"/>
      <w:lvlText w:val="▪"/>
      <w:lvlJc w:val="left"/>
      <w:pPr>
        <w:ind w:left="185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C08252">
      <w:start w:val="1"/>
      <w:numFmt w:val="bullet"/>
      <w:lvlText w:val="•"/>
      <w:lvlJc w:val="left"/>
      <w:pPr>
        <w:ind w:left="257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546E24">
      <w:start w:val="1"/>
      <w:numFmt w:val="bullet"/>
      <w:lvlText w:val="o"/>
      <w:lvlJc w:val="left"/>
      <w:pPr>
        <w:ind w:left="329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3C90EE">
      <w:start w:val="1"/>
      <w:numFmt w:val="bullet"/>
      <w:lvlText w:val="▪"/>
      <w:lvlJc w:val="left"/>
      <w:pPr>
        <w:ind w:left="401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165C90">
      <w:start w:val="1"/>
      <w:numFmt w:val="bullet"/>
      <w:lvlText w:val="•"/>
      <w:lvlJc w:val="left"/>
      <w:pPr>
        <w:ind w:left="473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8E33E8">
      <w:start w:val="1"/>
      <w:numFmt w:val="bullet"/>
      <w:lvlText w:val="o"/>
      <w:lvlJc w:val="left"/>
      <w:pPr>
        <w:ind w:left="545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4EEC1C">
      <w:start w:val="1"/>
      <w:numFmt w:val="bullet"/>
      <w:lvlText w:val="▪"/>
      <w:lvlJc w:val="left"/>
      <w:pPr>
        <w:ind w:left="617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A6181E"/>
    <w:multiLevelType w:val="hybridMultilevel"/>
    <w:tmpl w:val="E0A017CC"/>
    <w:lvl w:ilvl="0" w:tplc="5EC880F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8CB6B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DE414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D0FCB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7C0A5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80812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3E605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C4F17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7CC0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FC6867"/>
    <w:multiLevelType w:val="hybridMultilevel"/>
    <w:tmpl w:val="EE024C66"/>
    <w:lvl w:ilvl="0" w:tplc="5496927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4274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1AEB2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461B6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A2F20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66DD3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62BA9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685E4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C769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2794827">
    <w:abstractNumId w:val="2"/>
  </w:num>
  <w:num w:numId="2" w16cid:durableId="1803880613">
    <w:abstractNumId w:val="1"/>
  </w:num>
  <w:num w:numId="3" w16cid:durableId="12258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0B9"/>
    <w:rsid w:val="0016321A"/>
    <w:rsid w:val="00295573"/>
    <w:rsid w:val="00B17F1F"/>
    <w:rsid w:val="00D1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04350"/>
  <w15:docId w15:val="{901CC137-A20E-4BB0-9934-25F43EA3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2" w:line="265" w:lineRule="auto"/>
      <w:ind w:left="370" w:hanging="10"/>
    </w:pPr>
    <w:rPr>
      <w:rFonts w:ascii="Calibri" w:eastAsia="Calibri" w:hAnsi="Calibri" w:cs="Calibri"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_QQfZ3QD2bFQnGuHU37tPH9mNsNP4qor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_QQfZ3QD2bFQnGuHU37tPH9mNsNP4qor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301</Words>
  <Characters>1793</Characters>
  <Application>Microsoft Office Word</Application>
  <DocSecurity>0</DocSecurity>
  <Lines>57</Lines>
  <Paragraphs>50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22CS60R70 Assignment 8</dc:title>
  <dc:subject/>
  <dc:creator>Akshay Bhivagade</dc:creator>
  <cp:keywords/>
  <cp:lastModifiedBy>Akshay Bhivagade</cp:lastModifiedBy>
  <cp:revision>3</cp:revision>
  <dcterms:created xsi:type="dcterms:W3CDTF">2023-12-13T15:04:00Z</dcterms:created>
  <dcterms:modified xsi:type="dcterms:W3CDTF">2023-12-13T15:04:00Z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5e0217a3f4d7cfbaa5c79b11e48221115ad71ac91972c7eb2b55c2c3237b3956</vt:lpwstr>
  </property>
</Properties>
</file>