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993" w:rsidRPr="00657993" w:rsidRDefault="00657993" w:rsidP="00657993">
      <w:pPr>
        <w:jc w:val="center"/>
        <w:rPr>
          <w:b/>
          <w:sz w:val="24"/>
        </w:rPr>
      </w:pPr>
      <w:r w:rsidRPr="00657993">
        <w:rPr>
          <w:b/>
          <w:sz w:val="24"/>
        </w:rPr>
        <w:t>Neural Networks validation with MNIST data set</w:t>
      </w:r>
      <w:bookmarkStart w:id="0" w:name="_GoBack"/>
      <w:bookmarkEnd w:id="0"/>
    </w:p>
    <w:p w:rsidR="00657993" w:rsidRDefault="00657993" w:rsidP="00657993">
      <w:r>
        <w:t xml:space="preserve">a. Implementation: First I have imported my data set and divided the data set into train, </w:t>
      </w:r>
      <w:proofErr w:type="spellStart"/>
      <w:r>
        <w:t>dev</w:t>
      </w:r>
      <w:proofErr w:type="spellEnd"/>
      <w:r>
        <w:t xml:space="preserve"> and test in the ratio of 70, 20 and 10. I did one-hot encoding on my categorical data. The number of records in train, </w:t>
      </w:r>
      <w:proofErr w:type="spellStart"/>
      <w:r>
        <w:t>dev</w:t>
      </w:r>
      <w:proofErr w:type="spellEnd"/>
      <w:r>
        <w:t xml:space="preserve"> and test after splitting happened to be 49000, 14000 and 7000. I have defined my activation functions sigmoid, </w:t>
      </w:r>
      <w:proofErr w:type="spellStart"/>
      <w:r>
        <w:t>ReLU</w:t>
      </w:r>
      <w:proofErr w:type="spellEnd"/>
      <w:r>
        <w:t xml:space="preserve"> and </w:t>
      </w:r>
      <w:proofErr w:type="spellStart"/>
      <w:r>
        <w:t>Tanh</w:t>
      </w:r>
      <w:proofErr w:type="spellEnd"/>
      <w:r>
        <w:t xml:space="preserve"> with respective calculations. I implemented a function to calculate my loss and then a function for forward propagation where we did product of weights with the outputs from neurons. I defined a function for back propagation where I am calculating gradients of function with respect to weights and bias. I have initialized other parameters like number of neurons required, learning rate and </w:t>
      </w:r>
      <w:proofErr w:type="spellStart"/>
      <w:r>
        <w:t>batch_size</w:t>
      </w:r>
      <w:proofErr w:type="spellEnd"/>
      <w:r>
        <w:t xml:space="preserve"> which are adjustable. I have implemented only for single layer. And finally I calculated train and test loss.</w:t>
      </w:r>
    </w:p>
    <w:p w:rsidR="00657993" w:rsidRDefault="00657993" w:rsidP="00657993">
      <w:r>
        <w:t>Convergence: We find convergence when we run our model with different number of neurons, learning rate, batch size and epochs. In my case I found convergence at 19</w:t>
      </w:r>
      <w:r w:rsidRPr="00EE5880">
        <w:rPr>
          <w:vertAlign w:val="superscript"/>
        </w:rPr>
        <w:t>th</w:t>
      </w:r>
      <w:r>
        <w:t xml:space="preserve"> epoch with learning rate 3, batch size 128 and number of neurons 56. I observed both my training and </w:t>
      </w:r>
      <w:proofErr w:type="spellStart"/>
      <w:r>
        <w:t>dev</w:t>
      </w:r>
      <w:proofErr w:type="spellEnd"/>
      <w:r>
        <w:t xml:space="preserve"> loss are comparatively low and from 20</w:t>
      </w:r>
      <w:r w:rsidRPr="00EE5880">
        <w:rPr>
          <w:vertAlign w:val="superscript"/>
        </w:rPr>
        <w:t>th</w:t>
      </w:r>
      <w:r>
        <w:t xml:space="preserve"> epoch, the train and </w:t>
      </w:r>
      <w:proofErr w:type="spellStart"/>
      <w:r>
        <w:t>dev</w:t>
      </w:r>
      <w:proofErr w:type="spellEnd"/>
      <w:r>
        <w:t xml:space="preserve"> loss seemed to increase. This is because of change in weights for every iteration. Also if we change number of neurons, we may achieve better results but it also takes more computation power. I found this can be an ideal configuration for the given data set. Also I tested my model with less number of neurons (24) where I observed my train and </w:t>
      </w:r>
      <w:proofErr w:type="spellStart"/>
      <w:r>
        <w:t>dev</w:t>
      </w:r>
      <w:proofErr w:type="spellEnd"/>
      <w:r>
        <w:t xml:space="preserve"> loss dropped to 0.09 and 0.155 and later it started increasing (at epoch 18: train loss: 0.109 and </w:t>
      </w:r>
      <w:proofErr w:type="spellStart"/>
      <w:r>
        <w:t>dev</w:t>
      </w:r>
      <w:proofErr w:type="spellEnd"/>
      <w:r>
        <w:t xml:space="preserve"> loss: 0.209). So decreasing number of neurons didn’t give me best results.</w:t>
      </w:r>
    </w:p>
    <w:p w:rsidR="00657993" w:rsidRDefault="00657993" w:rsidP="00657993"/>
    <w:p w:rsidR="00657993" w:rsidRDefault="00657993" w:rsidP="00657993">
      <w:r>
        <w:t>b. In order to validate my implementation, I used XOR data. When I have run my model on XOR data, it gave me satisfactory results. My model is able to predict the correct output accurately. i.e., as shown below.</w:t>
      </w:r>
    </w:p>
    <w:tbl>
      <w:tblPr>
        <w:tblStyle w:val="TableGrid"/>
        <w:tblW w:w="0" w:type="auto"/>
        <w:tblLook w:val="04A0" w:firstRow="1" w:lastRow="0" w:firstColumn="1" w:lastColumn="0" w:noHBand="0" w:noVBand="1"/>
      </w:tblPr>
      <w:tblGrid>
        <w:gridCol w:w="1435"/>
        <w:gridCol w:w="1080"/>
        <w:gridCol w:w="1260"/>
        <w:gridCol w:w="1260"/>
      </w:tblGrid>
      <w:tr w:rsidR="00657993" w:rsidTr="00EB20A8">
        <w:tc>
          <w:tcPr>
            <w:tcW w:w="1435" w:type="dxa"/>
          </w:tcPr>
          <w:p w:rsidR="00657993" w:rsidRDefault="00657993" w:rsidP="00EB20A8">
            <w:r>
              <w:t>X1</w:t>
            </w:r>
          </w:p>
        </w:tc>
        <w:tc>
          <w:tcPr>
            <w:tcW w:w="1080" w:type="dxa"/>
          </w:tcPr>
          <w:p w:rsidR="00657993" w:rsidRDefault="00657993" w:rsidP="00EB20A8">
            <w:r>
              <w:t>X2</w:t>
            </w:r>
          </w:p>
        </w:tc>
        <w:tc>
          <w:tcPr>
            <w:tcW w:w="1260" w:type="dxa"/>
          </w:tcPr>
          <w:p w:rsidR="00657993" w:rsidRDefault="00657993" w:rsidP="00EB20A8">
            <w:r>
              <w:t xml:space="preserve"> Expected output</w:t>
            </w:r>
          </w:p>
        </w:tc>
        <w:tc>
          <w:tcPr>
            <w:tcW w:w="1260" w:type="dxa"/>
          </w:tcPr>
          <w:p w:rsidR="00657993" w:rsidRDefault="00657993" w:rsidP="00EB20A8">
            <w:r>
              <w:t>Actual output</w:t>
            </w:r>
          </w:p>
        </w:tc>
      </w:tr>
      <w:tr w:rsidR="00657993" w:rsidTr="00EB20A8">
        <w:tc>
          <w:tcPr>
            <w:tcW w:w="1435" w:type="dxa"/>
          </w:tcPr>
          <w:p w:rsidR="00657993" w:rsidRDefault="00657993" w:rsidP="00EB20A8">
            <w:r>
              <w:t>0</w:t>
            </w:r>
          </w:p>
        </w:tc>
        <w:tc>
          <w:tcPr>
            <w:tcW w:w="1080" w:type="dxa"/>
          </w:tcPr>
          <w:p w:rsidR="00657993" w:rsidRDefault="00657993" w:rsidP="00EB20A8">
            <w:r>
              <w:t>0</w:t>
            </w:r>
          </w:p>
        </w:tc>
        <w:tc>
          <w:tcPr>
            <w:tcW w:w="1260" w:type="dxa"/>
          </w:tcPr>
          <w:p w:rsidR="00657993" w:rsidRDefault="00657993" w:rsidP="00EB20A8">
            <w:r>
              <w:t>0</w:t>
            </w:r>
          </w:p>
        </w:tc>
        <w:tc>
          <w:tcPr>
            <w:tcW w:w="1260" w:type="dxa"/>
          </w:tcPr>
          <w:p w:rsidR="00657993" w:rsidRDefault="00657993" w:rsidP="00EB20A8">
            <w:r>
              <w:t>0</w:t>
            </w:r>
          </w:p>
        </w:tc>
      </w:tr>
      <w:tr w:rsidR="00657993" w:rsidTr="00EB20A8">
        <w:tc>
          <w:tcPr>
            <w:tcW w:w="1435" w:type="dxa"/>
          </w:tcPr>
          <w:p w:rsidR="00657993" w:rsidRDefault="00657993" w:rsidP="00EB20A8">
            <w:r>
              <w:t>0</w:t>
            </w:r>
          </w:p>
        </w:tc>
        <w:tc>
          <w:tcPr>
            <w:tcW w:w="1080" w:type="dxa"/>
          </w:tcPr>
          <w:p w:rsidR="00657993" w:rsidRDefault="00657993" w:rsidP="00EB20A8">
            <w:r>
              <w:t>1</w:t>
            </w:r>
          </w:p>
        </w:tc>
        <w:tc>
          <w:tcPr>
            <w:tcW w:w="1260" w:type="dxa"/>
          </w:tcPr>
          <w:p w:rsidR="00657993" w:rsidRDefault="00657993" w:rsidP="00EB20A8">
            <w:r>
              <w:t>1</w:t>
            </w:r>
          </w:p>
        </w:tc>
        <w:tc>
          <w:tcPr>
            <w:tcW w:w="1260" w:type="dxa"/>
          </w:tcPr>
          <w:p w:rsidR="00657993" w:rsidRDefault="00657993" w:rsidP="00EB20A8">
            <w:r>
              <w:t>1</w:t>
            </w:r>
          </w:p>
        </w:tc>
      </w:tr>
      <w:tr w:rsidR="00657993" w:rsidTr="00EB20A8">
        <w:tc>
          <w:tcPr>
            <w:tcW w:w="1435" w:type="dxa"/>
          </w:tcPr>
          <w:p w:rsidR="00657993" w:rsidRDefault="00657993" w:rsidP="00EB20A8">
            <w:r>
              <w:t>1</w:t>
            </w:r>
          </w:p>
        </w:tc>
        <w:tc>
          <w:tcPr>
            <w:tcW w:w="1080" w:type="dxa"/>
          </w:tcPr>
          <w:p w:rsidR="00657993" w:rsidRDefault="00657993" w:rsidP="00EB20A8">
            <w:r>
              <w:t>0</w:t>
            </w:r>
          </w:p>
        </w:tc>
        <w:tc>
          <w:tcPr>
            <w:tcW w:w="1260" w:type="dxa"/>
          </w:tcPr>
          <w:p w:rsidR="00657993" w:rsidRDefault="00657993" w:rsidP="00EB20A8">
            <w:r>
              <w:t>1</w:t>
            </w:r>
          </w:p>
        </w:tc>
        <w:tc>
          <w:tcPr>
            <w:tcW w:w="1260" w:type="dxa"/>
          </w:tcPr>
          <w:p w:rsidR="00657993" w:rsidRDefault="00657993" w:rsidP="00EB20A8">
            <w:r>
              <w:t>1</w:t>
            </w:r>
          </w:p>
        </w:tc>
      </w:tr>
      <w:tr w:rsidR="00657993" w:rsidTr="00EB20A8">
        <w:tc>
          <w:tcPr>
            <w:tcW w:w="1435" w:type="dxa"/>
          </w:tcPr>
          <w:p w:rsidR="00657993" w:rsidRDefault="00657993" w:rsidP="00EB20A8">
            <w:r>
              <w:t>1</w:t>
            </w:r>
          </w:p>
        </w:tc>
        <w:tc>
          <w:tcPr>
            <w:tcW w:w="1080" w:type="dxa"/>
          </w:tcPr>
          <w:p w:rsidR="00657993" w:rsidRDefault="00657993" w:rsidP="00EB20A8">
            <w:r>
              <w:t>1</w:t>
            </w:r>
          </w:p>
        </w:tc>
        <w:tc>
          <w:tcPr>
            <w:tcW w:w="1260" w:type="dxa"/>
          </w:tcPr>
          <w:p w:rsidR="00657993" w:rsidRDefault="00657993" w:rsidP="00EB20A8">
            <w:r>
              <w:t>0</w:t>
            </w:r>
          </w:p>
        </w:tc>
        <w:tc>
          <w:tcPr>
            <w:tcW w:w="1260" w:type="dxa"/>
          </w:tcPr>
          <w:p w:rsidR="00657993" w:rsidRDefault="00657993" w:rsidP="00EB20A8">
            <w:r>
              <w:t>0</w:t>
            </w:r>
          </w:p>
        </w:tc>
      </w:tr>
    </w:tbl>
    <w:p w:rsidR="00657993" w:rsidRDefault="00657993" w:rsidP="00657993"/>
    <w:p w:rsidR="00657993" w:rsidRPr="00DC3461" w:rsidRDefault="00657993" w:rsidP="00657993">
      <w:proofErr w:type="gramStart"/>
      <w:r>
        <w:t>c</w:t>
      </w:r>
      <w:proofErr w:type="gramEnd"/>
      <w:r>
        <w:t xml:space="preserve">. </w:t>
      </w:r>
    </w:p>
    <w:tbl>
      <w:tblPr>
        <w:tblStyle w:val="TableGrid"/>
        <w:tblW w:w="0" w:type="auto"/>
        <w:tblLook w:val="04A0" w:firstRow="1" w:lastRow="0" w:firstColumn="1" w:lastColumn="0" w:noHBand="0" w:noVBand="1"/>
      </w:tblPr>
      <w:tblGrid>
        <w:gridCol w:w="715"/>
        <w:gridCol w:w="1170"/>
        <w:gridCol w:w="990"/>
        <w:gridCol w:w="1080"/>
        <w:gridCol w:w="990"/>
        <w:gridCol w:w="990"/>
        <w:gridCol w:w="1415"/>
        <w:gridCol w:w="908"/>
        <w:gridCol w:w="1020"/>
      </w:tblGrid>
      <w:tr w:rsidR="00657993" w:rsidTr="00EB20A8">
        <w:tc>
          <w:tcPr>
            <w:tcW w:w="715" w:type="dxa"/>
          </w:tcPr>
          <w:p w:rsidR="00657993" w:rsidRDefault="00657993" w:rsidP="00EB20A8">
            <w:proofErr w:type="spellStart"/>
            <w:r>
              <w:t>S.No</w:t>
            </w:r>
            <w:proofErr w:type="spellEnd"/>
            <w:r>
              <w:t>.</w:t>
            </w:r>
          </w:p>
        </w:tc>
        <w:tc>
          <w:tcPr>
            <w:tcW w:w="1170" w:type="dxa"/>
          </w:tcPr>
          <w:p w:rsidR="00657993" w:rsidRDefault="00657993" w:rsidP="00EB20A8">
            <w:r>
              <w:t>Activation Function</w:t>
            </w:r>
          </w:p>
        </w:tc>
        <w:tc>
          <w:tcPr>
            <w:tcW w:w="990" w:type="dxa"/>
          </w:tcPr>
          <w:p w:rsidR="00657993" w:rsidRDefault="00657993" w:rsidP="00EB20A8">
            <w:r>
              <w:t>Learning rate</w:t>
            </w:r>
          </w:p>
        </w:tc>
        <w:tc>
          <w:tcPr>
            <w:tcW w:w="1080" w:type="dxa"/>
          </w:tcPr>
          <w:p w:rsidR="00657993" w:rsidRDefault="00657993" w:rsidP="00EB20A8">
            <w:r>
              <w:t>Batch size</w:t>
            </w:r>
          </w:p>
        </w:tc>
        <w:tc>
          <w:tcPr>
            <w:tcW w:w="990" w:type="dxa"/>
          </w:tcPr>
          <w:p w:rsidR="00657993" w:rsidRDefault="00657993" w:rsidP="00EB20A8">
            <w:r>
              <w:t>epochs</w:t>
            </w:r>
          </w:p>
        </w:tc>
        <w:tc>
          <w:tcPr>
            <w:tcW w:w="990" w:type="dxa"/>
          </w:tcPr>
          <w:p w:rsidR="00657993" w:rsidRDefault="00657993" w:rsidP="00EB20A8">
            <w:r>
              <w:t># of neurons</w:t>
            </w:r>
          </w:p>
        </w:tc>
        <w:tc>
          <w:tcPr>
            <w:tcW w:w="1415" w:type="dxa"/>
          </w:tcPr>
          <w:p w:rsidR="00657993" w:rsidRDefault="00657993" w:rsidP="00EB20A8">
            <w:r>
              <w:t>Train loss</w:t>
            </w:r>
          </w:p>
        </w:tc>
        <w:tc>
          <w:tcPr>
            <w:tcW w:w="908" w:type="dxa"/>
          </w:tcPr>
          <w:p w:rsidR="00657993" w:rsidRDefault="00657993" w:rsidP="00EB20A8">
            <w:proofErr w:type="spellStart"/>
            <w:r>
              <w:t>dev</w:t>
            </w:r>
            <w:proofErr w:type="spellEnd"/>
            <w:r>
              <w:t xml:space="preserve"> loss</w:t>
            </w:r>
          </w:p>
        </w:tc>
        <w:tc>
          <w:tcPr>
            <w:tcW w:w="1020" w:type="dxa"/>
          </w:tcPr>
          <w:p w:rsidR="00657993" w:rsidRDefault="00657993" w:rsidP="00EB20A8">
            <w:r>
              <w:t>Accuracy</w:t>
            </w:r>
          </w:p>
        </w:tc>
      </w:tr>
      <w:tr w:rsidR="00657993" w:rsidTr="00EB20A8">
        <w:tc>
          <w:tcPr>
            <w:tcW w:w="715" w:type="dxa"/>
          </w:tcPr>
          <w:p w:rsidR="00657993" w:rsidRDefault="00657993" w:rsidP="00EB20A8">
            <w:r>
              <w:t>1</w:t>
            </w:r>
          </w:p>
        </w:tc>
        <w:tc>
          <w:tcPr>
            <w:tcW w:w="1170" w:type="dxa"/>
          </w:tcPr>
          <w:p w:rsidR="00657993" w:rsidRDefault="00657993" w:rsidP="00EB20A8">
            <w:r>
              <w:t>Sigmoid</w:t>
            </w:r>
          </w:p>
        </w:tc>
        <w:tc>
          <w:tcPr>
            <w:tcW w:w="990" w:type="dxa"/>
          </w:tcPr>
          <w:p w:rsidR="00657993" w:rsidRDefault="00657993" w:rsidP="00EB20A8">
            <w:r>
              <w:t>12</w:t>
            </w:r>
          </w:p>
        </w:tc>
        <w:tc>
          <w:tcPr>
            <w:tcW w:w="1080" w:type="dxa"/>
          </w:tcPr>
          <w:p w:rsidR="00657993" w:rsidRDefault="00657993" w:rsidP="00EB20A8">
            <w:r>
              <w:t>500</w:t>
            </w:r>
          </w:p>
        </w:tc>
        <w:tc>
          <w:tcPr>
            <w:tcW w:w="990" w:type="dxa"/>
          </w:tcPr>
          <w:p w:rsidR="00657993" w:rsidRDefault="00657993" w:rsidP="00EB20A8">
            <w:r>
              <w:t>50</w:t>
            </w:r>
          </w:p>
        </w:tc>
        <w:tc>
          <w:tcPr>
            <w:tcW w:w="990" w:type="dxa"/>
          </w:tcPr>
          <w:p w:rsidR="00657993" w:rsidRDefault="00657993" w:rsidP="00EB20A8">
            <w:r>
              <w:t>72</w:t>
            </w:r>
          </w:p>
        </w:tc>
        <w:tc>
          <w:tcPr>
            <w:tcW w:w="1415" w:type="dxa"/>
          </w:tcPr>
          <w:p w:rsidR="00657993" w:rsidRDefault="00657993" w:rsidP="00EB20A8">
            <w:r>
              <w:t>0.086</w:t>
            </w:r>
          </w:p>
        </w:tc>
        <w:tc>
          <w:tcPr>
            <w:tcW w:w="908" w:type="dxa"/>
          </w:tcPr>
          <w:p w:rsidR="00657993" w:rsidRDefault="00657993" w:rsidP="00EB20A8">
            <w:r>
              <w:t>0.192</w:t>
            </w:r>
          </w:p>
        </w:tc>
        <w:tc>
          <w:tcPr>
            <w:tcW w:w="1020" w:type="dxa"/>
          </w:tcPr>
          <w:p w:rsidR="00657993" w:rsidRDefault="00657993" w:rsidP="00EB20A8">
            <w:r>
              <w:t>0.97</w:t>
            </w:r>
          </w:p>
        </w:tc>
      </w:tr>
      <w:tr w:rsidR="00657993" w:rsidTr="00EB20A8">
        <w:tc>
          <w:tcPr>
            <w:tcW w:w="715" w:type="dxa"/>
          </w:tcPr>
          <w:p w:rsidR="00657993" w:rsidRDefault="00657993" w:rsidP="00EB20A8">
            <w:r>
              <w:t>2</w:t>
            </w:r>
          </w:p>
        </w:tc>
        <w:tc>
          <w:tcPr>
            <w:tcW w:w="1170" w:type="dxa"/>
          </w:tcPr>
          <w:p w:rsidR="00657993" w:rsidRDefault="00657993" w:rsidP="00EB20A8">
            <w:r>
              <w:t>Sigmoid</w:t>
            </w:r>
          </w:p>
        </w:tc>
        <w:tc>
          <w:tcPr>
            <w:tcW w:w="990" w:type="dxa"/>
          </w:tcPr>
          <w:p w:rsidR="00657993" w:rsidRDefault="00657993" w:rsidP="00EB20A8">
            <w:r>
              <w:t>0.3</w:t>
            </w:r>
          </w:p>
        </w:tc>
        <w:tc>
          <w:tcPr>
            <w:tcW w:w="1080" w:type="dxa"/>
          </w:tcPr>
          <w:p w:rsidR="00657993" w:rsidRDefault="00657993" w:rsidP="00EB20A8">
            <w:r>
              <w:t>200</w:t>
            </w:r>
          </w:p>
        </w:tc>
        <w:tc>
          <w:tcPr>
            <w:tcW w:w="990" w:type="dxa"/>
          </w:tcPr>
          <w:p w:rsidR="00657993" w:rsidRDefault="00657993" w:rsidP="00EB20A8">
            <w:r>
              <w:t>19</w:t>
            </w:r>
          </w:p>
        </w:tc>
        <w:tc>
          <w:tcPr>
            <w:tcW w:w="990" w:type="dxa"/>
          </w:tcPr>
          <w:p w:rsidR="00657993" w:rsidRDefault="00657993" w:rsidP="00EB20A8">
            <w:r>
              <w:t>56</w:t>
            </w:r>
          </w:p>
        </w:tc>
        <w:tc>
          <w:tcPr>
            <w:tcW w:w="1415" w:type="dxa"/>
          </w:tcPr>
          <w:p w:rsidR="00657993" w:rsidRDefault="00657993" w:rsidP="00EB20A8">
            <w:r>
              <w:t>0.118</w:t>
            </w:r>
          </w:p>
        </w:tc>
        <w:tc>
          <w:tcPr>
            <w:tcW w:w="908" w:type="dxa"/>
          </w:tcPr>
          <w:p w:rsidR="00657993" w:rsidRDefault="00657993" w:rsidP="00EB20A8">
            <w:r>
              <w:t>0.111</w:t>
            </w:r>
          </w:p>
        </w:tc>
        <w:tc>
          <w:tcPr>
            <w:tcW w:w="1020" w:type="dxa"/>
          </w:tcPr>
          <w:p w:rsidR="00657993" w:rsidRDefault="00657993" w:rsidP="00EB20A8">
            <w:r>
              <w:t>0.98</w:t>
            </w:r>
          </w:p>
        </w:tc>
      </w:tr>
      <w:tr w:rsidR="00657993" w:rsidTr="00EB20A8">
        <w:tc>
          <w:tcPr>
            <w:tcW w:w="715" w:type="dxa"/>
          </w:tcPr>
          <w:p w:rsidR="00657993" w:rsidRDefault="00657993" w:rsidP="00EB20A8">
            <w:r>
              <w:t>3</w:t>
            </w:r>
          </w:p>
        </w:tc>
        <w:tc>
          <w:tcPr>
            <w:tcW w:w="1170" w:type="dxa"/>
          </w:tcPr>
          <w:p w:rsidR="00657993" w:rsidRDefault="00657993" w:rsidP="00EB20A8">
            <w:r>
              <w:t xml:space="preserve">Sigmoid </w:t>
            </w:r>
          </w:p>
        </w:tc>
        <w:tc>
          <w:tcPr>
            <w:tcW w:w="990" w:type="dxa"/>
          </w:tcPr>
          <w:p w:rsidR="00657993" w:rsidRDefault="00657993" w:rsidP="00EB20A8">
            <w:r>
              <w:t>0.03</w:t>
            </w:r>
          </w:p>
        </w:tc>
        <w:tc>
          <w:tcPr>
            <w:tcW w:w="1080" w:type="dxa"/>
          </w:tcPr>
          <w:p w:rsidR="00657993" w:rsidRDefault="00657993" w:rsidP="00EB20A8">
            <w:r>
              <w:t>200</w:t>
            </w:r>
          </w:p>
        </w:tc>
        <w:tc>
          <w:tcPr>
            <w:tcW w:w="990" w:type="dxa"/>
          </w:tcPr>
          <w:p w:rsidR="00657993" w:rsidRDefault="00657993" w:rsidP="00EB20A8">
            <w:r>
              <w:t>50</w:t>
            </w:r>
          </w:p>
        </w:tc>
        <w:tc>
          <w:tcPr>
            <w:tcW w:w="990" w:type="dxa"/>
          </w:tcPr>
          <w:p w:rsidR="00657993" w:rsidRDefault="00657993" w:rsidP="00EB20A8">
            <w:r>
              <w:t>56</w:t>
            </w:r>
          </w:p>
        </w:tc>
        <w:tc>
          <w:tcPr>
            <w:tcW w:w="1415" w:type="dxa"/>
          </w:tcPr>
          <w:p w:rsidR="00657993" w:rsidRDefault="00657993" w:rsidP="00EB20A8">
            <w:r>
              <w:t>0.072</w:t>
            </w:r>
          </w:p>
        </w:tc>
        <w:tc>
          <w:tcPr>
            <w:tcW w:w="908" w:type="dxa"/>
          </w:tcPr>
          <w:p w:rsidR="00657993" w:rsidRDefault="00657993" w:rsidP="00EB20A8">
            <w:r>
              <w:t>0.113</w:t>
            </w:r>
          </w:p>
        </w:tc>
        <w:tc>
          <w:tcPr>
            <w:tcW w:w="1020" w:type="dxa"/>
          </w:tcPr>
          <w:p w:rsidR="00657993" w:rsidRDefault="00657993" w:rsidP="00EB20A8">
            <w:r>
              <w:t>0.98</w:t>
            </w:r>
          </w:p>
        </w:tc>
      </w:tr>
      <w:tr w:rsidR="00657993" w:rsidTr="00EB20A8">
        <w:tc>
          <w:tcPr>
            <w:tcW w:w="715" w:type="dxa"/>
          </w:tcPr>
          <w:p w:rsidR="00657993" w:rsidRDefault="00657993" w:rsidP="00EB20A8">
            <w:r>
              <w:t>4</w:t>
            </w:r>
          </w:p>
        </w:tc>
        <w:tc>
          <w:tcPr>
            <w:tcW w:w="1170" w:type="dxa"/>
          </w:tcPr>
          <w:p w:rsidR="00657993" w:rsidRDefault="00657993" w:rsidP="00EB20A8">
            <w:proofErr w:type="spellStart"/>
            <w:r>
              <w:t>ReLU</w:t>
            </w:r>
            <w:proofErr w:type="spellEnd"/>
          </w:p>
        </w:tc>
        <w:tc>
          <w:tcPr>
            <w:tcW w:w="990" w:type="dxa"/>
          </w:tcPr>
          <w:p w:rsidR="00657993" w:rsidRDefault="00657993" w:rsidP="00EB20A8">
            <w:r>
              <w:t>0.3</w:t>
            </w:r>
          </w:p>
        </w:tc>
        <w:tc>
          <w:tcPr>
            <w:tcW w:w="1080" w:type="dxa"/>
          </w:tcPr>
          <w:p w:rsidR="00657993" w:rsidRDefault="00657993" w:rsidP="00EB20A8">
            <w:r>
              <w:t>200</w:t>
            </w:r>
          </w:p>
        </w:tc>
        <w:tc>
          <w:tcPr>
            <w:tcW w:w="990" w:type="dxa"/>
          </w:tcPr>
          <w:p w:rsidR="00657993" w:rsidRDefault="00657993" w:rsidP="00EB20A8">
            <w:r>
              <w:t>25</w:t>
            </w:r>
          </w:p>
        </w:tc>
        <w:tc>
          <w:tcPr>
            <w:tcW w:w="990" w:type="dxa"/>
          </w:tcPr>
          <w:p w:rsidR="00657993" w:rsidRDefault="00657993" w:rsidP="00EB20A8">
            <w:r>
              <w:t>50</w:t>
            </w:r>
          </w:p>
        </w:tc>
        <w:tc>
          <w:tcPr>
            <w:tcW w:w="1415" w:type="dxa"/>
          </w:tcPr>
          <w:p w:rsidR="00657993" w:rsidRDefault="00657993" w:rsidP="00EB20A8">
            <w:r>
              <w:t>0.096</w:t>
            </w:r>
          </w:p>
        </w:tc>
        <w:tc>
          <w:tcPr>
            <w:tcW w:w="908" w:type="dxa"/>
          </w:tcPr>
          <w:p w:rsidR="00657993" w:rsidRDefault="00657993" w:rsidP="00EB20A8">
            <w:r>
              <w:t>0.103</w:t>
            </w:r>
          </w:p>
        </w:tc>
        <w:tc>
          <w:tcPr>
            <w:tcW w:w="1020" w:type="dxa"/>
          </w:tcPr>
          <w:p w:rsidR="00657993" w:rsidRDefault="00657993" w:rsidP="00EB20A8">
            <w:r>
              <w:t>0.98</w:t>
            </w:r>
          </w:p>
        </w:tc>
      </w:tr>
    </w:tbl>
    <w:p w:rsidR="00657993" w:rsidRDefault="00657993" w:rsidP="00657993"/>
    <w:p w:rsidR="00657993" w:rsidRDefault="00657993" w:rsidP="00657993">
      <w:r>
        <w:t>Explanation: As shown above in the table, I tried my implementation with different configurations.</w:t>
      </w:r>
    </w:p>
    <w:p w:rsidR="00657993" w:rsidRDefault="00657993" w:rsidP="00657993">
      <w:r>
        <w:lastRenderedPageBreak/>
        <w:t>For 1</w:t>
      </w:r>
      <w:r w:rsidRPr="007B315A">
        <w:rPr>
          <w:vertAlign w:val="superscript"/>
        </w:rPr>
        <w:t>st</w:t>
      </w:r>
      <w:r>
        <w:t xml:space="preserve"> configuration, I observed gradual decrease in train and </w:t>
      </w:r>
      <w:proofErr w:type="spellStart"/>
      <w:r>
        <w:t>dev</w:t>
      </w:r>
      <w:proofErr w:type="spellEnd"/>
      <w:r>
        <w:t xml:space="preserve"> loss to 0.127 and 0.192 till 14</w:t>
      </w:r>
      <w:r w:rsidRPr="007B315A">
        <w:rPr>
          <w:vertAlign w:val="superscript"/>
        </w:rPr>
        <w:t>th</w:t>
      </w:r>
      <w:r>
        <w:t xml:space="preserve"> epoch and then </w:t>
      </w:r>
      <w:proofErr w:type="spellStart"/>
      <w:r>
        <w:t>dev</w:t>
      </w:r>
      <w:proofErr w:type="spellEnd"/>
      <w:r>
        <w:t xml:space="preserve"> loss started increasing and overall it didn’t give me best result as compared to others. This may be due to more learning rate and batch size.</w:t>
      </w:r>
    </w:p>
    <w:p w:rsidR="00657993" w:rsidRDefault="00657993" w:rsidP="00657993">
      <w:r>
        <w:t>For 2</w:t>
      </w:r>
      <w:r w:rsidRPr="007B315A">
        <w:rPr>
          <w:vertAlign w:val="superscript"/>
        </w:rPr>
        <w:t>nd</w:t>
      </w:r>
      <w:r>
        <w:t xml:space="preserve"> configuration, I observed my model did well with less learning rate and batch size and I have used same activation function. Interesting fact is that here I reduced number of neurons and yet my model did well.</w:t>
      </w:r>
    </w:p>
    <w:p w:rsidR="00657993" w:rsidRDefault="00657993" w:rsidP="00657993">
      <w:r>
        <w:t>For 3</w:t>
      </w:r>
      <w:r w:rsidRPr="005C5667">
        <w:rPr>
          <w:vertAlign w:val="superscript"/>
        </w:rPr>
        <w:t>rd</w:t>
      </w:r>
      <w:r>
        <w:t xml:space="preserve"> configuration, I decreased my learning rate further to 0.3 and I run the model for 50 epochs, I observed my loss was decreasing but at a slow rate. And even after 50 epochs, my </w:t>
      </w:r>
      <w:proofErr w:type="spellStart"/>
      <w:r>
        <w:t>dev</w:t>
      </w:r>
      <w:proofErr w:type="spellEnd"/>
      <w:r>
        <w:t xml:space="preserve"> loss is still more than the previous configuration where I found less </w:t>
      </w:r>
      <w:proofErr w:type="spellStart"/>
      <w:r>
        <w:t>dev</w:t>
      </w:r>
      <w:proofErr w:type="spellEnd"/>
      <w:r>
        <w:t xml:space="preserve"> loss at 19</w:t>
      </w:r>
      <w:r w:rsidRPr="005C5667">
        <w:rPr>
          <w:vertAlign w:val="superscript"/>
        </w:rPr>
        <w:t>th</w:t>
      </w:r>
      <w:r>
        <w:t xml:space="preserve"> epoch.</w:t>
      </w:r>
    </w:p>
    <w:p w:rsidR="00657993" w:rsidRDefault="00657993" w:rsidP="00657993">
      <w:r>
        <w:t>For 4</w:t>
      </w:r>
      <w:r w:rsidRPr="005C5667">
        <w:rPr>
          <w:vertAlign w:val="superscript"/>
        </w:rPr>
        <w:t>th</w:t>
      </w:r>
      <w:r>
        <w:t xml:space="preserve"> configuration, I changed my activation function to </w:t>
      </w:r>
      <w:proofErr w:type="spellStart"/>
      <w:r>
        <w:t>ReLU</w:t>
      </w:r>
      <w:proofErr w:type="spellEnd"/>
      <w:r>
        <w:t xml:space="preserve"> and observed it did little better than the sigmoid function. I noticed very slight change in behavior of the model compared to sigmoid. With almost similar configuration, I found </w:t>
      </w:r>
      <w:proofErr w:type="spellStart"/>
      <w:r>
        <w:t>ReLU</w:t>
      </w:r>
      <w:proofErr w:type="spellEnd"/>
      <w:r>
        <w:t xml:space="preserve"> did better than sigmoid.</w:t>
      </w:r>
    </w:p>
    <w:p w:rsidR="00464235" w:rsidRDefault="00657993"/>
    <w:sectPr w:rsidR="0046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93"/>
    <w:rsid w:val="00657993"/>
    <w:rsid w:val="00EC5510"/>
    <w:rsid w:val="00EF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9B147-847D-4BA2-BA08-5D9BD726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1</cp:revision>
  <dcterms:created xsi:type="dcterms:W3CDTF">2020-06-07T20:14:00Z</dcterms:created>
  <dcterms:modified xsi:type="dcterms:W3CDTF">2020-06-07T20:15:00Z</dcterms:modified>
</cp:coreProperties>
</file>