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P-380: Project – Resume Classification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ff"/>
          <w:sz w:val="24"/>
          <w:szCs w:val="24"/>
          <w:u w:val="single"/>
          <w:rtl w:val="0"/>
        </w:rPr>
        <w:t xml:space="preserve">Business objective-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 The document classification solution should significantly reduce the manual human effort in the HRM. It should achieve a higher level of accuracy and automation with minimal human intervention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Sample Data Set Details: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 Resumes and financial documents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b w:val="1"/>
          <w:sz w:val="24"/>
          <w:szCs w:val="24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color w:val="ff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Flask/ stream lit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Task start -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20 – Mar – 2024</w:t>
            </w:r>
          </w:p>
          <w:p w:rsidR="00000000" w:rsidDel="00000000" w:rsidP="00000000" w:rsidRDefault="00000000" w:rsidRPr="00000000" w14:paraId="0000001A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2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22 – Mar – 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26 – Mar 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2 – Apr - 2024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9 – Apr - 2024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9 – Apr - 2024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16 – Apr - 2024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16 – April - 2024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Agenda: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Pull all the resumes into a single data frame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 new column call category pointing towards their work category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8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Label encode that category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28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text preprocessing on the “Resumes” column as illustrated in the image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288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EDA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576263</wp:posOffset>
            </wp:positionH>
            <wp:positionV relativeFrom="paragraph">
              <wp:posOffset>495300</wp:posOffset>
            </wp:positionV>
            <wp:extent cx="4792980" cy="3345180"/>
            <wp:effectExtent b="0" l="0" r="0" t="0"/>
            <wp:wrapNone/>
            <wp:docPr id="2955118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345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6A3F73"/>
  </w:style>
  <w:style w:type="paragraph" w:styleId="Heading1">
    <w:name w:val="heading 1"/>
    <w:basedOn w:val="Normal"/>
    <w:next w:val="Normal"/>
    <w:link w:val="Heading1Char"/>
    <w:uiPriority w:val="9"/>
    <w:qFormat w:val="1"/>
    <w:rsid w:val="006A3F73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A3F73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A3F73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A3F73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A3F73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A3F73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A3F73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A3F73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A3F73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A3F73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6A3F73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6A3F7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A3F73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A3F73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A3F73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A3F73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A3F73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A3F73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A3F73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A3F73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A3F73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A3F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A3F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6A3F7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A3F73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6A3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6A3F73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6A3F73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A3F73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3F73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6A3F73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6A3F73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6A3F73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6A3F73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6A3F73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6A3F73"/>
    <w:pPr>
      <w:outlineLvl w:val="9"/>
    </w:pPr>
  </w:style>
  <w:style w:type="paragraph" w:styleId="ListParagraph">
    <w:name w:val="List Paragraph"/>
    <w:basedOn w:val="Normal"/>
    <w:uiPriority w:val="34"/>
    <w:qFormat w:val="1"/>
    <w:rsid w:val="00E6534D"/>
    <w:pPr>
      <w:ind w:left="720"/>
      <w:contextualSpacing w:val="1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+EC0B/Lj0DhNeFRwaAwj6uZKg==">CgMxLjA4AHIhMTh2NDdWMkNMWkhSVnBsaHN0NjNyeUZ2a0ZvRG5MbFVl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2024-03-20T11:05:00Z</dcterms:created>
  <dc:creator>karthik muskula</dc:creator>
</cp:coreProperties>
</file>