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7E" w:rsidRPr="0017367E" w:rsidRDefault="0017367E" w:rsidP="0017367E">
      <w:pPr>
        <w:rPr>
          <w:b/>
          <w:bCs/>
          <w:sz w:val="32"/>
        </w:rPr>
      </w:pPr>
      <w:r w:rsidRPr="0017367E">
        <w:rPr>
          <w:b/>
          <w:bCs/>
          <w:sz w:val="32"/>
        </w:rPr>
        <w:t>INFM600</w:t>
      </w:r>
    </w:p>
    <w:p w:rsidR="0017367E" w:rsidRPr="0017367E" w:rsidRDefault="0017367E" w:rsidP="0017367E">
      <w:pPr>
        <w:rPr>
          <w:sz w:val="32"/>
        </w:rPr>
      </w:pPr>
      <w:r w:rsidRPr="0017367E">
        <w:rPr>
          <w:sz w:val="32"/>
        </w:rPr>
        <w:t>This Repository contains files related to Information Organization assignment of INFM600 Class</w:t>
      </w:r>
    </w:p>
    <w:p w:rsidR="0017367E" w:rsidRPr="0017367E" w:rsidRDefault="00C20D61" w:rsidP="0017367E">
      <w:pPr>
        <w:rPr>
          <w:sz w:val="32"/>
        </w:rPr>
      </w:pPr>
      <w:r>
        <w:rPr>
          <w:sz w:val="32"/>
        </w:rPr>
        <w:pict>
          <v:rect id="_x0000_i1025" style="width:0;height:3pt" o:hralign="center" o:hrstd="t" o:hrnoshade="t" o:hr="t" fillcolor="#333" stroked="f"/>
        </w:pict>
      </w:r>
    </w:p>
    <w:p w:rsidR="0017367E" w:rsidRPr="0017367E" w:rsidRDefault="0017367E" w:rsidP="0017367E">
      <w:pPr>
        <w:rPr>
          <w:b/>
          <w:bCs/>
          <w:sz w:val="32"/>
        </w:rPr>
      </w:pPr>
      <w:r w:rsidRPr="0017367E">
        <w:rPr>
          <w:b/>
          <w:bCs/>
          <w:sz w:val="32"/>
        </w:rPr>
        <w:t>Version</w:t>
      </w:r>
    </w:p>
    <w:p w:rsidR="0017367E" w:rsidRPr="0017367E" w:rsidRDefault="0017367E" w:rsidP="0017367E">
      <w:pPr>
        <w:rPr>
          <w:sz w:val="32"/>
        </w:rPr>
      </w:pPr>
      <w:r w:rsidRPr="0017367E">
        <w:rPr>
          <w:sz w:val="32"/>
        </w:rPr>
        <w:t>Version 1.0 (October 2015)</w:t>
      </w:r>
    </w:p>
    <w:p w:rsidR="00433DCA" w:rsidRDefault="00433DCA" w:rsidP="001059E1">
      <w:pPr>
        <w:rPr>
          <w:sz w:val="32"/>
        </w:rPr>
      </w:pPr>
    </w:p>
    <w:p w:rsidR="00433DCA" w:rsidRPr="005C1953" w:rsidRDefault="00433DCA" w:rsidP="001059E1">
      <w:pPr>
        <w:rPr>
          <w:b/>
          <w:bCs/>
          <w:sz w:val="32"/>
        </w:rPr>
      </w:pPr>
      <w:r w:rsidRPr="005C1953">
        <w:rPr>
          <w:b/>
          <w:bCs/>
          <w:sz w:val="32"/>
        </w:rPr>
        <w:t xml:space="preserve">                                            </w:t>
      </w:r>
      <w:r w:rsidR="005C1953" w:rsidRPr="005C1953">
        <w:rPr>
          <w:b/>
          <w:bCs/>
          <w:sz w:val="32"/>
        </w:rPr>
        <w:t>Description</w:t>
      </w:r>
    </w:p>
    <w:p w:rsidR="001059E1" w:rsidRDefault="001059E1" w:rsidP="001059E1">
      <w:pPr>
        <w:rPr>
          <w:sz w:val="32"/>
        </w:rPr>
      </w:pPr>
      <w:r w:rsidRPr="001059E1">
        <w:rPr>
          <w:sz w:val="32"/>
        </w:rPr>
        <w:t xml:space="preserve">Which Cell Towers would be feasible to have a </w:t>
      </w:r>
      <w:r w:rsidR="00EF3B44">
        <w:rPr>
          <w:sz w:val="32"/>
        </w:rPr>
        <w:t xml:space="preserve">free </w:t>
      </w:r>
      <w:r w:rsidRPr="001059E1">
        <w:rPr>
          <w:sz w:val="32"/>
        </w:rPr>
        <w:t xml:space="preserve">Wi-Fi Hotspot implement on them such that they service the students in the nearby high schools and also people (which will also include the students from the nearby high schools) who frequent the nearby parks? </w:t>
      </w:r>
    </w:p>
    <w:p w:rsidR="001E22ED" w:rsidRDefault="001E22ED" w:rsidP="00D85952">
      <w:pPr>
        <w:rPr>
          <w:sz w:val="32"/>
        </w:rPr>
      </w:pPr>
      <w:r>
        <w:rPr>
          <w:sz w:val="32"/>
        </w:rPr>
        <w:t xml:space="preserve">This question </w:t>
      </w:r>
      <w:r w:rsidR="00AC7143">
        <w:rPr>
          <w:sz w:val="32"/>
        </w:rPr>
        <w:t>can be addressed by joining datasets on Cell Towers, High Schools and Parks of Howard County</w:t>
      </w:r>
    </w:p>
    <w:p w:rsidR="00D85952" w:rsidRPr="00D85952" w:rsidRDefault="00D85952" w:rsidP="00D85952">
      <w:pPr>
        <w:rPr>
          <w:sz w:val="32"/>
        </w:rPr>
      </w:pPr>
      <w:r w:rsidRPr="00D85952">
        <w:rPr>
          <w:sz w:val="32"/>
        </w:rPr>
        <w:t xml:space="preserve">Taking the constraints of the data into consideration, I think the best way to represent the analysis is by using a map where the location of the cell tower can be shown by a pin and the area of coverage could be shown by transparent blue circular layer. The high schools and parks and playgrounds can be shown by small polygons depicting their area in the map. This will provide us with a clear picture as to how many nearby high schools and parks will be serviced within the range of the tower and  help decide which towers can be used to implement the free Wi-Fi technology. </w:t>
      </w:r>
    </w:p>
    <w:p w:rsidR="00D85952" w:rsidRPr="00D85952" w:rsidRDefault="00D85952" w:rsidP="00433DCA">
      <w:pPr>
        <w:rPr>
          <w:sz w:val="32"/>
        </w:rPr>
      </w:pPr>
      <w:r w:rsidRPr="00433DCA">
        <w:rPr>
          <w:sz w:val="32"/>
        </w:rPr>
        <w:t>T</w:t>
      </w:r>
      <w:r w:rsidR="00433DCA">
        <w:rPr>
          <w:sz w:val="32"/>
        </w:rPr>
        <w:t>hi</w:t>
      </w:r>
      <w:r w:rsidRPr="00433DCA">
        <w:rPr>
          <w:sz w:val="32"/>
        </w:rPr>
        <w:t>s dataset has been generated according to the specifications for class</w:t>
      </w:r>
      <w:r w:rsidR="00433DCA">
        <w:rPr>
          <w:sz w:val="32"/>
        </w:rPr>
        <w:t xml:space="preserve"> </w:t>
      </w:r>
      <w:r w:rsidRPr="00433DCA">
        <w:rPr>
          <w:sz w:val="32"/>
        </w:rPr>
        <w:t>INFM600, Fall 2015 at the University of Maryland, College Park.</w:t>
      </w:r>
    </w:p>
    <w:p w:rsidR="007F023B" w:rsidRDefault="00433DCA">
      <w:r>
        <w:t xml:space="preserve"> </w:t>
      </w:r>
    </w:p>
    <w:p w:rsidR="00433DCA" w:rsidRPr="005C1953" w:rsidRDefault="00433DCA">
      <w:pPr>
        <w:rPr>
          <w:b/>
          <w:sz w:val="32"/>
        </w:rPr>
      </w:pPr>
      <w:r w:rsidRPr="005C1953">
        <w:rPr>
          <w:b/>
          <w:sz w:val="32"/>
        </w:rPr>
        <w:lastRenderedPageBreak/>
        <w:t xml:space="preserve">                                           FILES </w:t>
      </w:r>
    </w:p>
    <w:p w:rsidR="00614DCD" w:rsidRPr="00FD2A82" w:rsidRDefault="00614DCD" w:rsidP="00614DCD">
      <w:pPr>
        <w:rPr>
          <w:sz w:val="32"/>
        </w:rPr>
      </w:pPr>
      <w:r w:rsidRPr="00FD2A82">
        <w:rPr>
          <w:sz w:val="32"/>
        </w:rPr>
        <w:t>Cell_Towers.csv</w:t>
      </w:r>
    </w:p>
    <w:p w:rsidR="00614DCD" w:rsidRPr="00FD2A82" w:rsidRDefault="00614DCD" w:rsidP="00614DCD">
      <w:pPr>
        <w:rPr>
          <w:sz w:val="32"/>
        </w:rPr>
      </w:pPr>
      <w:r>
        <w:rPr>
          <w:sz w:val="32"/>
        </w:rPr>
        <w:t>This is the focal dataset. I</w:t>
      </w:r>
      <w:r w:rsidRPr="00FD2A82">
        <w:rPr>
          <w:sz w:val="32"/>
        </w:rPr>
        <w:t>t contains data on the various locations where a cell tower is present and ow</w:t>
      </w:r>
      <w:r>
        <w:rPr>
          <w:sz w:val="32"/>
        </w:rPr>
        <w:t>ned by Howard County.</w:t>
      </w:r>
      <w:r w:rsidRPr="00FD2A82">
        <w:rPr>
          <w:sz w:val="32"/>
        </w:rPr>
        <w:t xml:space="preserve"> It contains specifics on the</w:t>
      </w:r>
      <w:r>
        <w:rPr>
          <w:sz w:val="32"/>
        </w:rPr>
        <w:t xml:space="preserve"> name, street address, city and</w:t>
      </w:r>
      <w:r w:rsidRPr="00FD2A82">
        <w:rPr>
          <w:sz w:val="32"/>
        </w:rPr>
        <w:t xml:space="preserve"> geometric point of location</w:t>
      </w:r>
      <w:r w:rsidR="00C20D61">
        <w:rPr>
          <w:sz w:val="32"/>
        </w:rPr>
        <w:t xml:space="preserve"> of the cell towers</w:t>
      </w:r>
      <w:bookmarkStart w:id="0" w:name="_GoBack"/>
      <w:bookmarkEnd w:id="0"/>
      <w:r w:rsidR="009E61F6">
        <w:rPr>
          <w:sz w:val="32"/>
        </w:rPr>
        <w:t>.</w:t>
      </w:r>
    </w:p>
    <w:p w:rsidR="00614DCD" w:rsidRDefault="00614DCD">
      <w:pPr>
        <w:rPr>
          <w:sz w:val="32"/>
        </w:rPr>
      </w:pPr>
    </w:p>
    <w:p w:rsidR="00433DCA" w:rsidRPr="00FD2A82" w:rsidRDefault="00433DCA">
      <w:pPr>
        <w:rPr>
          <w:sz w:val="32"/>
        </w:rPr>
      </w:pPr>
      <w:r w:rsidRPr="00FD2A82">
        <w:rPr>
          <w:sz w:val="32"/>
        </w:rPr>
        <w:t>Schools_High.csv</w:t>
      </w:r>
    </w:p>
    <w:p w:rsidR="00AC7143" w:rsidRPr="00FD2A82" w:rsidRDefault="00AC7143" w:rsidP="00FD2A82">
      <w:pPr>
        <w:rPr>
          <w:sz w:val="32"/>
        </w:rPr>
      </w:pPr>
      <w:r w:rsidRPr="00FD2A82">
        <w:rPr>
          <w:sz w:val="32"/>
        </w:rPr>
        <w:t>This dataset contains information about the public high schools in t</w:t>
      </w:r>
      <w:r w:rsidR="0017367E" w:rsidRPr="00FD2A82">
        <w:rPr>
          <w:sz w:val="32"/>
        </w:rPr>
        <w:t>he Howard County. It includes information such as name</w:t>
      </w:r>
      <w:r w:rsidRPr="00FD2A82">
        <w:rPr>
          <w:sz w:val="32"/>
        </w:rPr>
        <w:t>, addre</w:t>
      </w:r>
      <w:r w:rsidR="0017367E" w:rsidRPr="00FD2A82">
        <w:rPr>
          <w:sz w:val="32"/>
        </w:rPr>
        <w:t>ss, city, zip code and geo</w:t>
      </w:r>
      <w:r w:rsidRPr="00FD2A82">
        <w:rPr>
          <w:sz w:val="32"/>
        </w:rPr>
        <w:t>location</w:t>
      </w:r>
      <w:r w:rsidR="0017367E" w:rsidRPr="00FD2A82">
        <w:rPr>
          <w:sz w:val="32"/>
        </w:rPr>
        <w:t xml:space="preserve"> of the public high schools</w:t>
      </w:r>
      <w:r w:rsidRPr="00FD2A82">
        <w:rPr>
          <w:sz w:val="32"/>
        </w:rPr>
        <w:t xml:space="preserve">.   </w:t>
      </w:r>
    </w:p>
    <w:p w:rsidR="00AC7143" w:rsidRPr="00FD2A82" w:rsidRDefault="00AC7143" w:rsidP="00AC7143">
      <w:pPr>
        <w:rPr>
          <w:sz w:val="32"/>
        </w:rPr>
      </w:pPr>
    </w:p>
    <w:p w:rsidR="00AC7143" w:rsidRPr="00FD2A82" w:rsidRDefault="00433DCA" w:rsidP="00AC7143">
      <w:pPr>
        <w:rPr>
          <w:sz w:val="32"/>
        </w:rPr>
      </w:pPr>
      <w:r w:rsidRPr="00FD2A82">
        <w:rPr>
          <w:sz w:val="32"/>
        </w:rPr>
        <w:t>Parks.csv</w:t>
      </w:r>
    </w:p>
    <w:p w:rsidR="00AC7143" w:rsidRPr="00FD2A82" w:rsidRDefault="00AC7143" w:rsidP="004973B2">
      <w:pPr>
        <w:rPr>
          <w:sz w:val="32"/>
        </w:rPr>
      </w:pPr>
      <w:r w:rsidRPr="00FD2A82">
        <w:rPr>
          <w:sz w:val="32"/>
        </w:rPr>
        <w:t xml:space="preserve">The dataset includes information about various </w:t>
      </w:r>
      <w:r w:rsidR="0017367E" w:rsidRPr="00FD2A82">
        <w:rPr>
          <w:sz w:val="32"/>
        </w:rPr>
        <w:t>parks located in</w:t>
      </w:r>
      <w:r w:rsidRPr="00FD2A82">
        <w:rPr>
          <w:sz w:val="32"/>
        </w:rPr>
        <w:t xml:space="preserve"> Howard county</w:t>
      </w:r>
      <w:r w:rsidR="004973B2" w:rsidRPr="00FD2A82">
        <w:rPr>
          <w:sz w:val="32"/>
        </w:rPr>
        <w:t>.</w:t>
      </w:r>
      <w:r w:rsidRPr="00FD2A82">
        <w:rPr>
          <w:sz w:val="32"/>
        </w:rPr>
        <w:t xml:space="preserve">It contains particulars on the </w:t>
      </w:r>
      <w:r w:rsidR="004973B2" w:rsidRPr="00FD2A82">
        <w:rPr>
          <w:sz w:val="32"/>
        </w:rPr>
        <w:t xml:space="preserve">name, </w:t>
      </w:r>
      <w:r w:rsidRPr="00FD2A82">
        <w:rPr>
          <w:sz w:val="32"/>
        </w:rPr>
        <w:t>address,</w:t>
      </w:r>
      <w:r w:rsidR="004973B2" w:rsidRPr="00FD2A82">
        <w:rPr>
          <w:sz w:val="32"/>
        </w:rPr>
        <w:t xml:space="preserve"> type</w:t>
      </w:r>
      <w:r w:rsidR="00FD2A82">
        <w:rPr>
          <w:sz w:val="32"/>
        </w:rPr>
        <w:t xml:space="preserve"> of park</w:t>
      </w:r>
      <w:r w:rsidR="004973B2" w:rsidRPr="00FD2A82">
        <w:rPr>
          <w:sz w:val="32"/>
        </w:rPr>
        <w:t>, area</w:t>
      </w:r>
      <w:r w:rsidR="00FD2A82">
        <w:rPr>
          <w:sz w:val="32"/>
        </w:rPr>
        <w:t xml:space="preserve"> coverage</w:t>
      </w:r>
      <w:r w:rsidR="004973B2" w:rsidRPr="00FD2A82">
        <w:rPr>
          <w:sz w:val="32"/>
        </w:rPr>
        <w:t>, zip code</w:t>
      </w:r>
      <w:r w:rsidRPr="00FD2A82">
        <w:rPr>
          <w:sz w:val="32"/>
        </w:rPr>
        <w:t>,</w:t>
      </w:r>
      <w:r w:rsidR="004973B2" w:rsidRPr="00FD2A82">
        <w:rPr>
          <w:sz w:val="32"/>
        </w:rPr>
        <w:t xml:space="preserve"> geolocation etc.</w:t>
      </w:r>
      <w:r w:rsidRPr="00FD2A82">
        <w:rPr>
          <w:sz w:val="32"/>
        </w:rPr>
        <w:t xml:space="preserve"> </w:t>
      </w:r>
      <w:r w:rsidR="004973B2" w:rsidRPr="00FD2A82">
        <w:rPr>
          <w:sz w:val="32"/>
        </w:rPr>
        <w:t>of the parks in Howard County</w:t>
      </w:r>
      <w:r w:rsidR="009E61F6">
        <w:rPr>
          <w:sz w:val="32"/>
        </w:rPr>
        <w:t>.</w:t>
      </w:r>
    </w:p>
    <w:p w:rsidR="00AC7143" w:rsidRPr="00FD2A82" w:rsidRDefault="00AC7143">
      <w:pPr>
        <w:rPr>
          <w:sz w:val="32"/>
        </w:rPr>
      </w:pPr>
      <w:r w:rsidRPr="00FD2A82">
        <w:rPr>
          <w:sz w:val="32"/>
        </w:rPr>
        <w:t xml:space="preserve">    </w:t>
      </w:r>
    </w:p>
    <w:p w:rsidR="00614DCD" w:rsidRDefault="00614DCD">
      <w:pPr>
        <w:rPr>
          <w:sz w:val="32"/>
        </w:rPr>
      </w:pPr>
    </w:p>
    <w:p w:rsidR="00614DCD" w:rsidRDefault="00614DCD">
      <w:pPr>
        <w:rPr>
          <w:sz w:val="32"/>
        </w:rPr>
      </w:pPr>
      <w:r>
        <w:rPr>
          <w:sz w:val="32"/>
        </w:rPr>
        <w:t>Wifi_School.csv</w:t>
      </w:r>
    </w:p>
    <w:p w:rsidR="00614DCD" w:rsidRPr="00FD2A82" w:rsidRDefault="00614DCD">
      <w:pPr>
        <w:rPr>
          <w:sz w:val="32"/>
        </w:rPr>
      </w:pPr>
      <w:r>
        <w:rPr>
          <w:sz w:val="32"/>
        </w:rPr>
        <w:t>This dataset was created by performing an outer join of Cell Towers and High School datasets</w:t>
      </w:r>
      <w:r w:rsidR="006F62DE">
        <w:rPr>
          <w:sz w:val="32"/>
        </w:rPr>
        <w:t xml:space="preserve"> on the “geom” column which represents the geolocations.</w:t>
      </w:r>
    </w:p>
    <w:p w:rsidR="0017367E" w:rsidRPr="00FD2A82" w:rsidRDefault="0017367E">
      <w:pPr>
        <w:rPr>
          <w:sz w:val="32"/>
        </w:rPr>
      </w:pPr>
    </w:p>
    <w:p w:rsidR="00433DCA" w:rsidRPr="00FD2A82" w:rsidRDefault="00433DCA">
      <w:pPr>
        <w:rPr>
          <w:sz w:val="32"/>
        </w:rPr>
      </w:pPr>
      <w:r w:rsidRPr="00FD2A82">
        <w:rPr>
          <w:sz w:val="32"/>
        </w:rPr>
        <w:t>Process Documentation</w:t>
      </w:r>
    </w:p>
    <w:p w:rsidR="00433DCA" w:rsidRDefault="00433DCA"/>
    <w:p w:rsidR="00433DCA" w:rsidRPr="008C2C1F" w:rsidRDefault="00433DCA" w:rsidP="00433DC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8C2C1F">
        <w:rPr>
          <w:rFonts w:ascii="Helvetica" w:eastAsia="Times New Roman" w:hAnsi="Helvetica" w:cs="Helvetica"/>
          <w:b/>
          <w:bCs/>
          <w:color w:val="333333"/>
          <w:sz w:val="42"/>
          <w:szCs w:val="42"/>
        </w:rPr>
        <w:t>License</w:t>
      </w:r>
    </w:p>
    <w:p w:rsidR="00433DCA" w:rsidRPr="00433DCA"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bdr w:val="none" w:sz="0" w:space="0" w:color="auto" w:frame="1"/>
        </w:rPr>
      </w:pPr>
      <w:r w:rsidRPr="00433DCA">
        <w:rPr>
          <w:rFonts w:asciiTheme="majorHAnsi" w:eastAsia="Times New Roman" w:hAnsiTheme="majorHAnsi" w:cs="Consolas"/>
          <w:color w:val="333333"/>
          <w:sz w:val="36"/>
          <w:szCs w:val="20"/>
          <w:bdr w:val="none" w:sz="0" w:space="0" w:color="auto" w:frame="1"/>
        </w:rPr>
        <w:t xml:space="preserve">The dataset created for INFM600 class is distributed under a Creative Commons Attribution 4.0 International Public </w:t>
      </w:r>
      <w:r w:rsidR="005C1953" w:rsidRPr="00433DCA">
        <w:rPr>
          <w:rFonts w:asciiTheme="majorHAnsi" w:eastAsia="Times New Roman" w:hAnsiTheme="majorHAnsi" w:cs="Consolas"/>
          <w:color w:val="333333"/>
          <w:sz w:val="36"/>
          <w:szCs w:val="20"/>
          <w:bdr w:val="none" w:sz="0" w:space="0" w:color="auto" w:frame="1"/>
        </w:rPr>
        <w:t>License (</w:t>
      </w:r>
      <w:r w:rsidRPr="00433DCA">
        <w:rPr>
          <w:rFonts w:asciiTheme="majorHAnsi" w:eastAsia="Times New Roman" w:hAnsiTheme="majorHAnsi" w:cs="Consolas"/>
          <w:color w:val="333333"/>
          <w:sz w:val="36"/>
          <w:szCs w:val="20"/>
          <w:bdr w:val="none" w:sz="0" w:space="0" w:color="auto" w:frame="1"/>
        </w:rPr>
        <w:t>see http://creativecommons.org/licenses/by/4.0/ for details)</w:t>
      </w:r>
    </w:p>
    <w:p w:rsidR="00433DCA" w:rsidRDefault="00433DCA"/>
    <w:p w:rsidR="00433DCA" w:rsidRPr="008C2C1F" w:rsidRDefault="00433DCA" w:rsidP="00433DCA">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8C2C1F">
        <w:rPr>
          <w:rFonts w:ascii="Helvetica" w:eastAsia="Times New Roman" w:hAnsi="Helvetica" w:cs="Helvetica"/>
          <w:b/>
          <w:bCs/>
          <w:color w:val="333333"/>
          <w:sz w:val="42"/>
          <w:szCs w:val="42"/>
        </w:rPr>
        <w:t>References</w:t>
      </w:r>
    </w:p>
    <w:p w:rsidR="00433DCA" w:rsidRPr="001E22ED"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Sanganal, A</w:t>
      </w:r>
      <w:r w:rsidR="00F91F39">
        <w:rPr>
          <w:rFonts w:asciiTheme="majorHAnsi" w:eastAsia="Times New Roman" w:hAnsiTheme="majorHAnsi" w:cs="Consolas"/>
          <w:color w:val="333333"/>
          <w:sz w:val="36"/>
          <w:szCs w:val="20"/>
          <w:highlight w:val="yellow"/>
          <w:bdr w:val="none" w:sz="0" w:space="0" w:color="auto" w:frame="1"/>
        </w:rPr>
        <w:t>kshay</w:t>
      </w:r>
      <w:r w:rsidRPr="001E22ED">
        <w:rPr>
          <w:rFonts w:asciiTheme="majorHAnsi" w:eastAsia="Times New Roman" w:hAnsiTheme="majorHAnsi" w:cs="Consolas"/>
          <w:color w:val="333333"/>
          <w:sz w:val="36"/>
          <w:szCs w:val="20"/>
          <w:highlight w:val="yellow"/>
          <w:bdr w:val="none" w:sz="0" w:space="0" w:color="auto" w:frame="1"/>
        </w:rPr>
        <w:t xml:space="preserve">. (2015). </w:t>
      </w:r>
      <w:r w:rsidR="001F7915">
        <w:rPr>
          <w:rFonts w:asciiTheme="majorHAnsi" w:eastAsia="Times New Roman" w:hAnsiTheme="majorHAnsi" w:cs="Consolas"/>
          <w:color w:val="333333"/>
          <w:sz w:val="36"/>
          <w:szCs w:val="20"/>
          <w:highlight w:val="yellow"/>
          <w:bdr w:val="none" w:sz="0" w:space="0" w:color="auto" w:frame="1"/>
        </w:rPr>
        <w:t xml:space="preserve">Wifi_School </w:t>
      </w:r>
      <w:r w:rsidRPr="001E22ED">
        <w:rPr>
          <w:rFonts w:asciiTheme="majorHAnsi" w:eastAsia="Times New Roman" w:hAnsiTheme="majorHAnsi" w:cs="Consolas"/>
          <w:color w:val="333333"/>
          <w:sz w:val="36"/>
          <w:szCs w:val="20"/>
          <w:highlight w:val="yellow"/>
          <w:bdr w:val="none" w:sz="0" w:space="0" w:color="auto" w:frame="1"/>
        </w:rPr>
        <w:t>[Data Set].</w:t>
      </w:r>
    </w:p>
    <w:p w:rsidR="00433DCA" w:rsidRPr="001E22ED"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Available at https://github.com/</w:t>
      </w:r>
      <w:r w:rsidR="001F7915">
        <w:rPr>
          <w:rFonts w:asciiTheme="majorHAnsi" w:eastAsia="Times New Roman" w:hAnsiTheme="majorHAnsi" w:cs="Consolas"/>
          <w:color w:val="333333"/>
          <w:sz w:val="36"/>
          <w:szCs w:val="20"/>
          <w:highlight w:val="yellow"/>
          <w:bdr w:val="none" w:sz="0" w:space="0" w:color="auto" w:frame="1"/>
        </w:rPr>
        <w:t>akshaysanganal</w:t>
      </w:r>
      <w:r w:rsidRPr="001E22ED">
        <w:rPr>
          <w:rFonts w:asciiTheme="majorHAnsi" w:eastAsia="Times New Roman" w:hAnsiTheme="majorHAnsi" w:cs="Consolas"/>
          <w:color w:val="333333"/>
          <w:sz w:val="36"/>
          <w:szCs w:val="20"/>
          <w:highlight w:val="yellow"/>
          <w:bdr w:val="none" w:sz="0" w:space="0" w:color="auto" w:frame="1"/>
        </w:rPr>
        <w:t>/INFM600</w:t>
      </w:r>
    </w:p>
    <w:p w:rsidR="00433DCA" w:rsidRPr="001E22ED"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p>
    <w:p w:rsidR="00433DCA" w:rsidRPr="001E22ED" w:rsidRDefault="001E22ED"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Howard County, Maryland. (2014</w:t>
      </w:r>
      <w:r w:rsidR="00433DCA" w:rsidRPr="001E22ED">
        <w:rPr>
          <w:rFonts w:asciiTheme="majorHAnsi" w:eastAsia="Times New Roman" w:hAnsiTheme="majorHAnsi" w:cs="Consolas"/>
          <w:color w:val="333333"/>
          <w:sz w:val="36"/>
          <w:szCs w:val="20"/>
          <w:highlight w:val="yellow"/>
          <w:bdr w:val="none" w:sz="0" w:space="0" w:color="auto" w:frame="1"/>
        </w:rPr>
        <w:t xml:space="preserve">). </w:t>
      </w:r>
      <w:r w:rsidR="006225F6" w:rsidRPr="006225F6">
        <w:rPr>
          <w:rFonts w:asciiTheme="majorHAnsi" w:eastAsia="Times New Roman" w:hAnsiTheme="majorHAnsi" w:cs="Consolas"/>
          <w:color w:val="333333"/>
          <w:sz w:val="36"/>
          <w:szCs w:val="20"/>
          <w:bdr w:val="none" w:sz="0" w:space="0" w:color="auto" w:frame="1"/>
        </w:rPr>
        <w:t>Schools - High</w:t>
      </w:r>
      <w:r w:rsidR="00433DCA" w:rsidRPr="001E22ED">
        <w:rPr>
          <w:rFonts w:asciiTheme="majorHAnsi" w:eastAsia="Times New Roman" w:hAnsiTheme="majorHAnsi" w:cs="Consolas"/>
          <w:color w:val="333333"/>
          <w:sz w:val="36"/>
          <w:szCs w:val="20"/>
          <w:highlight w:val="yellow"/>
          <w:bdr w:val="none" w:sz="0" w:space="0" w:color="auto" w:frame="1"/>
        </w:rPr>
        <w:t xml:space="preserve"> – high school locations [Data set]. </w:t>
      </w:r>
    </w:p>
    <w:p w:rsidR="00433DCA" w:rsidRPr="001E22ED"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Retrieved 21st October 2015 from https://data.howardcountymd.gov/</w:t>
      </w:r>
    </w:p>
    <w:p w:rsidR="00433DCA" w:rsidRPr="001E22ED"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p>
    <w:p w:rsidR="00433DCA" w:rsidRPr="001E22ED"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 xml:space="preserve">Howard County, Maryland. (2014). Cell Towers – cell tower locations [Data set]. </w:t>
      </w:r>
    </w:p>
    <w:p w:rsidR="00433DCA" w:rsidRPr="008C2C1F" w:rsidRDefault="00433DCA" w:rsidP="00433D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Retrieved 21st October 2015 from https://data.howardcountymd.gov/</w:t>
      </w:r>
    </w:p>
    <w:p w:rsidR="00433DCA" w:rsidRPr="001E22ED" w:rsidRDefault="00433DCA" w:rsidP="001E22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p>
    <w:p w:rsidR="001E22ED" w:rsidRPr="001E22ED" w:rsidRDefault="001E22ED" w:rsidP="001E22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highlight w:val="yellow"/>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 xml:space="preserve">Howard County, Maryland. (2015). </w:t>
      </w:r>
      <w:r>
        <w:rPr>
          <w:rFonts w:asciiTheme="majorHAnsi" w:eastAsia="Times New Roman" w:hAnsiTheme="majorHAnsi" w:cs="Consolas"/>
          <w:color w:val="333333"/>
          <w:sz w:val="36"/>
          <w:szCs w:val="20"/>
          <w:highlight w:val="yellow"/>
          <w:bdr w:val="none" w:sz="0" w:space="0" w:color="auto" w:frame="1"/>
        </w:rPr>
        <w:t>Parks – park</w:t>
      </w:r>
      <w:r w:rsidRPr="001E22ED">
        <w:rPr>
          <w:rFonts w:asciiTheme="majorHAnsi" w:eastAsia="Times New Roman" w:hAnsiTheme="majorHAnsi" w:cs="Consolas"/>
          <w:color w:val="333333"/>
          <w:sz w:val="36"/>
          <w:szCs w:val="20"/>
          <w:highlight w:val="yellow"/>
          <w:bdr w:val="none" w:sz="0" w:space="0" w:color="auto" w:frame="1"/>
        </w:rPr>
        <w:t xml:space="preserve"> locations [Data set]. </w:t>
      </w:r>
    </w:p>
    <w:p w:rsidR="001E22ED" w:rsidRDefault="001E22ED" w:rsidP="001E22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bdr w:val="none" w:sz="0" w:space="0" w:color="auto" w:frame="1"/>
        </w:rPr>
      </w:pPr>
      <w:r w:rsidRPr="001E22ED">
        <w:rPr>
          <w:rFonts w:asciiTheme="majorHAnsi" w:eastAsia="Times New Roman" w:hAnsiTheme="majorHAnsi" w:cs="Consolas"/>
          <w:color w:val="333333"/>
          <w:sz w:val="36"/>
          <w:szCs w:val="20"/>
          <w:highlight w:val="yellow"/>
          <w:bdr w:val="none" w:sz="0" w:space="0" w:color="auto" w:frame="1"/>
        </w:rPr>
        <w:t xml:space="preserve">Retrieved 21st October 2015 from </w:t>
      </w:r>
      <w:hyperlink r:id="rId4" w:history="1">
        <w:r w:rsidRPr="00C26E76">
          <w:rPr>
            <w:rStyle w:val="Hyperlink"/>
            <w:rFonts w:asciiTheme="majorHAnsi" w:eastAsia="Times New Roman" w:hAnsiTheme="majorHAnsi" w:cs="Consolas"/>
            <w:sz w:val="36"/>
            <w:szCs w:val="20"/>
            <w:highlight w:val="yellow"/>
            <w:bdr w:val="none" w:sz="0" w:space="0" w:color="auto" w:frame="1"/>
          </w:rPr>
          <w:t>https://data.howardcountymd.gov/</w:t>
        </w:r>
      </w:hyperlink>
    </w:p>
    <w:p w:rsidR="001E22ED" w:rsidRDefault="001E22ED" w:rsidP="001E22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bdr w:val="none" w:sz="0" w:space="0" w:color="auto" w:frame="1"/>
        </w:rPr>
      </w:pPr>
    </w:p>
    <w:p w:rsidR="001E22ED" w:rsidRDefault="001E22ED" w:rsidP="001E22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bdr w:val="none" w:sz="0" w:space="0" w:color="auto" w:frame="1"/>
        </w:rPr>
      </w:pPr>
    </w:p>
    <w:p w:rsidR="001E22ED" w:rsidRPr="008C2C1F" w:rsidRDefault="001E22ED" w:rsidP="001E22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33333"/>
          <w:sz w:val="36"/>
          <w:szCs w:val="20"/>
          <w:bdr w:val="none" w:sz="0" w:space="0" w:color="auto" w:frame="1"/>
        </w:rPr>
      </w:pPr>
    </w:p>
    <w:p w:rsidR="001E22ED" w:rsidRDefault="001E22ED"/>
    <w:p w:rsidR="00433DCA" w:rsidRDefault="00433DCA"/>
    <w:sectPr w:rsidR="0043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E1"/>
    <w:rsid w:val="001059E1"/>
    <w:rsid w:val="0017367E"/>
    <w:rsid w:val="001E22ED"/>
    <w:rsid w:val="001F7915"/>
    <w:rsid w:val="00433DCA"/>
    <w:rsid w:val="004973B2"/>
    <w:rsid w:val="005C1953"/>
    <w:rsid w:val="00614DCD"/>
    <w:rsid w:val="006225F6"/>
    <w:rsid w:val="006F62DE"/>
    <w:rsid w:val="007664B2"/>
    <w:rsid w:val="007F023B"/>
    <w:rsid w:val="009E61F6"/>
    <w:rsid w:val="00AC7143"/>
    <w:rsid w:val="00C20D61"/>
    <w:rsid w:val="00D85952"/>
    <w:rsid w:val="00EF3B44"/>
    <w:rsid w:val="00F91F39"/>
    <w:rsid w:val="00FC4CF8"/>
    <w:rsid w:val="00FD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119B7-FA69-4891-8209-07D5A4A0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9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952"/>
    <w:rPr>
      <w:rFonts w:ascii="Courier New" w:eastAsia="Times New Roman" w:hAnsi="Courier New" w:cs="Courier New"/>
      <w:sz w:val="20"/>
      <w:szCs w:val="20"/>
    </w:rPr>
  </w:style>
  <w:style w:type="character" w:styleId="Hyperlink">
    <w:name w:val="Hyperlink"/>
    <w:basedOn w:val="DefaultParagraphFont"/>
    <w:uiPriority w:val="99"/>
    <w:unhideWhenUsed/>
    <w:rsid w:val="001E2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6258">
      <w:bodyDiv w:val="1"/>
      <w:marLeft w:val="0"/>
      <w:marRight w:val="0"/>
      <w:marTop w:val="0"/>
      <w:marBottom w:val="0"/>
      <w:divBdr>
        <w:top w:val="none" w:sz="0" w:space="0" w:color="auto"/>
        <w:left w:val="none" w:sz="0" w:space="0" w:color="auto"/>
        <w:bottom w:val="none" w:sz="0" w:space="0" w:color="auto"/>
        <w:right w:val="none" w:sz="0" w:space="0" w:color="auto"/>
      </w:divBdr>
    </w:div>
    <w:div w:id="132685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howardcountym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akshaysanganal</dc:creator>
  <cp:keywords/>
  <dc:description/>
  <cp:lastModifiedBy>akshaysanganal</cp:lastModifiedBy>
  <cp:revision>14</cp:revision>
  <dcterms:created xsi:type="dcterms:W3CDTF">2015-10-28T03:28:00Z</dcterms:created>
  <dcterms:modified xsi:type="dcterms:W3CDTF">2015-10-28T16:41:00Z</dcterms:modified>
</cp:coreProperties>
</file>