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3A" w:rsidRPr="0054563A" w:rsidRDefault="0054563A" w:rsidP="00D34AF8">
      <w:pPr>
        <w:spacing w:before="312" w:line="276" w:lineRule="auto"/>
        <w:ind w:left="345"/>
        <w:jc w:val="center"/>
        <w:rPr>
          <w:rFonts w:ascii="Times New Roman" w:hAnsi="Times New Roman" w:cs="Times New Roman"/>
          <w:b/>
          <w:sz w:val="35"/>
        </w:rPr>
      </w:pPr>
      <w:r w:rsidRPr="0054563A">
        <w:rPr>
          <w:rFonts w:ascii="Times New Roman" w:hAnsi="Times New Roman" w:cs="Times New Roman"/>
          <w:b/>
          <w:sz w:val="35"/>
          <w:u w:val="thick"/>
        </w:rPr>
        <w:t>PROJECT</w:t>
      </w:r>
      <w:r w:rsidRPr="0054563A">
        <w:rPr>
          <w:rFonts w:ascii="Times New Roman" w:hAnsi="Times New Roman" w:cs="Times New Roman"/>
          <w:b/>
          <w:spacing w:val="-7"/>
          <w:sz w:val="35"/>
          <w:u w:val="thick"/>
        </w:rPr>
        <w:t xml:space="preserve"> </w:t>
      </w:r>
      <w:r w:rsidRPr="0054563A">
        <w:rPr>
          <w:rFonts w:ascii="Times New Roman" w:hAnsi="Times New Roman" w:cs="Times New Roman"/>
          <w:b/>
          <w:spacing w:val="-2"/>
          <w:sz w:val="35"/>
          <w:u w:val="thick"/>
        </w:rPr>
        <w:t>PROPOSAL</w:t>
      </w:r>
    </w:p>
    <w:p w:rsidR="0054563A" w:rsidRPr="0054563A" w:rsidRDefault="0054563A" w:rsidP="00D34AF8">
      <w:pPr>
        <w:pStyle w:val="ListParagraph"/>
        <w:spacing w:line="276" w:lineRule="auto"/>
        <w:ind w:left="142" w:firstLine="0"/>
        <w:rPr>
          <w:b/>
          <w:color w:val="000000" w:themeColor="text1"/>
          <w:sz w:val="31"/>
          <w:u w:val="single" w:color="003399"/>
        </w:rPr>
      </w:pPr>
      <w:r>
        <w:rPr>
          <w:b/>
          <w:color w:val="003399"/>
          <w:sz w:val="31"/>
        </w:rPr>
        <w:t xml:space="preserve">1. </w:t>
      </w:r>
      <w:r w:rsidRPr="0054563A">
        <w:rPr>
          <w:b/>
          <w:color w:val="003399"/>
          <w:sz w:val="31"/>
        </w:rPr>
        <w:t>Project</w:t>
      </w:r>
      <w:r w:rsidRPr="0054563A">
        <w:rPr>
          <w:b/>
          <w:color w:val="003399"/>
          <w:spacing w:val="-17"/>
          <w:sz w:val="31"/>
        </w:rPr>
        <w:t xml:space="preserve"> </w:t>
      </w:r>
      <w:r w:rsidRPr="0054563A">
        <w:rPr>
          <w:b/>
          <w:color w:val="003399"/>
          <w:sz w:val="31"/>
        </w:rPr>
        <w:t>Title:</w:t>
      </w:r>
      <w:r w:rsidRPr="0054563A">
        <w:rPr>
          <w:b/>
          <w:color w:val="003399"/>
          <w:spacing w:val="-16"/>
          <w:sz w:val="31"/>
        </w:rPr>
        <w:t xml:space="preserve"> </w:t>
      </w:r>
      <w:proofErr w:type="gramStart"/>
      <w:r w:rsidRPr="0054563A">
        <w:rPr>
          <w:b/>
          <w:color w:val="003399"/>
          <w:sz w:val="31"/>
        </w:rPr>
        <w:t>-</w:t>
      </w:r>
      <w:r w:rsidRPr="0054563A">
        <w:rPr>
          <w:b/>
          <w:color w:val="003399"/>
          <w:spacing w:val="-16"/>
          <w:sz w:val="31"/>
        </w:rPr>
        <w:t xml:space="preserve">  </w:t>
      </w:r>
      <w:r w:rsidRPr="0054563A">
        <w:rPr>
          <w:b/>
          <w:color w:val="000000" w:themeColor="text1"/>
          <w:spacing w:val="-16"/>
          <w:sz w:val="31"/>
        </w:rPr>
        <w:t>Crypto</w:t>
      </w:r>
      <w:proofErr w:type="gramEnd"/>
      <w:r w:rsidRPr="0054563A">
        <w:rPr>
          <w:b/>
          <w:color w:val="000000" w:themeColor="text1"/>
          <w:spacing w:val="-16"/>
          <w:sz w:val="31"/>
        </w:rPr>
        <w:t>-Jacking Detection Tool</w:t>
      </w:r>
    </w:p>
    <w:p w:rsidR="0054563A" w:rsidRPr="0054563A" w:rsidRDefault="0054563A" w:rsidP="00D34AF8">
      <w:pPr>
        <w:pStyle w:val="BodyText"/>
        <w:spacing w:before="43" w:line="276" w:lineRule="auto"/>
        <w:rPr>
          <w:b/>
          <w:sz w:val="31"/>
        </w:rPr>
      </w:pPr>
    </w:p>
    <w:p w:rsidR="0054563A" w:rsidRPr="0054563A" w:rsidRDefault="0054563A" w:rsidP="00D34AF8">
      <w:pPr>
        <w:pStyle w:val="BodyText"/>
        <w:numPr>
          <w:ilvl w:val="0"/>
          <w:numId w:val="2"/>
        </w:numPr>
        <w:spacing w:line="276" w:lineRule="auto"/>
        <w:ind w:left="567" w:right="917"/>
        <w:jc w:val="both"/>
      </w:pPr>
      <w:r w:rsidRPr="0054563A">
        <w:rPr>
          <w:b/>
          <w:color w:val="003399"/>
          <w:sz w:val="31"/>
        </w:rPr>
        <w:t>Project Aim:</w:t>
      </w:r>
      <w:r w:rsidRPr="0054563A">
        <w:rPr>
          <w:b/>
          <w:color w:val="003399"/>
          <w:spacing w:val="-10"/>
          <w:sz w:val="31"/>
        </w:rPr>
        <w:t xml:space="preserve"> </w:t>
      </w:r>
      <w:r w:rsidRPr="0054563A">
        <w:rPr>
          <w:sz w:val="24"/>
        </w:rPr>
        <w:t xml:space="preserve">- </w:t>
      </w:r>
      <w:r w:rsidRPr="0054563A">
        <w:rPr>
          <w:color w:val="0D0D0D"/>
          <w:shd w:val="clear" w:color="auto" w:fill="FFFFFF"/>
        </w:rPr>
        <w:t>Develop a robust tool capable of detecting crypto</w:t>
      </w:r>
      <w:r w:rsidRPr="0054563A">
        <w:rPr>
          <w:color w:val="0D0D0D"/>
          <w:shd w:val="clear" w:color="auto" w:fill="FFFFFF"/>
        </w:rPr>
        <w:t>-</w:t>
      </w:r>
      <w:r w:rsidRPr="0054563A">
        <w:rPr>
          <w:color w:val="0D0D0D"/>
          <w:shd w:val="clear" w:color="auto" w:fill="FFFFFF"/>
        </w:rPr>
        <w:t>jacking activities in computer systems, networks, and web applications. The tool will identify unauthorized cryptocurrency mining processes, mitigate the associated risks, and ensure optimal system performance and security.</w:t>
      </w:r>
    </w:p>
    <w:p w:rsidR="0054563A" w:rsidRDefault="0054563A" w:rsidP="00D34AF8">
      <w:pPr>
        <w:pStyle w:val="BodyText"/>
        <w:numPr>
          <w:ilvl w:val="0"/>
          <w:numId w:val="2"/>
        </w:numPr>
        <w:spacing w:before="286" w:line="276" w:lineRule="auto"/>
        <w:ind w:left="567" w:right="661"/>
      </w:pPr>
      <w:r w:rsidRPr="0054563A">
        <w:rPr>
          <w:b/>
          <w:color w:val="003399"/>
          <w:sz w:val="31"/>
        </w:rPr>
        <w:t xml:space="preserve">Main parts of project: </w:t>
      </w:r>
      <w:r w:rsidRPr="0054563A">
        <w:t>- User Interface, Process Monitoring, Network traffic analysis, Scanning and injection Dete</w:t>
      </w:r>
      <w:r>
        <w:t>ction, Comprehensive Reporting.</w:t>
      </w:r>
    </w:p>
    <w:p w:rsidR="0054563A" w:rsidRPr="0054563A" w:rsidRDefault="0054563A" w:rsidP="00D34AF8">
      <w:pPr>
        <w:pStyle w:val="Heading1"/>
        <w:tabs>
          <w:tab w:val="left" w:pos="262"/>
        </w:tabs>
        <w:spacing w:line="276" w:lineRule="auto"/>
        <w:ind w:firstLine="0"/>
        <w:rPr>
          <w:color w:val="2D73B4"/>
          <w:u w:val="none"/>
        </w:rPr>
      </w:pPr>
    </w:p>
    <w:p w:rsidR="0054563A" w:rsidRDefault="0054563A" w:rsidP="00D34AF8">
      <w:pPr>
        <w:pStyle w:val="Heading1"/>
        <w:tabs>
          <w:tab w:val="left" w:pos="284"/>
        </w:tabs>
        <w:spacing w:line="276" w:lineRule="auto"/>
        <w:ind w:hanging="120"/>
        <w:rPr>
          <w:color w:val="2D73B4"/>
          <w:spacing w:val="-10"/>
          <w:u w:val="none"/>
        </w:rPr>
      </w:pPr>
      <w:r w:rsidRPr="0054563A">
        <w:rPr>
          <w:color w:val="2D73B4"/>
          <w:u w:val="none"/>
        </w:rPr>
        <w:t xml:space="preserve">2. </w:t>
      </w:r>
      <w:r w:rsidRPr="0054563A">
        <w:rPr>
          <w:color w:val="2D73B4"/>
          <w:u w:val="none"/>
        </w:rPr>
        <w:t>Project</w:t>
      </w:r>
      <w:r w:rsidRPr="0054563A">
        <w:rPr>
          <w:color w:val="2D73B4"/>
          <w:spacing w:val="-6"/>
          <w:u w:val="none"/>
        </w:rPr>
        <w:t xml:space="preserve"> </w:t>
      </w:r>
      <w:r w:rsidRPr="0054563A">
        <w:rPr>
          <w:color w:val="2D73B4"/>
          <w:u w:val="none"/>
        </w:rPr>
        <w:t>Scope:</w:t>
      </w:r>
      <w:r w:rsidRPr="0054563A">
        <w:rPr>
          <w:color w:val="2D73B4"/>
          <w:spacing w:val="-6"/>
          <w:u w:val="none"/>
        </w:rPr>
        <w:t xml:space="preserve"> </w:t>
      </w:r>
      <w:r w:rsidRPr="0054563A">
        <w:rPr>
          <w:color w:val="2D73B4"/>
          <w:spacing w:val="-10"/>
          <w:u w:val="none"/>
        </w:rPr>
        <w:t>-</w:t>
      </w:r>
      <w:r w:rsidRPr="0054563A">
        <w:rPr>
          <w:color w:val="2D73B4"/>
          <w:spacing w:val="-10"/>
          <w:u w:val="none"/>
        </w:rPr>
        <w:t xml:space="preserve"> </w:t>
      </w:r>
    </w:p>
    <w:p w:rsidR="0054563A" w:rsidRPr="0054563A" w:rsidRDefault="0054563A" w:rsidP="00D34AF8">
      <w:pPr>
        <w:pStyle w:val="Heading1"/>
        <w:tabs>
          <w:tab w:val="left" w:pos="284"/>
        </w:tabs>
        <w:spacing w:line="276" w:lineRule="auto"/>
        <w:ind w:hanging="120"/>
        <w:rPr>
          <w:color w:val="2D73B4"/>
          <w:spacing w:val="-10"/>
          <w:u w:val="none"/>
        </w:rPr>
      </w:pP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1. 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Crypto-jacking Detection:</w:t>
      </w:r>
    </w:p>
    <w:p w:rsidR="0054563A" w:rsidRPr="0054563A" w:rsidRDefault="0054563A" w:rsidP="00D34AF8">
      <w:pPr>
        <w:pStyle w:val="Heading1"/>
        <w:numPr>
          <w:ilvl w:val="0"/>
          <w:numId w:val="4"/>
        </w:numPr>
        <w:tabs>
          <w:tab w:val="left" w:pos="262"/>
        </w:tabs>
        <w:spacing w:before="1" w:line="276" w:lineRule="auto"/>
        <w:ind w:left="1134" w:hanging="425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Identify unauthorized CPU or GPU utilization caused by cryptocurrency mining.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 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Detect malicious JavaScript code embedded in web pages.</w:t>
      </w: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2. 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Performance and Security Monitoring:</w:t>
      </w:r>
    </w:p>
    <w:p w:rsidR="0054563A" w:rsidRPr="0054563A" w:rsidRDefault="0054563A" w:rsidP="00D34AF8">
      <w:pPr>
        <w:pStyle w:val="Heading1"/>
        <w:numPr>
          <w:ilvl w:val="0"/>
          <w:numId w:val="5"/>
        </w:numPr>
        <w:tabs>
          <w:tab w:val="left" w:pos="262"/>
        </w:tabs>
        <w:spacing w:before="1" w:line="276" w:lineRule="auto"/>
        <w:ind w:left="1134" w:hanging="425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Ensure minimal system performance degradation by managing crypto</w:t>
      </w:r>
      <w:r w:rsidR="00D34AF8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-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jacking threats.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 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Prevent sensitive information leakage through mining activities.</w:t>
      </w: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3. 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Scalability and Versatility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: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62"/>
        </w:tabs>
        <w:spacing w:before="1" w:line="276" w:lineRule="auto"/>
        <w:ind w:left="1134" w:hanging="425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Design the tool to handle individual systems, enterprise networks, and cloud environments.</w:t>
      </w: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4. 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User Education and Awareness: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Incorporate alert mechanisms and educational resources to help users identify and prevent crypto</w:t>
      </w:r>
      <w:r w:rsidR="00D34AF8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-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jacking threats.</w:t>
      </w: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Cs w:val="0"/>
          <w:color w:val="0D0D0D"/>
          <w:sz w:val="27"/>
          <w:szCs w:val="27"/>
          <w:u w:val="none"/>
          <w:shd w:val="clear" w:color="auto" w:fill="FFFFFF"/>
        </w:rPr>
      </w:pPr>
      <w:proofErr w:type="gramStart"/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5.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Compliance</w:t>
      </w:r>
      <w:proofErr w:type="gramEnd"/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 xml:space="preserve"> and Security: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Adhere to industry standards and privacy laws in data handling and 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lastRenderedPageBreak/>
        <w:t>threat analysis.</w:t>
      </w:r>
    </w:p>
    <w:p w:rsidR="0054563A" w:rsidRPr="0054563A" w:rsidRDefault="0054563A" w:rsidP="00D34AF8">
      <w:pPr>
        <w:pStyle w:val="Heading1"/>
        <w:tabs>
          <w:tab w:val="left" w:pos="262"/>
        </w:tabs>
        <w:spacing w:before="1" w:line="276" w:lineRule="auto"/>
        <w:ind w:left="1134" w:hanging="850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 xml:space="preserve">6. </w:t>
      </w:r>
      <w:r w:rsidRPr="0054563A">
        <w:rPr>
          <w:bCs w:val="0"/>
          <w:color w:val="0D0D0D"/>
          <w:sz w:val="27"/>
          <w:szCs w:val="27"/>
          <w:u w:val="none"/>
          <w:shd w:val="clear" w:color="auto" w:fill="FFFFFF"/>
        </w:rPr>
        <w:t>Continuous Updates: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62"/>
        </w:tabs>
        <w:spacing w:before="1" w:line="276" w:lineRule="auto"/>
        <w:ind w:left="1134" w:hanging="425"/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</w:pP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Regularly update detection algorithms and threat intelligence databases to adapt to emerging crypto</w:t>
      </w:r>
      <w:r w:rsidR="00D34AF8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-</w:t>
      </w:r>
      <w:r w:rsidRPr="0054563A">
        <w:rPr>
          <w:b w:val="0"/>
          <w:bCs w:val="0"/>
          <w:color w:val="0D0D0D"/>
          <w:sz w:val="27"/>
          <w:szCs w:val="27"/>
          <w:u w:val="none"/>
          <w:shd w:val="clear" w:color="auto" w:fill="FFFFFF"/>
        </w:rPr>
        <w:t>jacking methods.</w:t>
      </w:r>
      <w:r w:rsidRPr="0054563A">
        <w:rPr>
          <w:color w:val="003399"/>
          <w:spacing w:val="-10"/>
          <w:u w:color="003399"/>
        </w:rPr>
        <w:t xml:space="preserve"> </w:t>
      </w:r>
    </w:p>
    <w:p w:rsidR="0054563A" w:rsidRDefault="0054563A" w:rsidP="00D34AF8">
      <w:pPr>
        <w:pStyle w:val="Heading1"/>
        <w:tabs>
          <w:tab w:val="left" w:pos="262"/>
        </w:tabs>
        <w:spacing w:before="1" w:line="276" w:lineRule="auto"/>
        <w:rPr>
          <w:color w:val="003399"/>
          <w:spacing w:val="-10"/>
          <w:u w:color="003399"/>
        </w:rPr>
      </w:pPr>
    </w:p>
    <w:p w:rsidR="0054563A" w:rsidRDefault="0054563A" w:rsidP="00D34AF8">
      <w:pPr>
        <w:pStyle w:val="Heading1"/>
        <w:tabs>
          <w:tab w:val="left" w:pos="284"/>
        </w:tabs>
        <w:spacing w:line="276" w:lineRule="auto"/>
        <w:ind w:hanging="120"/>
        <w:rPr>
          <w:color w:val="003399"/>
          <w:spacing w:val="-10"/>
          <w:u w:val="none"/>
        </w:rPr>
      </w:pPr>
      <w:r>
        <w:rPr>
          <w:color w:val="2D73B4"/>
          <w:u w:val="none"/>
        </w:rPr>
        <w:t>3</w:t>
      </w:r>
      <w:r w:rsidRPr="0054563A">
        <w:rPr>
          <w:color w:val="2D73B4"/>
          <w:u w:val="none"/>
        </w:rPr>
        <w:t xml:space="preserve">. </w:t>
      </w:r>
      <w:proofErr w:type="gramStart"/>
      <w:r w:rsidRPr="0054563A">
        <w:rPr>
          <w:color w:val="003399"/>
          <w:u w:val="none"/>
        </w:rPr>
        <w:t>Requirements</w:t>
      </w:r>
      <w:r>
        <w:rPr>
          <w:color w:val="003399"/>
          <w:u w:val="none"/>
        </w:rPr>
        <w:t xml:space="preserve"> </w:t>
      </w:r>
      <w:r w:rsidRPr="0054563A">
        <w:rPr>
          <w:color w:val="003399"/>
          <w:u w:val="none"/>
        </w:rPr>
        <w:t>:</w:t>
      </w:r>
      <w:proofErr w:type="gramEnd"/>
      <w:r w:rsidRPr="0054563A">
        <w:rPr>
          <w:color w:val="003399"/>
          <w:spacing w:val="-10"/>
          <w:u w:val="none"/>
        </w:rPr>
        <w:t>-</w:t>
      </w:r>
    </w:p>
    <w:p w:rsidR="0054563A" w:rsidRDefault="0054563A" w:rsidP="00D34AF8">
      <w:pPr>
        <w:pStyle w:val="Heading1"/>
        <w:tabs>
          <w:tab w:val="left" w:pos="284"/>
        </w:tabs>
        <w:spacing w:line="276" w:lineRule="auto"/>
        <w:ind w:hanging="120"/>
        <w:rPr>
          <w:color w:val="000000" w:themeColor="text1"/>
          <w:spacing w:val="-10"/>
          <w:sz w:val="27"/>
          <w:szCs w:val="27"/>
          <w:u w:val="none"/>
        </w:rPr>
      </w:pP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709"/>
        <w:rPr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Hardware Requirements:</w:t>
      </w:r>
    </w:p>
    <w:p w:rsidR="0054563A" w:rsidRPr="0054563A" w:rsidRDefault="0054563A" w:rsidP="00D34AF8">
      <w:pPr>
        <w:pStyle w:val="Heading1"/>
        <w:tabs>
          <w:tab w:val="left" w:pos="284"/>
        </w:tabs>
        <w:spacing w:line="276" w:lineRule="auto"/>
        <w:ind w:hanging="120"/>
        <w:rPr>
          <w:color w:val="000000" w:themeColor="text1"/>
          <w:spacing w:val="-10"/>
          <w:sz w:val="27"/>
          <w:szCs w:val="27"/>
          <w:u w:val="none"/>
        </w:rPr>
      </w:pP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Processor: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Modern multi-core processor with virtualization support.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Memory (RAM):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Minimum 4 GB (8 GB recommended).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Storage: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10 GB for installation and logs.</w:t>
      </w:r>
    </w:p>
    <w:p w:rsid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Network Interface: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Stable internet connection.</w:t>
      </w:r>
    </w:p>
    <w:p w:rsidR="0054563A" w:rsidRDefault="0054563A" w:rsidP="00D34AF8">
      <w:pPr>
        <w:pStyle w:val="Heading1"/>
        <w:tabs>
          <w:tab w:val="left" w:pos="284"/>
        </w:tabs>
        <w:spacing w:line="276" w:lineRule="auto"/>
        <w:ind w:left="993" w:firstLine="0"/>
        <w:rPr>
          <w:b w:val="0"/>
          <w:color w:val="000000" w:themeColor="text1"/>
          <w:spacing w:val="-10"/>
          <w:sz w:val="27"/>
          <w:szCs w:val="27"/>
          <w:u w:val="none"/>
        </w:rPr>
      </w:pPr>
    </w:p>
    <w:p w:rsid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709"/>
        <w:rPr>
          <w:color w:val="000000" w:themeColor="text1"/>
          <w:spacing w:val="-10"/>
          <w:sz w:val="27"/>
          <w:szCs w:val="27"/>
          <w:u w:val="none"/>
        </w:rPr>
      </w:pPr>
      <w:r>
        <w:rPr>
          <w:color w:val="000000" w:themeColor="text1"/>
          <w:spacing w:val="-10"/>
          <w:sz w:val="27"/>
          <w:szCs w:val="27"/>
          <w:u w:val="none"/>
        </w:rPr>
        <w:t>Software</w:t>
      </w:r>
      <w:r w:rsidRPr="0054563A">
        <w:rPr>
          <w:color w:val="000000" w:themeColor="text1"/>
          <w:spacing w:val="-10"/>
          <w:sz w:val="27"/>
          <w:szCs w:val="27"/>
          <w:u w:val="none"/>
        </w:rPr>
        <w:t xml:space="preserve"> Requirements:</w:t>
      </w:r>
    </w:p>
    <w:p w:rsidR="0054563A" w:rsidRPr="0054563A" w:rsidRDefault="0054563A" w:rsidP="00D34AF8">
      <w:pPr>
        <w:pStyle w:val="Heading1"/>
        <w:tabs>
          <w:tab w:val="left" w:pos="284"/>
        </w:tabs>
        <w:spacing w:line="276" w:lineRule="auto"/>
        <w:ind w:left="709" w:firstLine="0"/>
        <w:rPr>
          <w:color w:val="000000" w:themeColor="text1"/>
          <w:spacing w:val="-10"/>
          <w:sz w:val="27"/>
          <w:szCs w:val="27"/>
          <w:u w:val="none"/>
        </w:rPr>
      </w:pPr>
      <w:bookmarkStart w:id="0" w:name="_GoBack"/>
      <w:bookmarkEnd w:id="0"/>
    </w:p>
    <w:p w:rsid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>Windows 10/11</w:t>
      </w:r>
      <w:r>
        <w:rPr>
          <w:b w:val="0"/>
          <w:color w:val="000000" w:themeColor="text1"/>
          <w:spacing w:val="-10"/>
          <w:sz w:val="27"/>
          <w:szCs w:val="27"/>
          <w:u w:val="none"/>
        </w:rPr>
        <w:t>.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Programming Languages and Libraries: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 w:firstLine="0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>Python 3.x (main programming language).</w:t>
      </w:r>
    </w:p>
    <w:p w:rsidR="0054563A" w:rsidRPr="0054563A" w:rsidRDefault="00D34AF8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 w:firstLine="0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D34AF8">
        <w:rPr>
          <w:color w:val="000000" w:themeColor="text1"/>
          <w:spacing w:val="-10"/>
          <w:sz w:val="27"/>
          <w:szCs w:val="27"/>
          <w:u w:val="none"/>
        </w:rPr>
        <w:t>Libraries:</w:t>
      </w:r>
      <w:r>
        <w:rPr>
          <w:b w:val="0"/>
          <w:color w:val="000000" w:themeColor="text1"/>
          <w:spacing w:val="-10"/>
          <w:sz w:val="27"/>
          <w:szCs w:val="27"/>
          <w:u w:val="none"/>
        </w:rPr>
        <w:t xml:space="preserve"> </w:t>
      </w:r>
      <w:proofErr w:type="gramStart"/>
      <w:r>
        <w:rPr>
          <w:b w:val="0"/>
          <w:color w:val="000000" w:themeColor="text1"/>
          <w:spacing w:val="-10"/>
          <w:sz w:val="27"/>
          <w:szCs w:val="27"/>
          <w:u w:val="none"/>
        </w:rPr>
        <w:t>pyQt5 ,</w:t>
      </w:r>
      <w:proofErr w:type="gramEnd"/>
      <w:r>
        <w:rPr>
          <w:b w:val="0"/>
          <w:color w:val="000000" w:themeColor="text1"/>
          <w:spacing w:val="-10"/>
          <w:sz w:val="27"/>
          <w:szCs w:val="27"/>
          <w:u w:val="none"/>
        </w:rPr>
        <w:t xml:space="preserve"> socket , </w:t>
      </w:r>
      <w:proofErr w:type="spellStart"/>
      <w:r>
        <w:rPr>
          <w:b w:val="0"/>
          <w:color w:val="000000" w:themeColor="text1"/>
          <w:spacing w:val="-10"/>
          <w:sz w:val="27"/>
          <w:szCs w:val="27"/>
          <w:u w:val="none"/>
        </w:rPr>
        <w:t>psutil</w:t>
      </w:r>
      <w:proofErr w:type="spellEnd"/>
      <w:r>
        <w:rPr>
          <w:b w:val="0"/>
          <w:color w:val="000000" w:themeColor="text1"/>
          <w:spacing w:val="-10"/>
          <w:sz w:val="27"/>
          <w:szCs w:val="27"/>
          <w:u w:val="none"/>
        </w:rPr>
        <w:t xml:space="preserve"> , </w:t>
      </w:r>
      <w:proofErr w:type="spellStart"/>
      <w:r>
        <w:rPr>
          <w:b w:val="0"/>
          <w:color w:val="000000" w:themeColor="text1"/>
          <w:spacing w:val="-10"/>
          <w:sz w:val="27"/>
          <w:szCs w:val="27"/>
          <w:u w:val="none"/>
        </w:rPr>
        <w:t>subprocess</w:t>
      </w:r>
      <w:proofErr w:type="spellEnd"/>
      <w:r>
        <w:rPr>
          <w:b w:val="0"/>
          <w:color w:val="000000" w:themeColor="text1"/>
          <w:spacing w:val="-10"/>
          <w:sz w:val="27"/>
          <w:szCs w:val="27"/>
          <w:u w:val="none"/>
        </w:rPr>
        <w:t xml:space="preserve"> , time , threading etc.</w:t>
      </w:r>
    </w:p>
    <w:p w:rsidR="0054563A" w:rsidRP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Database: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SQLite, MySQL, or PostgreSQL (optional).</w:t>
      </w:r>
    </w:p>
    <w:p w:rsidR="0054563A" w:rsidRDefault="0054563A" w:rsidP="00D34AF8">
      <w:pPr>
        <w:pStyle w:val="Heading1"/>
        <w:numPr>
          <w:ilvl w:val="0"/>
          <w:numId w:val="6"/>
        </w:numPr>
        <w:tabs>
          <w:tab w:val="left" w:pos="284"/>
        </w:tabs>
        <w:spacing w:line="276" w:lineRule="auto"/>
        <w:ind w:left="993"/>
        <w:rPr>
          <w:b w:val="0"/>
          <w:color w:val="000000" w:themeColor="text1"/>
          <w:spacing w:val="-10"/>
          <w:sz w:val="27"/>
          <w:szCs w:val="27"/>
          <w:u w:val="none"/>
        </w:rPr>
      </w:pPr>
      <w:r w:rsidRPr="0054563A">
        <w:rPr>
          <w:color w:val="000000" w:themeColor="text1"/>
          <w:spacing w:val="-10"/>
          <w:sz w:val="27"/>
          <w:szCs w:val="27"/>
          <w:u w:val="none"/>
        </w:rPr>
        <w:t>Development Tools:</w:t>
      </w:r>
      <w:r w:rsidR="00D34AF8">
        <w:rPr>
          <w:color w:val="000000" w:themeColor="text1"/>
          <w:spacing w:val="-10"/>
          <w:sz w:val="27"/>
          <w:szCs w:val="27"/>
          <w:u w:val="none"/>
        </w:rPr>
        <w:t xml:space="preserve"> </w:t>
      </w:r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 xml:space="preserve"> </w:t>
      </w:r>
      <w:proofErr w:type="spellStart"/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>PyCharm</w:t>
      </w:r>
      <w:proofErr w:type="spellEnd"/>
      <w:r w:rsidRPr="0054563A">
        <w:rPr>
          <w:b w:val="0"/>
          <w:color w:val="000000" w:themeColor="text1"/>
          <w:spacing w:val="-10"/>
          <w:sz w:val="27"/>
          <w:szCs w:val="27"/>
          <w:u w:val="none"/>
        </w:rPr>
        <w:t>, Visual Studio Code.</w:t>
      </w:r>
    </w:p>
    <w:p w:rsidR="00D34AF8" w:rsidRDefault="00D34AF8" w:rsidP="00D34AF8">
      <w:pPr>
        <w:pStyle w:val="Heading1"/>
        <w:tabs>
          <w:tab w:val="left" w:pos="284"/>
        </w:tabs>
        <w:spacing w:line="276" w:lineRule="auto"/>
        <w:rPr>
          <w:b w:val="0"/>
          <w:color w:val="000000" w:themeColor="text1"/>
          <w:spacing w:val="-10"/>
          <w:sz w:val="27"/>
          <w:szCs w:val="27"/>
          <w:u w:val="none"/>
        </w:rPr>
      </w:pPr>
    </w:p>
    <w:p w:rsidR="00D34AF8" w:rsidRDefault="00D34AF8" w:rsidP="00D34AF8">
      <w:pPr>
        <w:pStyle w:val="Heading1"/>
        <w:tabs>
          <w:tab w:val="left" w:pos="284"/>
        </w:tabs>
        <w:spacing w:line="276" w:lineRule="auto"/>
        <w:rPr>
          <w:b w:val="0"/>
          <w:color w:val="000000" w:themeColor="text1"/>
          <w:spacing w:val="-10"/>
          <w:sz w:val="27"/>
          <w:szCs w:val="27"/>
          <w:u w:val="none"/>
        </w:rPr>
      </w:pPr>
    </w:p>
    <w:p w:rsidR="00D34AF8" w:rsidRPr="00D34AF8" w:rsidRDefault="00D34AF8" w:rsidP="00D34AF8">
      <w:pPr>
        <w:pStyle w:val="Heading3"/>
        <w:ind w:left="98"/>
        <w:rPr>
          <w:rFonts w:ascii="Times New Roman" w:hAnsi="Times New Roman" w:cs="Times New Roman"/>
          <w:b/>
          <w:sz w:val="36"/>
          <w:szCs w:val="36"/>
        </w:rPr>
      </w:pPr>
      <w:r w:rsidRPr="00D34AF8">
        <w:rPr>
          <w:rFonts w:ascii="Times New Roman" w:hAnsi="Times New Roman" w:cs="Times New Roman"/>
          <w:b/>
          <w:color w:val="1F4E78"/>
          <w:sz w:val="36"/>
          <w:szCs w:val="36"/>
        </w:rPr>
        <w:t xml:space="preserve">STUDENTS </w:t>
      </w:r>
      <w:r w:rsidRPr="00D34AF8">
        <w:rPr>
          <w:rFonts w:ascii="Times New Roman" w:hAnsi="Times New Roman" w:cs="Times New Roman"/>
          <w:b/>
          <w:color w:val="1F4E78"/>
          <w:spacing w:val="-2"/>
          <w:sz w:val="36"/>
          <w:szCs w:val="36"/>
        </w:rPr>
        <w:t>DETAILS</w:t>
      </w:r>
    </w:p>
    <w:p w:rsidR="00D34AF8" w:rsidRDefault="00D34AF8" w:rsidP="00D34AF8">
      <w:pPr>
        <w:pStyle w:val="BodyText"/>
        <w:rPr>
          <w:b/>
          <w:sz w:val="20"/>
        </w:rPr>
      </w:pPr>
    </w:p>
    <w:p w:rsidR="00D34AF8" w:rsidRDefault="00D34AF8" w:rsidP="00D34AF8">
      <w:pPr>
        <w:pStyle w:val="BodyText"/>
        <w:spacing w:before="60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8"/>
        <w:gridCol w:w="2620"/>
        <w:gridCol w:w="2038"/>
      </w:tblGrid>
      <w:tr w:rsidR="00D34AF8" w:rsidTr="00D34AF8">
        <w:trPr>
          <w:trHeight w:val="424"/>
        </w:trPr>
        <w:tc>
          <w:tcPr>
            <w:tcW w:w="3668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ind w:left="19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620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ind w:right="65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UID</w:t>
            </w:r>
          </w:p>
        </w:tc>
        <w:tc>
          <w:tcPr>
            <w:tcW w:w="2038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ind w:left="7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D34AF8" w:rsidTr="00727F8A">
        <w:trPr>
          <w:trHeight w:val="919"/>
        </w:trPr>
        <w:tc>
          <w:tcPr>
            <w:tcW w:w="3668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34AF8" w:rsidRDefault="00D34AF8" w:rsidP="00727F8A">
            <w:pPr>
              <w:pStyle w:val="TableParagraph"/>
              <w:ind w:left="769"/>
              <w:rPr>
                <w:sz w:val="24"/>
              </w:rPr>
            </w:pPr>
            <w:r>
              <w:rPr>
                <w:spacing w:val="-2"/>
                <w:sz w:val="24"/>
              </w:rPr>
              <w:t>Rishi</w:t>
            </w:r>
          </w:p>
        </w:tc>
        <w:tc>
          <w:tcPr>
            <w:tcW w:w="2620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34AF8" w:rsidRDefault="00D34AF8" w:rsidP="00727F8A">
            <w:pPr>
              <w:pStyle w:val="TableParagraph"/>
              <w:ind w:right="6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21BCS11879</w:t>
            </w:r>
          </w:p>
        </w:tc>
        <w:tc>
          <w:tcPr>
            <w:tcW w:w="2038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</w:tc>
      </w:tr>
      <w:tr w:rsidR="00D34AF8" w:rsidTr="00727F8A">
        <w:trPr>
          <w:trHeight w:val="920"/>
        </w:trPr>
        <w:tc>
          <w:tcPr>
            <w:tcW w:w="3668" w:type="dxa"/>
          </w:tcPr>
          <w:p w:rsidR="00D34AF8" w:rsidRDefault="00D34AF8" w:rsidP="00727F8A">
            <w:pPr>
              <w:pStyle w:val="TableParagraph"/>
              <w:ind w:left="769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ind w:left="769"/>
              <w:rPr>
                <w:sz w:val="24"/>
              </w:rPr>
            </w:pPr>
            <w:proofErr w:type="spellStart"/>
            <w:r>
              <w:rPr>
                <w:sz w:val="24"/>
              </w:rPr>
              <w:t>Shyam</w:t>
            </w:r>
            <w:proofErr w:type="spellEnd"/>
            <w:r>
              <w:rPr>
                <w:sz w:val="24"/>
              </w:rPr>
              <w:t xml:space="preserve"> Sunder </w:t>
            </w:r>
            <w:r>
              <w:rPr>
                <w:spacing w:val="-2"/>
                <w:sz w:val="24"/>
              </w:rPr>
              <w:t>Sharma</w:t>
            </w:r>
          </w:p>
        </w:tc>
        <w:tc>
          <w:tcPr>
            <w:tcW w:w="2620" w:type="dxa"/>
          </w:tcPr>
          <w:p w:rsidR="00D34AF8" w:rsidRDefault="00D34AF8" w:rsidP="00727F8A">
            <w:pPr>
              <w:pStyle w:val="TableParagraph"/>
              <w:spacing w:before="140"/>
              <w:rPr>
                <w:b/>
                <w:sz w:val="24"/>
              </w:rPr>
            </w:pPr>
          </w:p>
          <w:p w:rsidR="00D34AF8" w:rsidRDefault="00D34AF8" w:rsidP="00727F8A">
            <w:pPr>
              <w:pStyle w:val="TableParagraph"/>
              <w:ind w:right="63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22BIS80005</w:t>
            </w:r>
          </w:p>
        </w:tc>
        <w:tc>
          <w:tcPr>
            <w:tcW w:w="2038" w:type="dxa"/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</w:tc>
      </w:tr>
      <w:tr w:rsidR="00D34AF8" w:rsidTr="00727F8A">
        <w:trPr>
          <w:trHeight w:val="919"/>
        </w:trPr>
        <w:tc>
          <w:tcPr>
            <w:tcW w:w="3668" w:type="dxa"/>
          </w:tcPr>
          <w:p w:rsidR="00D34AF8" w:rsidRDefault="00D34AF8" w:rsidP="00727F8A">
            <w:pPr>
              <w:pStyle w:val="TableParagraph"/>
              <w:spacing w:before="140"/>
              <w:rPr>
                <w:b/>
                <w:sz w:val="24"/>
              </w:rPr>
            </w:pPr>
          </w:p>
          <w:p w:rsidR="00D34AF8" w:rsidRDefault="00D34AF8" w:rsidP="00727F8A">
            <w:pPr>
              <w:pStyle w:val="TableParagraph"/>
              <w:ind w:left="76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Akshay</w:t>
            </w:r>
            <w:proofErr w:type="spellEnd"/>
          </w:p>
        </w:tc>
        <w:tc>
          <w:tcPr>
            <w:tcW w:w="2620" w:type="dxa"/>
          </w:tcPr>
          <w:p w:rsidR="00D34AF8" w:rsidRDefault="00D34AF8" w:rsidP="00727F8A">
            <w:pPr>
              <w:pStyle w:val="TableParagraph"/>
              <w:ind w:right="634"/>
              <w:jc w:val="right"/>
              <w:rPr>
                <w:spacing w:val="-2"/>
                <w:sz w:val="24"/>
              </w:rPr>
            </w:pPr>
          </w:p>
          <w:p w:rsidR="00D34AF8" w:rsidRDefault="00D34AF8" w:rsidP="00727F8A">
            <w:pPr>
              <w:pStyle w:val="TableParagraph"/>
              <w:ind w:right="63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22BIS80006</w:t>
            </w:r>
          </w:p>
        </w:tc>
        <w:tc>
          <w:tcPr>
            <w:tcW w:w="2038" w:type="dxa"/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</w:tc>
      </w:tr>
    </w:tbl>
    <w:p w:rsidR="00D34AF8" w:rsidRDefault="00D34AF8" w:rsidP="00D34AF8">
      <w:pPr>
        <w:pStyle w:val="TableParagraph"/>
        <w:rPr>
          <w:sz w:val="24"/>
        </w:rPr>
      </w:pPr>
    </w:p>
    <w:p w:rsidR="00D34AF8" w:rsidRDefault="00D34AF8" w:rsidP="00D34AF8">
      <w:pPr>
        <w:spacing w:before="72"/>
        <w:ind w:left="23"/>
        <w:rPr>
          <w:b/>
          <w:sz w:val="27"/>
        </w:rPr>
      </w:pPr>
      <w:r>
        <w:rPr>
          <w:b/>
          <w:color w:val="1F4E78"/>
          <w:sz w:val="27"/>
        </w:rPr>
        <w:t>APPROVAL</w:t>
      </w:r>
      <w:r>
        <w:rPr>
          <w:b/>
          <w:color w:val="1F4E78"/>
          <w:spacing w:val="-10"/>
          <w:sz w:val="27"/>
        </w:rPr>
        <w:t xml:space="preserve"> </w:t>
      </w:r>
      <w:r>
        <w:rPr>
          <w:b/>
          <w:color w:val="1F4E78"/>
          <w:sz w:val="27"/>
        </w:rPr>
        <w:t>AND</w:t>
      </w:r>
      <w:r>
        <w:rPr>
          <w:b/>
          <w:color w:val="1F4E78"/>
          <w:spacing w:val="-10"/>
          <w:sz w:val="27"/>
        </w:rPr>
        <w:t xml:space="preserve"> </w:t>
      </w:r>
      <w:r>
        <w:rPr>
          <w:b/>
          <w:color w:val="1F4E78"/>
          <w:sz w:val="27"/>
        </w:rPr>
        <w:t>AUTHORITY</w:t>
      </w:r>
      <w:r>
        <w:rPr>
          <w:b/>
          <w:color w:val="1F4E78"/>
          <w:spacing w:val="-10"/>
          <w:sz w:val="27"/>
        </w:rPr>
        <w:t xml:space="preserve"> </w:t>
      </w:r>
      <w:r>
        <w:rPr>
          <w:b/>
          <w:color w:val="1F4E78"/>
          <w:sz w:val="27"/>
        </w:rPr>
        <w:t>TO</w:t>
      </w:r>
      <w:r>
        <w:rPr>
          <w:b/>
          <w:color w:val="1F4E78"/>
          <w:spacing w:val="-10"/>
          <w:sz w:val="27"/>
        </w:rPr>
        <w:t xml:space="preserve"> </w:t>
      </w:r>
      <w:r>
        <w:rPr>
          <w:b/>
          <w:color w:val="1F4E78"/>
          <w:spacing w:val="-2"/>
          <w:sz w:val="27"/>
        </w:rPr>
        <w:t>PROCEED</w:t>
      </w:r>
    </w:p>
    <w:p w:rsidR="00D34AF8" w:rsidRPr="00D34AF8" w:rsidRDefault="00D34AF8" w:rsidP="00D34AF8">
      <w:pPr>
        <w:ind w:left="23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 xml:space="preserve"> </w:t>
      </w:r>
      <w:r>
        <w:rPr>
          <w:sz w:val="23"/>
        </w:rPr>
        <w:t>approve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project</w:t>
      </w:r>
      <w:r>
        <w:rPr>
          <w:spacing w:val="-6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described</w:t>
      </w:r>
      <w:r>
        <w:rPr>
          <w:spacing w:val="-6"/>
          <w:sz w:val="23"/>
        </w:rPr>
        <w:t xml:space="preserve"> </w:t>
      </w:r>
      <w:r>
        <w:rPr>
          <w:sz w:val="23"/>
        </w:rPr>
        <w:t>above,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authorize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team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proceed.</w:t>
      </w:r>
    </w:p>
    <w:p w:rsidR="00D34AF8" w:rsidRDefault="00D34AF8" w:rsidP="00D34AF8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42" w:type="dxa"/>
        <w:tblBorders>
          <w:top w:val="single" w:sz="8" w:space="0" w:color="5B9AD4"/>
          <w:left w:val="single" w:sz="8" w:space="0" w:color="5B9AD4"/>
          <w:bottom w:val="single" w:sz="8" w:space="0" w:color="5B9AD4"/>
          <w:right w:val="single" w:sz="8" w:space="0" w:color="5B9AD4"/>
          <w:insideH w:val="single" w:sz="8" w:space="0" w:color="5B9AD4"/>
          <w:insideV w:val="single" w:sz="8" w:space="0" w:color="5B9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3220"/>
        <w:gridCol w:w="2580"/>
      </w:tblGrid>
      <w:tr w:rsidR="00D34AF8" w:rsidTr="00727F8A">
        <w:trPr>
          <w:trHeight w:val="1959"/>
        </w:trPr>
        <w:tc>
          <w:tcPr>
            <w:tcW w:w="2960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spacing w:before="8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ind w:right="17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20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spacing w:before="8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ind w:right="5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 ID</w:t>
            </w:r>
          </w:p>
        </w:tc>
        <w:tc>
          <w:tcPr>
            <w:tcW w:w="2580" w:type="dxa"/>
            <w:tcBorders>
              <w:bottom w:val="nil"/>
            </w:tcBorders>
            <w:shd w:val="clear" w:color="auto" w:fill="DEE9F5"/>
          </w:tcPr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spacing w:before="8"/>
              <w:rPr>
                <w:sz w:val="24"/>
              </w:rPr>
            </w:pPr>
          </w:p>
          <w:p w:rsidR="00D34AF8" w:rsidRDefault="00D34AF8" w:rsidP="00727F8A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Signature(With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Date)</w:t>
            </w:r>
          </w:p>
        </w:tc>
      </w:tr>
      <w:tr w:rsidR="00D34AF8" w:rsidTr="00727F8A">
        <w:trPr>
          <w:trHeight w:val="960"/>
        </w:trPr>
        <w:tc>
          <w:tcPr>
            <w:tcW w:w="2960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ind w:left="769"/>
              <w:rPr>
                <w:spacing w:val="-2"/>
                <w:sz w:val="24"/>
              </w:rPr>
            </w:pPr>
          </w:p>
          <w:p w:rsidR="00D34AF8" w:rsidRDefault="00D34AF8" w:rsidP="00727F8A">
            <w:pPr>
              <w:pStyle w:val="TableParagraph"/>
              <w:ind w:left="769"/>
              <w:rPr>
                <w:sz w:val="28"/>
              </w:rPr>
            </w:pPr>
            <w:r w:rsidRPr="00D34AF8">
              <w:rPr>
                <w:spacing w:val="-2"/>
                <w:sz w:val="24"/>
              </w:rPr>
              <w:t xml:space="preserve">Ms. </w:t>
            </w:r>
            <w:proofErr w:type="spellStart"/>
            <w:r w:rsidRPr="00D34AF8">
              <w:rPr>
                <w:spacing w:val="-2"/>
                <w:sz w:val="24"/>
              </w:rPr>
              <w:t>Gurpreet</w:t>
            </w:r>
            <w:proofErr w:type="spellEnd"/>
            <w:r w:rsidRPr="00D34AF8">
              <w:rPr>
                <w:spacing w:val="-2"/>
                <w:sz w:val="24"/>
              </w:rPr>
              <w:t xml:space="preserve"> Kaur</w:t>
            </w:r>
          </w:p>
        </w:tc>
        <w:tc>
          <w:tcPr>
            <w:tcW w:w="3220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jc w:val="center"/>
              <w:rPr>
                <w:spacing w:val="-2"/>
                <w:sz w:val="24"/>
              </w:rPr>
            </w:pPr>
          </w:p>
          <w:p w:rsidR="00D34AF8" w:rsidRDefault="00D34AF8" w:rsidP="00727F8A">
            <w:pPr>
              <w:pStyle w:val="TableParagraph"/>
              <w:jc w:val="center"/>
              <w:rPr>
                <w:sz w:val="28"/>
              </w:rPr>
            </w:pPr>
            <w:r w:rsidRPr="00D34AF8">
              <w:rPr>
                <w:spacing w:val="-2"/>
                <w:sz w:val="24"/>
              </w:rPr>
              <w:t>E16578</w:t>
            </w:r>
          </w:p>
        </w:tc>
        <w:tc>
          <w:tcPr>
            <w:tcW w:w="2580" w:type="dxa"/>
            <w:tcBorders>
              <w:top w:val="nil"/>
            </w:tcBorders>
          </w:tcPr>
          <w:p w:rsidR="00D34AF8" w:rsidRDefault="00D34AF8" w:rsidP="00727F8A">
            <w:pPr>
              <w:pStyle w:val="TableParagraph"/>
              <w:rPr>
                <w:sz w:val="28"/>
              </w:rPr>
            </w:pPr>
          </w:p>
        </w:tc>
      </w:tr>
    </w:tbl>
    <w:p w:rsidR="00D34AF8" w:rsidRDefault="00D34AF8" w:rsidP="00D34AF8">
      <w:pPr>
        <w:rPr>
          <w:lang w:val="en-US"/>
        </w:rPr>
      </w:pPr>
    </w:p>
    <w:p w:rsidR="00D34AF8" w:rsidRPr="00D34AF8" w:rsidRDefault="00D34AF8" w:rsidP="00D34AF8">
      <w:pPr>
        <w:rPr>
          <w:lang w:val="en-US"/>
        </w:rPr>
        <w:sectPr w:rsidR="00D34AF8" w:rsidRPr="00D34AF8" w:rsidSect="00D34AF8">
          <w:headerReference w:type="default" r:id="rId7"/>
          <w:pgSz w:w="11920" w:h="16840"/>
          <w:pgMar w:top="1985" w:right="1417" w:bottom="1560" w:left="1417" w:header="750" w:footer="0" w:gutter="0"/>
          <w:cols w:space="720"/>
        </w:sectPr>
      </w:pPr>
    </w:p>
    <w:p w:rsidR="0054563A" w:rsidRPr="0054563A" w:rsidRDefault="0054563A" w:rsidP="00D34AF8">
      <w:pPr>
        <w:pStyle w:val="Heading1"/>
        <w:tabs>
          <w:tab w:val="left" w:pos="284"/>
        </w:tabs>
        <w:spacing w:line="276" w:lineRule="auto"/>
        <w:ind w:left="1134" w:hanging="850"/>
        <w:rPr>
          <w:color w:val="2D73B4"/>
          <w:u w:val="none"/>
        </w:rPr>
      </w:pPr>
    </w:p>
    <w:sectPr w:rsidR="0054563A" w:rsidRPr="0054563A" w:rsidSect="0054563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C0" w:rsidRDefault="00F90FC0" w:rsidP="0054563A">
      <w:pPr>
        <w:spacing w:after="0" w:line="240" w:lineRule="auto"/>
      </w:pPr>
      <w:r>
        <w:separator/>
      </w:r>
    </w:p>
  </w:endnote>
  <w:endnote w:type="continuationSeparator" w:id="0">
    <w:p w:rsidR="00F90FC0" w:rsidRDefault="00F90FC0" w:rsidP="0054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C0" w:rsidRDefault="00F90FC0" w:rsidP="0054563A">
      <w:pPr>
        <w:spacing w:after="0" w:line="240" w:lineRule="auto"/>
      </w:pPr>
      <w:r>
        <w:separator/>
      </w:r>
    </w:p>
  </w:footnote>
  <w:footnote w:type="continuationSeparator" w:id="0">
    <w:p w:rsidR="00F90FC0" w:rsidRDefault="00F90FC0" w:rsidP="0054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AF8" w:rsidRDefault="00D34AF8" w:rsidP="00D34AF8">
    <w:pPr>
      <w:pStyle w:val="Header"/>
    </w:pPr>
    <w:r>
      <w:rPr>
        <w:noProof/>
        <w:sz w:val="20"/>
        <w:lang w:eastAsia="en-IN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52D4FF19" wp14:editId="504B41EA">
              <wp:simplePos x="0" y="0"/>
              <wp:positionH relativeFrom="page">
                <wp:posOffset>1706880</wp:posOffset>
              </wp:positionH>
              <wp:positionV relativeFrom="page">
                <wp:posOffset>372745</wp:posOffset>
              </wp:positionV>
              <wp:extent cx="4378325" cy="867410"/>
              <wp:effectExtent l="0" t="0" r="0" b="0"/>
              <wp:wrapNone/>
              <wp:docPr id="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8325" cy="867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34AF8" w:rsidRPr="0054563A" w:rsidRDefault="00D34AF8" w:rsidP="00D34AF8">
                          <w:pPr>
                            <w:spacing w:before="2"/>
                            <w:ind w:left="20"/>
                            <w:rPr>
                              <w:b/>
                              <w:sz w:val="42"/>
                            </w:rPr>
                          </w:pP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DEPARTMENT</w:t>
                          </w:r>
                          <w:r w:rsidRPr="0054563A">
                            <w:rPr>
                              <w:b/>
                              <w:color w:val="C70E2D"/>
                              <w:spacing w:val="-22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OF</w:t>
                          </w:r>
                          <w:r w:rsidRPr="0054563A">
                            <w:rPr>
                              <w:b/>
                              <w:color w:val="C70E2D"/>
                              <w:spacing w:val="-22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APEX</w:t>
                          </w:r>
                          <w:r w:rsidRPr="0054563A">
                            <w:rPr>
                              <w:b/>
                              <w:color w:val="C70E2D"/>
                              <w:spacing w:val="-21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pacing w:val="-2"/>
                              <w:sz w:val="42"/>
                            </w:rPr>
                            <w:t>INSTITUTE</w:t>
                          </w:r>
                        </w:p>
                        <w:p w:rsidR="00D34AF8" w:rsidRPr="0054563A" w:rsidRDefault="00D34AF8" w:rsidP="00D34AF8">
                          <w:pPr>
                            <w:spacing w:before="72"/>
                            <w:ind w:left="1591"/>
                            <w:rPr>
                              <w:b/>
                              <w:sz w:val="42"/>
                            </w:rPr>
                          </w:pP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 xml:space="preserve">OF </w:t>
                          </w:r>
                          <w:r w:rsidRPr="0054563A">
                            <w:rPr>
                              <w:b/>
                              <w:color w:val="C70E2D"/>
                              <w:spacing w:val="-2"/>
                              <w:sz w:val="4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4FF1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4.4pt;margin-top:29.35pt;width:344.75pt;height:68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" filled="f" stroked="f">
              <v:path arrowok="t"/>
              <v:textbox inset="0,0,0,0">
                <w:txbxContent>
                  <w:p w:rsidR="00D34AF8" w:rsidRPr="0054563A" w:rsidRDefault="00D34AF8" w:rsidP="00D34AF8">
                    <w:pPr>
                      <w:spacing w:before="2"/>
                      <w:ind w:left="20"/>
                      <w:rPr>
                        <w:b/>
                        <w:sz w:val="42"/>
                      </w:rPr>
                    </w:pPr>
                    <w:r w:rsidRPr="0054563A">
                      <w:rPr>
                        <w:b/>
                        <w:color w:val="C70E2D"/>
                        <w:sz w:val="42"/>
                      </w:rPr>
                      <w:t>DEPARTMENT</w:t>
                    </w:r>
                    <w:r w:rsidRPr="0054563A">
                      <w:rPr>
                        <w:b/>
                        <w:color w:val="C70E2D"/>
                        <w:spacing w:val="-22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z w:val="42"/>
                      </w:rPr>
                      <w:t>OF</w:t>
                    </w:r>
                    <w:r w:rsidRPr="0054563A">
                      <w:rPr>
                        <w:b/>
                        <w:color w:val="C70E2D"/>
                        <w:spacing w:val="-22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z w:val="42"/>
                      </w:rPr>
                      <w:t>APEX</w:t>
                    </w:r>
                    <w:r w:rsidRPr="0054563A">
                      <w:rPr>
                        <w:b/>
                        <w:color w:val="C70E2D"/>
                        <w:spacing w:val="-21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pacing w:val="-2"/>
                        <w:sz w:val="42"/>
                      </w:rPr>
                      <w:t>INSTITUTE</w:t>
                    </w:r>
                  </w:p>
                  <w:p w:rsidR="00D34AF8" w:rsidRPr="0054563A" w:rsidRDefault="00D34AF8" w:rsidP="00D34AF8">
                    <w:pPr>
                      <w:spacing w:before="72"/>
                      <w:ind w:left="1591"/>
                      <w:rPr>
                        <w:b/>
                        <w:sz w:val="42"/>
                      </w:rPr>
                    </w:pPr>
                    <w:r w:rsidRPr="0054563A">
                      <w:rPr>
                        <w:b/>
                        <w:color w:val="C70E2D"/>
                        <w:sz w:val="42"/>
                      </w:rPr>
                      <w:t xml:space="preserve">OF </w:t>
                    </w:r>
                    <w:r w:rsidRPr="0054563A">
                      <w:rPr>
                        <w:b/>
                        <w:color w:val="C70E2D"/>
                        <w:spacing w:val="-2"/>
                        <w:sz w:val="4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en-IN"/>
      </w:rPr>
      <w:drawing>
        <wp:anchor distT="0" distB="0" distL="0" distR="0" simplePos="0" relativeHeight="251663360" behindDoc="1" locked="0" layoutInCell="1" allowOverlap="1" wp14:anchorId="722C940F" wp14:editId="3338EC6D">
          <wp:simplePos x="0" y="0"/>
          <wp:positionH relativeFrom="page">
            <wp:posOffset>274320</wp:posOffset>
          </wp:positionH>
          <wp:positionV relativeFrom="page">
            <wp:posOffset>213360</wp:posOffset>
          </wp:positionV>
          <wp:extent cx="754380" cy="975360"/>
          <wp:effectExtent l="0" t="0" r="7620" b="0"/>
          <wp:wrapNone/>
          <wp:docPr id="1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4AF8" w:rsidRDefault="00D34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3A" w:rsidRDefault="0054563A">
    <w:pPr>
      <w:pStyle w:val="Header"/>
    </w:pPr>
    <w:r>
      <w:rPr>
        <w:noProof/>
        <w:sz w:val="20"/>
        <w:lang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DEFCFB1" wp14:editId="03FF9804">
              <wp:simplePos x="0" y="0"/>
              <wp:positionH relativeFrom="page">
                <wp:posOffset>1706880</wp:posOffset>
              </wp:positionH>
              <wp:positionV relativeFrom="page">
                <wp:posOffset>372745</wp:posOffset>
              </wp:positionV>
              <wp:extent cx="4378325" cy="8674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8325" cy="867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563A" w:rsidRPr="0054563A" w:rsidRDefault="0054563A" w:rsidP="0054563A">
                          <w:pPr>
                            <w:spacing w:before="2"/>
                            <w:ind w:left="20"/>
                            <w:rPr>
                              <w:b/>
                              <w:sz w:val="42"/>
                            </w:rPr>
                          </w:pP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DEPARTMENT</w:t>
                          </w:r>
                          <w:r w:rsidRPr="0054563A">
                            <w:rPr>
                              <w:b/>
                              <w:color w:val="C70E2D"/>
                              <w:spacing w:val="-22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OF</w:t>
                          </w:r>
                          <w:r w:rsidRPr="0054563A">
                            <w:rPr>
                              <w:b/>
                              <w:color w:val="C70E2D"/>
                              <w:spacing w:val="-22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>APEX</w:t>
                          </w:r>
                          <w:r w:rsidRPr="0054563A">
                            <w:rPr>
                              <w:b/>
                              <w:color w:val="C70E2D"/>
                              <w:spacing w:val="-21"/>
                              <w:sz w:val="42"/>
                            </w:rPr>
                            <w:t xml:space="preserve"> </w:t>
                          </w:r>
                          <w:r w:rsidRPr="0054563A">
                            <w:rPr>
                              <w:b/>
                              <w:color w:val="C70E2D"/>
                              <w:spacing w:val="-2"/>
                              <w:sz w:val="42"/>
                            </w:rPr>
                            <w:t>INSTITUTE</w:t>
                          </w:r>
                        </w:p>
                        <w:p w:rsidR="0054563A" w:rsidRPr="0054563A" w:rsidRDefault="0054563A" w:rsidP="0054563A">
                          <w:pPr>
                            <w:spacing w:before="72"/>
                            <w:ind w:left="1591"/>
                            <w:rPr>
                              <w:b/>
                              <w:sz w:val="42"/>
                            </w:rPr>
                          </w:pPr>
                          <w:r w:rsidRPr="0054563A">
                            <w:rPr>
                              <w:b/>
                              <w:color w:val="C70E2D"/>
                              <w:sz w:val="42"/>
                            </w:rPr>
                            <w:t xml:space="preserve">OF </w:t>
                          </w:r>
                          <w:r w:rsidRPr="0054563A">
                            <w:rPr>
                              <w:b/>
                              <w:color w:val="C70E2D"/>
                              <w:spacing w:val="-2"/>
                              <w:sz w:val="4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FCF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4.4pt;margin-top:29.35pt;width:344.75pt;height:68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" filled="f" stroked="f">
              <v:path arrowok="t"/>
              <v:textbox inset="0,0,0,0">
                <w:txbxContent>
                  <w:p w:rsidR="0054563A" w:rsidRPr="0054563A" w:rsidRDefault="0054563A" w:rsidP="0054563A">
                    <w:pPr>
                      <w:spacing w:before="2"/>
                      <w:ind w:left="20"/>
                      <w:rPr>
                        <w:b/>
                        <w:sz w:val="42"/>
                      </w:rPr>
                    </w:pPr>
                    <w:r w:rsidRPr="0054563A">
                      <w:rPr>
                        <w:b/>
                        <w:color w:val="C70E2D"/>
                        <w:sz w:val="42"/>
                      </w:rPr>
                      <w:t>DEPARTMENT</w:t>
                    </w:r>
                    <w:r w:rsidRPr="0054563A">
                      <w:rPr>
                        <w:b/>
                        <w:color w:val="C70E2D"/>
                        <w:spacing w:val="-22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z w:val="42"/>
                      </w:rPr>
                      <w:t>OF</w:t>
                    </w:r>
                    <w:r w:rsidRPr="0054563A">
                      <w:rPr>
                        <w:b/>
                        <w:color w:val="C70E2D"/>
                        <w:spacing w:val="-22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z w:val="42"/>
                      </w:rPr>
                      <w:t>APEX</w:t>
                    </w:r>
                    <w:r w:rsidRPr="0054563A">
                      <w:rPr>
                        <w:b/>
                        <w:color w:val="C70E2D"/>
                        <w:spacing w:val="-21"/>
                        <w:sz w:val="42"/>
                      </w:rPr>
                      <w:t xml:space="preserve"> </w:t>
                    </w:r>
                    <w:r w:rsidRPr="0054563A">
                      <w:rPr>
                        <w:b/>
                        <w:color w:val="C70E2D"/>
                        <w:spacing w:val="-2"/>
                        <w:sz w:val="42"/>
                      </w:rPr>
                      <w:t>INSTITUTE</w:t>
                    </w:r>
                  </w:p>
                  <w:p w:rsidR="0054563A" w:rsidRPr="0054563A" w:rsidRDefault="0054563A" w:rsidP="0054563A">
                    <w:pPr>
                      <w:spacing w:before="72"/>
                      <w:ind w:left="1591"/>
                      <w:rPr>
                        <w:b/>
                        <w:sz w:val="42"/>
                      </w:rPr>
                    </w:pPr>
                    <w:r w:rsidRPr="0054563A">
                      <w:rPr>
                        <w:b/>
                        <w:color w:val="C70E2D"/>
                        <w:sz w:val="42"/>
                      </w:rPr>
                      <w:t xml:space="preserve">OF </w:t>
                    </w:r>
                    <w:r w:rsidRPr="0054563A">
                      <w:rPr>
                        <w:b/>
                        <w:color w:val="C70E2D"/>
                        <w:spacing w:val="-2"/>
                        <w:sz w:val="4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en-IN"/>
      </w:rPr>
      <w:drawing>
        <wp:anchor distT="0" distB="0" distL="0" distR="0" simplePos="0" relativeHeight="251659264" behindDoc="1" locked="0" layoutInCell="1" allowOverlap="1" wp14:anchorId="708A4DE1" wp14:editId="04DAA661">
          <wp:simplePos x="0" y="0"/>
          <wp:positionH relativeFrom="page">
            <wp:posOffset>274320</wp:posOffset>
          </wp:positionH>
          <wp:positionV relativeFrom="page">
            <wp:posOffset>213360</wp:posOffset>
          </wp:positionV>
          <wp:extent cx="754380" cy="975360"/>
          <wp:effectExtent l="0" t="0" r="7620" b="0"/>
          <wp:wrapNone/>
          <wp:docPr id="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C60"/>
    <w:multiLevelType w:val="hybridMultilevel"/>
    <w:tmpl w:val="DD44F952"/>
    <w:lvl w:ilvl="0" w:tplc="6FFA5E26">
      <w:start w:val="1"/>
      <w:numFmt w:val="decimal"/>
      <w:lvlText w:val="%1."/>
      <w:lvlJc w:val="left"/>
      <w:pPr>
        <w:ind w:left="915" w:hanging="338"/>
        <w:jc w:val="right"/>
      </w:pPr>
      <w:rPr>
        <w:rFonts w:hint="default"/>
        <w:spacing w:val="-1"/>
        <w:w w:val="92"/>
        <w:lang w:val="en-US" w:eastAsia="en-US" w:bidi="ar-SA"/>
      </w:rPr>
    </w:lvl>
    <w:lvl w:ilvl="1" w:tplc="55CE30B2">
      <w:start w:val="1"/>
      <w:numFmt w:val="decimal"/>
      <w:lvlText w:val="%2."/>
      <w:lvlJc w:val="left"/>
      <w:pPr>
        <w:ind w:left="1463" w:hanging="360"/>
      </w:pPr>
      <w:rPr>
        <w:rFonts w:hint="default"/>
        <w:spacing w:val="0"/>
        <w:w w:val="99"/>
        <w:lang w:val="en-US" w:eastAsia="en-US" w:bidi="ar-SA"/>
      </w:rPr>
    </w:lvl>
    <w:lvl w:ilvl="2" w:tplc="7F58E13A">
      <w:numFmt w:val="bullet"/>
      <w:lvlText w:val="●"/>
      <w:lvlJc w:val="left"/>
      <w:pPr>
        <w:ind w:left="14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74050"/>
        <w:spacing w:val="0"/>
        <w:w w:val="100"/>
        <w:sz w:val="24"/>
        <w:szCs w:val="24"/>
        <w:lang w:val="en-US" w:eastAsia="en-US" w:bidi="ar-SA"/>
      </w:rPr>
    </w:lvl>
    <w:lvl w:ilvl="3" w:tplc="155CC1E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3862855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 w:tplc="4C40872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1A5EE62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E318CBF4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CF603304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8B6C14"/>
    <w:multiLevelType w:val="hybridMultilevel"/>
    <w:tmpl w:val="0F64DF76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6B8408E"/>
    <w:multiLevelType w:val="hybridMultilevel"/>
    <w:tmpl w:val="2B30308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189A7B06"/>
    <w:multiLevelType w:val="hybridMultilevel"/>
    <w:tmpl w:val="6CEE615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F5077A9"/>
    <w:multiLevelType w:val="multilevel"/>
    <w:tmpl w:val="E73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A51E1"/>
    <w:multiLevelType w:val="hybridMultilevel"/>
    <w:tmpl w:val="C54CAB8A"/>
    <w:lvl w:ilvl="0" w:tplc="40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A"/>
    <w:rsid w:val="0054563A"/>
    <w:rsid w:val="008C2FF0"/>
    <w:rsid w:val="00D34AF8"/>
    <w:rsid w:val="00F6245F"/>
    <w:rsid w:val="00F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2C57"/>
  <w15:chartTrackingRefBased/>
  <w15:docId w15:val="{CAA25F9E-7F9C-44A0-8A9F-9F1BB95A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F8"/>
  </w:style>
  <w:style w:type="paragraph" w:styleId="Heading1">
    <w:name w:val="heading 1"/>
    <w:basedOn w:val="Normal"/>
    <w:link w:val="Heading1Char"/>
    <w:uiPriority w:val="1"/>
    <w:qFormat/>
    <w:rsid w:val="0054563A"/>
    <w:pPr>
      <w:widowControl w:val="0"/>
      <w:autoSpaceDE w:val="0"/>
      <w:autoSpaceDN w:val="0"/>
      <w:spacing w:after="0" w:line="240" w:lineRule="auto"/>
      <w:ind w:left="262" w:hanging="23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3A"/>
  </w:style>
  <w:style w:type="paragraph" w:styleId="Footer">
    <w:name w:val="footer"/>
    <w:basedOn w:val="Normal"/>
    <w:link w:val="FooterChar"/>
    <w:uiPriority w:val="99"/>
    <w:unhideWhenUsed/>
    <w:rsid w:val="0054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3A"/>
  </w:style>
  <w:style w:type="paragraph" w:styleId="BodyText">
    <w:name w:val="Body Text"/>
    <w:basedOn w:val="Normal"/>
    <w:link w:val="BodyTextChar"/>
    <w:uiPriority w:val="1"/>
    <w:qFormat/>
    <w:rsid w:val="005456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563A"/>
    <w:rPr>
      <w:rFonts w:ascii="Times New Roman" w:eastAsia="Times New Roman" w:hAnsi="Times New Roman" w:cs="Times New Roman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4563A"/>
    <w:pPr>
      <w:widowControl w:val="0"/>
      <w:autoSpaceDE w:val="0"/>
      <w:autoSpaceDN w:val="0"/>
      <w:spacing w:after="0" w:line="240" w:lineRule="auto"/>
      <w:ind w:left="1463" w:hanging="35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54563A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4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34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2025-01-24T07:03:00Z</dcterms:created>
  <dcterms:modified xsi:type="dcterms:W3CDTF">2025-01-24T07:23:00Z</dcterms:modified>
</cp:coreProperties>
</file>