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004CF" w14:textId="77777777" w:rsidR="00AC7383" w:rsidRDefault="00AC7383" w:rsidP="00AC7383">
      <w:pPr>
        <w:pStyle w:val="Heading1"/>
        <w:jc w:val="center"/>
        <w:rPr>
          <w:rStyle w:val="Emphasis"/>
        </w:rPr>
      </w:pPr>
    </w:p>
    <w:p w14:paraId="5FE2AAF1" w14:textId="77777777" w:rsidR="00AC7383" w:rsidRDefault="00AC7383" w:rsidP="00AC7383">
      <w:pPr>
        <w:pStyle w:val="Heading1"/>
        <w:jc w:val="center"/>
        <w:rPr>
          <w:rStyle w:val="Emphasis"/>
        </w:rPr>
      </w:pPr>
    </w:p>
    <w:p w14:paraId="5901287B" w14:textId="77777777" w:rsidR="00AC7383" w:rsidRDefault="00AC7383" w:rsidP="004A705B">
      <w:pPr>
        <w:pStyle w:val="Heading1"/>
        <w:rPr>
          <w:rStyle w:val="Emphasis"/>
        </w:rPr>
      </w:pPr>
    </w:p>
    <w:p w14:paraId="6D28B8ED" w14:textId="0B0B7B16" w:rsidR="00F8143C" w:rsidRPr="00A939A9" w:rsidRDefault="001960C2" w:rsidP="00AC7383">
      <w:pPr>
        <w:pStyle w:val="Heading1"/>
        <w:jc w:val="center"/>
        <w:rPr>
          <w:rStyle w:val="Emphasis"/>
        </w:rPr>
      </w:pPr>
      <w:r>
        <w:rPr>
          <w:rStyle w:val="Emphasis"/>
        </w:rPr>
        <w:t>A Case Study of Financial Fraud Detection</w:t>
      </w:r>
    </w:p>
    <w:p w14:paraId="6FE3C9F9" w14:textId="77777777" w:rsidR="00B87384" w:rsidRPr="00A939A9" w:rsidRDefault="00B87384" w:rsidP="00AC7383">
      <w:pPr>
        <w:jc w:val="center"/>
        <w:rPr>
          <w:rStyle w:val="Emphasis"/>
        </w:rPr>
      </w:pPr>
    </w:p>
    <w:p w14:paraId="4E4B455F" w14:textId="5A75AF0D" w:rsidR="00F8143C" w:rsidRPr="00A939A9" w:rsidRDefault="00170458" w:rsidP="00AC7383">
      <w:pPr>
        <w:jc w:val="center"/>
        <w:rPr>
          <w:rStyle w:val="Emphasis"/>
        </w:rPr>
      </w:pPr>
      <w:r w:rsidRPr="00AC7383">
        <w:rPr>
          <w:rStyle w:val="Emphasis"/>
          <w:b/>
          <w:bCs/>
        </w:rPr>
        <w:t>Name</w:t>
      </w:r>
      <w:r w:rsidRPr="00A939A9">
        <w:rPr>
          <w:rStyle w:val="Emphasis"/>
        </w:rPr>
        <w:t xml:space="preserve">: </w:t>
      </w:r>
      <w:r w:rsidR="00A939A9">
        <w:rPr>
          <w:rStyle w:val="Emphasis"/>
        </w:rPr>
        <w:t xml:space="preserve"> </w:t>
      </w:r>
      <w:r w:rsidRPr="00A939A9">
        <w:rPr>
          <w:rStyle w:val="Emphasis"/>
        </w:rPr>
        <w:t>Akshay Sharma</w:t>
      </w:r>
    </w:p>
    <w:p w14:paraId="38B12F4B" w14:textId="308089BD" w:rsidR="00F8143C" w:rsidRPr="00A939A9" w:rsidRDefault="00170458" w:rsidP="00AC7383">
      <w:pPr>
        <w:jc w:val="center"/>
        <w:rPr>
          <w:rStyle w:val="Emphasis"/>
        </w:rPr>
      </w:pPr>
      <w:r w:rsidRPr="00AC7383">
        <w:rPr>
          <w:rStyle w:val="Emphasis"/>
          <w:b/>
          <w:bCs/>
        </w:rPr>
        <w:t>Course</w:t>
      </w:r>
      <w:r w:rsidRPr="00A939A9">
        <w:rPr>
          <w:rStyle w:val="Emphasis"/>
        </w:rPr>
        <w:t xml:space="preserve">: </w:t>
      </w:r>
      <w:r w:rsidR="00AC7383">
        <w:rPr>
          <w:rStyle w:val="Emphasis"/>
        </w:rPr>
        <w:t xml:space="preserve">DSC630 - </w:t>
      </w:r>
      <w:r w:rsidRPr="00A939A9">
        <w:rPr>
          <w:rStyle w:val="Emphasis"/>
        </w:rPr>
        <w:t>Predictive Analytics</w:t>
      </w:r>
    </w:p>
    <w:p w14:paraId="00702BAA" w14:textId="4E30DB8B" w:rsidR="00F8143C" w:rsidRDefault="00170458" w:rsidP="00AC7383">
      <w:pPr>
        <w:jc w:val="center"/>
        <w:rPr>
          <w:rStyle w:val="Emphasis"/>
        </w:rPr>
      </w:pPr>
      <w:r w:rsidRPr="00AC7383">
        <w:rPr>
          <w:rStyle w:val="Emphasis"/>
          <w:b/>
          <w:bCs/>
        </w:rPr>
        <w:t>Term</w:t>
      </w:r>
      <w:r w:rsidRPr="00A939A9">
        <w:rPr>
          <w:rStyle w:val="Emphasis"/>
        </w:rPr>
        <w:t>: Summer</w:t>
      </w:r>
      <w:r w:rsidR="00AC7383">
        <w:rPr>
          <w:rStyle w:val="Emphasis"/>
        </w:rPr>
        <w:t>,</w:t>
      </w:r>
      <w:r w:rsidRPr="00A939A9">
        <w:rPr>
          <w:rStyle w:val="Emphasis"/>
        </w:rPr>
        <w:t xml:space="preserve"> 2025</w:t>
      </w:r>
    </w:p>
    <w:p w14:paraId="4BACED2D" w14:textId="77777777" w:rsidR="00D408DA" w:rsidRPr="00F869FE" w:rsidRDefault="00170458" w:rsidP="00D408DA">
      <w:pPr>
        <w:rPr>
          <w:b/>
          <w:bCs/>
          <w:i/>
          <w:iCs/>
        </w:rPr>
      </w:pPr>
      <w:r w:rsidRPr="00AC7383">
        <w:rPr>
          <w:rStyle w:val="Emphasis"/>
          <w:b/>
          <w:bCs/>
        </w:rPr>
        <w:t>Project Title:</w:t>
      </w:r>
      <w:r w:rsidRPr="00A939A9">
        <w:rPr>
          <w:rStyle w:val="Emphasis"/>
        </w:rPr>
        <w:t xml:space="preserve"> </w:t>
      </w:r>
      <w:r w:rsidR="00D408DA" w:rsidRPr="00F869FE">
        <w:rPr>
          <w:rStyle w:val="Emphasis"/>
          <w:i w:val="0"/>
          <w:iCs w:val="0"/>
        </w:rPr>
        <w:t>Predictive Analytics in Action: A Case Study in Financial Fraud Detection</w:t>
      </w:r>
    </w:p>
    <w:p w14:paraId="6A47BCF2" w14:textId="4413AE90" w:rsidR="00F8143C" w:rsidRPr="00A939A9" w:rsidRDefault="00F8143C" w:rsidP="00AC7383">
      <w:pPr>
        <w:jc w:val="center"/>
        <w:rPr>
          <w:rStyle w:val="Emphasis"/>
        </w:rPr>
      </w:pPr>
    </w:p>
    <w:p w14:paraId="47E7AC69" w14:textId="77777777" w:rsidR="00B87384" w:rsidRDefault="00B87384">
      <w:pPr>
        <w:rPr>
          <w:rStyle w:val="Emphasis"/>
        </w:rPr>
      </w:pPr>
    </w:p>
    <w:p w14:paraId="4D9FD83B" w14:textId="77777777" w:rsidR="00AC7383" w:rsidRDefault="00AC7383">
      <w:pPr>
        <w:rPr>
          <w:rStyle w:val="Emphasis"/>
        </w:rPr>
      </w:pPr>
    </w:p>
    <w:p w14:paraId="46655D8B" w14:textId="77777777" w:rsidR="00AC7383" w:rsidRDefault="00AC7383">
      <w:pPr>
        <w:rPr>
          <w:rStyle w:val="Emphasis"/>
        </w:rPr>
      </w:pPr>
    </w:p>
    <w:p w14:paraId="736EDB2A" w14:textId="77777777" w:rsidR="00AC7383" w:rsidRDefault="00AC7383">
      <w:pPr>
        <w:rPr>
          <w:rStyle w:val="Emphasis"/>
        </w:rPr>
      </w:pPr>
    </w:p>
    <w:p w14:paraId="29277ECA" w14:textId="77777777" w:rsidR="00AC7383" w:rsidRDefault="00AC7383">
      <w:pPr>
        <w:rPr>
          <w:rStyle w:val="Emphasis"/>
        </w:rPr>
      </w:pPr>
    </w:p>
    <w:p w14:paraId="5A4A8E6A" w14:textId="77777777" w:rsidR="00AC7383" w:rsidRDefault="00AC7383">
      <w:pPr>
        <w:rPr>
          <w:rStyle w:val="Emphasis"/>
        </w:rPr>
      </w:pPr>
    </w:p>
    <w:p w14:paraId="18F77BD6" w14:textId="77777777" w:rsidR="00AC7383" w:rsidRDefault="00AC7383">
      <w:pPr>
        <w:rPr>
          <w:rStyle w:val="Emphasis"/>
        </w:rPr>
      </w:pPr>
    </w:p>
    <w:p w14:paraId="359B4FAC" w14:textId="77777777" w:rsidR="00AC7383" w:rsidRDefault="00AC7383">
      <w:pPr>
        <w:rPr>
          <w:rStyle w:val="Emphasis"/>
        </w:rPr>
      </w:pPr>
    </w:p>
    <w:p w14:paraId="61AA50EA" w14:textId="77777777" w:rsidR="00AC7383" w:rsidRDefault="00AC7383">
      <w:pPr>
        <w:rPr>
          <w:rStyle w:val="Emphasis"/>
        </w:rPr>
      </w:pPr>
    </w:p>
    <w:p w14:paraId="35C3955D" w14:textId="77777777" w:rsidR="00AC7383" w:rsidRDefault="00AC7383">
      <w:pPr>
        <w:rPr>
          <w:rStyle w:val="Emphasis"/>
        </w:rPr>
      </w:pPr>
    </w:p>
    <w:p w14:paraId="34CB07D9" w14:textId="77777777" w:rsidR="00AC7383" w:rsidRDefault="00AC7383">
      <w:pPr>
        <w:rPr>
          <w:rStyle w:val="Emphasis"/>
        </w:rPr>
      </w:pPr>
    </w:p>
    <w:p w14:paraId="0D8D1933" w14:textId="77777777" w:rsidR="00EC30FF" w:rsidRDefault="00EC30FF">
      <w:pPr>
        <w:rPr>
          <w:rStyle w:val="Emphasis"/>
        </w:rPr>
      </w:pPr>
    </w:p>
    <w:p w14:paraId="2E81B7A5" w14:textId="77777777" w:rsidR="00AC7383" w:rsidRDefault="00AC7383">
      <w:pPr>
        <w:pStyle w:val="Heading2"/>
        <w:rPr>
          <w:rStyle w:val="Emphasis"/>
        </w:rPr>
      </w:pPr>
    </w:p>
    <w:p w14:paraId="5D2885DA" w14:textId="1C7ACFC7" w:rsidR="00F8143C" w:rsidRPr="00A939A9" w:rsidRDefault="00170458">
      <w:pPr>
        <w:pStyle w:val="Heading2"/>
        <w:rPr>
          <w:rStyle w:val="Emphasis"/>
        </w:rPr>
      </w:pPr>
      <w:r w:rsidRPr="00A939A9">
        <w:rPr>
          <w:rStyle w:val="Emphasis"/>
        </w:rPr>
        <w:t>Project Overview</w:t>
      </w:r>
    </w:p>
    <w:p w14:paraId="2F1C11F0" w14:textId="77777777" w:rsidR="00DF0860" w:rsidRPr="00A939A9" w:rsidRDefault="00DF0860" w:rsidP="00DF0860">
      <w:pPr>
        <w:rPr>
          <w:rStyle w:val="Emphasis"/>
        </w:rPr>
      </w:pPr>
    </w:p>
    <w:p w14:paraId="3674D9A4" w14:textId="77777777" w:rsidR="00F869FE" w:rsidRPr="00F869FE" w:rsidRDefault="00F869FE" w:rsidP="00F869FE">
      <w:pPr>
        <w:rPr>
          <w:i/>
          <w:iCs/>
        </w:rPr>
      </w:pPr>
      <w:r w:rsidRPr="00F869FE">
        <w:rPr>
          <w:i/>
          <w:iCs/>
        </w:rPr>
        <w:t>This predictive analytics case study is based on the project detailed by SPD Technology.</w:t>
      </w:r>
    </w:p>
    <w:p w14:paraId="3BCE4929" w14:textId="77777777" w:rsidR="00F869FE" w:rsidRPr="00F869FE" w:rsidRDefault="00F869FE" w:rsidP="00F869FE">
      <w:pPr>
        <w:rPr>
          <w:i/>
          <w:iCs/>
        </w:rPr>
      </w:pPr>
      <w:r w:rsidRPr="00F869FE">
        <w:rPr>
          <w:b/>
          <w:bCs/>
          <w:i/>
          <w:iCs/>
        </w:rPr>
        <w:t>Source:</w:t>
      </w:r>
      <w:r w:rsidRPr="00F869FE">
        <w:rPr>
          <w:i/>
          <w:iCs/>
        </w:rPr>
        <w:t xml:space="preserve"> SPD Technology. (n.d.). Credit Card Fraud Detection Case Study. Retrieved from </w:t>
      </w:r>
      <w:hyperlink r:id="rId8" w:tgtFrame="_blank" w:history="1">
        <w:r w:rsidRPr="00F869FE">
          <w:rPr>
            <w:rStyle w:val="Hyperlink"/>
            <w:i/>
            <w:iCs/>
          </w:rPr>
          <w:t>https://spd.tech/machine-learning/credit-card-fraud-detection-case-study/</w:t>
        </w:r>
      </w:hyperlink>
    </w:p>
    <w:p w14:paraId="73D988E7" w14:textId="77777777" w:rsidR="00F869FE" w:rsidRPr="00F869FE" w:rsidRDefault="00F869FE" w:rsidP="00F869FE">
      <w:pPr>
        <w:rPr>
          <w:i/>
          <w:iCs/>
        </w:rPr>
      </w:pPr>
      <w:r w:rsidRPr="00F869FE">
        <w:rPr>
          <w:i/>
          <w:iCs/>
        </w:rPr>
        <w:pict w14:anchorId="698CCAFA">
          <v:rect id="_x0000_i1043" style="width:0;height:1.5pt" o:hralign="center" o:hrstd="t" o:hr="t" fillcolor="#a0a0a0" stroked="f"/>
        </w:pict>
      </w:r>
    </w:p>
    <w:p w14:paraId="7B65EC0B" w14:textId="77777777" w:rsidR="00F869FE" w:rsidRPr="00F869FE" w:rsidRDefault="00F869FE" w:rsidP="00F869FE">
      <w:pPr>
        <w:rPr>
          <w:b/>
          <w:bCs/>
          <w:i/>
          <w:iCs/>
        </w:rPr>
      </w:pPr>
      <w:r w:rsidRPr="00F869FE">
        <w:rPr>
          <w:b/>
          <w:bCs/>
          <w:i/>
          <w:iCs/>
        </w:rPr>
        <w:t>Predictive Analytics in Action: A Case Study in Financial Fraud Detection</w:t>
      </w:r>
    </w:p>
    <w:p w14:paraId="1E9F51CF" w14:textId="71BFA1A9" w:rsidR="00F869FE" w:rsidRDefault="00F869FE" w:rsidP="00F869FE">
      <w:pPr>
        <w:rPr>
          <w:i/>
          <w:iCs/>
        </w:rPr>
      </w:pPr>
      <w:r w:rsidRPr="00F869FE">
        <w:rPr>
          <w:i/>
          <w:iCs/>
        </w:rPr>
        <w:t xml:space="preserve">In an increasingly digital world, the specter of financial fraud looms large, threatening both businesses and consumers. The rapid evolution of fraudulent techniques necessitates </w:t>
      </w:r>
      <w:proofErr w:type="gramStart"/>
      <w:r w:rsidRPr="00F869FE">
        <w:rPr>
          <w:i/>
          <w:iCs/>
        </w:rPr>
        <w:t>a proactive</w:t>
      </w:r>
      <w:proofErr w:type="gramEnd"/>
      <w:r w:rsidRPr="00F869FE">
        <w:rPr>
          <w:i/>
          <w:iCs/>
        </w:rPr>
        <w:t xml:space="preserve"> and sophisticated approach to security. This case study delves into a predictive analytics project undertaken by SPD Technology for an e-commerce and financial services company. The project's primary objective was to develop a robust system for detecting and preventing credit card fraud in real-time. This write-up will explore the intricacies of this project, from the initial problem statement to the final implementation and learnings, offering a comprehensive overview of how predictive analytics can be leveraged to combat financial crime effectively.</w:t>
      </w:r>
    </w:p>
    <w:p w14:paraId="0EE2A448" w14:textId="77777777" w:rsidR="00F869FE" w:rsidRPr="00F869FE" w:rsidRDefault="00F869FE" w:rsidP="00F869FE">
      <w:pPr>
        <w:rPr>
          <w:i/>
          <w:iCs/>
        </w:rPr>
      </w:pPr>
    </w:p>
    <w:p w14:paraId="4FE02C35" w14:textId="77777777" w:rsidR="00F869FE" w:rsidRPr="00F869FE" w:rsidRDefault="00F869FE" w:rsidP="00F869FE">
      <w:pPr>
        <w:rPr>
          <w:b/>
          <w:bCs/>
          <w:i/>
          <w:iCs/>
          <w:sz w:val="28"/>
          <w:szCs w:val="28"/>
        </w:rPr>
      </w:pPr>
      <w:r w:rsidRPr="00F869FE">
        <w:rPr>
          <w:b/>
          <w:bCs/>
          <w:i/>
          <w:iCs/>
          <w:sz w:val="28"/>
          <w:szCs w:val="28"/>
        </w:rPr>
        <w:t>Introduction</w:t>
      </w:r>
    </w:p>
    <w:p w14:paraId="660CD567" w14:textId="77777777" w:rsidR="00F869FE" w:rsidRPr="00F869FE" w:rsidRDefault="00F869FE" w:rsidP="00F869FE">
      <w:pPr>
        <w:rPr>
          <w:i/>
          <w:iCs/>
        </w:rPr>
      </w:pPr>
      <w:r w:rsidRPr="00F869FE">
        <w:rPr>
          <w:b/>
          <w:bCs/>
          <w:i/>
          <w:iCs/>
        </w:rPr>
        <w:t>The Pervasive Problem of Online Fraud</w:t>
      </w:r>
    </w:p>
    <w:p w14:paraId="1563BCB1" w14:textId="77777777" w:rsidR="00F869FE" w:rsidRPr="00F869FE" w:rsidRDefault="00F869FE" w:rsidP="00F869FE">
      <w:pPr>
        <w:rPr>
          <w:i/>
          <w:iCs/>
        </w:rPr>
      </w:pPr>
      <w:r w:rsidRPr="00F869FE">
        <w:rPr>
          <w:i/>
          <w:iCs/>
        </w:rPr>
        <w:t>The client, a prominent player in the e-commerce and financial services sector, offered a platform where customers could make payments using mobile money or bank cards. With a high volume of daily transactions, the company faced a significant and growing challenge: fraudulent transactions. These illicit activities not only resulted in direct financial losses for the company and its customers but also eroded the trust that is foundational to any financial service. The existing fraud detection measures were proving to be inadequate in the face of increasingly sophisticated fraudulent schemes. The manual review process was not only labor-intensive and costly but also slow, often leading to a poor customer experience when legitimate transactions were flagged as suspicious (false positives).</w:t>
      </w:r>
    </w:p>
    <w:p w14:paraId="2E4A97D6" w14:textId="77777777" w:rsidR="00F869FE" w:rsidRPr="00F869FE" w:rsidRDefault="00F869FE" w:rsidP="00F869FE">
      <w:pPr>
        <w:rPr>
          <w:i/>
          <w:iCs/>
        </w:rPr>
      </w:pPr>
      <w:r w:rsidRPr="00F869FE">
        <w:rPr>
          <w:b/>
          <w:bCs/>
          <w:i/>
          <w:iCs/>
        </w:rPr>
        <w:t xml:space="preserve">The Imperative for </w:t>
      </w:r>
      <w:proofErr w:type="gramStart"/>
      <w:r w:rsidRPr="00F869FE">
        <w:rPr>
          <w:b/>
          <w:bCs/>
          <w:i/>
          <w:iCs/>
        </w:rPr>
        <w:t>a Proactive</w:t>
      </w:r>
      <w:proofErr w:type="gramEnd"/>
      <w:r w:rsidRPr="00F869FE">
        <w:rPr>
          <w:b/>
          <w:bCs/>
          <w:i/>
          <w:iCs/>
        </w:rPr>
        <w:t xml:space="preserve"> Solution</w:t>
      </w:r>
    </w:p>
    <w:p w14:paraId="7EAFB5CB" w14:textId="77777777" w:rsidR="00F869FE" w:rsidRPr="00F869FE" w:rsidRDefault="00F869FE" w:rsidP="00F869FE">
      <w:pPr>
        <w:rPr>
          <w:i/>
          <w:iCs/>
        </w:rPr>
      </w:pPr>
      <w:r w:rsidRPr="00F869FE">
        <w:rPr>
          <w:i/>
          <w:iCs/>
        </w:rPr>
        <w:t xml:space="preserve">The importance of solving this problem cannot be overstated. For the client, the financial implications were substantial. Undetected fraudulent transactions led to chargebacks and other associated costs, directly impacting the company's bottom line. Moreover, the damage to </w:t>
      </w:r>
      <w:r w:rsidRPr="00F869FE">
        <w:rPr>
          <w:i/>
          <w:iCs/>
        </w:rPr>
        <w:lastRenderedPageBreak/>
        <w:t xml:space="preserve">the company's reputation was a significant concern. A platform perceived as insecure would inevitably lead to customer churn and difficulty in acquiring </w:t>
      </w:r>
      <w:proofErr w:type="gramStart"/>
      <w:r w:rsidRPr="00F869FE">
        <w:rPr>
          <w:i/>
          <w:iCs/>
        </w:rPr>
        <w:t>new users</w:t>
      </w:r>
      <w:proofErr w:type="gramEnd"/>
      <w:r w:rsidRPr="00F869FE">
        <w:rPr>
          <w:i/>
          <w:iCs/>
        </w:rPr>
        <w:t>. Therefore, there was a clear and urgent need for a more effective, automated, and real-time fraud detection system. The goal was to minimize financial losses, reduce the operational burden of manual reviews, and, most importantly, provide a secure and seamless experience for legitimate customers.</w:t>
      </w:r>
    </w:p>
    <w:p w14:paraId="35DE30C5" w14:textId="77777777" w:rsidR="00F869FE" w:rsidRPr="00F869FE" w:rsidRDefault="00F869FE" w:rsidP="00F869FE">
      <w:pPr>
        <w:rPr>
          <w:i/>
          <w:iCs/>
        </w:rPr>
      </w:pPr>
      <w:r w:rsidRPr="00F869FE">
        <w:rPr>
          <w:b/>
          <w:bCs/>
          <w:i/>
          <w:iCs/>
        </w:rPr>
        <w:t>Acquiring the Fuel for the Model: Data</w:t>
      </w:r>
    </w:p>
    <w:p w14:paraId="2801D181" w14:textId="77777777" w:rsidR="00F869FE" w:rsidRPr="00F869FE" w:rsidRDefault="00F869FE" w:rsidP="00F869FE">
      <w:pPr>
        <w:rPr>
          <w:i/>
          <w:iCs/>
        </w:rPr>
      </w:pPr>
      <w:r w:rsidRPr="00F869FE">
        <w:rPr>
          <w:i/>
          <w:iCs/>
        </w:rPr>
        <w:t>The success of any predictive analytics endeavor hinges on the quality and comprehensiveness of the data. In this case, the project team had access to a rich dataset encompassing various aspects of user activity and transactions. This data can be broadly categorized as follows:</w:t>
      </w:r>
    </w:p>
    <w:p w14:paraId="68CF16D4" w14:textId="77777777" w:rsidR="00F869FE" w:rsidRPr="00F869FE" w:rsidRDefault="00F869FE" w:rsidP="00F869FE">
      <w:pPr>
        <w:numPr>
          <w:ilvl w:val="0"/>
          <w:numId w:val="10"/>
        </w:numPr>
        <w:rPr>
          <w:i/>
          <w:iCs/>
        </w:rPr>
      </w:pPr>
      <w:r w:rsidRPr="00F869FE">
        <w:rPr>
          <w:b/>
          <w:bCs/>
          <w:i/>
          <w:iCs/>
        </w:rPr>
        <w:t>Transactional Data:</w:t>
      </w:r>
      <w:r w:rsidRPr="00F869FE">
        <w:rPr>
          <w:i/>
          <w:iCs/>
        </w:rPr>
        <w:t xml:space="preserve"> This included fundamental details about each transaction, such as the amount, time, merchant, and the products or services purchased.</w:t>
      </w:r>
    </w:p>
    <w:p w14:paraId="6BABC277" w14:textId="77777777" w:rsidR="00F869FE" w:rsidRPr="00F869FE" w:rsidRDefault="00F869FE" w:rsidP="00F869FE">
      <w:pPr>
        <w:numPr>
          <w:ilvl w:val="0"/>
          <w:numId w:val="10"/>
        </w:numPr>
        <w:rPr>
          <w:i/>
          <w:iCs/>
        </w:rPr>
      </w:pPr>
      <w:r w:rsidRPr="00F869FE">
        <w:rPr>
          <w:b/>
          <w:bCs/>
          <w:i/>
          <w:iCs/>
        </w:rPr>
        <w:t>User Behavioral Data:</w:t>
      </w:r>
      <w:r w:rsidRPr="00F869FE">
        <w:rPr>
          <w:i/>
          <w:iCs/>
        </w:rPr>
        <w:t xml:space="preserve"> This was a critical component, capturing how users interacted with the platform. It included information on Browse patterns, session duration, and the sequence of actions leading up to a transaction.</w:t>
      </w:r>
    </w:p>
    <w:p w14:paraId="37504E4F" w14:textId="77777777" w:rsidR="00F869FE" w:rsidRPr="00F869FE" w:rsidRDefault="00F869FE" w:rsidP="00F869FE">
      <w:pPr>
        <w:numPr>
          <w:ilvl w:val="0"/>
          <w:numId w:val="10"/>
        </w:numPr>
        <w:rPr>
          <w:i/>
          <w:iCs/>
        </w:rPr>
      </w:pPr>
      <w:r w:rsidRPr="00F869FE">
        <w:rPr>
          <w:b/>
          <w:bCs/>
          <w:i/>
          <w:iCs/>
        </w:rPr>
        <w:t>Device and Geolocation Data:</w:t>
      </w:r>
      <w:r w:rsidRPr="00F869FE">
        <w:rPr>
          <w:i/>
          <w:iCs/>
        </w:rPr>
        <w:t xml:space="preserve"> Information about the device used for the transaction (e.g., device fingerprint) and the user's geographical location was collected. Discrepancies between the user's typical location and the transaction location could be a strong indicator of fraud.</w:t>
      </w:r>
    </w:p>
    <w:p w14:paraId="1ED908F0" w14:textId="77777777" w:rsidR="00F869FE" w:rsidRPr="00F869FE" w:rsidRDefault="00F869FE" w:rsidP="00F869FE">
      <w:pPr>
        <w:rPr>
          <w:i/>
          <w:iCs/>
        </w:rPr>
      </w:pPr>
      <w:r w:rsidRPr="00F869FE">
        <w:rPr>
          <w:i/>
          <w:iCs/>
        </w:rPr>
        <w:t>This multifaceted data acquisition strategy provided a holistic view of each transaction, enabling the development of a nuanced and context-aware predictive model.</w:t>
      </w:r>
    </w:p>
    <w:p w14:paraId="0738A9AC" w14:textId="77777777" w:rsidR="00F869FE" w:rsidRPr="00F869FE" w:rsidRDefault="00F869FE" w:rsidP="00F869FE">
      <w:pPr>
        <w:rPr>
          <w:i/>
          <w:iCs/>
        </w:rPr>
      </w:pPr>
      <w:r w:rsidRPr="00F869FE">
        <w:rPr>
          <w:i/>
          <w:iCs/>
        </w:rPr>
        <w:pict w14:anchorId="5953CD55">
          <v:rect id="_x0000_i1044" style="width:0;height:1.5pt" o:hralign="center" o:hrstd="t" o:hr="t" fillcolor="#a0a0a0" stroked="f"/>
        </w:pict>
      </w:r>
    </w:p>
    <w:p w14:paraId="23D1CDBB" w14:textId="77777777" w:rsidR="00F869FE" w:rsidRPr="00F869FE" w:rsidRDefault="00F869FE" w:rsidP="00F869FE">
      <w:pPr>
        <w:rPr>
          <w:b/>
          <w:bCs/>
          <w:i/>
          <w:iCs/>
          <w:sz w:val="24"/>
          <w:szCs w:val="24"/>
        </w:rPr>
      </w:pPr>
      <w:r w:rsidRPr="00F869FE">
        <w:rPr>
          <w:b/>
          <w:bCs/>
          <w:i/>
          <w:iCs/>
          <w:sz w:val="24"/>
          <w:szCs w:val="24"/>
        </w:rPr>
        <w:t>Methods and Results</w:t>
      </w:r>
    </w:p>
    <w:p w14:paraId="42CE32C9" w14:textId="77777777" w:rsidR="00F869FE" w:rsidRPr="00F869FE" w:rsidRDefault="00F869FE" w:rsidP="00F869FE">
      <w:pPr>
        <w:rPr>
          <w:i/>
          <w:iCs/>
        </w:rPr>
      </w:pPr>
      <w:r w:rsidRPr="00F869FE">
        <w:rPr>
          <w:b/>
          <w:bCs/>
          <w:i/>
          <w:iCs/>
        </w:rPr>
        <w:t>From Raw Data to Actionable Insights: Data Preparation</w:t>
      </w:r>
    </w:p>
    <w:p w14:paraId="7B7F172B" w14:textId="77777777" w:rsidR="00F869FE" w:rsidRPr="00F869FE" w:rsidRDefault="00F869FE" w:rsidP="00F869FE">
      <w:pPr>
        <w:rPr>
          <w:i/>
          <w:iCs/>
        </w:rPr>
      </w:pPr>
      <w:r w:rsidRPr="00F869FE">
        <w:rPr>
          <w:i/>
          <w:iCs/>
        </w:rPr>
        <w:t xml:space="preserve">The raw data, while comprehensive, was not immediately suitable for machine learning models. The project team, therefore, embarked on an extensive data preparation and feature engineering phase. This is often the most time-consuming yet critical part of a predictive analytics project. The team generated over </w:t>
      </w:r>
      <w:proofErr w:type="gramStart"/>
      <w:r w:rsidRPr="00F869FE">
        <w:rPr>
          <w:i/>
          <w:iCs/>
        </w:rPr>
        <w:t>700</w:t>
      </w:r>
      <w:proofErr w:type="gramEnd"/>
      <w:r w:rsidRPr="00F869FE">
        <w:rPr>
          <w:i/>
          <w:iCs/>
        </w:rPr>
        <w:t xml:space="preserve"> new features from the raw data, each designed to capture a specific pattern or signal that could be indicative of fraudulent activity. These features included:</w:t>
      </w:r>
    </w:p>
    <w:p w14:paraId="55A8B7C4" w14:textId="77777777" w:rsidR="00F869FE" w:rsidRPr="00F869FE" w:rsidRDefault="00F869FE" w:rsidP="00F869FE">
      <w:pPr>
        <w:numPr>
          <w:ilvl w:val="0"/>
          <w:numId w:val="11"/>
        </w:numPr>
        <w:rPr>
          <w:i/>
          <w:iCs/>
        </w:rPr>
      </w:pPr>
      <w:r w:rsidRPr="00F869FE">
        <w:rPr>
          <w:b/>
          <w:bCs/>
          <w:i/>
          <w:iCs/>
        </w:rPr>
        <w:t>Transaction Velocity:</w:t>
      </w:r>
      <w:r w:rsidRPr="00F869FE">
        <w:rPr>
          <w:i/>
          <w:iCs/>
        </w:rPr>
        <w:t xml:space="preserve"> The frequency and recency of transactions for a particular user or from a specific device. A sudden spike in transaction frequency could be a red flag.</w:t>
      </w:r>
    </w:p>
    <w:p w14:paraId="449ED0D1" w14:textId="00537744" w:rsidR="00F869FE" w:rsidRPr="00F869FE" w:rsidRDefault="00F869FE" w:rsidP="00F869FE">
      <w:pPr>
        <w:numPr>
          <w:ilvl w:val="0"/>
          <w:numId w:val="11"/>
        </w:numPr>
        <w:rPr>
          <w:i/>
          <w:iCs/>
        </w:rPr>
      </w:pPr>
      <w:r w:rsidRPr="00F869FE">
        <w:rPr>
          <w:b/>
          <w:bCs/>
          <w:i/>
          <w:iCs/>
        </w:rPr>
        <w:t>Geolocation Anomalies:</w:t>
      </w:r>
      <w:r w:rsidRPr="00F869FE">
        <w:rPr>
          <w:i/>
          <w:iCs/>
        </w:rPr>
        <w:t xml:space="preserve"> Calculating the distance between the transaction location and the user's typical </w:t>
      </w:r>
      <w:r w:rsidR="00B06AE4" w:rsidRPr="00F869FE">
        <w:rPr>
          <w:i/>
          <w:iCs/>
        </w:rPr>
        <w:t>location</w:t>
      </w:r>
      <w:r w:rsidRPr="00F869FE">
        <w:rPr>
          <w:i/>
          <w:iCs/>
        </w:rPr>
        <w:t>.</w:t>
      </w:r>
    </w:p>
    <w:p w14:paraId="1BBDAA02" w14:textId="77777777" w:rsidR="00F869FE" w:rsidRPr="00F869FE" w:rsidRDefault="00F869FE" w:rsidP="00F869FE">
      <w:pPr>
        <w:numPr>
          <w:ilvl w:val="0"/>
          <w:numId w:val="11"/>
        </w:numPr>
        <w:rPr>
          <w:i/>
          <w:iCs/>
        </w:rPr>
      </w:pPr>
      <w:r w:rsidRPr="00F869FE">
        <w:rPr>
          <w:b/>
          <w:bCs/>
          <w:i/>
          <w:iCs/>
        </w:rPr>
        <w:lastRenderedPageBreak/>
        <w:t>Behavioral Biometrics:</w:t>
      </w:r>
      <w:r w:rsidRPr="00F869FE">
        <w:rPr>
          <w:i/>
          <w:iCs/>
        </w:rPr>
        <w:t xml:space="preserve"> Analyzing patterns in how a user interacts with the platform, such as typing speed or mouse movement, to create a unique behavioral signature.</w:t>
      </w:r>
    </w:p>
    <w:p w14:paraId="562FDE86" w14:textId="77777777" w:rsidR="00F869FE" w:rsidRPr="00F869FE" w:rsidRDefault="00F869FE" w:rsidP="00F869FE">
      <w:pPr>
        <w:numPr>
          <w:ilvl w:val="0"/>
          <w:numId w:val="11"/>
        </w:numPr>
        <w:rPr>
          <w:i/>
          <w:iCs/>
        </w:rPr>
      </w:pPr>
      <w:r w:rsidRPr="00F869FE">
        <w:rPr>
          <w:b/>
          <w:bCs/>
          <w:i/>
          <w:iCs/>
        </w:rPr>
        <w:t>Aggregated Risk Profiles:</w:t>
      </w:r>
      <w:r w:rsidRPr="00F869FE">
        <w:rPr>
          <w:i/>
          <w:iCs/>
        </w:rPr>
        <w:t xml:space="preserve"> Creating risk scores for merchants and product categories based on historical fraud data.</w:t>
      </w:r>
    </w:p>
    <w:p w14:paraId="0578A5AE" w14:textId="77777777" w:rsidR="00F869FE" w:rsidRPr="00F869FE" w:rsidRDefault="00F869FE" w:rsidP="00F869FE">
      <w:pPr>
        <w:rPr>
          <w:i/>
          <w:iCs/>
        </w:rPr>
      </w:pPr>
      <w:r w:rsidRPr="00F869FE">
        <w:rPr>
          <w:i/>
          <w:iCs/>
        </w:rPr>
        <w:t>This meticulous feature engineering process transformed the raw data into a rich feature set that could be effectively leveraged by the machine learning models.</w:t>
      </w:r>
    </w:p>
    <w:p w14:paraId="0078C660" w14:textId="77777777" w:rsidR="00F869FE" w:rsidRPr="00F869FE" w:rsidRDefault="00F869FE" w:rsidP="00F869FE">
      <w:pPr>
        <w:rPr>
          <w:i/>
          <w:iCs/>
        </w:rPr>
      </w:pPr>
      <w:r w:rsidRPr="00F869FE">
        <w:rPr>
          <w:b/>
          <w:bCs/>
          <w:i/>
          <w:iCs/>
        </w:rPr>
        <w:t>A Multi-Layered Approach to Fraud Detection</w:t>
      </w:r>
    </w:p>
    <w:p w14:paraId="345F1343" w14:textId="77777777" w:rsidR="00F869FE" w:rsidRPr="00F869FE" w:rsidRDefault="00F869FE" w:rsidP="00F869FE">
      <w:pPr>
        <w:rPr>
          <w:i/>
          <w:iCs/>
        </w:rPr>
      </w:pPr>
      <w:r w:rsidRPr="00F869FE">
        <w:rPr>
          <w:i/>
          <w:iCs/>
        </w:rPr>
        <w:t>The core of the solution was the development of a real-time fraud scoring API. This API would analyze each transaction as it occurred and assign a fraud probability score. The system was designed to take immediate action based on this score:</w:t>
      </w:r>
    </w:p>
    <w:p w14:paraId="3E72C8A2" w14:textId="77777777" w:rsidR="00F869FE" w:rsidRPr="00F869FE" w:rsidRDefault="00F869FE" w:rsidP="00F869FE">
      <w:pPr>
        <w:numPr>
          <w:ilvl w:val="0"/>
          <w:numId w:val="12"/>
        </w:numPr>
        <w:rPr>
          <w:i/>
          <w:iCs/>
        </w:rPr>
      </w:pPr>
      <w:r w:rsidRPr="00F869FE">
        <w:rPr>
          <w:b/>
          <w:bCs/>
          <w:i/>
          <w:iCs/>
        </w:rPr>
        <w:t>Low Risk (Probability &lt; 10%):</w:t>
      </w:r>
      <w:r w:rsidRPr="00F869FE">
        <w:rPr>
          <w:i/>
          <w:iCs/>
        </w:rPr>
        <w:t xml:space="preserve"> The transaction is allowed to proceed without any interruption.</w:t>
      </w:r>
    </w:p>
    <w:p w14:paraId="5487C548" w14:textId="77777777" w:rsidR="00F869FE" w:rsidRPr="00F869FE" w:rsidRDefault="00F869FE" w:rsidP="00F869FE">
      <w:pPr>
        <w:numPr>
          <w:ilvl w:val="0"/>
          <w:numId w:val="12"/>
        </w:numPr>
        <w:rPr>
          <w:i/>
          <w:iCs/>
        </w:rPr>
      </w:pPr>
      <w:r w:rsidRPr="00F869FE">
        <w:rPr>
          <w:b/>
          <w:bCs/>
          <w:i/>
          <w:iCs/>
        </w:rPr>
        <w:t>Medium Risk (Probability 10% - 80%):</w:t>
      </w:r>
      <w:r w:rsidRPr="00F869FE">
        <w:rPr>
          <w:i/>
          <w:iCs/>
        </w:rPr>
        <w:t xml:space="preserve"> The user is required to provide an additional authentication factor (e.g., a one-time password sent to their phone) to verify their identity.</w:t>
      </w:r>
    </w:p>
    <w:p w14:paraId="77A835D1" w14:textId="77777777" w:rsidR="00F869FE" w:rsidRPr="00F869FE" w:rsidRDefault="00F869FE" w:rsidP="00F869FE">
      <w:pPr>
        <w:numPr>
          <w:ilvl w:val="0"/>
          <w:numId w:val="12"/>
        </w:numPr>
        <w:rPr>
          <w:i/>
          <w:iCs/>
        </w:rPr>
      </w:pPr>
      <w:r w:rsidRPr="00F869FE">
        <w:rPr>
          <w:b/>
          <w:bCs/>
          <w:i/>
          <w:iCs/>
        </w:rPr>
        <w:t>High Risk (Probability &gt; 80%):</w:t>
      </w:r>
      <w:r w:rsidRPr="00F869FE">
        <w:rPr>
          <w:i/>
          <w:iCs/>
        </w:rPr>
        <w:t xml:space="preserve"> The transaction is automatically frozen and flagged for manual review by the fraud operations team.</w:t>
      </w:r>
    </w:p>
    <w:p w14:paraId="0B258AE4" w14:textId="77777777" w:rsidR="00F869FE" w:rsidRPr="00F869FE" w:rsidRDefault="00F869FE" w:rsidP="00F869FE">
      <w:pPr>
        <w:rPr>
          <w:i/>
          <w:iCs/>
        </w:rPr>
      </w:pPr>
      <w:r w:rsidRPr="00F869FE">
        <w:rPr>
          <w:i/>
          <w:iCs/>
        </w:rPr>
        <w:t>This tiered approach allowed the company to strike a balance between security and customer convenience, minimizing friction for legitimate users while effectively blocking fraudulent transactions.</w:t>
      </w:r>
    </w:p>
    <w:p w14:paraId="3A4DF8F6" w14:textId="77777777" w:rsidR="00F869FE" w:rsidRPr="00F869FE" w:rsidRDefault="00F869FE" w:rsidP="00F869FE">
      <w:pPr>
        <w:rPr>
          <w:i/>
          <w:iCs/>
        </w:rPr>
      </w:pPr>
      <w:r w:rsidRPr="00F869FE">
        <w:rPr>
          <w:b/>
          <w:bCs/>
          <w:i/>
          <w:iCs/>
        </w:rPr>
        <w:t>Choosing the Right Tools for the Job: Modeling Techniques</w:t>
      </w:r>
    </w:p>
    <w:p w14:paraId="5C54CEAE" w14:textId="77777777" w:rsidR="00F869FE" w:rsidRPr="00F869FE" w:rsidRDefault="00F869FE" w:rsidP="00F869FE">
      <w:pPr>
        <w:rPr>
          <w:i/>
          <w:iCs/>
        </w:rPr>
      </w:pPr>
      <w:r w:rsidRPr="00F869FE">
        <w:rPr>
          <w:i/>
          <w:iCs/>
        </w:rPr>
        <w:t>Given the nature of the problem—identifying rare and unusual patterns in a vast amount of data—the team opted for a combination of advanced machine learning models well-suited for anomaly detection:</w:t>
      </w:r>
    </w:p>
    <w:p w14:paraId="3C89D6D5" w14:textId="77777777" w:rsidR="00F869FE" w:rsidRPr="00F869FE" w:rsidRDefault="00F869FE" w:rsidP="00F869FE">
      <w:pPr>
        <w:numPr>
          <w:ilvl w:val="0"/>
          <w:numId w:val="13"/>
        </w:numPr>
        <w:rPr>
          <w:i/>
          <w:iCs/>
        </w:rPr>
      </w:pPr>
      <w:r w:rsidRPr="00F869FE">
        <w:rPr>
          <w:b/>
          <w:bCs/>
          <w:i/>
          <w:iCs/>
        </w:rPr>
        <w:t>Autoencoders:</w:t>
      </w:r>
      <w:r w:rsidRPr="00F869FE">
        <w:rPr>
          <w:i/>
          <w:iCs/>
        </w:rPr>
        <w:t xml:space="preserve"> These are a type of neural network that are trained to reconstruct their input. When an autoencoder is trained on legitimate transactions, it learns the underlying patterns of normal behavior. When presented with a fraudulent transaction, which deviates from these patterns, the reconstruction error will be high, signaling an anomaly.</w:t>
      </w:r>
    </w:p>
    <w:p w14:paraId="0F037941" w14:textId="77777777" w:rsidR="00F869FE" w:rsidRPr="00F869FE" w:rsidRDefault="00F869FE" w:rsidP="00F869FE">
      <w:pPr>
        <w:numPr>
          <w:ilvl w:val="0"/>
          <w:numId w:val="13"/>
        </w:numPr>
        <w:rPr>
          <w:i/>
          <w:iCs/>
        </w:rPr>
      </w:pPr>
      <w:r w:rsidRPr="00F869FE">
        <w:rPr>
          <w:b/>
          <w:bCs/>
          <w:i/>
          <w:iCs/>
        </w:rPr>
        <w:t>Isolation Forest:</w:t>
      </w:r>
      <w:r w:rsidRPr="00F869FE">
        <w:rPr>
          <w:i/>
          <w:iCs/>
        </w:rPr>
        <w:t xml:space="preserve"> This is an ensemble learning method that is particularly effective at identifying outliers. It works by randomly partitioning the data until each data point is isolated. The number of partitions required to isolate a data point is a measure of its </w:t>
      </w:r>
      <w:r w:rsidRPr="00F869FE">
        <w:rPr>
          <w:i/>
          <w:iCs/>
        </w:rPr>
        <w:lastRenderedPageBreak/>
        <w:t xml:space="preserve">anomaly. Fraudulent transactions, being different from </w:t>
      </w:r>
      <w:proofErr w:type="gramStart"/>
      <w:r w:rsidRPr="00F869FE">
        <w:rPr>
          <w:i/>
          <w:iCs/>
        </w:rPr>
        <w:t>the majority of</w:t>
      </w:r>
      <w:proofErr w:type="gramEnd"/>
      <w:r w:rsidRPr="00F869FE">
        <w:rPr>
          <w:i/>
          <w:iCs/>
        </w:rPr>
        <w:t xml:space="preserve"> legitimate transactions, are typically isolated with fewer partitions.</w:t>
      </w:r>
    </w:p>
    <w:p w14:paraId="134F7E38" w14:textId="77777777" w:rsidR="00F869FE" w:rsidRPr="00F869FE" w:rsidRDefault="00F869FE" w:rsidP="00F869FE">
      <w:pPr>
        <w:rPr>
          <w:i/>
          <w:iCs/>
        </w:rPr>
      </w:pPr>
      <w:r w:rsidRPr="00F869FE">
        <w:rPr>
          <w:i/>
          <w:iCs/>
        </w:rPr>
        <w:t xml:space="preserve">The choice of these models was driven by their ability to </w:t>
      </w:r>
      <w:proofErr w:type="gramStart"/>
      <w:r w:rsidRPr="00F869FE">
        <w:rPr>
          <w:i/>
          <w:iCs/>
        </w:rPr>
        <w:t>handle</w:t>
      </w:r>
      <w:proofErr w:type="gramEnd"/>
      <w:r w:rsidRPr="00F869FE">
        <w:rPr>
          <w:i/>
          <w:iCs/>
        </w:rPr>
        <w:t xml:space="preserve"> high-dimensional data (given the </w:t>
      </w:r>
      <w:proofErr w:type="gramStart"/>
      <w:r w:rsidRPr="00F869FE">
        <w:rPr>
          <w:i/>
          <w:iCs/>
        </w:rPr>
        <w:t>large number</w:t>
      </w:r>
      <w:proofErr w:type="gramEnd"/>
      <w:r w:rsidRPr="00F869FE">
        <w:rPr>
          <w:i/>
          <w:iCs/>
        </w:rPr>
        <w:t xml:space="preserve"> of engineered features) and their proven effectiveness in detecting anomalies in real-time applications.</w:t>
      </w:r>
    </w:p>
    <w:p w14:paraId="6BA9E862" w14:textId="77777777" w:rsidR="00F869FE" w:rsidRPr="00F869FE" w:rsidRDefault="00F869FE" w:rsidP="00F869FE">
      <w:pPr>
        <w:rPr>
          <w:i/>
          <w:iCs/>
        </w:rPr>
      </w:pPr>
      <w:r w:rsidRPr="00F869FE">
        <w:rPr>
          <w:b/>
          <w:bCs/>
          <w:i/>
          <w:iCs/>
        </w:rPr>
        <w:t>Measuring Success: Key Performance Metrics</w:t>
      </w:r>
    </w:p>
    <w:p w14:paraId="7044E0B9" w14:textId="77777777" w:rsidR="00F869FE" w:rsidRPr="00F869FE" w:rsidRDefault="00F869FE" w:rsidP="00F869FE">
      <w:pPr>
        <w:rPr>
          <w:i/>
          <w:iCs/>
        </w:rPr>
      </w:pPr>
      <w:r w:rsidRPr="00F869FE">
        <w:rPr>
          <w:i/>
          <w:iCs/>
        </w:rPr>
        <w:t>The evaluation of the project's success was based on a set of clear and business-centric metrics:</w:t>
      </w:r>
    </w:p>
    <w:p w14:paraId="1D6E136B" w14:textId="77777777" w:rsidR="00F869FE" w:rsidRPr="00F869FE" w:rsidRDefault="00F869FE" w:rsidP="00F869FE">
      <w:pPr>
        <w:numPr>
          <w:ilvl w:val="0"/>
          <w:numId w:val="14"/>
        </w:numPr>
        <w:rPr>
          <w:i/>
          <w:iCs/>
        </w:rPr>
      </w:pPr>
      <w:r w:rsidRPr="00F869FE">
        <w:rPr>
          <w:b/>
          <w:bCs/>
          <w:i/>
          <w:iCs/>
        </w:rPr>
        <w:t>Reduction in Fraud-Related Losses:</w:t>
      </w:r>
      <w:r w:rsidRPr="00F869FE">
        <w:rPr>
          <w:i/>
          <w:iCs/>
        </w:rPr>
        <w:t xml:space="preserve"> This was the primary metric, directly measuring the </w:t>
      </w:r>
      <w:proofErr w:type="gramStart"/>
      <w:r w:rsidRPr="00F869FE">
        <w:rPr>
          <w:i/>
          <w:iCs/>
        </w:rPr>
        <w:t>financial impact</w:t>
      </w:r>
      <w:proofErr w:type="gramEnd"/>
      <w:r w:rsidRPr="00F869FE">
        <w:rPr>
          <w:i/>
          <w:iCs/>
        </w:rPr>
        <w:t xml:space="preserve"> of the new system.</w:t>
      </w:r>
    </w:p>
    <w:p w14:paraId="22EBAD3D" w14:textId="77777777" w:rsidR="00F869FE" w:rsidRPr="00F869FE" w:rsidRDefault="00F869FE" w:rsidP="00F869FE">
      <w:pPr>
        <w:numPr>
          <w:ilvl w:val="0"/>
          <w:numId w:val="14"/>
        </w:numPr>
        <w:rPr>
          <w:i/>
          <w:iCs/>
        </w:rPr>
      </w:pPr>
      <w:r w:rsidRPr="00F869FE">
        <w:rPr>
          <w:b/>
          <w:bCs/>
          <w:i/>
          <w:iCs/>
        </w:rPr>
        <w:t>Reduction in Manual Review Workload:</w:t>
      </w:r>
      <w:r w:rsidRPr="00F869FE">
        <w:rPr>
          <w:i/>
          <w:iCs/>
        </w:rPr>
        <w:t xml:space="preserve"> By automating the fraud detection process and reducing the number of false positives, the system aimed to free up the fraud operations team to focus on the most critical cases.</w:t>
      </w:r>
    </w:p>
    <w:p w14:paraId="4661CDEF" w14:textId="77777777" w:rsidR="00F869FE" w:rsidRPr="00F869FE" w:rsidRDefault="00F869FE" w:rsidP="00F869FE">
      <w:pPr>
        <w:numPr>
          <w:ilvl w:val="0"/>
          <w:numId w:val="14"/>
        </w:numPr>
        <w:rPr>
          <w:i/>
          <w:iCs/>
        </w:rPr>
      </w:pPr>
      <w:r w:rsidRPr="00F869FE">
        <w:rPr>
          <w:b/>
          <w:bCs/>
          <w:i/>
          <w:iCs/>
        </w:rPr>
        <w:t>Improved Checkout Success Rate:</w:t>
      </w:r>
      <w:r w:rsidRPr="00F869FE">
        <w:rPr>
          <w:i/>
          <w:iCs/>
        </w:rPr>
        <w:t xml:space="preserve"> By minimizing the number of legitimate transactions that were incorrectly blocked, the system aimed to improve the overall customer experience and increase revenue.</w:t>
      </w:r>
    </w:p>
    <w:p w14:paraId="31261C52" w14:textId="77777777" w:rsidR="00F869FE" w:rsidRPr="00F869FE" w:rsidRDefault="00F869FE" w:rsidP="00F869FE">
      <w:pPr>
        <w:rPr>
          <w:i/>
          <w:iCs/>
        </w:rPr>
      </w:pPr>
      <w:r w:rsidRPr="00F869FE">
        <w:rPr>
          <w:i/>
          <w:iCs/>
        </w:rPr>
        <w:t>The choice of these metrics ensured that the project's success was tied to tangible business outcomes, rather than just the technical performance of the models.</w:t>
      </w:r>
    </w:p>
    <w:p w14:paraId="1E194F1B" w14:textId="77777777" w:rsidR="00F869FE" w:rsidRPr="00F869FE" w:rsidRDefault="00F869FE" w:rsidP="00F869FE">
      <w:pPr>
        <w:rPr>
          <w:i/>
          <w:iCs/>
        </w:rPr>
      </w:pPr>
      <w:r w:rsidRPr="00F869FE">
        <w:rPr>
          <w:i/>
          <w:iCs/>
        </w:rPr>
        <w:pict w14:anchorId="7EF92106">
          <v:rect id="_x0000_i1045" style="width:0;height:1.5pt" o:hralign="center" o:hrstd="t" o:hr="t" fillcolor="#a0a0a0" stroked="f"/>
        </w:pict>
      </w:r>
    </w:p>
    <w:p w14:paraId="4BFC8611" w14:textId="77777777" w:rsidR="00F869FE" w:rsidRPr="00F869FE" w:rsidRDefault="00F869FE" w:rsidP="00F869FE">
      <w:pPr>
        <w:rPr>
          <w:b/>
          <w:bCs/>
          <w:i/>
          <w:iCs/>
          <w:sz w:val="24"/>
          <w:szCs w:val="24"/>
        </w:rPr>
      </w:pPr>
      <w:r w:rsidRPr="00F869FE">
        <w:rPr>
          <w:b/>
          <w:bCs/>
          <w:i/>
          <w:iCs/>
          <w:sz w:val="24"/>
          <w:szCs w:val="24"/>
        </w:rPr>
        <w:t>Conclusion</w:t>
      </w:r>
    </w:p>
    <w:p w14:paraId="31B00A0D" w14:textId="77777777" w:rsidR="00F869FE" w:rsidRPr="00F869FE" w:rsidRDefault="00F869FE" w:rsidP="00F869FE">
      <w:pPr>
        <w:rPr>
          <w:i/>
          <w:iCs/>
        </w:rPr>
      </w:pPr>
      <w:r w:rsidRPr="00F869FE">
        <w:rPr>
          <w:b/>
          <w:bCs/>
          <w:i/>
          <w:iCs/>
        </w:rPr>
        <w:t>From Model to Production: Implementation and Impact</w:t>
      </w:r>
    </w:p>
    <w:p w14:paraId="497E6053" w14:textId="77777777" w:rsidR="00F869FE" w:rsidRPr="00F869FE" w:rsidRDefault="00F869FE" w:rsidP="00F869FE">
      <w:pPr>
        <w:rPr>
          <w:i/>
          <w:iCs/>
        </w:rPr>
      </w:pPr>
      <w:r w:rsidRPr="00F869FE">
        <w:rPr>
          <w:i/>
          <w:iCs/>
        </w:rPr>
        <w:t xml:space="preserve">The predictive model was deployed as a real-time fraud scoring API, which </w:t>
      </w:r>
      <w:proofErr w:type="gramStart"/>
      <w:r w:rsidRPr="00F869FE">
        <w:rPr>
          <w:i/>
          <w:iCs/>
        </w:rPr>
        <w:t>was integrated</w:t>
      </w:r>
      <w:proofErr w:type="gramEnd"/>
      <w:r w:rsidRPr="00F869FE">
        <w:rPr>
          <w:i/>
          <w:iCs/>
        </w:rPr>
        <w:t xml:space="preserve"> into the client's payment processing workflow. To ensure the long-term effectiveness of the solution, the team also implemented a system for ongoing model monitoring. This system continuously tracks the model's performance and detects any drift in the data or changes in fraud patterns. The model </w:t>
      </w:r>
      <w:proofErr w:type="gramStart"/>
      <w:r w:rsidRPr="00F869FE">
        <w:rPr>
          <w:i/>
          <w:iCs/>
        </w:rPr>
        <w:t>is periodically retrained</w:t>
      </w:r>
      <w:proofErr w:type="gramEnd"/>
      <w:r w:rsidRPr="00F869FE">
        <w:rPr>
          <w:i/>
          <w:iCs/>
        </w:rPr>
        <w:t xml:space="preserve"> on new data to adapt to emerging fraud schemes.</w:t>
      </w:r>
    </w:p>
    <w:p w14:paraId="1042348F" w14:textId="77777777" w:rsidR="00F869FE" w:rsidRPr="00F869FE" w:rsidRDefault="00F869FE" w:rsidP="00F869FE">
      <w:pPr>
        <w:rPr>
          <w:i/>
          <w:iCs/>
        </w:rPr>
      </w:pPr>
      <w:r w:rsidRPr="00F869FE">
        <w:rPr>
          <w:i/>
          <w:iCs/>
        </w:rPr>
        <w:t>The actionable consequences of this case study were significant and transformative for the client's business. Within six months of implementation, the new system delivered remarkable results:</w:t>
      </w:r>
    </w:p>
    <w:p w14:paraId="56E714B6" w14:textId="77777777" w:rsidR="00F869FE" w:rsidRPr="00F869FE" w:rsidRDefault="00F869FE" w:rsidP="00F869FE">
      <w:pPr>
        <w:numPr>
          <w:ilvl w:val="0"/>
          <w:numId w:val="15"/>
        </w:numPr>
        <w:rPr>
          <w:i/>
          <w:iCs/>
        </w:rPr>
      </w:pPr>
      <w:proofErr w:type="gramStart"/>
      <w:r w:rsidRPr="00F869FE">
        <w:rPr>
          <w:b/>
          <w:bCs/>
          <w:i/>
          <w:iCs/>
        </w:rPr>
        <w:t>40%</w:t>
      </w:r>
      <w:proofErr w:type="gramEnd"/>
      <w:r w:rsidRPr="00F869FE">
        <w:rPr>
          <w:b/>
          <w:bCs/>
          <w:i/>
          <w:iCs/>
        </w:rPr>
        <w:t xml:space="preserve"> Reduction in Financial Losses:</w:t>
      </w:r>
      <w:r w:rsidRPr="00F869FE">
        <w:rPr>
          <w:i/>
          <w:iCs/>
        </w:rPr>
        <w:t xml:space="preserve"> The advanced fraud detection capabilities of the model led to a substantial decrease in the number of successful fraudulent transactions.</w:t>
      </w:r>
    </w:p>
    <w:p w14:paraId="7A125DE2" w14:textId="77777777" w:rsidR="00F869FE" w:rsidRPr="00F869FE" w:rsidRDefault="00F869FE" w:rsidP="00F869FE">
      <w:pPr>
        <w:numPr>
          <w:ilvl w:val="0"/>
          <w:numId w:val="15"/>
        </w:numPr>
        <w:rPr>
          <w:i/>
          <w:iCs/>
        </w:rPr>
      </w:pPr>
      <w:r w:rsidRPr="00F869FE">
        <w:rPr>
          <w:b/>
          <w:bCs/>
          <w:i/>
          <w:iCs/>
        </w:rPr>
        <w:lastRenderedPageBreak/>
        <w:t>Over 50% Reduction in Manual Review Workload:</w:t>
      </w:r>
      <w:r w:rsidRPr="00F869FE">
        <w:rPr>
          <w:i/>
          <w:iCs/>
        </w:rPr>
        <w:t xml:space="preserve"> The intelligent risk scoring system significantly reduced the number of false positives, allowing the fraud operations team to work more efficiently.</w:t>
      </w:r>
    </w:p>
    <w:p w14:paraId="2DA8AA27" w14:textId="77777777" w:rsidR="00F869FE" w:rsidRPr="00F869FE" w:rsidRDefault="00F869FE" w:rsidP="00F869FE">
      <w:pPr>
        <w:numPr>
          <w:ilvl w:val="0"/>
          <w:numId w:val="15"/>
        </w:numPr>
        <w:rPr>
          <w:i/>
          <w:iCs/>
        </w:rPr>
      </w:pPr>
      <w:r w:rsidRPr="00F869FE">
        <w:rPr>
          <w:b/>
          <w:bCs/>
          <w:i/>
          <w:iCs/>
        </w:rPr>
        <w:t>Approximately 10% Increase in Checkout Success Rate:</w:t>
      </w:r>
      <w:r w:rsidRPr="00F869FE">
        <w:rPr>
          <w:i/>
          <w:iCs/>
        </w:rPr>
        <w:t xml:space="preserve"> By reducing the number of legitimate transactions </w:t>
      </w:r>
      <w:proofErr w:type="gramStart"/>
      <w:r w:rsidRPr="00F869FE">
        <w:rPr>
          <w:i/>
          <w:iCs/>
        </w:rPr>
        <w:t>being blocked</w:t>
      </w:r>
      <w:proofErr w:type="gramEnd"/>
      <w:r w:rsidRPr="00F869FE">
        <w:rPr>
          <w:i/>
          <w:iCs/>
        </w:rPr>
        <w:t>, the system improved the customer experience and boosted sales.</w:t>
      </w:r>
    </w:p>
    <w:p w14:paraId="3A94682B" w14:textId="77777777" w:rsidR="00F869FE" w:rsidRPr="00F869FE" w:rsidRDefault="00F869FE" w:rsidP="00F869FE">
      <w:pPr>
        <w:rPr>
          <w:i/>
          <w:iCs/>
        </w:rPr>
      </w:pPr>
      <w:r w:rsidRPr="00F869FE">
        <w:rPr>
          <w:b/>
          <w:bCs/>
          <w:i/>
          <w:iCs/>
        </w:rPr>
        <w:t>Lessons Learned and Future Directions</w:t>
      </w:r>
    </w:p>
    <w:p w14:paraId="6A6D16D4" w14:textId="77777777" w:rsidR="00F869FE" w:rsidRPr="00F869FE" w:rsidRDefault="00F869FE" w:rsidP="00F869FE">
      <w:pPr>
        <w:rPr>
          <w:i/>
          <w:iCs/>
        </w:rPr>
      </w:pPr>
      <w:r w:rsidRPr="00F869FE">
        <w:rPr>
          <w:i/>
          <w:iCs/>
        </w:rPr>
        <w:t xml:space="preserve">This case study offers </w:t>
      </w:r>
      <w:proofErr w:type="gramStart"/>
      <w:r w:rsidRPr="00F869FE">
        <w:rPr>
          <w:i/>
          <w:iCs/>
        </w:rPr>
        <w:t>several</w:t>
      </w:r>
      <w:proofErr w:type="gramEnd"/>
      <w:r w:rsidRPr="00F869FE">
        <w:rPr>
          <w:i/>
          <w:iCs/>
        </w:rPr>
        <w:t xml:space="preserve"> valuable lessons. Firstly, it underscores the critical importance of high-quality, comprehensive data and sophisticated feature engineering in building effective predictive models. Secondly, it demonstrates the power of using a combination of advanced machine learning techniques tailored to the specific problem domain. Finally, it highlights the need for a continuous monitoring and retraining process to ensure that the model remains effective in the face of evolving threats.</w:t>
      </w:r>
    </w:p>
    <w:p w14:paraId="11FFCC13" w14:textId="14F77DAB" w:rsidR="00F8143C" w:rsidRPr="00A939A9" w:rsidRDefault="00F869FE" w:rsidP="00F869FE">
      <w:pPr>
        <w:rPr>
          <w:rStyle w:val="Emphasis"/>
        </w:rPr>
      </w:pPr>
      <w:r w:rsidRPr="00F869FE">
        <w:rPr>
          <w:i/>
          <w:iCs/>
        </w:rPr>
        <w:t xml:space="preserve">Looking to the future, the team could explore </w:t>
      </w:r>
      <w:proofErr w:type="gramStart"/>
      <w:r w:rsidRPr="00F869FE">
        <w:rPr>
          <w:i/>
          <w:iCs/>
        </w:rPr>
        <w:t>several</w:t>
      </w:r>
      <w:proofErr w:type="gramEnd"/>
      <w:r w:rsidRPr="00F869FE">
        <w:rPr>
          <w:i/>
          <w:iCs/>
        </w:rPr>
        <w:t xml:space="preserve"> avenues for further improvement. One potential direction would be to incorporate even more diverse data sources, such as social media data or information from third-party data providers, to further enrich the user profiles. Additionally, the team could investigate the use of more advanced deep learning architectures, such as graph neural networks, which could potentially capture even more complex relationships and patterns in the data. By continuously iterating and improving upon the existing solution, the company can stay one step ahead of the fraudsters and ensure a secure and trustworthy platform for its customers.</w:t>
      </w:r>
    </w:p>
    <w:sectPr w:rsidR="00F8143C" w:rsidRPr="00A939A9"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F7023" w14:textId="77777777" w:rsidR="00383677" w:rsidRDefault="00383677" w:rsidP="00AC7383">
      <w:pPr>
        <w:spacing w:after="0" w:line="240" w:lineRule="auto"/>
      </w:pPr>
      <w:r>
        <w:separator/>
      </w:r>
    </w:p>
  </w:endnote>
  <w:endnote w:type="continuationSeparator" w:id="0">
    <w:p w14:paraId="789EFA45" w14:textId="77777777" w:rsidR="00383677" w:rsidRDefault="00383677" w:rsidP="00AC7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598361"/>
      <w:docPartObj>
        <w:docPartGallery w:val="Page Numbers (Bottom of Page)"/>
        <w:docPartUnique/>
      </w:docPartObj>
    </w:sdtPr>
    <w:sdtEndPr>
      <w:rPr>
        <w:color w:val="7F7F7F" w:themeColor="background1" w:themeShade="7F"/>
        <w:spacing w:val="60"/>
      </w:rPr>
    </w:sdtEndPr>
    <w:sdtContent>
      <w:p w14:paraId="2B4615B1" w14:textId="27967DFA" w:rsidR="004A705B" w:rsidRDefault="004A705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78EBA1D" w14:textId="016D1F20" w:rsidR="00AC7383" w:rsidRDefault="00EA22A2">
    <w:pPr>
      <w:pStyle w:val="Footer"/>
    </w:pPr>
    <w:r>
      <w:t xml:space="preserve"> </w:t>
    </w:r>
  </w:p>
  <w:p w14:paraId="67BBD0F3" w14:textId="77777777" w:rsidR="001960C2" w:rsidRPr="00F869FE" w:rsidRDefault="001960C2" w:rsidP="001960C2">
    <w:pPr>
      <w:rPr>
        <w:b/>
        <w:bCs/>
        <w:i/>
        <w:iCs/>
      </w:rPr>
    </w:pPr>
    <w:r w:rsidRPr="00F869FE">
      <w:rPr>
        <w:b/>
        <w:bCs/>
        <w:i/>
        <w:iCs/>
      </w:rPr>
      <w:t>Predictive Analytics in Action: A Case Study in Financial Fraud Detection</w:t>
    </w:r>
  </w:p>
  <w:p w14:paraId="57B6BE0D" w14:textId="56A08930" w:rsidR="00EA22A2" w:rsidRDefault="00EA22A2" w:rsidP="00196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CB2D5" w14:textId="77777777" w:rsidR="00383677" w:rsidRDefault="00383677" w:rsidP="00AC7383">
      <w:pPr>
        <w:spacing w:after="0" w:line="240" w:lineRule="auto"/>
      </w:pPr>
      <w:r>
        <w:separator/>
      </w:r>
    </w:p>
  </w:footnote>
  <w:footnote w:type="continuationSeparator" w:id="0">
    <w:p w14:paraId="79CE2DCC" w14:textId="77777777" w:rsidR="00383677" w:rsidRDefault="00383677" w:rsidP="00AC73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506CEB"/>
    <w:multiLevelType w:val="multilevel"/>
    <w:tmpl w:val="7458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24F96"/>
    <w:multiLevelType w:val="multilevel"/>
    <w:tmpl w:val="D342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8278A"/>
    <w:multiLevelType w:val="multilevel"/>
    <w:tmpl w:val="1A98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C7FF4"/>
    <w:multiLevelType w:val="multilevel"/>
    <w:tmpl w:val="FFB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A42B9"/>
    <w:multiLevelType w:val="multilevel"/>
    <w:tmpl w:val="E246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449C6"/>
    <w:multiLevelType w:val="multilevel"/>
    <w:tmpl w:val="072A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470200">
    <w:abstractNumId w:val="8"/>
  </w:num>
  <w:num w:numId="2" w16cid:durableId="2051689532">
    <w:abstractNumId w:val="6"/>
  </w:num>
  <w:num w:numId="3" w16cid:durableId="475922918">
    <w:abstractNumId w:val="5"/>
  </w:num>
  <w:num w:numId="4" w16cid:durableId="1006713069">
    <w:abstractNumId w:val="4"/>
  </w:num>
  <w:num w:numId="5" w16cid:durableId="1378891967">
    <w:abstractNumId w:val="7"/>
  </w:num>
  <w:num w:numId="6" w16cid:durableId="265044739">
    <w:abstractNumId w:val="3"/>
  </w:num>
  <w:num w:numId="7" w16cid:durableId="429202951">
    <w:abstractNumId w:val="2"/>
  </w:num>
  <w:num w:numId="8" w16cid:durableId="673385777">
    <w:abstractNumId w:val="1"/>
  </w:num>
  <w:num w:numId="9" w16cid:durableId="1690716474">
    <w:abstractNumId w:val="0"/>
  </w:num>
  <w:num w:numId="10" w16cid:durableId="177743522">
    <w:abstractNumId w:val="12"/>
  </w:num>
  <w:num w:numId="11" w16cid:durableId="234169357">
    <w:abstractNumId w:val="13"/>
  </w:num>
  <w:num w:numId="12" w16cid:durableId="1722167607">
    <w:abstractNumId w:val="10"/>
  </w:num>
  <w:num w:numId="13" w16cid:durableId="937060484">
    <w:abstractNumId w:val="11"/>
  </w:num>
  <w:num w:numId="14" w16cid:durableId="255410978">
    <w:abstractNumId w:val="14"/>
  </w:num>
  <w:num w:numId="15" w16cid:durableId="9934847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34E"/>
    <w:rsid w:val="0015074B"/>
    <w:rsid w:val="00170458"/>
    <w:rsid w:val="00195486"/>
    <w:rsid w:val="001960C2"/>
    <w:rsid w:val="0029639D"/>
    <w:rsid w:val="00326F90"/>
    <w:rsid w:val="00383677"/>
    <w:rsid w:val="003A6078"/>
    <w:rsid w:val="004A705B"/>
    <w:rsid w:val="006A40B9"/>
    <w:rsid w:val="00A77686"/>
    <w:rsid w:val="00A939A9"/>
    <w:rsid w:val="00AA1D8D"/>
    <w:rsid w:val="00AC7383"/>
    <w:rsid w:val="00B06AE4"/>
    <w:rsid w:val="00B47730"/>
    <w:rsid w:val="00B87384"/>
    <w:rsid w:val="00BF3283"/>
    <w:rsid w:val="00C77C94"/>
    <w:rsid w:val="00CB0664"/>
    <w:rsid w:val="00D408DA"/>
    <w:rsid w:val="00DC145E"/>
    <w:rsid w:val="00DF0860"/>
    <w:rsid w:val="00EA22A2"/>
    <w:rsid w:val="00EC30FF"/>
    <w:rsid w:val="00F8143C"/>
    <w:rsid w:val="00F869FE"/>
    <w:rsid w:val="00FB19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1167D"/>
  <w14:defaultImageDpi w14:val="300"/>
  <w15:docId w15:val="{E6C93467-A230-452A-A5AA-1A7F5BCBC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Accent1">
    <w:name w:val="Grid Table 5 Dark Accent 1"/>
    <w:basedOn w:val="TableNormal"/>
    <w:uiPriority w:val="50"/>
    <w:rsid w:val="00B8738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Hyperlink">
    <w:name w:val="Hyperlink"/>
    <w:basedOn w:val="DefaultParagraphFont"/>
    <w:uiPriority w:val="99"/>
    <w:unhideWhenUsed/>
    <w:rsid w:val="00F869FE"/>
    <w:rPr>
      <w:color w:val="0000FF" w:themeColor="hyperlink"/>
      <w:u w:val="single"/>
    </w:rPr>
  </w:style>
  <w:style w:type="character" w:styleId="UnresolvedMention">
    <w:name w:val="Unresolved Mention"/>
    <w:basedOn w:val="DefaultParagraphFont"/>
    <w:uiPriority w:val="99"/>
    <w:semiHidden/>
    <w:unhideWhenUsed/>
    <w:rsid w:val="00F86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80682">
      <w:bodyDiv w:val="1"/>
      <w:marLeft w:val="0"/>
      <w:marRight w:val="0"/>
      <w:marTop w:val="0"/>
      <w:marBottom w:val="0"/>
      <w:divBdr>
        <w:top w:val="none" w:sz="0" w:space="0" w:color="auto"/>
        <w:left w:val="none" w:sz="0" w:space="0" w:color="auto"/>
        <w:bottom w:val="none" w:sz="0" w:space="0" w:color="auto"/>
        <w:right w:val="none" w:sz="0" w:space="0" w:color="auto"/>
      </w:divBdr>
    </w:div>
    <w:div w:id="286084507">
      <w:bodyDiv w:val="1"/>
      <w:marLeft w:val="0"/>
      <w:marRight w:val="0"/>
      <w:marTop w:val="0"/>
      <w:marBottom w:val="0"/>
      <w:divBdr>
        <w:top w:val="none" w:sz="0" w:space="0" w:color="auto"/>
        <w:left w:val="none" w:sz="0" w:space="0" w:color="auto"/>
        <w:bottom w:val="none" w:sz="0" w:space="0" w:color="auto"/>
        <w:right w:val="none" w:sz="0" w:space="0" w:color="auto"/>
      </w:divBdr>
    </w:div>
    <w:div w:id="746654503">
      <w:bodyDiv w:val="1"/>
      <w:marLeft w:val="0"/>
      <w:marRight w:val="0"/>
      <w:marTop w:val="0"/>
      <w:marBottom w:val="0"/>
      <w:divBdr>
        <w:top w:val="none" w:sz="0" w:space="0" w:color="auto"/>
        <w:left w:val="none" w:sz="0" w:space="0" w:color="auto"/>
        <w:bottom w:val="none" w:sz="0" w:space="0" w:color="auto"/>
        <w:right w:val="none" w:sz="0" w:space="0" w:color="auto"/>
      </w:divBdr>
    </w:div>
    <w:div w:id="19417945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d.tech/machine-learning/credit-card-fraud-detection-case-stud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1629</Words>
  <Characters>9287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Sharma</cp:lastModifiedBy>
  <cp:revision>4</cp:revision>
  <dcterms:created xsi:type="dcterms:W3CDTF">2025-07-01T03:21:00Z</dcterms:created>
  <dcterms:modified xsi:type="dcterms:W3CDTF">2025-07-01T03:22:00Z</dcterms:modified>
  <cp:category/>
</cp:coreProperties>
</file>